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CCD" w:rsidRDefault="003E4CCD">
      <w:pPr>
        <w:numPr>
          <w:ilvl w:val="0"/>
          <w:numId w:val="1"/>
        </w:numPr>
        <w:rPr>
          <w:b/>
          <w:color w:val="FF0000"/>
          <w:lang w:val="ru-RU"/>
        </w:rPr>
      </w:pPr>
      <w:r>
        <w:rPr>
          <w:b/>
          <w:color w:val="FF0000"/>
          <w:sz w:val="24"/>
          <w:lang w:val="ru-RU"/>
        </w:rPr>
        <w:t>Понятие и сущность мирового хозяйства и МЭО.</w:t>
      </w:r>
    </w:p>
    <w:p w:rsidR="003E4CCD" w:rsidRDefault="003E4CCD">
      <w:pPr>
        <w:jc w:val="both"/>
        <w:rPr>
          <w:lang w:val="ru-RU"/>
        </w:rPr>
      </w:pPr>
      <w:r>
        <w:rPr>
          <w:b/>
          <w:lang w:val="ru-RU"/>
        </w:rPr>
        <w:t>Мировое хозяйство</w:t>
      </w:r>
      <w:r>
        <w:rPr>
          <w:lang w:val="ru-RU"/>
        </w:rPr>
        <w:t xml:space="preserve"> представляет собой совокупность национальных хозяйств, взаимосвязанных мировыми хозяйственными отношениями на основе МРТ с целью наиболее эффективного использования производственных ресурсов. На этой основе между странами возникают </w:t>
      </w:r>
      <w:r>
        <w:rPr>
          <w:b/>
          <w:lang w:val="ru-RU"/>
        </w:rPr>
        <w:t>МЭО,</w:t>
      </w:r>
      <w:r>
        <w:rPr>
          <w:lang w:val="ru-RU"/>
        </w:rPr>
        <w:t xml:space="preserve"> т.е. хозяйственные отношения между резидентами и нерезидентами. МЭО представляют собой сложную противоречивую систему хозяйственных связей между национальными экономиками отдельных стран и соответствующими субъектами хозяйствования</w:t>
      </w:r>
      <w:r>
        <w:rPr>
          <w:b/>
          <w:lang w:val="ru-RU"/>
        </w:rPr>
        <w:t>. Основными формами МЭО являются:</w:t>
      </w:r>
    </w:p>
    <w:p w:rsidR="003E4CCD" w:rsidRDefault="003E4CCD">
      <w:pPr>
        <w:numPr>
          <w:ilvl w:val="0"/>
          <w:numId w:val="2"/>
        </w:numPr>
        <w:jc w:val="both"/>
        <w:rPr>
          <w:lang w:val="ru-RU"/>
        </w:rPr>
      </w:pPr>
      <w:r>
        <w:rPr>
          <w:lang w:val="ru-RU"/>
        </w:rPr>
        <w:t>Внешняя и мировая торговля</w:t>
      </w:r>
    </w:p>
    <w:p w:rsidR="003E4CCD" w:rsidRDefault="003E4CCD">
      <w:pPr>
        <w:numPr>
          <w:ilvl w:val="0"/>
          <w:numId w:val="2"/>
        </w:numPr>
        <w:jc w:val="both"/>
        <w:rPr>
          <w:lang w:val="ru-RU"/>
        </w:rPr>
      </w:pPr>
      <w:r>
        <w:rPr>
          <w:lang w:val="ru-RU"/>
        </w:rPr>
        <w:t>Миграция и вывоз капитала</w:t>
      </w:r>
    </w:p>
    <w:p w:rsidR="003E4CCD" w:rsidRDefault="003E4CCD">
      <w:pPr>
        <w:numPr>
          <w:ilvl w:val="0"/>
          <w:numId w:val="2"/>
        </w:numPr>
        <w:jc w:val="both"/>
        <w:rPr>
          <w:lang w:val="ru-RU"/>
        </w:rPr>
      </w:pPr>
      <w:r>
        <w:rPr>
          <w:lang w:val="ru-RU"/>
        </w:rPr>
        <w:t>Международная миграция рабочей силы</w:t>
      </w:r>
    </w:p>
    <w:p w:rsidR="003E4CCD" w:rsidRDefault="003E4CCD">
      <w:pPr>
        <w:numPr>
          <w:ilvl w:val="0"/>
          <w:numId w:val="2"/>
        </w:numPr>
        <w:jc w:val="both"/>
        <w:rPr>
          <w:lang w:val="ru-RU"/>
        </w:rPr>
      </w:pPr>
      <w:r>
        <w:rPr>
          <w:lang w:val="ru-RU"/>
        </w:rPr>
        <w:t>Кредитные отношения</w:t>
      </w:r>
    </w:p>
    <w:p w:rsidR="003E4CCD" w:rsidRDefault="003E4CCD">
      <w:pPr>
        <w:numPr>
          <w:ilvl w:val="0"/>
          <w:numId w:val="2"/>
        </w:numPr>
        <w:jc w:val="both"/>
        <w:rPr>
          <w:lang w:val="ru-RU"/>
        </w:rPr>
      </w:pPr>
      <w:r>
        <w:rPr>
          <w:lang w:val="ru-RU"/>
        </w:rPr>
        <w:t>Валютные и платежно-расчетные отношения</w:t>
      </w:r>
    </w:p>
    <w:p w:rsidR="003E4CCD" w:rsidRDefault="003E4CCD">
      <w:pPr>
        <w:numPr>
          <w:ilvl w:val="0"/>
          <w:numId w:val="2"/>
        </w:numPr>
        <w:jc w:val="both"/>
        <w:rPr>
          <w:lang w:val="ru-RU"/>
        </w:rPr>
      </w:pPr>
      <w:r>
        <w:rPr>
          <w:lang w:val="ru-RU"/>
        </w:rPr>
        <w:t>Международные интеграционные процессы</w:t>
      </w:r>
    </w:p>
    <w:p w:rsidR="003E4CCD" w:rsidRDefault="003E4CCD">
      <w:pPr>
        <w:numPr>
          <w:ilvl w:val="0"/>
          <w:numId w:val="2"/>
        </w:numPr>
        <w:jc w:val="both"/>
        <w:rPr>
          <w:lang w:val="ru-RU"/>
        </w:rPr>
      </w:pPr>
      <w:r>
        <w:rPr>
          <w:lang w:val="ru-RU"/>
        </w:rPr>
        <w:t>Создание и развитие ТНК и кредитно-финансовых институтов</w:t>
      </w:r>
    </w:p>
    <w:p w:rsidR="003E4CCD" w:rsidRDefault="003E4CCD">
      <w:pPr>
        <w:numPr>
          <w:ilvl w:val="0"/>
          <w:numId w:val="2"/>
        </w:numPr>
        <w:jc w:val="both"/>
        <w:rPr>
          <w:lang w:val="ru-RU"/>
        </w:rPr>
      </w:pPr>
      <w:r>
        <w:rPr>
          <w:lang w:val="ru-RU"/>
        </w:rPr>
        <w:t>Туризм</w:t>
      </w:r>
    </w:p>
    <w:p w:rsidR="003E4CCD" w:rsidRDefault="003E4CCD">
      <w:pPr>
        <w:numPr>
          <w:ilvl w:val="0"/>
          <w:numId w:val="2"/>
        </w:numPr>
        <w:jc w:val="both"/>
        <w:rPr>
          <w:lang w:val="ru-RU"/>
        </w:rPr>
      </w:pPr>
      <w:r>
        <w:rPr>
          <w:lang w:val="ru-RU"/>
        </w:rPr>
        <w:t>Сотрудничество в решении глобальных проблем</w:t>
      </w:r>
    </w:p>
    <w:p w:rsidR="003E4CCD" w:rsidRDefault="003E4CCD">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3E4CCD" w:rsidRDefault="003E4CCD">
      <w:pPr>
        <w:numPr>
          <w:ilvl w:val="0"/>
          <w:numId w:val="1"/>
        </w:numPr>
        <w:rPr>
          <w:b/>
          <w:color w:val="FF0000"/>
          <w:sz w:val="24"/>
          <w:lang w:val="ru-RU"/>
        </w:rPr>
      </w:pPr>
      <w:r>
        <w:rPr>
          <w:b/>
          <w:color w:val="FF0000"/>
          <w:sz w:val="24"/>
          <w:lang w:val="ru-RU"/>
        </w:rPr>
        <w:t>Направление внешнеторговой политики: либерализм, протекционизм, автаркия.</w:t>
      </w:r>
    </w:p>
    <w:p w:rsidR="003E4CCD" w:rsidRDefault="003E4CCD">
      <w:pPr>
        <w:jc w:val="both"/>
        <w:rPr>
          <w:i/>
          <w:lang w:val="ru-RU"/>
        </w:rPr>
      </w:pPr>
      <w:r>
        <w:rPr>
          <w:i/>
          <w:lang w:val="ru-RU"/>
        </w:rPr>
        <w:t>3 формы внешнеторговой политики:</w:t>
      </w:r>
    </w:p>
    <w:p w:rsidR="003E4CCD" w:rsidRDefault="003E4CCD" w:rsidP="00506754">
      <w:pPr>
        <w:numPr>
          <w:ilvl w:val="0"/>
          <w:numId w:val="43"/>
        </w:numPr>
        <w:jc w:val="both"/>
        <w:rPr>
          <w:lang w:val="ru-RU"/>
        </w:rPr>
      </w:pPr>
      <w:r>
        <w:rPr>
          <w:b/>
          <w:u w:val="single"/>
          <w:lang w:val="ru-RU"/>
        </w:rPr>
        <w:t>Автаркия</w:t>
      </w:r>
      <w:r>
        <w:rPr>
          <w:lang w:val="ru-RU"/>
        </w:rPr>
        <w:t xml:space="preserve"> – в настоящее время эта политика является пережитком прошлого. Данная политика предполагает изоляцию страны, создание замкнутой, самообеспечивающейся экономики: самоизоляция или навязанная изоляция. Например, Северная Корея – самоизоляция, Куба, Ирак – навязанная.</w:t>
      </w:r>
    </w:p>
    <w:p w:rsidR="003E4CCD" w:rsidRDefault="003E4CCD">
      <w:pPr>
        <w:pStyle w:val="a3"/>
      </w:pPr>
      <w:r>
        <w:t>В современных условиях внешнеторговая политика колеблется в рамках дилеммы между протекционизмом и либерализмом.</w:t>
      </w:r>
    </w:p>
    <w:p w:rsidR="003E4CCD" w:rsidRDefault="003E4CCD" w:rsidP="00506754">
      <w:pPr>
        <w:numPr>
          <w:ilvl w:val="0"/>
          <w:numId w:val="43"/>
        </w:numPr>
        <w:jc w:val="both"/>
        <w:rPr>
          <w:lang w:val="ru-RU"/>
        </w:rPr>
      </w:pPr>
      <w:r>
        <w:rPr>
          <w:b/>
          <w:u w:val="single"/>
          <w:lang w:val="ru-RU"/>
        </w:rPr>
        <w:t>Протекционизм</w:t>
      </w:r>
      <w:r>
        <w:rPr>
          <w:lang w:val="ru-RU"/>
        </w:rPr>
        <w:t xml:space="preserve"> – государственная политика защиты внутреннего рынка от иностранной конкуренции.</w:t>
      </w:r>
    </w:p>
    <w:p w:rsidR="003E4CCD" w:rsidRDefault="003E4CCD">
      <w:pPr>
        <w:jc w:val="both"/>
        <w:rPr>
          <w:lang w:val="ru-RU"/>
        </w:rPr>
      </w:pPr>
      <w:r>
        <w:rPr>
          <w:lang w:val="ru-RU"/>
        </w:rPr>
        <w:t>Способы осуществления политики протекционизма:</w:t>
      </w:r>
    </w:p>
    <w:p w:rsidR="003E4CCD" w:rsidRDefault="003E4CCD" w:rsidP="00506754">
      <w:pPr>
        <w:numPr>
          <w:ilvl w:val="0"/>
          <w:numId w:val="44"/>
        </w:numPr>
        <w:jc w:val="both"/>
        <w:rPr>
          <w:lang w:val="ru-RU"/>
        </w:rPr>
      </w:pPr>
      <w:r>
        <w:rPr>
          <w:b/>
          <w:lang w:val="ru-RU"/>
        </w:rPr>
        <w:t>Тарифные барьеры</w:t>
      </w:r>
      <w:r>
        <w:rPr>
          <w:lang w:val="ru-RU"/>
        </w:rPr>
        <w:t xml:space="preserve"> – включают в себя </w:t>
      </w:r>
      <w:r>
        <w:rPr>
          <w:b/>
          <w:i/>
          <w:lang w:val="ru-RU"/>
        </w:rPr>
        <w:t>таможенные тарифы</w:t>
      </w:r>
      <w:r>
        <w:rPr>
          <w:lang w:val="ru-RU"/>
        </w:rPr>
        <w:t xml:space="preserve"> (пошлины) – система свода ставок таможенных пошлин на товары, ввозимые и вывозимые из страны. </w:t>
      </w:r>
      <w:r>
        <w:rPr>
          <w:i/>
          <w:lang w:val="ru-RU"/>
        </w:rPr>
        <w:t>Таможенный тариф содержит:</w:t>
      </w:r>
    </w:p>
    <w:p w:rsidR="003E4CCD" w:rsidRDefault="003E4CCD" w:rsidP="00506754">
      <w:pPr>
        <w:numPr>
          <w:ilvl w:val="0"/>
          <w:numId w:val="45"/>
        </w:numPr>
        <w:jc w:val="both"/>
        <w:rPr>
          <w:lang w:val="ru-RU"/>
        </w:rPr>
      </w:pPr>
      <w:r>
        <w:rPr>
          <w:lang w:val="ru-RU"/>
        </w:rPr>
        <w:t>Наименование и классификация облагаемых товаров</w:t>
      </w:r>
    </w:p>
    <w:p w:rsidR="003E4CCD" w:rsidRDefault="003E4CCD" w:rsidP="00506754">
      <w:pPr>
        <w:numPr>
          <w:ilvl w:val="0"/>
          <w:numId w:val="45"/>
        </w:numPr>
        <w:jc w:val="both"/>
        <w:rPr>
          <w:lang w:val="ru-RU"/>
        </w:rPr>
      </w:pPr>
      <w:r>
        <w:rPr>
          <w:lang w:val="ru-RU"/>
        </w:rPr>
        <w:t>Ставки пошлин</w:t>
      </w:r>
    </w:p>
    <w:p w:rsidR="003E4CCD" w:rsidRDefault="003E4CCD" w:rsidP="00506754">
      <w:pPr>
        <w:numPr>
          <w:ilvl w:val="0"/>
          <w:numId w:val="45"/>
        </w:numPr>
        <w:jc w:val="both"/>
        <w:rPr>
          <w:lang w:val="ru-RU"/>
        </w:rPr>
      </w:pPr>
      <w:r>
        <w:rPr>
          <w:lang w:val="ru-RU"/>
        </w:rPr>
        <w:t>Способы начислений и уплаты таможенных сборов</w:t>
      </w:r>
    </w:p>
    <w:p w:rsidR="003E4CCD" w:rsidRDefault="003E4CCD" w:rsidP="00506754">
      <w:pPr>
        <w:numPr>
          <w:ilvl w:val="0"/>
          <w:numId w:val="45"/>
        </w:numPr>
        <w:jc w:val="both"/>
        <w:rPr>
          <w:lang w:val="ru-RU"/>
        </w:rPr>
      </w:pPr>
      <w:r>
        <w:rPr>
          <w:lang w:val="ru-RU"/>
        </w:rPr>
        <w:t>Перечень беспошлинных пропускаемых изделий</w:t>
      </w:r>
    </w:p>
    <w:p w:rsidR="003E4CCD" w:rsidRDefault="003E4CCD" w:rsidP="00506754">
      <w:pPr>
        <w:numPr>
          <w:ilvl w:val="0"/>
          <w:numId w:val="45"/>
        </w:numPr>
        <w:jc w:val="both"/>
        <w:rPr>
          <w:lang w:val="ru-RU"/>
        </w:rPr>
      </w:pPr>
      <w:r>
        <w:rPr>
          <w:lang w:val="ru-RU"/>
        </w:rPr>
        <w:t>Перечень товаров, запрещенных к вывозу и ввозу в страну.</w:t>
      </w:r>
    </w:p>
    <w:p w:rsidR="003E4CCD" w:rsidRPr="008138BD" w:rsidRDefault="003E4CCD">
      <w:pPr>
        <w:jc w:val="both"/>
        <w:rPr>
          <w:sz w:val="16"/>
          <w:lang w:val="ru-RU"/>
        </w:rPr>
      </w:pPr>
      <w:r w:rsidRPr="008138BD">
        <w:rPr>
          <w:b/>
          <w:sz w:val="16"/>
          <w:lang w:val="ru-RU"/>
        </w:rPr>
        <w:t>Таможенно-тарифные меры</w:t>
      </w:r>
      <w:r w:rsidRPr="008138BD">
        <w:rPr>
          <w:sz w:val="16"/>
          <w:lang w:val="ru-RU"/>
        </w:rPr>
        <w:t xml:space="preserve"> - это меры, увеличивающие импортную или экспортную цену товаров при пересечении ими границы таможенной территории (территории, в отношении которой действуют отдельные тарифы и другие меры регулирования торговли для существенной части торговли такой территории с другими территориями). При этом понятие "таможенно-тарифные меры" следует понимать в широком значении, то есть не только собственно таможенный тариф, как свод ставок таможенных пошлин, применяемых к товарам, перемещаемым через таможенную границу Российской Федерации, а весь комплекс мер, эффект воздействия которых на внешнеторговые потоки обеспечивается путем влияния на величину стоимости находящихся во внешнеторговом обороте товаров. Используя такие меры, государство воздействует на экономические интересы субъектов внешнеторговой деятельности и, следовательно, на их поведение, сохраняя вместе с тем за ними полную оперативную самостоятельность. </w:t>
      </w:r>
      <w:r w:rsidRPr="008138BD">
        <w:rPr>
          <w:sz w:val="16"/>
          <w:lang w:val="ru-RU"/>
        </w:rPr>
        <w:br/>
        <w:t xml:space="preserve">К </w:t>
      </w:r>
      <w:r w:rsidRPr="008138BD">
        <w:rPr>
          <w:b/>
          <w:sz w:val="16"/>
          <w:lang w:val="ru-RU"/>
        </w:rPr>
        <w:t>таможенно-тарифным мерам</w:t>
      </w:r>
      <w:r w:rsidRPr="008138BD">
        <w:rPr>
          <w:sz w:val="16"/>
          <w:lang w:val="ru-RU"/>
        </w:rPr>
        <w:t xml:space="preserve"> относятся дополнительные импортные пошлины и, так называемые, особые виды пошлин (антидемпинговые, компенсационные и специальные, в том числе временные). </w:t>
      </w:r>
    </w:p>
    <w:p w:rsidR="003E4CCD" w:rsidRDefault="003E4CCD">
      <w:pPr>
        <w:ind w:left="720"/>
        <w:jc w:val="both"/>
        <w:rPr>
          <w:i/>
          <w:lang w:val="ru-RU"/>
        </w:rPr>
      </w:pPr>
      <w:r>
        <w:rPr>
          <w:i/>
          <w:lang w:val="ru-RU"/>
        </w:rPr>
        <w:t>Цели таможенных пошлин:</w:t>
      </w:r>
    </w:p>
    <w:p w:rsidR="003E4CCD" w:rsidRDefault="003E4CCD" w:rsidP="00506754">
      <w:pPr>
        <w:numPr>
          <w:ilvl w:val="0"/>
          <w:numId w:val="46"/>
        </w:numPr>
        <w:tabs>
          <w:tab w:val="num" w:pos="1440"/>
        </w:tabs>
        <w:jc w:val="both"/>
        <w:rPr>
          <w:lang w:val="ru-RU"/>
        </w:rPr>
      </w:pPr>
      <w:r>
        <w:rPr>
          <w:lang w:val="ru-RU"/>
        </w:rPr>
        <w:t>Ограничение импорта (в РФ – экспорта)</w:t>
      </w:r>
    </w:p>
    <w:p w:rsidR="003E4CCD" w:rsidRDefault="003E4CCD" w:rsidP="00506754">
      <w:pPr>
        <w:numPr>
          <w:ilvl w:val="0"/>
          <w:numId w:val="46"/>
        </w:numPr>
        <w:tabs>
          <w:tab w:val="num" w:pos="1440"/>
        </w:tabs>
        <w:jc w:val="both"/>
        <w:rPr>
          <w:lang w:val="ru-RU"/>
        </w:rPr>
      </w:pPr>
      <w:r>
        <w:rPr>
          <w:lang w:val="ru-RU"/>
        </w:rPr>
        <w:t>Фискальные цели</w:t>
      </w:r>
    </w:p>
    <w:p w:rsidR="003E4CCD" w:rsidRDefault="003E4CCD" w:rsidP="00506754">
      <w:pPr>
        <w:numPr>
          <w:ilvl w:val="0"/>
          <w:numId w:val="46"/>
        </w:numPr>
        <w:tabs>
          <w:tab w:val="num" w:pos="1440"/>
        </w:tabs>
        <w:jc w:val="both"/>
        <w:rPr>
          <w:lang w:val="ru-RU"/>
        </w:rPr>
      </w:pPr>
      <w:r>
        <w:rPr>
          <w:lang w:val="ru-RU"/>
        </w:rPr>
        <w:t>Недопущение «недобросовестной конкуренции»</w:t>
      </w:r>
    </w:p>
    <w:p w:rsidR="003E4CCD" w:rsidRDefault="003E4CCD" w:rsidP="00506754">
      <w:pPr>
        <w:numPr>
          <w:ilvl w:val="0"/>
          <w:numId w:val="44"/>
        </w:numPr>
        <w:jc w:val="both"/>
        <w:rPr>
          <w:lang w:val="ru-RU"/>
        </w:rPr>
      </w:pPr>
      <w:r>
        <w:rPr>
          <w:b/>
          <w:lang w:val="ru-RU"/>
        </w:rPr>
        <w:t>Нетарифные ограничения</w:t>
      </w:r>
      <w:r>
        <w:rPr>
          <w:lang w:val="ru-RU"/>
        </w:rPr>
        <w:t xml:space="preserve"> включают в себя:</w:t>
      </w:r>
    </w:p>
    <w:p w:rsidR="003E4CCD" w:rsidRDefault="003E4CCD" w:rsidP="00506754">
      <w:pPr>
        <w:numPr>
          <w:ilvl w:val="0"/>
          <w:numId w:val="47"/>
        </w:numPr>
        <w:jc w:val="both"/>
        <w:rPr>
          <w:lang w:val="ru-RU"/>
        </w:rPr>
      </w:pPr>
      <w:r>
        <w:rPr>
          <w:lang w:val="ru-RU"/>
        </w:rPr>
        <w:t>Квотирование (контингентирование) – количественные ограничения в торговле, установление квот на ввоз тех или иных товаров – прямое ограничение объемов иностранных товаров, импортируемых на внутренний рынок</w:t>
      </w:r>
    </w:p>
    <w:p w:rsidR="003E4CCD" w:rsidRDefault="003E4CCD" w:rsidP="00506754">
      <w:pPr>
        <w:numPr>
          <w:ilvl w:val="0"/>
          <w:numId w:val="47"/>
        </w:numPr>
        <w:jc w:val="both"/>
        <w:rPr>
          <w:lang w:val="ru-RU"/>
        </w:rPr>
      </w:pPr>
      <w:r>
        <w:rPr>
          <w:lang w:val="ru-RU"/>
        </w:rPr>
        <w:t>Лицензирование ввоза и вывоза – устанавливает порядок, при котором на совершение внешнеторговой сделки требуется специальное разрешение государственных органов</w:t>
      </w:r>
    </w:p>
    <w:p w:rsidR="003E4CCD" w:rsidRDefault="003E4CCD" w:rsidP="00506754">
      <w:pPr>
        <w:numPr>
          <w:ilvl w:val="0"/>
          <w:numId w:val="47"/>
        </w:numPr>
        <w:jc w:val="both"/>
        <w:rPr>
          <w:lang w:val="ru-RU"/>
        </w:rPr>
      </w:pPr>
      <w:r>
        <w:rPr>
          <w:lang w:val="ru-RU"/>
        </w:rPr>
        <w:t>Эмбарго – запрещение государством ввоза из какой-либо страны или вывоза в какую-либо страну золота, товаров или услуг, валюты, ценных бумаг.</w:t>
      </w:r>
    </w:p>
    <w:p w:rsidR="003E4CCD" w:rsidRDefault="003E4CCD" w:rsidP="00506754">
      <w:pPr>
        <w:numPr>
          <w:ilvl w:val="0"/>
          <w:numId w:val="47"/>
        </w:numPr>
        <w:jc w:val="both"/>
        <w:rPr>
          <w:lang w:val="ru-RU"/>
        </w:rPr>
      </w:pPr>
      <w:r>
        <w:rPr>
          <w:lang w:val="ru-RU"/>
        </w:rPr>
        <w:t>Валютный контроль – предполагает отсутствие свободной обратимости национальной валюты и установление государственного контроля за движением иностранной валюты, поступающей в страну за счет экспорта, и использованием ее для импорта. Фирмы-экспортеры обязаны сдавать иностранную валюту в специально определенные государством банки для обмена ее на национальную валюту в установленном порядке.</w:t>
      </w:r>
    </w:p>
    <w:p w:rsidR="003E4CCD" w:rsidRDefault="003E4CCD" w:rsidP="00506754">
      <w:pPr>
        <w:numPr>
          <w:ilvl w:val="0"/>
          <w:numId w:val="47"/>
        </w:numPr>
        <w:jc w:val="both"/>
        <w:rPr>
          <w:lang w:val="ru-RU"/>
        </w:rPr>
      </w:pPr>
      <w:r>
        <w:rPr>
          <w:lang w:val="ru-RU"/>
        </w:rPr>
        <w:t>Налог на экспортное–импортные операции</w:t>
      </w:r>
    </w:p>
    <w:p w:rsidR="003E4CCD" w:rsidRDefault="003E4CCD" w:rsidP="00506754">
      <w:pPr>
        <w:numPr>
          <w:ilvl w:val="0"/>
          <w:numId w:val="47"/>
        </w:numPr>
        <w:jc w:val="both"/>
        <w:rPr>
          <w:lang w:val="ru-RU"/>
        </w:rPr>
      </w:pPr>
      <w:r>
        <w:rPr>
          <w:lang w:val="ru-RU"/>
        </w:rPr>
        <w:t>Субсидии</w:t>
      </w:r>
    </w:p>
    <w:p w:rsidR="003E4CCD" w:rsidRDefault="003E4CCD" w:rsidP="00506754">
      <w:pPr>
        <w:numPr>
          <w:ilvl w:val="0"/>
          <w:numId w:val="47"/>
        </w:numPr>
        <w:jc w:val="both"/>
        <w:rPr>
          <w:lang w:val="ru-RU"/>
        </w:rPr>
      </w:pPr>
      <w:r>
        <w:rPr>
          <w:lang w:val="ru-RU"/>
        </w:rPr>
        <w:t>Административные и экономические меры – косвенные ограничения – предполагают одинаковое применение ко всем товарам, поступающим на внутренний рынок как местного, так и иностранного производства. Однако по своему характеру эти меры таковы, что больше благоприятствуют местным производителям. Кроме того это могут быть требования к упаковке, расфасовке, сортировке</w:t>
      </w:r>
    </w:p>
    <w:p w:rsidR="003E4CCD" w:rsidRPr="008138BD" w:rsidRDefault="003E4CCD">
      <w:pPr>
        <w:jc w:val="both"/>
        <w:rPr>
          <w:sz w:val="16"/>
          <w:lang w:val="ru-RU"/>
        </w:rPr>
      </w:pPr>
      <w:r w:rsidRPr="008138BD">
        <w:rPr>
          <w:b/>
          <w:sz w:val="16"/>
          <w:lang w:val="ru-RU"/>
        </w:rPr>
        <w:t>Нетарифные меры</w:t>
      </w:r>
      <w:r w:rsidRPr="008138BD">
        <w:rPr>
          <w:sz w:val="16"/>
          <w:lang w:val="ru-RU"/>
        </w:rPr>
        <w:t xml:space="preserve"> - это меры, затрагивающие торговлю, но выходящие за пределы мер, предусмотренных в нормативном правовом акте о таможенном тарифе государства. Эти меры можно определить, как правила и нормативы, с помощью которых государство оказывает непосредственное воздействие на субъектов внешнеторговой деятельности, определяет структуру внутреннего рынка, ограждая его как от импортных поставок, так и от возможностей дефицита отечественных товаров на этом рынке. </w:t>
      </w:r>
      <w:r w:rsidRPr="008138BD">
        <w:rPr>
          <w:sz w:val="16"/>
          <w:lang w:val="ru-RU"/>
        </w:rPr>
        <w:br/>
        <w:t xml:space="preserve">В основе таких мер лежит административное ограничение экспорта или импорта (экспортные и импортные квоты, лицензии, ограничения и запреты). К нетарифным мерам государственного регулирования внешнеторговой деятельности, с определенными оговорками, можно также отнести так называемые добровольные обязательства (применяемых при демпинге и субсидировании). </w:t>
      </w:r>
    </w:p>
    <w:p w:rsidR="003E4CCD" w:rsidRDefault="003E4CCD">
      <w:pPr>
        <w:jc w:val="both"/>
        <w:rPr>
          <w:lang w:val="ru-RU"/>
        </w:rPr>
      </w:pPr>
      <w:r>
        <w:rPr>
          <w:lang w:val="ru-RU"/>
        </w:rPr>
        <w:t>В современном мире распространена система нетарифных ограничений. ВТО активно борется за уменьшение роли нетарифных ограничений и увеличении роли тарифных ограничений. Нетарифные ограничения широко используются странами Западной Европы и США.</w:t>
      </w:r>
    </w:p>
    <w:p w:rsidR="003E4CCD" w:rsidRDefault="003E4CCD">
      <w:pPr>
        <w:ind w:left="720"/>
        <w:jc w:val="both"/>
        <w:rPr>
          <w:lang w:val="ru-RU"/>
        </w:rPr>
      </w:pPr>
      <w:r>
        <w:rPr>
          <w:lang w:val="ru-RU"/>
        </w:rPr>
        <w:t xml:space="preserve">Протекционистские меры в развитых странах обходятся в 300 млрд. </w:t>
      </w:r>
      <w:r>
        <w:rPr>
          <w:lang w:val="de-DE"/>
        </w:rPr>
        <w:t xml:space="preserve">$ </w:t>
      </w:r>
    </w:p>
    <w:p w:rsidR="003E4CCD" w:rsidRDefault="003E4CCD">
      <w:pPr>
        <w:rPr>
          <w:lang w:val="ru-RU"/>
        </w:rPr>
      </w:pPr>
      <w:r>
        <w:rPr>
          <w:b/>
          <w:u w:val="single"/>
          <w:lang w:val="ru-RU"/>
        </w:rPr>
        <w:t xml:space="preserve">Либерализм </w:t>
      </w:r>
      <w:r>
        <w:rPr>
          <w:lang w:val="ru-RU"/>
        </w:rPr>
        <w:t xml:space="preserve">– основная тенденция м/н торговой политики в последние десятилетия 20 века. Мировое сообщество стремится ликвидировать преграды, имеющиеся на пути при м/н торговле товарами и услугами. В настоящее  время уровень пошлин – 5%. Эксперты ЕС полагают, что дальнейшая либерализация торговли принесет экономика  всех стран 400 млрд. </w:t>
      </w:r>
      <w:r>
        <w:rPr>
          <w:lang w:val="en-GB"/>
        </w:rPr>
        <w:t xml:space="preserve">$ </w:t>
      </w:r>
      <w:r>
        <w:rPr>
          <w:lang w:val="ru-RU"/>
        </w:rPr>
        <w:t xml:space="preserve">, а унификация условий конкуренции еще 100 млн. </w:t>
      </w:r>
      <w:r>
        <w:rPr>
          <w:lang w:val="de-DE"/>
        </w:rPr>
        <w:t>$.</w:t>
      </w:r>
    </w:p>
    <w:p w:rsidR="00A97AF4" w:rsidRPr="00A97AF4" w:rsidRDefault="00A97AF4">
      <w:pPr>
        <w:rPr>
          <w:lang w:val="ru-RU"/>
        </w:rPr>
      </w:pPr>
    </w:p>
    <w:p w:rsidR="003E4CCD" w:rsidRDefault="003E4CCD">
      <w:pPr>
        <w:rPr>
          <w:b/>
          <w:lang w:val="ru-RU"/>
        </w:rPr>
      </w:pPr>
    </w:p>
    <w:p w:rsidR="003E4CCD" w:rsidRDefault="003E4CCD">
      <w:pPr>
        <w:numPr>
          <w:ilvl w:val="0"/>
          <w:numId w:val="1"/>
        </w:numPr>
        <w:rPr>
          <w:b/>
          <w:color w:val="FF0000"/>
          <w:lang w:val="ru-RU"/>
        </w:rPr>
      </w:pPr>
      <w:r>
        <w:rPr>
          <w:b/>
          <w:color w:val="FF0000"/>
          <w:sz w:val="24"/>
          <w:lang w:val="ru-RU"/>
        </w:rPr>
        <w:t>Факторы, определяющие развитие мирового хозяйства.</w:t>
      </w:r>
    </w:p>
    <w:p w:rsidR="003E4CCD" w:rsidRDefault="003E4CCD">
      <w:pPr>
        <w:jc w:val="both"/>
        <w:rPr>
          <w:b/>
          <w:lang w:val="ru-RU"/>
        </w:rPr>
      </w:pPr>
      <w:r>
        <w:rPr>
          <w:b/>
          <w:lang w:val="ru-RU"/>
        </w:rPr>
        <w:t>М/х и углубление МЭО базируется на:</w:t>
      </w:r>
    </w:p>
    <w:p w:rsidR="003E4CCD" w:rsidRDefault="003E4CCD">
      <w:pPr>
        <w:numPr>
          <w:ilvl w:val="0"/>
          <w:numId w:val="4"/>
        </w:numPr>
        <w:jc w:val="both"/>
        <w:rPr>
          <w:lang w:val="ru-RU"/>
        </w:rPr>
      </w:pPr>
      <w:r>
        <w:rPr>
          <w:lang w:val="ru-RU"/>
        </w:rPr>
        <w:t>Развитие производительных сил</w:t>
      </w:r>
    </w:p>
    <w:p w:rsidR="003E4CCD" w:rsidRDefault="003E4CCD">
      <w:pPr>
        <w:numPr>
          <w:ilvl w:val="0"/>
          <w:numId w:val="4"/>
        </w:numPr>
        <w:jc w:val="both"/>
        <w:rPr>
          <w:lang w:val="ru-RU"/>
        </w:rPr>
      </w:pPr>
      <w:r>
        <w:rPr>
          <w:lang w:val="ru-RU"/>
        </w:rPr>
        <w:t>Дальнейшее углубление МРТ</w:t>
      </w:r>
    </w:p>
    <w:p w:rsidR="003E4CCD" w:rsidRDefault="003E4CCD">
      <w:pPr>
        <w:numPr>
          <w:ilvl w:val="0"/>
          <w:numId w:val="4"/>
        </w:numPr>
        <w:jc w:val="both"/>
        <w:rPr>
          <w:lang w:val="ru-RU"/>
        </w:rPr>
      </w:pPr>
      <w:r>
        <w:rPr>
          <w:lang w:val="ru-RU"/>
        </w:rPr>
        <w:t>Увеличение открытости национальных экономик</w:t>
      </w:r>
    </w:p>
    <w:p w:rsidR="003E4CCD" w:rsidRDefault="003E4CCD">
      <w:pPr>
        <w:numPr>
          <w:ilvl w:val="0"/>
          <w:numId w:val="4"/>
        </w:numPr>
        <w:jc w:val="both"/>
        <w:rPr>
          <w:lang w:val="ru-RU"/>
        </w:rPr>
      </w:pPr>
      <w:r>
        <w:rPr>
          <w:lang w:val="ru-RU"/>
        </w:rPr>
        <w:t>Развитие и укрепление региональных м/н структур</w:t>
      </w:r>
    </w:p>
    <w:p w:rsidR="003E4CCD" w:rsidRDefault="003E4CCD">
      <w:pPr>
        <w:numPr>
          <w:ilvl w:val="0"/>
          <w:numId w:val="4"/>
        </w:numPr>
        <w:jc w:val="both"/>
        <w:rPr>
          <w:lang w:val="ru-RU"/>
        </w:rPr>
      </w:pPr>
      <w:r>
        <w:rPr>
          <w:lang w:val="ru-RU"/>
        </w:rPr>
        <w:t>Укрепление и развитие ТНК</w:t>
      </w: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3E4CCD" w:rsidRDefault="003E4CCD">
      <w:pPr>
        <w:rPr>
          <w:lang w:val="ru-RU"/>
        </w:rPr>
      </w:pPr>
    </w:p>
    <w:p w:rsidR="003E4CCD" w:rsidRDefault="003E4CCD">
      <w:pPr>
        <w:rPr>
          <w:lang w:val="ru-RU"/>
        </w:rPr>
      </w:pPr>
    </w:p>
    <w:p w:rsidR="00A97AF4" w:rsidRPr="00A97AF4" w:rsidRDefault="00BC11CC">
      <w:pPr>
        <w:rPr>
          <w:b/>
          <w:color w:val="FF0000"/>
          <w:sz w:val="24"/>
          <w:szCs w:val="24"/>
          <w:lang w:val="ru-RU"/>
        </w:rPr>
      </w:pPr>
      <w:r>
        <w:rPr>
          <w:b/>
          <w:color w:val="FF0000"/>
          <w:sz w:val="24"/>
          <w:szCs w:val="24"/>
          <w:lang w:val="ru-RU"/>
        </w:rPr>
        <w:t>4. М</w:t>
      </w:r>
      <w:r w:rsidR="00A97AF4" w:rsidRPr="00A97AF4">
        <w:rPr>
          <w:b/>
          <w:color w:val="FF0000"/>
          <w:sz w:val="24"/>
          <w:szCs w:val="24"/>
          <w:lang w:val="ru-RU"/>
        </w:rPr>
        <w:t>еждународная миграция рабочей силы.</w:t>
      </w:r>
      <w:r w:rsidR="00E9780C">
        <w:rPr>
          <w:b/>
          <w:color w:val="FF0000"/>
          <w:sz w:val="24"/>
          <w:szCs w:val="24"/>
          <w:lang w:val="ru-RU"/>
        </w:rPr>
        <w:t xml:space="preserve"> Основные формы.</w:t>
      </w:r>
    </w:p>
    <w:p w:rsidR="00BC11CC" w:rsidRPr="004E25E3" w:rsidRDefault="00BC11CC" w:rsidP="00BC11CC">
      <w:pPr>
        <w:jc w:val="both"/>
        <w:rPr>
          <w:lang w:val="ru-RU"/>
        </w:rPr>
      </w:pPr>
      <w:r w:rsidRPr="004E25E3">
        <w:rPr>
          <w:lang w:val="ru-RU"/>
        </w:rPr>
        <w:t xml:space="preserve">Массовая миграция населения стала одним из характерных явлений жизни мирового сообщества второй половины </w:t>
      </w:r>
      <w:r>
        <w:t>XX</w:t>
      </w:r>
      <w:r w:rsidRPr="004E25E3">
        <w:rPr>
          <w:lang w:val="ru-RU"/>
        </w:rPr>
        <w:t xml:space="preserve"> в.</w:t>
      </w:r>
      <w:r w:rsidRPr="00BC11CC">
        <w:rPr>
          <w:lang w:val="ru-RU"/>
        </w:rPr>
        <w:t xml:space="preserve"> </w:t>
      </w:r>
      <w:r w:rsidRPr="004E25E3">
        <w:rPr>
          <w:lang w:val="ru-RU"/>
        </w:rPr>
        <w:t>Международный рынок рабочей силы существует наряду с другими мировыми рынками: например, товаров и услуг, капитала и информации. Рабочая сила, перемещаясь из одной страны в другую, предлагает себя в качестве товара, осуществляет международную трудовую миграцию.</w:t>
      </w:r>
    </w:p>
    <w:p w:rsidR="00BC11CC" w:rsidRPr="004E25E3" w:rsidRDefault="00BC11CC" w:rsidP="00BC11CC">
      <w:pPr>
        <w:jc w:val="both"/>
        <w:rPr>
          <w:lang w:val="ru-RU"/>
        </w:rPr>
      </w:pPr>
      <w:r w:rsidRPr="00E9780C">
        <w:rPr>
          <w:i/>
          <w:lang w:val="ru-RU"/>
        </w:rPr>
        <w:t>Причинами миграции рабочей силы</w:t>
      </w:r>
      <w:r w:rsidRPr="004E25E3">
        <w:rPr>
          <w:lang w:val="ru-RU"/>
        </w:rPr>
        <w:t xml:space="preserve"> являются факторы как экономического, так и неэкономического характера. К последним относятся политические, национальные, религиозные, расовые, семейные и др.</w:t>
      </w:r>
    </w:p>
    <w:p w:rsidR="00BC11CC" w:rsidRPr="004E25E3" w:rsidRDefault="00BC11CC" w:rsidP="00BC11CC">
      <w:pPr>
        <w:jc w:val="both"/>
        <w:rPr>
          <w:lang w:val="ru-RU"/>
        </w:rPr>
      </w:pPr>
      <w:r w:rsidRPr="004E25E3">
        <w:rPr>
          <w:lang w:val="ru-RU"/>
        </w:rPr>
        <w:t>Причины экономического характера кроются в различном экономическом уровне развития отдельных стран. Рабочая сила перемещается из стран с низким уровнем жизни в страны с более высоким уровнем. Объективно возможность миграции появляется вследствие национальных различий в условиях заработной платы за ту или иную профессиональную деятельность.</w:t>
      </w:r>
    </w:p>
    <w:p w:rsidR="00BC11CC" w:rsidRPr="004E25E3" w:rsidRDefault="00BC11CC" w:rsidP="00BC11CC">
      <w:pPr>
        <w:jc w:val="both"/>
        <w:rPr>
          <w:lang w:val="ru-RU"/>
        </w:rPr>
      </w:pPr>
      <w:r w:rsidRPr="004E25E3">
        <w:rPr>
          <w:lang w:val="ru-RU"/>
        </w:rPr>
        <w:t>Существенным экономическим фактором, определяющим миграцию рабочей силы, является наличие органической безработицы в некоторых странах, прежде всего слаборазвитых. Важным фактором международной трудовой миграции является вывоз капитала, функционирование международных корпораций. Транснациональные корпорации способствуют соединению рабочей силы с капиталом, осуществляя либо движение рабочей силы к капиталу, либо перемещение капитала в трудоизбыточные регионы. Развитие средств транспортной связи, в свою очередь, способствует существенному развитию международной трудовой миграции.</w:t>
      </w:r>
    </w:p>
    <w:p w:rsidR="00BC11CC" w:rsidRPr="004E25E3" w:rsidRDefault="00BC11CC" w:rsidP="00BC11CC">
      <w:pPr>
        <w:jc w:val="both"/>
        <w:rPr>
          <w:lang w:val="ru-RU"/>
        </w:rPr>
      </w:pPr>
      <w:r w:rsidRPr="004E25E3">
        <w:rPr>
          <w:lang w:val="ru-RU"/>
        </w:rPr>
        <w:t>Основу миграционных потоков составляют рабочие, в меньшей степени – служащие, специалисты и ученые.</w:t>
      </w:r>
    </w:p>
    <w:p w:rsidR="00BC11CC" w:rsidRDefault="00BC11CC" w:rsidP="00C7729A">
      <w:pPr>
        <w:pStyle w:val="H1"/>
        <w:spacing w:before="0" w:after="0"/>
        <w:jc w:val="both"/>
        <w:rPr>
          <w:b w:val="0"/>
          <w:sz w:val="20"/>
        </w:rPr>
      </w:pPr>
      <w:r>
        <w:rPr>
          <w:b w:val="0"/>
          <w:sz w:val="20"/>
        </w:rPr>
        <w:t xml:space="preserve">Международная трудовая миграция поначалу возникает как стихийное явление, но постепенно государство охватывает ее своим регулированием. Вместе с тем до последнего времени в международной трудовой миграции сохраняется значительный элемент рыночной стихии. </w:t>
      </w:r>
    </w:p>
    <w:p w:rsidR="00A97AF4" w:rsidRDefault="00E9780C">
      <w:pPr>
        <w:rPr>
          <w:lang w:val="ru-RU"/>
        </w:rPr>
      </w:pPr>
      <w:r>
        <w:rPr>
          <w:lang w:val="ru-RU"/>
        </w:rPr>
        <w:t>В наши дни международная миграция рабочей силы, вызванная относительным перенаселением и недостатком рабочих мест в десятках слаборазвитых стран и районов мира, приняла гораздо большие масштабы, чем ранее. Крупнейший центр притяжения иностранных рабочих (13 млн. человек) сложился в настоящее время в странах ЕС</w:t>
      </w:r>
      <w:r w:rsidR="00D40071">
        <w:rPr>
          <w:lang w:val="ru-RU"/>
        </w:rPr>
        <w:t>: ФРГ, Франция, Швейцария, Швеция</w:t>
      </w:r>
      <w:r>
        <w:rPr>
          <w:lang w:val="ru-RU"/>
        </w:rPr>
        <w:t xml:space="preserve">. </w:t>
      </w:r>
      <w:r w:rsidR="00D40071">
        <w:rPr>
          <w:lang w:val="ru-RU"/>
        </w:rPr>
        <w:t xml:space="preserve">Миграционные потоки в Западную Европу идут из Северной Африки, Турции, Кипра и даже бывших колониальных заморских стран (из стран Африки, Индии, Пакистана, Вест-Индии). Поставщиками рабочей силы в самой Европе стали такие менее развитые страны, как Италия, Испания, Португалия, Греция. Новые центры притяжения иностранных рабочих знаменуют </w:t>
      </w:r>
      <w:r w:rsidR="004B76FF">
        <w:rPr>
          <w:lang w:val="ru-RU"/>
        </w:rPr>
        <w:t xml:space="preserve">новые моменты, а именно - </w:t>
      </w:r>
      <w:r w:rsidR="00D40071">
        <w:rPr>
          <w:lang w:val="ru-RU"/>
        </w:rPr>
        <w:t xml:space="preserve">трудовую миграцию из одних развивающихся государств в другие, перемещение иностранной рабочее силы из более развитых в менее развитые страны, развитие миграционных процессов в восточноевропейских странах, что в целом не характерно для межгосударственных миграций в прошлом. </w:t>
      </w:r>
      <w:r w:rsidR="00FC204D">
        <w:rPr>
          <w:lang w:val="ru-RU"/>
        </w:rPr>
        <w:t xml:space="preserve">Новые центры образуются на Ближнем и Среднем Востоке (Саудовская Аравия, Бахрейн, Кувейт, Ливия, Ирак, Иран); в Латинской Америке (Аргентина, Венесуэла, Бразилия); в Юго-Восточной Азии (Сингапур, Гонконг, Япония) и на юге Африки (ЮАР). </w:t>
      </w:r>
      <w:r>
        <w:rPr>
          <w:lang w:val="ru-RU"/>
        </w:rPr>
        <w:t>Большинство современных трудовых миграций относится к категории временных (на один год, на несколько лет).</w:t>
      </w:r>
      <w:r w:rsidR="00D40071">
        <w:rPr>
          <w:lang w:val="ru-RU"/>
        </w:rPr>
        <w:t xml:space="preserve"> Международная миграция рабочей силы ныне происходит в условия, когда безработица существует в тех странах, где немало рабочих-иммигрантов. </w:t>
      </w:r>
    </w:p>
    <w:p w:rsidR="00D40071" w:rsidRDefault="00604A81">
      <w:pPr>
        <w:rPr>
          <w:lang w:val="ru-RU"/>
        </w:rPr>
      </w:pPr>
      <w:r>
        <w:rPr>
          <w:lang w:val="ru-RU"/>
        </w:rPr>
        <w:t xml:space="preserve">Значительное увеличение нелегальной иммиграции, как следствие все большего расслоения современного мира на «богатых» и «бедных», является еще одной характерной закономерностью международных миграций. Рост нелегальной иммиграции объясняется многими факторами, среди которых главный состоит в том, что трудящиеся-мигранты, работающие нелегально, представляют для предпринимателей небольших фирм самую дешевую рабочую силу, что и является стимулом к найму таких рабочих. </w:t>
      </w:r>
    </w:p>
    <w:p w:rsidR="00A35113" w:rsidRDefault="00A35113">
      <w:pPr>
        <w:rPr>
          <w:lang w:val="ru-RU"/>
        </w:rPr>
      </w:pPr>
      <w:r>
        <w:rPr>
          <w:lang w:val="ru-RU"/>
        </w:rPr>
        <w:t>Еще одна закономерность современной международной миграции – качественные изменения, обусловленные НТР, суть которых состоит в значительном увеличении среди мигрирующих доли высококвалифицированных специалистов.</w:t>
      </w:r>
    </w:p>
    <w:p w:rsidR="00A97AF4" w:rsidRPr="00717305" w:rsidRDefault="00717305">
      <w:pPr>
        <w:rPr>
          <w:lang w:val="ru-RU"/>
        </w:rPr>
      </w:pPr>
      <w:r w:rsidRPr="00717305">
        <w:rPr>
          <w:lang w:val="ru-RU"/>
        </w:rPr>
        <w:t xml:space="preserve">Согласно разработанной Международной организацией труда (МОТ) классификации </w:t>
      </w:r>
      <w:r w:rsidRPr="00717305">
        <w:rPr>
          <w:b/>
          <w:lang w:val="ru-RU"/>
        </w:rPr>
        <w:t>видов современной международной миграции</w:t>
      </w:r>
      <w:r w:rsidRPr="00717305">
        <w:rPr>
          <w:lang w:val="ru-RU"/>
        </w:rPr>
        <w:t xml:space="preserve">, она подразделяется на </w:t>
      </w:r>
      <w:r w:rsidR="00E4656A" w:rsidRPr="00E4656A">
        <w:rPr>
          <w:b/>
          <w:lang w:val="ru-RU"/>
        </w:rPr>
        <w:t>5</w:t>
      </w:r>
      <w:r w:rsidRPr="00E4656A">
        <w:rPr>
          <w:b/>
          <w:lang w:val="ru-RU"/>
        </w:rPr>
        <w:t xml:space="preserve"> основных типов</w:t>
      </w:r>
      <w:r w:rsidRPr="00717305">
        <w:rPr>
          <w:lang w:val="ru-RU"/>
        </w:rPr>
        <w:t>:</w:t>
      </w:r>
      <w:r w:rsidRPr="00717305">
        <w:rPr>
          <w:lang w:val="ru-RU"/>
        </w:rPr>
        <w:br/>
        <w:t>1) работающие по контракту, в котором четко оговорен срок пребывания в принимающей стране. В основном это сезонные рабочие, приезжающие на уборку урожая, а также неквалифицированные или малоквалифицированные работники, занятые на подсобных работах, например, в сфере туризма;</w:t>
      </w:r>
      <w:r w:rsidRPr="00717305">
        <w:rPr>
          <w:lang w:val="ru-RU"/>
        </w:rPr>
        <w:br/>
        <w:t>2) профессионалы, которых отличает высокий уровень подготовки, наличие соответствующего образования и практического опыта работы. К этой же группе относят представителей профессорско-преподавательского состава и студентов;</w:t>
      </w:r>
      <w:r w:rsidRPr="00717305">
        <w:rPr>
          <w:lang w:val="ru-RU"/>
        </w:rPr>
        <w:br/>
        <w:t>3) нелегальные иммигранты, в число которых входят иностранцы с просроченной или туристической визой, занимающиеся трудовой деятельностью. Миллионы представителей этой группы постоянно пребывают в США, странах Европы, Японии, Южной Америки и даже Африки;</w:t>
      </w:r>
      <w:r w:rsidRPr="00717305">
        <w:rPr>
          <w:lang w:val="ru-RU"/>
        </w:rPr>
        <w:br/>
        <w:t>4) переселенцы, т. е. переезжающие на постоянное место жительства. Эта группа мигрантов ориентирована прежде всего на переезд в промышленно развитые страны;</w:t>
      </w:r>
      <w:r w:rsidRPr="00717305">
        <w:rPr>
          <w:lang w:val="ru-RU"/>
        </w:rPr>
        <w:br/>
        <w:t>5) беженцы - лица, вынужденные эмигрировать из своих стран из-за какой-либо угрозы их жизни и деятельности.</w:t>
      </w:r>
    </w:p>
    <w:p w:rsidR="00A97AF4" w:rsidRDefault="00717305">
      <w:pPr>
        <w:rPr>
          <w:lang w:val="ru-RU"/>
        </w:rPr>
      </w:pPr>
      <w:r w:rsidRPr="004E2367">
        <w:rPr>
          <w:lang w:val="ru-RU"/>
        </w:rPr>
        <w:t xml:space="preserve">В международной миграции рабочей силы можно выделить </w:t>
      </w:r>
      <w:r>
        <w:rPr>
          <w:b/>
          <w:lang w:val="ru-RU"/>
        </w:rPr>
        <w:t>5</w:t>
      </w:r>
      <w:r w:rsidRPr="00717305">
        <w:rPr>
          <w:b/>
          <w:lang w:val="ru-RU"/>
        </w:rPr>
        <w:t xml:space="preserve"> направлений</w:t>
      </w:r>
      <w:r w:rsidRPr="004E2367">
        <w:rPr>
          <w:lang w:val="ru-RU"/>
        </w:rPr>
        <w:t>:</w:t>
      </w:r>
      <w:r w:rsidRPr="004E2367">
        <w:rPr>
          <w:lang w:val="ru-RU"/>
        </w:rPr>
        <w:br/>
        <w:t>1) миграция из развивающихся в промышленно развитые страны;</w:t>
      </w:r>
      <w:r w:rsidRPr="004E2367">
        <w:rPr>
          <w:lang w:val="ru-RU"/>
        </w:rPr>
        <w:br/>
        <w:t>2) миграция в рамках промышленно развитых стран;</w:t>
      </w:r>
      <w:r w:rsidRPr="004E2367">
        <w:rPr>
          <w:lang w:val="ru-RU"/>
        </w:rPr>
        <w:br/>
        <w:t>3) миграция рабочей силы между развивающимися странами;</w:t>
      </w:r>
      <w:r w:rsidRPr="004E2367">
        <w:rPr>
          <w:lang w:val="ru-RU"/>
        </w:rPr>
        <w:br/>
        <w:t>4) миграция рабочей силы из бывших социалистических стран (сходна с миграцией из развивающихся стран в промышленно развитые);</w:t>
      </w:r>
      <w:r w:rsidRPr="004E2367">
        <w:rPr>
          <w:lang w:val="ru-RU"/>
        </w:rPr>
        <w:br/>
        <w:t>5) миграция научных работников, квалифицированных специалистов из промышленно развитых в развивающиеся страны.</w:t>
      </w:r>
      <w:r w:rsidRPr="004E2367">
        <w:rPr>
          <w:lang w:val="ru-RU"/>
        </w:rPr>
        <w:br/>
      </w: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405807" w:rsidRDefault="00405807">
      <w:pPr>
        <w:rPr>
          <w:lang w:val="ru-RU"/>
        </w:rPr>
      </w:pPr>
    </w:p>
    <w:p w:rsidR="00405807" w:rsidRDefault="00405807">
      <w:pPr>
        <w:rPr>
          <w:lang w:val="ru-RU"/>
        </w:rPr>
      </w:pPr>
    </w:p>
    <w:p w:rsidR="00405807" w:rsidRDefault="00405807">
      <w:pPr>
        <w:rPr>
          <w:lang w:val="ru-RU"/>
        </w:rPr>
      </w:pPr>
    </w:p>
    <w:p w:rsidR="00405807" w:rsidRDefault="00405807">
      <w:pPr>
        <w:rPr>
          <w:lang w:val="ru-RU"/>
        </w:rPr>
      </w:pPr>
    </w:p>
    <w:p w:rsidR="00405807" w:rsidRDefault="00405807">
      <w:pPr>
        <w:rPr>
          <w:lang w:val="ru-RU"/>
        </w:rPr>
      </w:pPr>
    </w:p>
    <w:p w:rsidR="00405807" w:rsidRDefault="00405807">
      <w:pPr>
        <w:rPr>
          <w:lang w:val="ru-RU"/>
        </w:rPr>
      </w:pPr>
    </w:p>
    <w:p w:rsidR="00405807" w:rsidRDefault="00405807">
      <w:pPr>
        <w:rPr>
          <w:lang w:val="ru-RU"/>
        </w:rPr>
      </w:pPr>
    </w:p>
    <w:p w:rsidR="00405807" w:rsidRDefault="00405807">
      <w:pPr>
        <w:rPr>
          <w:lang w:val="ru-RU"/>
        </w:rPr>
      </w:pPr>
    </w:p>
    <w:p w:rsidR="00405807" w:rsidRDefault="00405807">
      <w:pPr>
        <w:rPr>
          <w:lang w:val="ru-RU"/>
        </w:rPr>
      </w:pPr>
    </w:p>
    <w:p w:rsidR="00405807" w:rsidRDefault="00405807">
      <w:pPr>
        <w:rPr>
          <w:lang w:val="ru-RU"/>
        </w:rPr>
      </w:pPr>
    </w:p>
    <w:p w:rsidR="00405807" w:rsidRDefault="00405807">
      <w:pPr>
        <w:rPr>
          <w:lang w:val="ru-RU"/>
        </w:rPr>
      </w:pPr>
    </w:p>
    <w:p w:rsidR="00405807" w:rsidRDefault="00405807">
      <w:pPr>
        <w:rPr>
          <w:lang w:val="ru-RU"/>
        </w:rPr>
      </w:pPr>
    </w:p>
    <w:p w:rsidR="00405807" w:rsidRDefault="00405807">
      <w:pPr>
        <w:rPr>
          <w:lang w:val="ru-RU"/>
        </w:rPr>
      </w:pPr>
    </w:p>
    <w:p w:rsidR="00405807" w:rsidRDefault="00405807">
      <w:pPr>
        <w:rPr>
          <w:lang w:val="ru-RU"/>
        </w:rPr>
      </w:pPr>
    </w:p>
    <w:p w:rsidR="00405807" w:rsidRDefault="00405807">
      <w:pPr>
        <w:rPr>
          <w:lang w:val="ru-RU"/>
        </w:rPr>
      </w:pPr>
    </w:p>
    <w:p w:rsidR="00405807" w:rsidRDefault="00405807">
      <w:pPr>
        <w:rPr>
          <w:lang w:val="ru-RU"/>
        </w:rPr>
      </w:pPr>
    </w:p>
    <w:p w:rsidR="00405807" w:rsidRDefault="00405807">
      <w:pPr>
        <w:rPr>
          <w:lang w:val="ru-RU"/>
        </w:rPr>
      </w:pPr>
    </w:p>
    <w:p w:rsidR="00405807" w:rsidRDefault="00405807">
      <w:pPr>
        <w:rPr>
          <w:lang w:val="ru-RU"/>
        </w:rPr>
      </w:pPr>
    </w:p>
    <w:p w:rsidR="00405807" w:rsidRDefault="00405807">
      <w:pPr>
        <w:rPr>
          <w:lang w:val="ru-RU"/>
        </w:rPr>
      </w:pPr>
    </w:p>
    <w:p w:rsidR="00405807" w:rsidRDefault="00405807">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3E4CCD" w:rsidRDefault="003E4CCD">
      <w:pPr>
        <w:numPr>
          <w:ilvl w:val="0"/>
          <w:numId w:val="3"/>
        </w:numPr>
        <w:rPr>
          <w:b/>
          <w:color w:val="FF0000"/>
          <w:sz w:val="24"/>
          <w:lang w:val="ru-RU"/>
        </w:rPr>
      </w:pPr>
      <w:r>
        <w:rPr>
          <w:b/>
          <w:color w:val="FF0000"/>
          <w:sz w:val="24"/>
          <w:lang w:val="ru-RU"/>
        </w:rPr>
        <w:t>Этапы развития современного мирового хозяйства.</w:t>
      </w:r>
    </w:p>
    <w:p w:rsidR="003E4CCD" w:rsidRDefault="003E4CCD">
      <w:pPr>
        <w:jc w:val="both"/>
        <w:rPr>
          <w:b/>
          <w:lang w:val="ru-RU"/>
        </w:rPr>
      </w:pPr>
      <w:r>
        <w:rPr>
          <w:b/>
          <w:lang w:val="ru-RU"/>
        </w:rPr>
        <w:t>Периоды развития МХ:</w:t>
      </w:r>
    </w:p>
    <w:p w:rsidR="003E4CCD" w:rsidRDefault="003E4CCD">
      <w:pPr>
        <w:pStyle w:val="3"/>
        <w:rPr>
          <w:sz w:val="20"/>
        </w:rPr>
      </w:pPr>
      <w:r>
        <w:rPr>
          <w:sz w:val="20"/>
        </w:rPr>
        <w:t>Конец 19 в. – начало ПМВ</w:t>
      </w:r>
    </w:p>
    <w:p w:rsidR="003E4CCD" w:rsidRDefault="003E4CCD">
      <w:pPr>
        <w:jc w:val="both"/>
        <w:rPr>
          <w:lang w:val="ru-RU"/>
        </w:rPr>
      </w:pPr>
      <w:r>
        <w:rPr>
          <w:lang w:val="ru-RU"/>
        </w:rPr>
        <w:t>МХ характеризуется колониально-империалистическим характером с ярко выраженными социально-экономическими противоречиями; уровень экономического развития был намного ниже, чем сейчас; в структуре МЭ преобладало с/х; в промышленности преобладала легкая и пищевая индустрия; сфера услуг представлена преимущественно торговлей; ТНК были немногочисленны.</w:t>
      </w:r>
    </w:p>
    <w:p w:rsidR="003E4CCD" w:rsidRDefault="003E4CCD">
      <w:pPr>
        <w:numPr>
          <w:ilvl w:val="0"/>
          <w:numId w:val="5"/>
        </w:numPr>
        <w:jc w:val="both"/>
        <w:rPr>
          <w:i/>
          <w:lang w:val="ru-RU"/>
        </w:rPr>
      </w:pPr>
      <w:r>
        <w:rPr>
          <w:i/>
          <w:lang w:val="ru-RU"/>
        </w:rPr>
        <w:t>Начало ПМВ – 50-е гг.</w:t>
      </w:r>
    </w:p>
    <w:p w:rsidR="003E4CCD" w:rsidRDefault="003E4CCD">
      <w:pPr>
        <w:jc w:val="both"/>
        <w:rPr>
          <w:lang w:val="ru-RU"/>
        </w:rPr>
      </w:pPr>
      <w:r>
        <w:rPr>
          <w:lang w:val="ru-RU"/>
        </w:rPr>
        <w:t>Глубокий социально-экономический кризис МХ, общая неустойчивость экономических связей; из мира хозяйственных связей выпадает Россия.</w:t>
      </w:r>
    </w:p>
    <w:p w:rsidR="003E4CCD" w:rsidRDefault="003E4CCD">
      <w:pPr>
        <w:numPr>
          <w:ilvl w:val="0"/>
          <w:numId w:val="5"/>
        </w:numPr>
        <w:jc w:val="both"/>
        <w:rPr>
          <w:i/>
          <w:lang w:val="ru-RU"/>
        </w:rPr>
      </w:pPr>
      <w:r>
        <w:rPr>
          <w:i/>
          <w:lang w:val="ru-RU"/>
        </w:rPr>
        <w:t>50-е гг. – 80-е гг.</w:t>
      </w:r>
    </w:p>
    <w:p w:rsidR="003E4CCD" w:rsidRDefault="003E4CCD">
      <w:pPr>
        <w:jc w:val="both"/>
        <w:rPr>
          <w:lang w:val="ru-RU"/>
        </w:rPr>
      </w:pPr>
      <w:r>
        <w:rPr>
          <w:lang w:val="ru-RU"/>
        </w:rPr>
        <w:t xml:space="preserve">интенсивный рост вывоза предпринимательского капитала; ТНК – главная сила производственных связей; ликвидация колониальной системы и появление большой группы развивающихся стран; формирование социалистической системы хозяйства; сближение уровней экономического развития США и др. промышленно-развитых стран; </w:t>
      </w:r>
    </w:p>
    <w:p w:rsidR="003E4CCD" w:rsidRDefault="003E4CCD">
      <w:pPr>
        <w:pStyle w:val="3"/>
        <w:rPr>
          <w:sz w:val="20"/>
        </w:rPr>
      </w:pPr>
      <w:r>
        <w:rPr>
          <w:sz w:val="20"/>
        </w:rPr>
        <w:t>настоящее время</w:t>
      </w:r>
    </w:p>
    <w:p w:rsidR="003E4CCD" w:rsidRDefault="003E4CCD">
      <w:pPr>
        <w:pStyle w:val="a3"/>
        <w:rPr>
          <w:color w:val="000080"/>
          <w:sz w:val="14"/>
        </w:rPr>
      </w:pPr>
      <w:r>
        <w:t>высокая степень освоения географического пространства; усиление экономического взаимодействия и взаимозависимости субъектов м/х; переход наиболее развитых стран в эру постиндустриализации; активное преодоление своего экономического отставания многими странами из развивающихся; либерализация внутренней и внешней хозяйственной жизни.</w:t>
      </w:r>
    </w:p>
    <w:p w:rsidR="003E4CCD" w:rsidRDefault="003E4CCD">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3E4CCD" w:rsidRDefault="003E4CCD">
      <w:pPr>
        <w:numPr>
          <w:ilvl w:val="0"/>
          <w:numId w:val="3"/>
        </w:numPr>
        <w:rPr>
          <w:b/>
          <w:color w:val="FF0000"/>
          <w:sz w:val="24"/>
          <w:lang w:val="ru-RU"/>
        </w:rPr>
      </w:pPr>
      <w:r>
        <w:rPr>
          <w:b/>
          <w:color w:val="FF0000"/>
          <w:sz w:val="24"/>
          <w:lang w:val="ru-RU"/>
        </w:rPr>
        <w:t>Рынок услуг.</w:t>
      </w:r>
    </w:p>
    <w:p w:rsidR="003E4CCD" w:rsidRDefault="003E4CCD">
      <w:pPr>
        <w:jc w:val="both"/>
        <w:rPr>
          <w:lang w:val="ru-RU"/>
        </w:rPr>
      </w:pPr>
      <w:r>
        <w:rPr>
          <w:u w:val="single"/>
          <w:lang w:val="ru-RU"/>
        </w:rPr>
        <w:t>Рынок услуг</w:t>
      </w:r>
      <w:r>
        <w:rPr>
          <w:lang w:val="ru-RU"/>
        </w:rPr>
        <w:t>: в 2002г. объем мирового экспорта составил 1 трлн. 614 млрд.</w:t>
      </w:r>
      <w:r>
        <w:rPr>
          <w:lang w:val="de-DE"/>
        </w:rPr>
        <w:t>$</w:t>
      </w:r>
      <w:r>
        <w:rPr>
          <w:lang w:val="ru-RU"/>
        </w:rPr>
        <w:t xml:space="preserve">. В ведущих зарубежных странах </w:t>
      </w:r>
    </w:p>
    <w:p w:rsidR="003E4CCD" w:rsidRDefault="003E4CCD">
      <w:pPr>
        <w:jc w:val="both"/>
        <w:rPr>
          <w:lang w:val="ru-RU"/>
        </w:rPr>
      </w:pPr>
      <w:r>
        <w:rPr>
          <w:lang w:val="ru-RU"/>
        </w:rPr>
        <w:t xml:space="preserve">сфера услуг выросла в крупнейший сектор национального хозяйства. </w:t>
      </w:r>
    </w:p>
    <w:p w:rsidR="003E4CCD" w:rsidRDefault="003E4CCD">
      <w:pPr>
        <w:pStyle w:val="a3"/>
      </w:pPr>
      <w:r>
        <w:t>Лидеры:</w:t>
      </w:r>
    </w:p>
    <w:p w:rsidR="003E4CCD" w:rsidRDefault="003E4CCD" w:rsidP="00506754">
      <w:pPr>
        <w:numPr>
          <w:ilvl w:val="0"/>
          <w:numId w:val="49"/>
        </w:numPr>
        <w:jc w:val="both"/>
        <w:rPr>
          <w:lang w:val="ru-RU"/>
        </w:rPr>
      </w:pPr>
      <w:r>
        <w:rPr>
          <w:lang w:val="ru-RU"/>
        </w:rPr>
        <w:t>Западная Европа – 49%: Франция, ФРГ, Великобритания, Италия, Нидерланды – мощная банковская инфраструктура, туристические услуги, лидер мировой финансовой системы.</w:t>
      </w:r>
    </w:p>
    <w:p w:rsidR="003E4CCD" w:rsidRDefault="003E4CCD" w:rsidP="00506754">
      <w:pPr>
        <w:numPr>
          <w:ilvl w:val="0"/>
          <w:numId w:val="49"/>
        </w:numPr>
        <w:jc w:val="both"/>
        <w:rPr>
          <w:lang w:val="ru-RU"/>
        </w:rPr>
      </w:pPr>
      <w:r>
        <w:rPr>
          <w:lang w:val="ru-RU"/>
        </w:rPr>
        <w:t>Страны Азии – транспортные услуги (морской, авиационный)</w:t>
      </w:r>
    </w:p>
    <w:p w:rsidR="003E4CCD" w:rsidRDefault="003E4CCD" w:rsidP="00506754">
      <w:pPr>
        <w:numPr>
          <w:ilvl w:val="0"/>
          <w:numId w:val="49"/>
        </w:numPr>
        <w:jc w:val="both"/>
        <w:rPr>
          <w:lang w:val="ru-RU"/>
        </w:rPr>
      </w:pPr>
      <w:r>
        <w:rPr>
          <w:lang w:val="ru-RU"/>
        </w:rPr>
        <w:t>Северная Америка – США – деловые услуги, финансовые услуги.</w:t>
      </w:r>
    </w:p>
    <w:p w:rsidR="003E4CCD" w:rsidRDefault="003E4CCD">
      <w:pPr>
        <w:jc w:val="both"/>
        <w:rPr>
          <w:lang w:val="ru-RU"/>
        </w:rPr>
      </w:pPr>
      <w:r>
        <w:rPr>
          <w:b/>
          <w:lang w:val="ru-RU"/>
        </w:rPr>
        <w:t>Транспортные услуги</w:t>
      </w:r>
      <w:r>
        <w:rPr>
          <w:lang w:val="ru-RU"/>
        </w:rPr>
        <w:t xml:space="preserve"> – перевозка грузов с помощью ж/д, водного и авиационного транспорта, перевозка пассажиров. Доля транспортных услуг в мировом экспорте уменьшается. Это связано с уменьшением удельного веса торговли сырьем, снижением спроса на морские перевозки, развитие средств коммуникации (</w:t>
      </w:r>
      <w:r>
        <w:rPr>
          <w:lang w:val="de-DE"/>
        </w:rPr>
        <w:t>Internet</w:t>
      </w:r>
      <w:r w:rsidRPr="008138BD">
        <w:rPr>
          <w:lang w:val="ru-RU"/>
        </w:rPr>
        <w:t xml:space="preserve">). </w:t>
      </w:r>
      <w:r>
        <w:rPr>
          <w:lang w:val="ru-RU"/>
        </w:rPr>
        <w:t xml:space="preserve"> </w:t>
      </w:r>
      <w:r>
        <w:rPr>
          <w:b/>
          <w:lang w:val="ru-RU"/>
        </w:rPr>
        <w:t xml:space="preserve">Туризм </w:t>
      </w:r>
      <w:r>
        <w:rPr>
          <w:lang w:val="ru-RU"/>
        </w:rPr>
        <w:t>– тенденция к увеличению мировой доли, т.к. растет благосостояние, совершенствование тс, развитие гостиничного хозяйства.</w:t>
      </w:r>
    </w:p>
    <w:p w:rsidR="003E4CCD" w:rsidRDefault="003E4CCD">
      <w:pPr>
        <w:pStyle w:val="a3"/>
        <w:rPr>
          <w:i/>
        </w:rPr>
      </w:pPr>
      <w:r>
        <w:rPr>
          <w:i/>
        </w:rPr>
        <w:t>Российский рынок услуг начал формироваться в первой половине 90-х годов, следуя процессу рыночных реформ и приватизации. С начала 90-х годов до настоящего времени отечественный рынок услуг находится в процессе непрерывного развития. Наибольшая активность наблюдалась в сферах банковского дела и страхования, телекоммуникаций и компьютерных технологий, торговли и питания, туризма и в целом индустрии развлечений. Важным фактором, влияющим на развитие российской сферы услуг, является характеристика трудовых ресурсов. В этом отношении третичный сектор экономики обладает неплохими потенциальными возможностями: сравнительно низкая стоимость рабочей силы, что особенно важно для трудоемких услуг; в целом высокий образовательный уровень рабочей силы; способность оперативно приспосабливаться к требованиям экономической среды, проявлять инициативу и творческий подход.</w:t>
      </w:r>
    </w:p>
    <w:p w:rsidR="003E4CCD" w:rsidRDefault="003E4CCD" w:rsidP="00506754">
      <w:pPr>
        <w:numPr>
          <w:ilvl w:val="0"/>
          <w:numId w:val="48"/>
        </w:numPr>
        <w:jc w:val="both"/>
        <w:rPr>
          <w:lang w:val="ru-RU"/>
        </w:rPr>
      </w:pPr>
      <w:r>
        <w:rPr>
          <w:u w:val="single"/>
          <w:lang w:val="ru-RU"/>
        </w:rPr>
        <w:t>Рынок инженерно-консалтинговых услуг</w:t>
      </w:r>
      <w:r>
        <w:rPr>
          <w:lang w:val="ru-RU"/>
        </w:rPr>
        <w:t xml:space="preserve">: особо быстро развивается в НИС ЮВА. </w:t>
      </w:r>
    </w:p>
    <w:p w:rsidR="003E4CCD" w:rsidRDefault="003E4CCD" w:rsidP="00506754">
      <w:pPr>
        <w:numPr>
          <w:ilvl w:val="0"/>
          <w:numId w:val="48"/>
        </w:numPr>
        <w:jc w:val="both"/>
        <w:rPr>
          <w:lang w:val="ru-RU"/>
        </w:rPr>
      </w:pPr>
      <w:r>
        <w:rPr>
          <w:u w:val="single"/>
          <w:lang w:val="ru-RU"/>
        </w:rPr>
        <w:t>Рынок объектов капитального строительства</w:t>
      </w:r>
      <w:r>
        <w:rPr>
          <w:lang w:val="ru-RU"/>
        </w:rPr>
        <w:t>: тесно связан с рынком инженерно-консалтинговых услуг.</w:t>
      </w:r>
    </w:p>
    <w:p w:rsidR="003E4CCD" w:rsidRDefault="003E4CCD">
      <w:pPr>
        <w:jc w:val="both"/>
        <w:rPr>
          <w:sz w:val="16"/>
          <w:lang w:val="ru-RU"/>
        </w:rPr>
      </w:pPr>
      <w:r>
        <w:rPr>
          <w:lang w:val="ru-RU"/>
        </w:rPr>
        <w:t>На рынке услуг преобладают промышленно развитые страны: 88% - экспорт, 84% - импорт. Среди 30 стран мира можно выделить 8, доля которых в мировом экспорте составила 50%: США, Великобритания, Франция, Германия. Доля развивающихся стран не превышает 8%, доля РФ – около 1%.</w:t>
      </w:r>
    </w:p>
    <w:p w:rsidR="003E4CCD" w:rsidRDefault="003E4CCD">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3E4CCD" w:rsidRDefault="003E4CCD">
      <w:pPr>
        <w:rPr>
          <w:b/>
          <w:color w:val="FF0000"/>
          <w:sz w:val="24"/>
          <w:lang w:val="ru-RU"/>
        </w:rPr>
      </w:pPr>
      <w:r>
        <w:rPr>
          <w:b/>
          <w:color w:val="FF0000"/>
          <w:sz w:val="24"/>
          <w:lang w:val="ru-RU"/>
        </w:rPr>
        <w:t>7. Субъекты мирового хозяйства.</w:t>
      </w:r>
    </w:p>
    <w:p w:rsidR="003E4CCD" w:rsidRDefault="003E4CCD">
      <w:pPr>
        <w:jc w:val="both"/>
        <w:rPr>
          <w:lang w:val="ru-RU"/>
        </w:rPr>
      </w:pPr>
      <w:r>
        <w:rPr>
          <w:lang w:val="ru-RU"/>
        </w:rPr>
        <w:t>Под субъектом МХ принято понимать экономико-географически обособленное хозяйство, социально-экономические системы, а также структуры более или менее жестко управляемые из единого центра.</w:t>
      </w:r>
    </w:p>
    <w:p w:rsidR="003E4CCD" w:rsidRDefault="003E4CCD">
      <w:pPr>
        <w:jc w:val="both"/>
        <w:rPr>
          <w:lang w:val="ru-RU"/>
        </w:rPr>
      </w:pPr>
      <w:r>
        <w:rPr>
          <w:lang w:val="ru-RU"/>
        </w:rPr>
        <w:t xml:space="preserve">Субъекты: </w:t>
      </w:r>
    </w:p>
    <w:p w:rsidR="003E4CCD" w:rsidRDefault="003E4CCD">
      <w:pPr>
        <w:numPr>
          <w:ilvl w:val="0"/>
          <w:numId w:val="6"/>
        </w:numPr>
        <w:jc w:val="both"/>
        <w:rPr>
          <w:lang w:val="ru-RU"/>
        </w:rPr>
      </w:pPr>
      <w:r>
        <w:rPr>
          <w:lang w:val="ru-RU"/>
        </w:rPr>
        <w:t>национально-государственные хозяйства, их региональные или континентальные объединения, организационные объединения национальных хозяйств по признаку уровня экономического развития</w:t>
      </w:r>
    </w:p>
    <w:p w:rsidR="003E4CCD" w:rsidRDefault="003E4CCD">
      <w:pPr>
        <w:rPr>
          <w:lang w:val="ru-RU"/>
        </w:rPr>
      </w:pPr>
      <w:r>
        <w:rPr>
          <w:lang w:val="ru-RU"/>
        </w:rPr>
        <w:t>м/н ТНК и ТНБ (банки)</w:t>
      </w: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3E4CCD" w:rsidRDefault="003E4CCD">
      <w:pPr>
        <w:rPr>
          <w:b/>
          <w:sz w:val="24"/>
          <w:lang w:val="ru-RU"/>
        </w:rPr>
      </w:pPr>
    </w:p>
    <w:p w:rsidR="00635919" w:rsidRPr="00635919" w:rsidRDefault="00635919">
      <w:pPr>
        <w:rPr>
          <w:b/>
          <w:color w:val="FF0000"/>
          <w:sz w:val="24"/>
          <w:lang w:val="ru-RU"/>
        </w:rPr>
      </w:pPr>
      <w:r w:rsidRPr="00635919">
        <w:rPr>
          <w:b/>
          <w:color w:val="FF0000"/>
          <w:sz w:val="24"/>
          <w:lang w:val="ru-RU"/>
        </w:rPr>
        <w:t>8. Иностранный капитал в России.</w:t>
      </w:r>
    </w:p>
    <w:p w:rsidR="003728CA" w:rsidRDefault="00635919" w:rsidP="00635919">
      <w:pPr>
        <w:rPr>
          <w:lang w:val="ru-RU"/>
        </w:rPr>
      </w:pPr>
      <w:r w:rsidRPr="00CC7795">
        <w:rPr>
          <w:lang w:val="ru-RU"/>
        </w:rPr>
        <w:t>По состоянию на конец марта 2003 г., накопленный иностранный капитал в экономике России составил 43,0 млрд. долл., что на 25% больше по сравнению с соответствующим периодом предыдущего года. Наибольший удельный вес в накопленном иностранном капитале приходился на инвестиции, осуществляемые на возвратной основе (кредиты международных финансовых организаций, торговые кредиты и пр.) - 51,8 % (на конец марта 2002г. - 46,2%). Доля прямых инвестиций составила 45,5 % (49,9 %), портфельных - 2,7 % (3,9%).</w:t>
      </w:r>
      <w:r w:rsidRPr="00CC7795">
        <w:rPr>
          <w:lang w:val="ru-RU"/>
        </w:rPr>
        <w:br/>
        <w:t>Основными странами-инвесторами, постоянно осуществляющими значительные инвестиции, остались по-прежнему Германия, США, Кипр, Великобритания, Франция, Нидерланды, Италия. На долю этих стран приходилось 77,1% от общего объема накопленных иностранных инвестиций, в том числе на долю прямых инвестиций приходилось 75,9% от общего их объема.</w:t>
      </w:r>
      <w:r w:rsidRPr="00CC7795">
        <w:rPr>
          <w:lang w:val="ru-RU"/>
        </w:rPr>
        <w:br/>
      </w:r>
      <w:r w:rsidR="003728CA">
        <w:rPr>
          <w:lang w:val="ru-RU"/>
        </w:rPr>
        <w:t xml:space="preserve">По данным ГОСКОМСТАТА иностранные инвестиции в российскую экономику составили 19,8 млрд. </w:t>
      </w:r>
      <w:r w:rsidR="003728CA">
        <w:t>$</w:t>
      </w:r>
      <w:r w:rsidR="003728CA">
        <w:rPr>
          <w:lang w:val="ru-RU"/>
        </w:rPr>
        <w:t xml:space="preserve">, что на 38,7% больше, чем в 2001г. </w:t>
      </w:r>
    </w:p>
    <w:p w:rsidR="003728CA" w:rsidRDefault="003728CA" w:rsidP="00635919">
      <w:pPr>
        <w:rPr>
          <w:lang w:val="ru-RU"/>
        </w:rPr>
      </w:pPr>
      <w:r>
        <w:rPr>
          <w:lang w:val="ru-RU"/>
        </w:rPr>
        <w:t>Структура иностранных инвестиций в РФ в 2002г.:</w:t>
      </w:r>
    </w:p>
    <w:p w:rsidR="003728CA" w:rsidRPr="003728CA" w:rsidRDefault="003728CA" w:rsidP="00635919">
      <w:pPr>
        <w:rPr>
          <w:lang w:val="ru-RU"/>
        </w:rPr>
      </w:pPr>
      <w:r>
        <w:rPr>
          <w:lang w:val="ru-RU"/>
        </w:rPr>
        <w:t xml:space="preserve">ПИИ – 4 млрд. </w:t>
      </w:r>
      <w:r w:rsidRPr="003728CA">
        <w:rPr>
          <w:lang w:val="ru-RU"/>
        </w:rPr>
        <w:t xml:space="preserve">$ </w:t>
      </w:r>
    </w:p>
    <w:p w:rsidR="003728CA" w:rsidRDefault="003728CA" w:rsidP="00635919">
      <w:pPr>
        <w:rPr>
          <w:lang w:val="ru-RU"/>
        </w:rPr>
      </w:pPr>
      <w:r>
        <w:rPr>
          <w:lang w:val="ru-RU"/>
        </w:rPr>
        <w:t xml:space="preserve">Портфельные инвестиции – 472 млн. </w:t>
      </w:r>
      <w:r w:rsidRPr="003728CA">
        <w:rPr>
          <w:lang w:val="ru-RU"/>
        </w:rPr>
        <w:t>$</w:t>
      </w:r>
    </w:p>
    <w:p w:rsidR="003728CA" w:rsidRDefault="003728CA" w:rsidP="00635919">
      <w:pPr>
        <w:rPr>
          <w:lang w:val="ru-RU"/>
        </w:rPr>
      </w:pPr>
      <w:r>
        <w:rPr>
          <w:lang w:val="ru-RU"/>
        </w:rPr>
        <w:t xml:space="preserve">Прочие инвестиции – 15,31 млрд. </w:t>
      </w:r>
      <w:r w:rsidRPr="003728CA">
        <w:rPr>
          <w:lang w:val="ru-RU"/>
        </w:rPr>
        <w:t>$</w:t>
      </w:r>
    </w:p>
    <w:p w:rsidR="003728CA" w:rsidRDefault="003728CA" w:rsidP="00635919">
      <w:pPr>
        <w:rPr>
          <w:lang w:val="ru-RU"/>
        </w:rPr>
      </w:pPr>
      <w:r>
        <w:rPr>
          <w:lang w:val="ru-RU"/>
        </w:rPr>
        <w:t>По методологии ГОСКОМТАТА ПИИ – инвестиции юридических или физических лиц, полностью владеющих предприятием или 10% (не менее) уставного капитала.</w:t>
      </w:r>
    </w:p>
    <w:p w:rsidR="001A0911" w:rsidRDefault="003728CA" w:rsidP="00635919">
      <w:pPr>
        <w:rPr>
          <w:lang w:val="ru-RU"/>
        </w:rPr>
      </w:pPr>
      <w:r>
        <w:rPr>
          <w:lang w:val="ru-RU"/>
        </w:rPr>
        <w:t>Портфельные инвестиции – приобретение акций, облигаций, векселей</w:t>
      </w:r>
      <w:r w:rsidR="001A0911">
        <w:rPr>
          <w:lang w:val="ru-RU"/>
        </w:rPr>
        <w:t xml:space="preserve"> и других долговых ценных бумаг менее 10% уставного капитала.</w:t>
      </w:r>
    </w:p>
    <w:p w:rsidR="001A0911" w:rsidRDefault="001A0911" w:rsidP="00635919">
      <w:pPr>
        <w:rPr>
          <w:lang w:val="ru-RU"/>
        </w:rPr>
      </w:pPr>
      <w:r>
        <w:rPr>
          <w:lang w:val="ru-RU"/>
        </w:rPr>
        <w:t>Прочие – торговые кредиты, кредиты правительств иностранных государств под гарантии Правительства РФ, прочие кредиты нерезидентов.</w:t>
      </w:r>
    </w:p>
    <w:p w:rsidR="001A0911" w:rsidRPr="001A0911" w:rsidRDefault="001A0911" w:rsidP="00635919">
      <w:pPr>
        <w:rPr>
          <w:i/>
          <w:lang w:val="ru-RU"/>
        </w:rPr>
      </w:pPr>
      <w:r w:rsidRPr="001A0911">
        <w:rPr>
          <w:i/>
          <w:lang w:val="ru-RU"/>
        </w:rPr>
        <w:t>В общем объеме за 2002г.:</w:t>
      </w:r>
    </w:p>
    <w:p w:rsidR="001A0911" w:rsidRDefault="001A0911" w:rsidP="00635919">
      <w:pPr>
        <w:rPr>
          <w:lang w:val="ru-RU"/>
        </w:rPr>
      </w:pPr>
      <w:r>
        <w:rPr>
          <w:lang w:val="ru-RU"/>
        </w:rPr>
        <w:t>ПИИ – 20,23%</w:t>
      </w:r>
    </w:p>
    <w:p w:rsidR="001A0911" w:rsidRDefault="001A0911" w:rsidP="00635919">
      <w:pPr>
        <w:rPr>
          <w:lang w:val="ru-RU"/>
        </w:rPr>
      </w:pPr>
      <w:r>
        <w:rPr>
          <w:lang w:val="ru-RU"/>
        </w:rPr>
        <w:t>Портфельные инвестиции – 2,4%</w:t>
      </w:r>
    </w:p>
    <w:p w:rsidR="001A0911" w:rsidRDefault="001A0911" w:rsidP="00635919">
      <w:pPr>
        <w:rPr>
          <w:lang w:val="ru-RU"/>
        </w:rPr>
      </w:pPr>
      <w:r>
        <w:rPr>
          <w:lang w:val="ru-RU"/>
        </w:rPr>
        <w:t>Прочие – 77,4%</w:t>
      </w:r>
    </w:p>
    <w:p w:rsidR="001A0911" w:rsidRDefault="001A0911" w:rsidP="00635919">
      <w:pPr>
        <w:rPr>
          <w:lang w:val="ru-RU"/>
        </w:rPr>
      </w:pPr>
      <w:r>
        <w:rPr>
          <w:lang w:val="ru-RU"/>
        </w:rPr>
        <w:t xml:space="preserve">На конец 2002г. накопленный иностранный капитал в экономике России составил 42,9 млрд. </w:t>
      </w:r>
      <w:r w:rsidRPr="001A0911">
        <w:rPr>
          <w:lang w:val="ru-RU"/>
        </w:rPr>
        <w:t xml:space="preserve">$ </w:t>
      </w:r>
      <w:r>
        <w:rPr>
          <w:lang w:val="ru-RU"/>
        </w:rPr>
        <w:t>(на 20,5% больше по сравнению с 2001г.).</w:t>
      </w:r>
    </w:p>
    <w:p w:rsidR="001A0911" w:rsidRDefault="001A0911" w:rsidP="00635919">
      <w:pPr>
        <w:rPr>
          <w:lang w:val="ru-RU"/>
        </w:rPr>
      </w:pPr>
      <w:r>
        <w:rPr>
          <w:lang w:val="ru-RU"/>
        </w:rPr>
        <w:t>Основные страны-инвесторы в российскую экономику: Германия, США, Кипр, Великобритания, Франция, Нидерланды, Италия. На долю этих стран в 2002г. приходилось 74% от общего объема накопленных иностранных инвестиций.</w:t>
      </w:r>
    </w:p>
    <w:p w:rsidR="001A0911" w:rsidRPr="001A0911" w:rsidRDefault="001A0911" w:rsidP="00635919">
      <w:pPr>
        <w:rPr>
          <w:lang w:val="ru-RU"/>
        </w:rPr>
      </w:pPr>
      <w:r>
        <w:rPr>
          <w:lang w:val="ru-RU"/>
        </w:rPr>
        <w:t xml:space="preserve">Объем поступивших инвестиций в экономику России в 2002г. практически сравнялся с объемом инвестиций РФ за рубеж (19,9 млрд. </w:t>
      </w:r>
      <w:r w:rsidRPr="001A0911">
        <w:rPr>
          <w:lang w:val="ru-RU"/>
        </w:rPr>
        <w:t>$</w:t>
      </w:r>
      <w:r>
        <w:rPr>
          <w:lang w:val="ru-RU"/>
        </w:rPr>
        <w:t xml:space="preserve">). В предыдущие годы отток капитала из России стабильно превышал поступления. По оценке Правительства РФ объем вывезенного капитала за рубеж колеблется от 50 до 250 млрд. </w:t>
      </w:r>
      <w:r w:rsidRPr="001A0911">
        <w:rPr>
          <w:lang w:val="ru-RU"/>
        </w:rPr>
        <w:t>$.</w:t>
      </w:r>
    </w:p>
    <w:p w:rsidR="001A0911" w:rsidRDefault="001A0911" w:rsidP="00635919">
      <w:pPr>
        <w:rPr>
          <w:lang w:val="ru-RU"/>
        </w:rPr>
      </w:pPr>
      <w:r>
        <w:rPr>
          <w:lang w:val="ru-RU"/>
        </w:rPr>
        <w:t>Основные получатели капитала (реципиенты) из России в 2002г.:</w:t>
      </w:r>
    </w:p>
    <w:p w:rsidR="00EC0A97" w:rsidRDefault="001A0911" w:rsidP="00EC0A97">
      <w:pPr>
        <w:jc w:val="center"/>
        <w:rPr>
          <w:b/>
          <w:lang w:val="ru-RU"/>
        </w:rPr>
      </w:pPr>
      <w:r w:rsidRPr="00EC0A97">
        <w:rPr>
          <w:b/>
          <w:lang w:val="ru-RU"/>
        </w:rPr>
        <w:t xml:space="preserve">Кипр, </w:t>
      </w:r>
      <w:r w:rsidR="00EC0A97">
        <w:rPr>
          <w:b/>
          <w:lang w:val="ru-RU"/>
        </w:rPr>
        <w:t xml:space="preserve">Виргинские </w:t>
      </w:r>
      <w:r w:rsidR="00EC0A97" w:rsidRPr="00EC0A97">
        <w:rPr>
          <w:b/>
          <w:lang w:val="ru-RU"/>
        </w:rPr>
        <w:t>острова, Литва, Китай.</w:t>
      </w:r>
    </w:p>
    <w:p w:rsidR="00EC0A97" w:rsidRDefault="00EC0A97" w:rsidP="00EC0A97">
      <w:pPr>
        <w:rPr>
          <w:lang w:val="ru-RU"/>
        </w:rPr>
      </w:pPr>
      <w:r>
        <w:rPr>
          <w:lang w:val="ru-RU"/>
        </w:rPr>
        <w:t>США не вошли в список крупнейших инвесторов.</w:t>
      </w:r>
    </w:p>
    <w:p w:rsidR="00EC0A97" w:rsidRDefault="00EC0A97" w:rsidP="00EC0A97">
      <w:pPr>
        <w:rPr>
          <w:lang w:val="ru-RU"/>
        </w:rPr>
      </w:pPr>
    </w:p>
    <w:p w:rsidR="00EC0A97" w:rsidRDefault="00EC0A97" w:rsidP="00EC0A97">
      <w:pPr>
        <w:rPr>
          <w:lang w:val="ru-RU"/>
        </w:rPr>
      </w:pPr>
      <w:r>
        <w:rPr>
          <w:lang w:val="ru-RU"/>
        </w:rPr>
        <w:t>Структура накопленного иностранного капитала российского происхождения (на 2001г):</w:t>
      </w:r>
    </w:p>
    <w:p w:rsidR="00EC0A97" w:rsidRPr="00EC0A97" w:rsidRDefault="00EC0A97" w:rsidP="00EC0A97">
      <w:pPr>
        <w:rPr>
          <w:lang w:val="ru-RU"/>
        </w:rPr>
      </w:pPr>
      <w:r>
        <w:rPr>
          <w:lang w:val="ru-RU"/>
        </w:rPr>
        <w:t xml:space="preserve">США – 12 млрд. </w:t>
      </w:r>
      <w:r w:rsidRPr="00EC0A97">
        <w:rPr>
          <w:lang w:val="ru-RU"/>
        </w:rPr>
        <w:t>$</w:t>
      </w:r>
    </w:p>
    <w:p w:rsidR="00EC0A97" w:rsidRDefault="00EC0A97" w:rsidP="00EC0A97">
      <w:pPr>
        <w:rPr>
          <w:lang w:val="ru-RU"/>
        </w:rPr>
      </w:pPr>
      <w:r>
        <w:rPr>
          <w:lang w:val="ru-RU"/>
        </w:rPr>
        <w:t xml:space="preserve">Гибралтар – 1 млрд. </w:t>
      </w:r>
      <w:r w:rsidRPr="00EC0A97">
        <w:rPr>
          <w:lang w:val="ru-RU"/>
        </w:rPr>
        <w:t>$</w:t>
      </w:r>
    </w:p>
    <w:p w:rsidR="00EC0A97" w:rsidRDefault="00EC0A97" w:rsidP="00EC0A97">
      <w:pPr>
        <w:rPr>
          <w:lang w:val="ru-RU"/>
        </w:rPr>
      </w:pPr>
      <w:r>
        <w:rPr>
          <w:lang w:val="ru-RU"/>
        </w:rPr>
        <w:t xml:space="preserve">Швейцария – 0,5 млрд. </w:t>
      </w:r>
      <w:r w:rsidRPr="00EC0A97">
        <w:rPr>
          <w:lang w:val="ru-RU"/>
        </w:rPr>
        <w:t>$</w:t>
      </w:r>
    </w:p>
    <w:p w:rsidR="00EC0A97" w:rsidRDefault="00EC0A97" w:rsidP="00EC0A97">
      <w:pPr>
        <w:rPr>
          <w:lang w:val="ru-RU"/>
        </w:rPr>
      </w:pPr>
      <w:r>
        <w:rPr>
          <w:lang w:val="ru-RU"/>
        </w:rPr>
        <w:t xml:space="preserve">Германия – 392 млн. </w:t>
      </w:r>
      <w:r w:rsidRPr="00EC0A97">
        <w:rPr>
          <w:lang w:val="ru-RU"/>
        </w:rPr>
        <w:t>$</w:t>
      </w:r>
    </w:p>
    <w:p w:rsidR="00EC0A97" w:rsidRDefault="00EC0A97" w:rsidP="00EC0A97">
      <w:pPr>
        <w:rPr>
          <w:lang w:val="ru-RU"/>
        </w:rPr>
      </w:pPr>
      <w:r>
        <w:rPr>
          <w:lang w:val="ru-RU"/>
        </w:rPr>
        <w:t>И другие…</w:t>
      </w:r>
    </w:p>
    <w:p w:rsidR="00EC0A97" w:rsidRDefault="00EC0A97" w:rsidP="00EC0A97">
      <w:pPr>
        <w:rPr>
          <w:lang w:val="ru-RU"/>
        </w:rPr>
      </w:pPr>
    </w:p>
    <w:p w:rsidR="00EC0A97" w:rsidRDefault="00EC0A97" w:rsidP="00EC0A97">
      <w:pPr>
        <w:rPr>
          <w:lang w:val="ru-RU"/>
        </w:rPr>
      </w:pPr>
      <w:r>
        <w:rPr>
          <w:lang w:val="ru-RU"/>
        </w:rPr>
        <w:t>Отраслевая структура накопленных иностранных инвестиций в РФ (на 1 июля 2000г.):</w:t>
      </w:r>
    </w:p>
    <w:p w:rsidR="00EC0A97" w:rsidRDefault="00EC0A97" w:rsidP="00506754">
      <w:pPr>
        <w:numPr>
          <w:ilvl w:val="0"/>
          <w:numId w:val="102"/>
        </w:numPr>
        <w:rPr>
          <w:lang w:val="ru-RU"/>
        </w:rPr>
      </w:pPr>
      <w:r>
        <w:rPr>
          <w:lang w:val="ru-RU"/>
        </w:rPr>
        <w:t>Промышленность – 40,6%</w:t>
      </w:r>
    </w:p>
    <w:p w:rsidR="00EC0A97" w:rsidRDefault="00EC0A97" w:rsidP="00506754">
      <w:pPr>
        <w:numPr>
          <w:ilvl w:val="0"/>
          <w:numId w:val="102"/>
        </w:numPr>
        <w:rPr>
          <w:lang w:val="ru-RU"/>
        </w:rPr>
      </w:pPr>
      <w:r>
        <w:rPr>
          <w:lang w:val="ru-RU"/>
        </w:rPr>
        <w:t>Управление – 29%</w:t>
      </w:r>
    </w:p>
    <w:p w:rsidR="00EC0A97" w:rsidRDefault="00EC0A97" w:rsidP="00506754">
      <w:pPr>
        <w:numPr>
          <w:ilvl w:val="0"/>
          <w:numId w:val="102"/>
        </w:numPr>
        <w:rPr>
          <w:lang w:val="ru-RU"/>
        </w:rPr>
      </w:pPr>
      <w:r>
        <w:rPr>
          <w:lang w:val="ru-RU"/>
        </w:rPr>
        <w:t>Транспорт, связь – 14%</w:t>
      </w:r>
    </w:p>
    <w:p w:rsidR="00EC0A97" w:rsidRDefault="00EC0A97" w:rsidP="00506754">
      <w:pPr>
        <w:numPr>
          <w:ilvl w:val="0"/>
          <w:numId w:val="102"/>
        </w:numPr>
        <w:rPr>
          <w:lang w:val="ru-RU"/>
        </w:rPr>
      </w:pPr>
      <w:r>
        <w:rPr>
          <w:lang w:val="ru-RU"/>
        </w:rPr>
        <w:t>Торговля общественным питанием – 7% ( в настоящее время возросла до 44%)</w:t>
      </w:r>
    </w:p>
    <w:p w:rsidR="00EC0A97" w:rsidRDefault="00EC0A97" w:rsidP="00EC0A97">
      <w:pPr>
        <w:rPr>
          <w:lang w:val="ru-RU"/>
        </w:rPr>
      </w:pPr>
      <w:r>
        <w:rPr>
          <w:lang w:val="ru-RU"/>
        </w:rPr>
        <w:t xml:space="preserve"> Регионы РФ – крупнейшие получатели инвестиций (2000г.) : </w:t>
      </w:r>
    </w:p>
    <w:p w:rsidR="00635919" w:rsidRPr="00EC0A97" w:rsidRDefault="00EC0A97" w:rsidP="00506754">
      <w:pPr>
        <w:numPr>
          <w:ilvl w:val="1"/>
          <w:numId w:val="102"/>
        </w:numPr>
        <w:rPr>
          <w:lang w:val="ru-RU"/>
        </w:rPr>
      </w:pPr>
      <w:r w:rsidRPr="00EC0A97">
        <w:rPr>
          <w:lang w:val="ru-RU"/>
        </w:rPr>
        <w:t>Москва 47,6%</w:t>
      </w:r>
      <w:r w:rsidR="00635919" w:rsidRPr="00EC0A97">
        <w:rPr>
          <w:lang w:val="ru-RU"/>
        </w:rPr>
        <w:br/>
      </w:r>
      <w:r w:rsidRPr="00EC0A97">
        <w:rPr>
          <w:lang w:val="ru-RU"/>
        </w:rPr>
        <w:t>Сахалинская область 5,5%</w:t>
      </w:r>
    </w:p>
    <w:p w:rsidR="00635919" w:rsidRPr="00EC0A97" w:rsidRDefault="00EC0A97" w:rsidP="00506754">
      <w:pPr>
        <w:numPr>
          <w:ilvl w:val="1"/>
          <w:numId w:val="102"/>
        </w:numPr>
        <w:rPr>
          <w:lang w:val="ru-RU"/>
        </w:rPr>
      </w:pPr>
      <w:r w:rsidRPr="00EC0A97">
        <w:rPr>
          <w:lang w:val="ru-RU"/>
        </w:rPr>
        <w:t>Санкт-Петербург 4,9%</w:t>
      </w:r>
    </w:p>
    <w:p w:rsidR="00EC0A97" w:rsidRPr="00EC0A97" w:rsidRDefault="00EC0A97" w:rsidP="00506754">
      <w:pPr>
        <w:numPr>
          <w:ilvl w:val="1"/>
          <w:numId w:val="102"/>
        </w:numPr>
        <w:rPr>
          <w:lang w:val="ru-RU"/>
        </w:rPr>
      </w:pPr>
      <w:r w:rsidRPr="00EC0A97">
        <w:rPr>
          <w:lang w:val="ru-RU"/>
        </w:rPr>
        <w:t>Московская область 4,6%</w:t>
      </w:r>
    </w:p>
    <w:p w:rsidR="00EC0A97" w:rsidRPr="00EC0A97" w:rsidRDefault="00EC0A97" w:rsidP="00506754">
      <w:pPr>
        <w:numPr>
          <w:ilvl w:val="1"/>
          <w:numId w:val="102"/>
        </w:numPr>
        <w:rPr>
          <w:lang w:val="ru-RU"/>
        </w:rPr>
      </w:pPr>
      <w:r w:rsidRPr="00EC0A97">
        <w:rPr>
          <w:lang w:val="ru-RU"/>
        </w:rPr>
        <w:t>Краснодарский край 4,6%</w:t>
      </w:r>
    </w:p>
    <w:p w:rsidR="00EC0A97" w:rsidRPr="00EC0A97" w:rsidRDefault="00EC0A97" w:rsidP="00506754">
      <w:pPr>
        <w:numPr>
          <w:ilvl w:val="1"/>
          <w:numId w:val="102"/>
        </w:numPr>
        <w:rPr>
          <w:lang w:val="ru-RU"/>
        </w:rPr>
      </w:pPr>
      <w:r w:rsidRPr="00EC0A97">
        <w:rPr>
          <w:lang w:val="ru-RU"/>
        </w:rPr>
        <w:t>Респ</w:t>
      </w:r>
      <w:r>
        <w:rPr>
          <w:lang w:val="ru-RU"/>
        </w:rPr>
        <w:t>ублика</w:t>
      </w:r>
      <w:r w:rsidRPr="00EC0A97">
        <w:rPr>
          <w:lang w:val="ru-RU"/>
        </w:rPr>
        <w:t xml:space="preserve"> Татарстан 3,6%</w:t>
      </w: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3E4CCD" w:rsidRDefault="003E4CCD">
      <w:pPr>
        <w:pStyle w:val="20"/>
        <w:rPr>
          <w:color w:val="FF0000"/>
        </w:rPr>
      </w:pPr>
      <w:r>
        <w:rPr>
          <w:color w:val="FF0000"/>
        </w:rPr>
        <w:t>9. Критерии выделения 3 групп стран: развитых, развивающихся и с переходной экономикой.</w:t>
      </w:r>
    </w:p>
    <w:p w:rsidR="003E4CCD" w:rsidRDefault="003E4CCD">
      <w:pPr>
        <w:jc w:val="both"/>
        <w:rPr>
          <w:lang w:val="ru-RU"/>
        </w:rPr>
      </w:pPr>
      <w:r>
        <w:rPr>
          <w:lang w:val="ru-RU"/>
        </w:rPr>
        <w:t xml:space="preserve">Выделяют </w:t>
      </w:r>
      <w:r>
        <w:rPr>
          <w:b/>
          <w:lang w:val="ru-RU"/>
        </w:rPr>
        <w:t>3 основные группы</w:t>
      </w:r>
      <w:r w:rsidR="00220EF3">
        <w:rPr>
          <w:b/>
          <w:lang w:val="ru-RU"/>
        </w:rPr>
        <w:t xml:space="preserve"> стран</w:t>
      </w:r>
      <w:r>
        <w:rPr>
          <w:lang w:val="ru-RU"/>
        </w:rPr>
        <w:t xml:space="preserve"> в современном МХ по </w:t>
      </w:r>
      <w:r>
        <w:rPr>
          <w:b/>
          <w:lang w:val="ru-RU"/>
        </w:rPr>
        <w:t>следующим критериям</w:t>
      </w:r>
      <w:r>
        <w:rPr>
          <w:lang w:val="ru-RU"/>
        </w:rPr>
        <w:t>:</w:t>
      </w:r>
    </w:p>
    <w:p w:rsidR="003E4CCD" w:rsidRDefault="003E4CCD">
      <w:pPr>
        <w:numPr>
          <w:ilvl w:val="0"/>
          <w:numId w:val="7"/>
        </w:numPr>
        <w:jc w:val="both"/>
        <w:rPr>
          <w:lang w:val="ru-RU"/>
        </w:rPr>
      </w:pPr>
      <w:r>
        <w:rPr>
          <w:lang w:val="ru-RU"/>
        </w:rPr>
        <w:t>уровень экономического развития: объем ВВП на душу населения, структура производства, уровень индустриализации</w:t>
      </w:r>
    </w:p>
    <w:p w:rsidR="003E4CCD" w:rsidRDefault="003E4CCD">
      <w:pPr>
        <w:numPr>
          <w:ilvl w:val="0"/>
          <w:numId w:val="7"/>
        </w:numPr>
        <w:jc w:val="both"/>
        <w:rPr>
          <w:lang w:val="ru-RU"/>
        </w:rPr>
      </w:pPr>
      <w:r>
        <w:rPr>
          <w:lang w:val="ru-RU"/>
        </w:rPr>
        <w:t>социальная структура экономики: характер собственности, отраслевой структуры населения</w:t>
      </w:r>
    </w:p>
    <w:p w:rsidR="003E4CCD" w:rsidRDefault="003E4CCD">
      <w:pPr>
        <w:numPr>
          <w:ilvl w:val="0"/>
          <w:numId w:val="7"/>
        </w:numPr>
        <w:jc w:val="both"/>
        <w:rPr>
          <w:lang w:val="ru-RU"/>
        </w:rPr>
      </w:pPr>
      <w:r>
        <w:rPr>
          <w:lang w:val="ru-RU"/>
        </w:rPr>
        <w:t>тип экономического роста</w:t>
      </w:r>
    </w:p>
    <w:p w:rsidR="003E4CCD" w:rsidRDefault="003E4CCD">
      <w:pPr>
        <w:numPr>
          <w:ilvl w:val="0"/>
          <w:numId w:val="7"/>
        </w:numPr>
        <w:jc w:val="both"/>
        <w:rPr>
          <w:lang w:val="ru-RU"/>
        </w:rPr>
      </w:pPr>
      <w:r>
        <w:rPr>
          <w:lang w:val="ru-RU"/>
        </w:rPr>
        <w:t>уровень и характер ВЭС (внешнеэкономических связей): степень открытости НХ, место в национальном хозяйстве внешнего сектора.</w:t>
      </w: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b/>
          <w:color w:val="FF0000"/>
          <w:sz w:val="24"/>
          <w:szCs w:val="24"/>
          <w:lang w:val="ru-RU"/>
        </w:rPr>
      </w:pPr>
    </w:p>
    <w:p w:rsidR="00A97AF4" w:rsidRDefault="00A97AF4" w:rsidP="00A97AF4">
      <w:pPr>
        <w:jc w:val="both"/>
        <w:rPr>
          <w:b/>
          <w:color w:val="FF0000"/>
          <w:sz w:val="24"/>
          <w:szCs w:val="24"/>
          <w:lang w:val="ru-RU"/>
        </w:rPr>
      </w:pPr>
    </w:p>
    <w:p w:rsidR="00A97AF4" w:rsidRDefault="00A97AF4" w:rsidP="00A97AF4">
      <w:pPr>
        <w:jc w:val="both"/>
        <w:rPr>
          <w:b/>
          <w:color w:val="FF0000"/>
          <w:sz w:val="24"/>
          <w:szCs w:val="24"/>
          <w:lang w:val="ru-RU"/>
        </w:rPr>
      </w:pPr>
    </w:p>
    <w:p w:rsidR="00A97AF4" w:rsidRDefault="00A97AF4" w:rsidP="00A97AF4">
      <w:pPr>
        <w:jc w:val="both"/>
        <w:rPr>
          <w:b/>
          <w:color w:val="FF0000"/>
          <w:sz w:val="24"/>
          <w:szCs w:val="24"/>
          <w:lang w:val="ru-RU"/>
        </w:rPr>
      </w:pPr>
    </w:p>
    <w:p w:rsidR="00A97AF4" w:rsidRDefault="00A97AF4" w:rsidP="00A97AF4">
      <w:pPr>
        <w:jc w:val="both"/>
        <w:rPr>
          <w:b/>
          <w:color w:val="FF0000"/>
          <w:sz w:val="24"/>
          <w:szCs w:val="24"/>
          <w:lang w:val="ru-RU"/>
        </w:rPr>
      </w:pPr>
    </w:p>
    <w:p w:rsidR="00A97AF4" w:rsidRDefault="00A97AF4" w:rsidP="00A97AF4">
      <w:pPr>
        <w:jc w:val="both"/>
        <w:rPr>
          <w:b/>
          <w:color w:val="FF0000"/>
          <w:sz w:val="24"/>
          <w:szCs w:val="24"/>
          <w:lang w:val="ru-RU"/>
        </w:rPr>
      </w:pPr>
    </w:p>
    <w:p w:rsidR="00A97AF4" w:rsidRDefault="00A97AF4" w:rsidP="00A97AF4">
      <w:pPr>
        <w:jc w:val="both"/>
        <w:rPr>
          <w:b/>
          <w:color w:val="FF0000"/>
          <w:sz w:val="24"/>
          <w:szCs w:val="24"/>
          <w:lang w:val="ru-RU"/>
        </w:rPr>
      </w:pPr>
    </w:p>
    <w:p w:rsidR="00A97AF4" w:rsidRDefault="00A97AF4" w:rsidP="00A97AF4">
      <w:pPr>
        <w:jc w:val="both"/>
        <w:rPr>
          <w:b/>
          <w:color w:val="FF0000"/>
          <w:sz w:val="24"/>
          <w:szCs w:val="24"/>
          <w:lang w:val="ru-RU"/>
        </w:rPr>
      </w:pPr>
    </w:p>
    <w:p w:rsidR="00A97AF4" w:rsidRDefault="00A97AF4" w:rsidP="00A97AF4">
      <w:pPr>
        <w:jc w:val="both"/>
        <w:rPr>
          <w:b/>
          <w:color w:val="FF0000"/>
          <w:sz w:val="24"/>
          <w:szCs w:val="24"/>
          <w:lang w:val="ru-RU"/>
        </w:rPr>
      </w:pPr>
    </w:p>
    <w:p w:rsidR="00A97AF4" w:rsidRDefault="00A97AF4" w:rsidP="00A97AF4">
      <w:pPr>
        <w:jc w:val="both"/>
        <w:rPr>
          <w:b/>
          <w:color w:val="FF0000"/>
          <w:sz w:val="24"/>
          <w:szCs w:val="24"/>
          <w:lang w:val="ru-RU"/>
        </w:rPr>
      </w:pPr>
    </w:p>
    <w:p w:rsidR="00A97AF4" w:rsidRDefault="00A97AF4" w:rsidP="00A97AF4">
      <w:pPr>
        <w:jc w:val="both"/>
        <w:rPr>
          <w:b/>
          <w:color w:val="FF0000"/>
          <w:sz w:val="24"/>
          <w:szCs w:val="24"/>
          <w:lang w:val="ru-RU"/>
        </w:rPr>
      </w:pPr>
    </w:p>
    <w:p w:rsidR="00A97AF4" w:rsidRDefault="00A97AF4" w:rsidP="00A97AF4">
      <w:pPr>
        <w:jc w:val="both"/>
        <w:rPr>
          <w:b/>
          <w:color w:val="FF0000"/>
          <w:sz w:val="24"/>
          <w:szCs w:val="24"/>
          <w:lang w:val="ru-RU"/>
        </w:rPr>
      </w:pPr>
    </w:p>
    <w:p w:rsidR="00A97AF4" w:rsidRDefault="00A97AF4" w:rsidP="00A97AF4">
      <w:pPr>
        <w:jc w:val="both"/>
        <w:rPr>
          <w:b/>
          <w:color w:val="FF0000"/>
          <w:sz w:val="24"/>
          <w:szCs w:val="24"/>
          <w:lang w:val="ru-RU"/>
        </w:rPr>
      </w:pPr>
    </w:p>
    <w:p w:rsidR="00A97AF4" w:rsidRDefault="00A97AF4" w:rsidP="00A97AF4">
      <w:pPr>
        <w:jc w:val="both"/>
        <w:rPr>
          <w:b/>
          <w:color w:val="FF0000"/>
          <w:sz w:val="24"/>
          <w:szCs w:val="24"/>
          <w:lang w:val="ru-RU"/>
        </w:rPr>
      </w:pPr>
    </w:p>
    <w:p w:rsidR="00A97AF4" w:rsidRDefault="00A97AF4" w:rsidP="00A97AF4">
      <w:pPr>
        <w:jc w:val="both"/>
        <w:rPr>
          <w:b/>
          <w:color w:val="FF0000"/>
          <w:sz w:val="24"/>
          <w:szCs w:val="24"/>
          <w:lang w:val="ru-RU"/>
        </w:rPr>
      </w:pPr>
    </w:p>
    <w:p w:rsidR="00A97AF4" w:rsidRDefault="00A97AF4" w:rsidP="00A97AF4">
      <w:pPr>
        <w:jc w:val="both"/>
        <w:rPr>
          <w:b/>
          <w:color w:val="FF0000"/>
          <w:sz w:val="24"/>
          <w:szCs w:val="24"/>
          <w:lang w:val="ru-RU"/>
        </w:rPr>
      </w:pPr>
    </w:p>
    <w:p w:rsidR="00A97AF4" w:rsidRDefault="00A97AF4" w:rsidP="00A97AF4">
      <w:pPr>
        <w:jc w:val="both"/>
        <w:rPr>
          <w:b/>
          <w:color w:val="FF0000"/>
          <w:sz w:val="24"/>
          <w:szCs w:val="24"/>
          <w:lang w:val="ru-RU"/>
        </w:rPr>
      </w:pPr>
    </w:p>
    <w:p w:rsidR="00A97AF4" w:rsidRDefault="00A97AF4" w:rsidP="00A97AF4">
      <w:pPr>
        <w:jc w:val="both"/>
        <w:rPr>
          <w:b/>
          <w:color w:val="FF0000"/>
          <w:sz w:val="24"/>
          <w:szCs w:val="24"/>
          <w:lang w:val="ru-RU"/>
        </w:rPr>
      </w:pPr>
    </w:p>
    <w:p w:rsidR="00A97AF4" w:rsidRDefault="00A97AF4" w:rsidP="00A97AF4">
      <w:pPr>
        <w:jc w:val="both"/>
        <w:rPr>
          <w:b/>
          <w:color w:val="FF0000"/>
          <w:sz w:val="24"/>
          <w:szCs w:val="24"/>
          <w:lang w:val="ru-RU"/>
        </w:rPr>
      </w:pPr>
    </w:p>
    <w:p w:rsidR="00A97AF4" w:rsidRDefault="00A97AF4" w:rsidP="00A97AF4">
      <w:pPr>
        <w:jc w:val="both"/>
        <w:rPr>
          <w:b/>
          <w:color w:val="FF0000"/>
          <w:sz w:val="24"/>
          <w:szCs w:val="24"/>
          <w:lang w:val="ru-RU"/>
        </w:rPr>
      </w:pPr>
    </w:p>
    <w:p w:rsidR="00A97AF4" w:rsidRDefault="00A97AF4" w:rsidP="00A97AF4">
      <w:pPr>
        <w:jc w:val="both"/>
        <w:rPr>
          <w:b/>
          <w:color w:val="FF0000"/>
          <w:sz w:val="24"/>
          <w:szCs w:val="24"/>
          <w:lang w:val="ru-RU"/>
        </w:rPr>
      </w:pPr>
    </w:p>
    <w:p w:rsidR="00A97AF4" w:rsidRDefault="00A97AF4" w:rsidP="00A97AF4">
      <w:pPr>
        <w:jc w:val="both"/>
        <w:rPr>
          <w:b/>
          <w:color w:val="FF0000"/>
          <w:sz w:val="24"/>
          <w:szCs w:val="24"/>
          <w:lang w:val="ru-RU"/>
        </w:rPr>
      </w:pPr>
    </w:p>
    <w:p w:rsidR="00A97AF4" w:rsidRDefault="00A97AF4" w:rsidP="00A97AF4">
      <w:pPr>
        <w:jc w:val="both"/>
        <w:rPr>
          <w:b/>
          <w:color w:val="FF0000"/>
          <w:sz w:val="24"/>
          <w:szCs w:val="24"/>
          <w:lang w:val="ru-RU"/>
        </w:rPr>
      </w:pPr>
    </w:p>
    <w:p w:rsidR="00A97AF4" w:rsidRDefault="00A97AF4" w:rsidP="00A97AF4">
      <w:pPr>
        <w:jc w:val="both"/>
        <w:rPr>
          <w:b/>
          <w:color w:val="FF0000"/>
          <w:sz w:val="24"/>
          <w:szCs w:val="24"/>
          <w:lang w:val="ru-RU"/>
        </w:rPr>
      </w:pPr>
    </w:p>
    <w:p w:rsidR="00A97AF4" w:rsidRDefault="00A97AF4" w:rsidP="00A97AF4">
      <w:pPr>
        <w:jc w:val="both"/>
        <w:rPr>
          <w:b/>
          <w:color w:val="FF0000"/>
          <w:sz w:val="24"/>
          <w:szCs w:val="24"/>
          <w:lang w:val="ru-RU"/>
        </w:rPr>
      </w:pPr>
    </w:p>
    <w:p w:rsidR="00A97AF4" w:rsidRDefault="00A97AF4" w:rsidP="00A97AF4">
      <w:pPr>
        <w:jc w:val="both"/>
        <w:rPr>
          <w:b/>
          <w:color w:val="FF0000"/>
          <w:sz w:val="24"/>
          <w:szCs w:val="24"/>
          <w:lang w:val="ru-RU"/>
        </w:rPr>
      </w:pPr>
    </w:p>
    <w:p w:rsidR="00A97AF4" w:rsidRDefault="00A97AF4" w:rsidP="00A97AF4">
      <w:pPr>
        <w:jc w:val="both"/>
        <w:rPr>
          <w:b/>
          <w:color w:val="FF0000"/>
          <w:sz w:val="24"/>
          <w:szCs w:val="24"/>
          <w:lang w:val="ru-RU"/>
        </w:rPr>
      </w:pPr>
    </w:p>
    <w:p w:rsidR="00A97AF4" w:rsidRDefault="00A97AF4" w:rsidP="00A97AF4">
      <w:pPr>
        <w:jc w:val="both"/>
        <w:rPr>
          <w:b/>
          <w:color w:val="FF0000"/>
          <w:sz w:val="24"/>
          <w:szCs w:val="24"/>
          <w:lang w:val="ru-RU"/>
        </w:rPr>
      </w:pPr>
    </w:p>
    <w:p w:rsidR="00A97AF4" w:rsidRDefault="00A97AF4" w:rsidP="00A97AF4">
      <w:pPr>
        <w:jc w:val="both"/>
        <w:rPr>
          <w:b/>
          <w:color w:val="FF0000"/>
          <w:sz w:val="24"/>
          <w:szCs w:val="24"/>
          <w:lang w:val="ru-RU"/>
        </w:rPr>
      </w:pPr>
    </w:p>
    <w:p w:rsidR="00A97AF4" w:rsidRDefault="00A97AF4" w:rsidP="00A97AF4">
      <w:pPr>
        <w:jc w:val="both"/>
        <w:rPr>
          <w:b/>
          <w:color w:val="FF0000"/>
          <w:sz w:val="24"/>
          <w:szCs w:val="24"/>
          <w:lang w:val="ru-RU"/>
        </w:rPr>
      </w:pPr>
    </w:p>
    <w:p w:rsidR="00621DCA" w:rsidRDefault="00621DCA" w:rsidP="00A97AF4">
      <w:pPr>
        <w:jc w:val="both"/>
        <w:rPr>
          <w:b/>
          <w:color w:val="FF0000"/>
          <w:sz w:val="24"/>
          <w:szCs w:val="24"/>
          <w:lang w:val="ru-RU"/>
        </w:rPr>
      </w:pPr>
    </w:p>
    <w:p w:rsidR="00621DCA" w:rsidRDefault="00621DCA" w:rsidP="00A97AF4">
      <w:pPr>
        <w:jc w:val="both"/>
        <w:rPr>
          <w:b/>
          <w:color w:val="FF0000"/>
          <w:sz w:val="24"/>
          <w:szCs w:val="24"/>
          <w:lang w:val="ru-RU"/>
        </w:rPr>
      </w:pPr>
    </w:p>
    <w:p w:rsidR="00A97AF4" w:rsidRDefault="00A97AF4" w:rsidP="00A97AF4">
      <w:pPr>
        <w:jc w:val="both"/>
        <w:rPr>
          <w:b/>
          <w:color w:val="FF0000"/>
          <w:sz w:val="24"/>
          <w:szCs w:val="24"/>
          <w:lang w:val="ru-RU"/>
        </w:rPr>
      </w:pPr>
    </w:p>
    <w:p w:rsidR="00A97AF4" w:rsidRDefault="00A97AF4" w:rsidP="00A97AF4">
      <w:pPr>
        <w:jc w:val="both"/>
        <w:rPr>
          <w:b/>
          <w:color w:val="FF0000"/>
          <w:sz w:val="24"/>
          <w:szCs w:val="24"/>
          <w:lang w:val="ru-RU"/>
        </w:rPr>
      </w:pPr>
    </w:p>
    <w:p w:rsidR="00A97AF4" w:rsidRDefault="00A97AF4" w:rsidP="00A97AF4">
      <w:pPr>
        <w:jc w:val="both"/>
        <w:rPr>
          <w:b/>
          <w:color w:val="FF0000"/>
          <w:sz w:val="24"/>
          <w:szCs w:val="24"/>
          <w:lang w:val="ru-RU"/>
        </w:rPr>
      </w:pPr>
    </w:p>
    <w:p w:rsidR="00A97AF4" w:rsidRDefault="00A97AF4" w:rsidP="00A97AF4">
      <w:pPr>
        <w:jc w:val="both"/>
        <w:rPr>
          <w:b/>
          <w:color w:val="FF0000"/>
          <w:sz w:val="24"/>
          <w:szCs w:val="24"/>
          <w:lang w:val="ru-RU"/>
        </w:rPr>
      </w:pPr>
    </w:p>
    <w:p w:rsidR="00A97AF4" w:rsidRDefault="00A97AF4" w:rsidP="00A97AF4">
      <w:pPr>
        <w:jc w:val="both"/>
        <w:rPr>
          <w:b/>
          <w:color w:val="FF0000"/>
          <w:sz w:val="24"/>
          <w:szCs w:val="24"/>
          <w:lang w:val="ru-RU"/>
        </w:rPr>
      </w:pPr>
    </w:p>
    <w:p w:rsidR="00A97AF4" w:rsidRDefault="00A97AF4" w:rsidP="00A97AF4">
      <w:pPr>
        <w:jc w:val="both"/>
        <w:rPr>
          <w:b/>
          <w:color w:val="FF0000"/>
          <w:sz w:val="24"/>
          <w:szCs w:val="24"/>
          <w:lang w:val="ru-RU"/>
        </w:rPr>
      </w:pPr>
    </w:p>
    <w:p w:rsidR="00A97AF4" w:rsidRDefault="00A97AF4" w:rsidP="00A97AF4">
      <w:pPr>
        <w:jc w:val="both"/>
        <w:rPr>
          <w:b/>
          <w:color w:val="FF0000"/>
          <w:sz w:val="24"/>
          <w:szCs w:val="24"/>
          <w:lang w:val="ru-RU"/>
        </w:rPr>
      </w:pPr>
    </w:p>
    <w:p w:rsidR="00A97AF4" w:rsidRDefault="00A97AF4" w:rsidP="00A97AF4">
      <w:pPr>
        <w:jc w:val="both"/>
        <w:rPr>
          <w:b/>
          <w:color w:val="FF0000"/>
          <w:sz w:val="24"/>
          <w:szCs w:val="24"/>
          <w:lang w:val="ru-RU"/>
        </w:rPr>
      </w:pPr>
    </w:p>
    <w:p w:rsidR="00A97AF4" w:rsidRDefault="00A97AF4" w:rsidP="00A97AF4">
      <w:pPr>
        <w:jc w:val="both"/>
        <w:rPr>
          <w:b/>
          <w:color w:val="FF0000"/>
          <w:sz w:val="24"/>
          <w:szCs w:val="24"/>
          <w:lang w:val="ru-RU"/>
        </w:rPr>
      </w:pPr>
    </w:p>
    <w:p w:rsidR="00A97AF4" w:rsidRDefault="00A97AF4" w:rsidP="00A97AF4">
      <w:pPr>
        <w:jc w:val="both"/>
        <w:rPr>
          <w:b/>
          <w:color w:val="FF0000"/>
          <w:sz w:val="24"/>
          <w:szCs w:val="24"/>
          <w:lang w:val="ru-RU"/>
        </w:rPr>
      </w:pPr>
    </w:p>
    <w:p w:rsidR="00A97AF4" w:rsidRDefault="00A97AF4" w:rsidP="00A97AF4">
      <w:pPr>
        <w:jc w:val="both"/>
        <w:rPr>
          <w:b/>
          <w:color w:val="FF0000"/>
          <w:sz w:val="24"/>
          <w:szCs w:val="24"/>
          <w:lang w:val="ru-RU"/>
        </w:rPr>
      </w:pPr>
    </w:p>
    <w:p w:rsidR="00A97AF4" w:rsidRPr="00A97AF4" w:rsidRDefault="00A97AF4" w:rsidP="00A97AF4">
      <w:pPr>
        <w:jc w:val="both"/>
        <w:rPr>
          <w:b/>
          <w:color w:val="FF0000"/>
          <w:sz w:val="24"/>
          <w:szCs w:val="24"/>
          <w:lang w:val="ru-RU"/>
        </w:rPr>
      </w:pPr>
      <w:r w:rsidRPr="00A97AF4">
        <w:rPr>
          <w:b/>
          <w:color w:val="FF0000"/>
          <w:sz w:val="24"/>
          <w:szCs w:val="24"/>
          <w:lang w:val="ru-RU"/>
        </w:rPr>
        <w:t>10. Торговый баланс и торговое сальдо страны  (на примере РФ).</w:t>
      </w: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621DCA" w:rsidRDefault="00621DCA" w:rsidP="00A97AF4">
      <w:pPr>
        <w:jc w:val="both"/>
        <w:rPr>
          <w:lang w:val="ru-RU"/>
        </w:rPr>
      </w:pPr>
    </w:p>
    <w:p w:rsidR="00621DCA" w:rsidRDefault="00621DCA" w:rsidP="00A97AF4">
      <w:pPr>
        <w:jc w:val="both"/>
        <w:rPr>
          <w:lang w:val="ru-RU"/>
        </w:rPr>
      </w:pPr>
    </w:p>
    <w:p w:rsidR="00621DCA" w:rsidRDefault="00621DCA" w:rsidP="00A97AF4">
      <w:pPr>
        <w:jc w:val="both"/>
        <w:rPr>
          <w:lang w:val="ru-RU"/>
        </w:rPr>
      </w:pPr>
    </w:p>
    <w:p w:rsidR="00621DCA" w:rsidRDefault="00621DCA" w:rsidP="00A97AF4">
      <w:pPr>
        <w:jc w:val="both"/>
        <w:rPr>
          <w:lang w:val="ru-RU"/>
        </w:rPr>
      </w:pPr>
    </w:p>
    <w:p w:rsidR="00621DCA" w:rsidRDefault="00621DCA" w:rsidP="00A97AF4">
      <w:pPr>
        <w:jc w:val="both"/>
        <w:rPr>
          <w:lang w:val="ru-RU"/>
        </w:rPr>
      </w:pPr>
    </w:p>
    <w:p w:rsidR="00621DCA" w:rsidRDefault="00621DCA" w:rsidP="00A97AF4">
      <w:pPr>
        <w:jc w:val="both"/>
        <w:rPr>
          <w:lang w:val="ru-RU"/>
        </w:rPr>
      </w:pPr>
    </w:p>
    <w:p w:rsidR="00621DCA" w:rsidRDefault="00621DCA" w:rsidP="00A97AF4">
      <w:pPr>
        <w:jc w:val="both"/>
        <w:rPr>
          <w:lang w:val="ru-RU"/>
        </w:rPr>
      </w:pPr>
    </w:p>
    <w:p w:rsidR="00621DCA" w:rsidRDefault="00621DCA" w:rsidP="00A97AF4">
      <w:pPr>
        <w:jc w:val="both"/>
        <w:rPr>
          <w:lang w:val="ru-RU"/>
        </w:rPr>
      </w:pPr>
    </w:p>
    <w:p w:rsidR="00621DCA" w:rsidRDefault="00621DCA" w:rsidP="00A97AF4">
      <w:pPr>
        <w:jc w:val="both"/>
        <w:rPr>
          <w:lang w:val="ru-RU"/>
        </w:rPr>
      </w:pPr>
    </w:p>
    <w:p w:rsidR="00621DCA" w:rsidRDefault="00621DCA" w:rsidP="00A97AF4">
      <w:pPr>
        <w:jc w:val="both"/>
        <w:rPr>
          <w:lang w:val="ru-RU"/>
        </w:rPr>
      </w:pPr>
    </w:p>
    <w:p w:rsidR="00621DCA" w:rsidRDefault="00621DCA" w:rsidP="00A97AF4">
      <w:pPr>
        <w:jc w:val="both"/>
        <w:rPr>
          <w:lang w:val="ru-RU"/>
        </w:rPr>
      </w:pPr>
    </w:p>
    <w:p w:rsidR="00621DCA" w:rsidRDefault="00621DCA" w:rsidP="00A97AF4">
      <w:pPr>
        <w:jc w:val="both"/>
        <w:rPr>
          <w:lang w:val="ru-RU"/>
        </w:rPr>
      </w:pPr>
    </w:p>
    <w:p w:rsidR="00621DCA" w:rsidRDefault="00621DCA" w:rsidP="00A97AF4">
      <w:pPr>
        <w:jc w:val="both"/>
        <w:rPr>
          <w:lang w:val="ru-RU"/>
        </w:rPr>
      </w:pPr>
    </w:p>
    <w:p w:rsidR="00621DCA" w:rsidRDefault="00621DCA" w:rsidP="00A97AF4">
      <w:pPr>
        <w:jc w:val="both"/>
        <w:rPr>
          <w:lang w:val="ru-RU"/>
        </w:rPr>
      </w:pPr>
    </w:p>
    <w:p w:rsidR="00621DCA" w:rsidRDefault="00621DCA" w:rsidP="00A97AF4">
      <w:pPr>
        <w:jc w:val="both"/>
        <w:rPr>
          <w:lang w:val="ru-RU"/>
        </w:rPr>
      </w:pPr>
    </w:p>
    <w:p w:rsidR="00621DCA" w:rsidRDefault="00621DCA" w:rsidP="00A97AF4">
      <w:pPr>
        <w:jc w:val="both"/>
        <w:rPr>
          <w:lang w:val="ru-RU"/>
        </w:rPr>
      </w:pPr>
    </w:p>
    <w:p w:rsidR="00621DCA" w:rsidRDefault="00621DCA" w:rsidP="00A97AF4">
      <w:pPr>
        <w:jc w:val="both"/>
        <w:rPr>
          <w:lang w:val="ru-RU"/>
        </w:rPr>
      </w:pPr>
    </w:p>
    <w:p w:rsidR="00621DCA" w:rsidRDefault="00621DCA"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3E4CCD" w:rsidRDefault="003E4CCD">
      <w:pPr>
        <w:rPr>
          <w:b/>
          <w:lang w:val="ru-RU"/>
        </w:rPr>
      </w:pPr>
    </w:p>
    <w:p w:rsidR="003E4CCD" w:rsidRDefault="003E4CCD">
      <w:pPr>
        <w:pStyle w:val="30"/>
      </w:pPr>
      <w:r>
        <w:t>11. Характеристика групп промышленно развитых стран. Её место в мировом хозяйстве.</w:t>
      </w:r>
    </w:p>
    <w:p w:rsidR="003E4CCD" w:rsidRDefault="003E4CCD">
      <w:pPr>
        <w:pStyle w:val="2"/>
        <w:jc w:val="both"/>
      </w:pPr>
      <w:r>
        <w:t>Промышленно развитые страны с рыночной экономикой (47 стран)</w:t>
      </w:r>
    </w:p>
    <w:p w:rsidR="003E4CCD" w:rsidRDefault="003E4CCD">
      <w:pPr>
        <w:numPr>
          <w:ilvl w:val="0"/>
          <w:numId w:val="8"/>
        </w:numPr>
        <w:jc w:val="both"/>
        <w:rPr>
          <w:lang w:val="ru-RU"/>
        </w:rPr>
      </w:pPr>
      <w:r>
        <w:rPr>
          <w:lang w:val="ru-RU"/>
        </w:rPr>
        <w:t>высокий уровень производительных сил</w:t>
      </w:r>
    </w:p>
    <w:p w:rsidR="003E4CCD" w:rsidRDefault="003E4CCD">
      <w:pPr>
        <w:numPr>
          <w:ilvl w:val="0"/>
          <w:numId w:val="8"/>
        </w:numPr>
        <w:jc w:val="both"/>
        <w:rPr>
          <w:lang w:val="ru-RU"/>
        </w:rPr>
      </w:pPr>
      <w:r>
        <w:rPr>
          <w:lang w:val="ru-RU"/>
        </w:rPr>
        <w:t>интенсивный тип ведения хозяйства</w:t>
      </w:r>
    </w:p>
    <w:p w:rsidR="003E4CCD" w:rsidRDefault="003E4CCD">
      <w:pPr>
        <w:numPr>
          <w:ilvl w:val="0"/>
          <w:numId w:val="8"/>
        </w:numPr>
        <w:jc w:val="both"/>
        <w:rPr>
          <w:lang w:val="ru-RU"/>
        </w:rPr>
      </w:pPr>
      <w:r>
        <w:rPr>
          <w:lang w:val="ru-RU"/>
        </w:rPr>
        <w:t>единый воспроизводственный процесс в рамках НХ</w:t>
      </w:r>
    </w:p>
    <w:p w:rsidR="003E4CCD" w:rsidRDefault="003E4CCD">
      <w:pPr>
        <w:numPr>
          <w:ilvl w:val="0"/>
          <w:numId w:val="8"/>
        </w:numPr>
        <w:jc w:val="both"/>
        <w:rPr>
          <w:lang w:val="ru-RU"/>
        </w:rPr>
      </w:pPr>
      <w:r>
        <w:rPr>
          <w:lang w:val="ru-RU"/>
        </w:rPr>
        <w:t>концентрация главных финансовых узлов коммуникации</w:t>
      </w:r>
    </w:p>
    <w:p w:rsidR="003E4CCD" w:rsidRDefault="003E4CCD">
      <w:pPr>
        <w:jc w:val="both"/>
        <w:rPr>
          <w:lang w:val="ru-RU"/>
        </w:rPr>
      </w:pPr>
      <w:r>
        <w:rPr>
          <w:lang w:val="ru-RU"/>
        </w:rPr>
        <w:t xml:space="preserve">В этих странах проживает около 20%, производят около 85% мирового ВВП, доля в мировом экспорте 82%. Это большая группа европейских стран (без </w:t>
      </w:r>
      <w:r>
        <w:rPr>
          <w:b/>
          <w:lang w:val="ru-RU"/>
        </w:rPr>
        <w:t>СНГ – 12 стран</w:t>
      </w:r>
      <w:r>
        <w:rPr>
          <w:lang w:val="ru-RU"/>
        </w:rPr>
        <w:t>), Австралия, Новая Зеландия, Канада, США, Япония, Израиль. Можно выделить 7 ведущих государств мира: США, Германия, Япония, Франция, Великобритания, Италия, Канада. Эта группа стран обладает значительным экономическим потенциалом в МХ. В семерке выделяют 3 центра: Американский, Японский, западноевропейский.</w:t>
      </w:r>
    </w:p>
    <w:p w:rsidR="003E4CCD" w:rsidRDefault="003E4CCD">
      <w:pPr>
        <w:jc w:val="both"/>
        <w:rPr>
          <w:color w:val="000080"/>
          <w:sz w:val="14"/>
          <w:lang w:val="ru-RU"/>
        </w:rPr>
      </w:pPr>
      <w:r>
        <w:rPr>
          <w:lang w:val="ru-RU"/>
        </w:rPr>
        <w:t>Страны Большой Семерки обсуждают различные глобальные вопросы человечества: энергетическая политика, внешний долг, вопросы экологии. В 1997г. БС превратилась в Большую Восьмерку ( + РФ).</w:t>
      </w:r>
    </w:p>
    <w:p w:rsidR="003E4CCD" w:rsidRDefault="003E4CCD">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Pr="00A97AF4" w:rsidRDefault="00A97AF4">
      <w:pPr>
        <w:rPr>
          <w:b/>
          <w:color w:val="FF0000"/>
          <w:sz w:val="24"/>
          <w:lang w:val="ru-RU"/>
        </w:rPr>
      </w:pPr>
      <w:r w:rsidRPr="00A97AF4">
        <w:rPr>
          <w:b/>
          <w:color w:val="FF0000"/>
          <w:sz w:val="24"/>
          <w:lang w:val="ru-RU"/>
        </w:rPr>
        <w:t>12. Мировые рынки рабочей силы. Последствия миграции рабочей силы.</w:t>
      </w:r>
    </w:p>
    <w:p w:rsidR="00304B08" w:rsidRPr="004E2367" w:rsidRDefault="0010525E" w:rsidP="00304B08">
      <w:pPr>
        <w:rPr>
          <w:lang w:val="ru-RU"/>
        </w:rPr>
      </w:pPr>
      <w:r w:rsidRPr="004E2367">
        <w:rPr>
          <w:lang w:val="ru-RU"/>
        </w:rPr>
        <w:t>Двумя традиционными центрами притяжения рабочей силы являются США и Западная Европа.</w:t>
      </w:r>
      <w:r w:rsidRPr="004E2367">
        <w:rPr>
          <w:lang w:val="ru-RU"/>
        </w:rPr>
        <w:br/>
        <w:t>Что касается США, то трудовые ресурсы этой страны исторически сложились за счет иммигрантов. В 50-е годы США стали проводить политику привлечения высококвалифицированных кадров, которая осуществляется до сего времени. Довольно активно привлекаются низко- и полуквалифицированные работники (особенно из Мексики), которые сейчас составляют преобладающую группу иммигрантов в США.</w:t>
      </w:r>
      <w:r w:rsidRPr="004E2367">
        <w:rPr>
          <w:lang w:val="ru-RU"/>
        </w:rPr>
        <w:br/>
      </w:r>
      <w:r w:rsidR="00304B08" w:rsidRPr="004E2367">
        <w:rPr>
          <w:lang w:val="ru-RU"/>
        </w:rPr>
        <w:t>Другой традиционный центр притяжения рабочей силы - это Западная Европа. По оценке Международной организации труда на нее приходится более четверти иностранной рабочей силы мира. Средний ежегодный прирост иностранной рабочей силы составляет здесь 600 тыс. человек, а вместе с членами семей - не менее 1,3 млн. человек.</w:t>
      </w:r>
      <w:r w:rsidR="00304B08" w:rsidRPr="004E2367">
        <w:rPr>
          <w:lang w:val="ru-RU"/>
        </w:rPr>
        <w:br/>
        <w:t>В 80-е годы произошла некоторая перестройка в структуре занятости иностранных рабочих. Однако приток в страны ЕС практически не замедлился. Лидерство в Европе по масштабам иммиграции удерживают Германия, Франция, Великобритания.</w:t>
      </w:r>
      <w:r w:rsidR="00304B08" w:rsidRPr="004E2367">
        <w:rPr>
          <w:lang w:val="ru-RU"/>
        </w:rPr>
        <w:br/>
        <w:t>Формирование в 60-70-е годы новых полюсов экономического роста, так называемого "периферийного капитализма", привело к возникновению новых региональных центров притяжения рабочей силы.</w:t>
      </w:r>
      <w:r w:rsidR="00304B08" w:rsidRPr="004E2367">
        <w:rPr>
          <w:lang w:val="ru-RU"/>
        </w:rPr>
        <w:br/>
        <w:t>К числу таких центров относятся нефтедобывающие страны Ближнего Востока - Объединенные Арабские Эмираты, Катар, Кувейт и др</w:t>
      </w:r>
      <w:r w:rsidR="00304B08">
        <w:rPr>
          <w:lang w:val="ru-RU"/>
        </w:rPr>
        <w:t xml:space="preserve">. </w:t>
      </w:r>
      <w:r w:rsidR="00304B08" w:rsidRPr="004E2367">
        <w:rPr>
          <w:lang w:val="ru-RU"/>
        </w:rPr>
        <w:t>Главным экспортером рабочей силы в этом регионе является Египет. Все больше мигрантов направляются сюда из Южной и Юго-Восточной Азии, а также некоторых арабских стран. Некоторые арабские страны являются одновременно экспортерами и импортерами рабочей силы. К их числу относятся Йемен, Ирак, Ливия.</w:t>
      </w:r>
      <w:r w:rsidR="00304B08" w:rsidRPr="004E2367">
        <w:rPr>
          <w:lang w:val="ru-RU"/>
        </w:rPr>
        <w:br/>
        <w:t>Важным центром притяжения рабочей силы является Австралия. В стране используется до 200 тыс. иностранных работников. Как и США, Австралия нацелена на ассимиляцию иммигрантов.</w:t>
      </w:r>
      <w:r w:rsidR="00304B08" w:rsidRPr="004E2367">
        <w:rPr>
          <w:lang w:val="ru-RU"/>
        </w:rPr>
        <w:br/>
        <w:t xml:space="preserve">Одним из мировых центров притяжения рабочей силы является Южная Африка. </w:t>
      </w:r>
      <w:r w:rsidR="00412474">
        <w:rPr>
          <w:lang w:val="ru-RU"/>
        </w:rPr>
        <w:t xml:space="preserve">ЮАР </w:t>
      </w:r>
      <w:r w:rsidR="00304B08" w:rsidRPr="004E2367">
        <w:rPr>
          <w:lang w:val="ru-RU"/>
        </w:rPr>
        <w:t>еще со второй половины 50-х годов встала на путь использования "лишней" рабочей силы из других африканских стран. Проникновение международных монополий в Южную Африку и Намибию в 70-е годы сделало миграцию африканских рабочих достаточно устойчивой. В последние годы Южная Африка привлекает работников и из других частей света.</w:t>
      </w:r>
      <w:r w:rsidR="00304B08" w:rsidRPr="004E2367">
        <w:rPr>
          <w:lang w:val="ru-RU"/>
        </w:rPr>
        <w:br/>
        <w:t>Набирающим обороты центром привлечения рабочей силы становятся страны Азиатско-Тихоокеанского региона, прежде всего азиатские "новые индустриальные страны".</w:t>
      </w:r>
      <w:r w:rsidR="00304B08" w:rsidRPr="00304B08">
        <w:rPr>
          <w:lang w:val="ru-RU"/>
        </w:rPr>
        <w:t xml:space="preserve"> </w:t>
      </w:r>
      <w:r w:rsidR="00304B08" w:rsidRPr="004E2367">
        <w:rPr>
          <w:lang w:val="ru-RU"/>
        </w:rPr>
        <w:t>Кроме "новых индустриальных стран", в этом регионе рабочую силу импортирует Бруней.</w:t>
      </w:r>
      <w:r w:rsidR="00304B08" w:rsidRPr="004E2367">
        <w:rPr>
          <w:lang w:val="ru-RU"/>
        </w:rPr>
        <w:br/>
        <w:t>В 60-е годы стал формироваться международный центр притяжения рабочей силы в Латинской Америке, где рабочих из других стран принимают в основном Аргентина и Венесуэла. Наиболее распространенная форма - сезонная сельская миграция. В эти страны прибывают рабочие из других стран Латинской Америки, а также из азиатских и некоторых африканских стран.</w:t>
      </w:r>
    </w:p>
    <w:p w:rsidR="00A97AF4" w:rsidRDefault="00A97AF4">
      <w:pPr>
        <w:rPr>
          <w:b/>
          <w:sz w:val="24"/>
          <w:lang w:val="ru-RU"/>
        </w:rPr>
      </w:pPr>
    </w:p>
    <w:p w:rsidR="00A97AF4" w:rsidRDefault="00F758AD">
      <w:pPr>
        <w:rPr>
          <w:b/>
          <w:sz w:val="24"/>
          <w:lang w:val="ru-RU"/>
        </w:rPr>
      </w:pPr>
      <w:r w:rsidRPr="004E2367">
        <w:rPr>
          <w:lang w:val="ru-RU"/>
        </w:rPr>
        <w:t>Система экономических связей, возникающих между государствами в связи с миграцией рабочей силы, сопровождается потоком товаров и капиталов, включая денежные переводы на родину иммигрантов, а также выплату субсидий и компенсаций странам, экспортирующим рабочую силу. Конкретный эффект для страны, принимающей рабочую, силу:</w:t>
      </w:r>
      <w:r w:rsidRPr="004E2367">
        <w:rPr>
          <w:lang w:val="ru-RU"/>
        </w:rPr>
        <w:br/>
        <w:t>- повышение конкурентоспособности ее товаров вследствие</w:t>
      </w:r>
      <w:r w:rsidRPr="004E2367">
        <w:rPr>
          <w:lang w:val="ru-RU"/>
        </w:rPr>
        <w:br/>
        <w:t>уменьшения издержек производства, связанных с более низкой ценой иностранной рабочей силы;</w:t>
      </w:r>
      <w:r w:rsidRPr="004E2367">
        <w:rPr>
          <w:lang w:val="ru-RU"/>
        </w:rPr>
        <w:br/>
        <w:t>- иностранные рабочие, предъявляя дополнительный спрос на товары и услуги, стимулируют рост производства и дополнительную занятость в стране пребывания;</w:t>
      </w:r>
      <w:r w:rsidRPr="004E2367">
        <w:rPr>
          <w:lang w:val="ru-RU"/>
        </w:rPr>
        <w:br/>
        <w:t>- при импорте квалифицированной рабочей силы принимающая страна экономит на затратах на образование и профессиональную подготовку;</w:t>
      </w:r>
      <w:r w:rsidRPr="004E2367">
        <w:rPr>
          <w:lang w:val="ru-RU"/>
        </w:rPr>
        <w:br/>
        <w:t>- иностранные рабочие часто рассматриваются как определенный амортизатор в случае кризисов и безработицы, так как они первыми могут быть уволены;</w:t>
      </w:r>
      <w:r w:rsidRPr="004E2367">
        <w:rPr>
          <w:lang w:val="ru-RU"/>
        </w:rPr>
        <w:br/>
        <w:t>- иностранные работники не обеспечиваются пенсиями и не учитываются при реализации разного рода социальных программ.</w:t>
      </w:r>
      <w:r w:rsidRPr="004E2367">
        <w:rPr>
          <w:lang w:val="ru-RU"/>
        </w:rPr>
        <w:br/>
        <w:t>Организация экономического сотрудничества и развития (ОЭСР) утверждает, что иммигранты улучшают демографическую картину развитых стран, страдающих старением. Во Франции, Германии, Швеции 10% всех новорожденных появляются в семьях переселенцев, в Швейцарии - 24%, а в Люксембурге - почти 38%. Вместе с тем, хотя общий темп старения в государстве замедляется, на соотношение рождаемости и смертности у коренных жителей эта статистика не влияет никоим образом.</w:t>
      </w:r>
      <w:r w:rsidRPr="004E2367">
        <w:rPr>
          <w:lang w:val="ru-RU"/>
        </w:rPr>
        <w:br/>
        <w:t>Нельзя не сказать и о некоторых отрицательных моментах, связанных с импортом рабочей силы. К ним следует отнести возникновение элементов социальной напряженности в обществе (при занятии тех рабочих мест, на которые претендуют местные работники), межнациональная неприязнь и др.</w:t>
      </w:r>
      <w:r w:rsidRPr="004E2367">
        <w:rPr>
          <w:lang w:val="ru-RU"/>
        </w:rPr>
        <w:br/>
        <w:t>Для стран, экспортирующих рабочую силу, также имеется целый ряд преимуществ. Основные из них следующие:</w:t>
      </w:r>
      <w:r w:rsidRPr="004E2367">
        <w:rPr>
          <w:lang w:val="ru-RU"/>
        </w:rPr>
        <w:br/>
        <w:t>1. Экспорт рабочей силы рассматривается как весьма важный источник поступления в страну свободно конвертируемой валюты.</w:t>
      </w:r>
      <w:r w:rsidRPr="004E2367">
        <w:rPr>
          <w:lang w:val="ru-RU"/>
        </w:rPr>
        <w:br/>
        <w:t>Имеется три основных прямых источника валютных доходов от экспорта рабочей силы:</w:t>
      </w:r>
      <w:r w:rsidRPr="004E2367">
        <w:rPr>
          <w:lang w:val="ru-RU"/>
        </w:rPr>
        <w:br/>
        <w:t>- налоги с прибыли фирм-посредников</w:t>
      </w:r>
      <w:r w:rsidRPr="004E2367">
        <w:rPr>
          <w:lang w:val="ru-RU"/>
        </w:rPr>
        <w:br/>
        <w:t>- переводы мигрантов на родину на поддержку семей и родственников;</w:t>
      </w:r>
      <w:r w:rsidRPr="004E2367">
        <w:rPr>
          <w:lang w:val="ru-RU"/>
        </w:rPr>
        <w:br/>
        <w:t>- личное инвестирование мигрантов (привоз на родину средств производства и предметов длительного пользования, наличных средств, используемых на инвестиционные цели).</w:t>
      </w:r>
      <w:r w:rsidRPr="004E2367">
        <w:rPr>
          <w:lang w:val="ru-RU"/>
        </w:rPr>
        <w:br/>
      </w:r>
      <w:r w:rsidR="0010525E" w:rsidRPr="004E2367">
        <w:rPr>
          <w:lang w:val="ru-RU"/>
        </w:rPr>
        <w:t>2. Экспорт рабочей силы означает уменьшение давления избыточных трудовых ресурсов и, соответственно, социального напряжения в стране.</w:t>
      </w:r>
      <w:r w:rsidR="0010525E" w:rsidRPr="004E2367">
        <w:rPr>
          <w:lang w:val="ru-RU"/>
        </w:rPr>
        <w:br/>
        <w:t>3. Бесплатное для страны-экспортера обучение рабочей силы новым профессиональным навыкам, знакомство с передовой организацией труда и др.</w:t>
      </w:r>
      <w:r w:rsidR="0010525E" w:rsidRPr="004E2367">
        <w:rPr>
          <w:lang w:val="ru-RU"/>
        </w:rPr>
        <w:br/>
        <w:t>В то же время страны-экспортеры капитала сталкиваются и с некоторыми негативными явлениями. Главное, это так называемая "утечка умов", отток квалифицированных, инициативных кадров, столь необходимых национальной экономике.</w:t>
      </w:r>
      <w:r w:rsidR="0010525E" w:rsidRPr="004E2367">
        <w:rPr>
          <w:lang w:val="ru-RU"/>
        </w:rPr>
        <w:br/>
      </w: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3E4CCD" w:rsidRDefault="003E4CCD">
      <w:pPr>
        <w:pStyle w:val="30"/>
      </w:pPr>
      <w:r>
        <w:t>13. 7 ведущих государств промышленно-развитой группы стран. Их место в мировом хозяйстве.</w:t>
      </w:r>
    </w:p>
    <w:p w:rsidR="003E4CCD" w:rsidRDefault="003E4CCD">
      <w:pPr>
        <w:pStyle w:val="a3"/>
      </w:pPr>
      <w:r>
        <w:t>Можно выделить 7 ведущих государств мира: США, Германия, Япония, Франция, Великобритания, Италия, Канада. Эта группа стран обладает значительным экономическим потенциалом в МХ. В семерке выделяют 3 центра: Американский, Японский, западноевропейский.</w:t>
      </w:r>
    </w:p>
    <w:p w:rsidR="003E4CCD" w:rsidRDefault="003E4CCD">
      <w:pPr>
        <w:jc w:val="both"/>
        <w:rPr>
          <w:color w:val="000080"/>
          <w:sz w:val="14"/>
          <w:lang w:val="ru-RU"/>
        </w:rPr>
      </w:pPr>
      <w:r>
        <w:rPr>
          <w:lang w:val="ru-RU"/>
        </w:rPr>
        <w:t>Страны Большой Семерки обсуждают различные глобальные вопросы человечества: энергетическая политика, внешний долг, вопросы экологии. В 1997г. БС превратилась в Большую Восьмерку ( + РФ).</w:t>
      </w:r>
    </w:p>
    <w:p w:rsidR="003E4CCD" w:rsidRDefault="003E4CCD">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3E4CCD" w:rsidRDefault="003E4CCD">
      <w:pPr>
        <w:pStyle w:val="30"/>
      </w:pPr>
      <w:r>
        <w:t>14. Внешняя торговля России пути повышения ее эффективности.</w:t>
      </w:r>
    </w:p>
    <w:p w:rsidR="003E4CCD" w:rsidRDefault="003E4CCD">
      <w:pPr>
        <w:jc w:val="both"/>
        <w:rPr>
          <w:lang w:val="ru-RU"/>
        </w:rPr>
      </w:pPr>
      <w:r>
        <w:rPr>
          <w:lang w:val="ru-RU"/>
        </w:rPr>
        <w:t xml:space="preserve">Товарооборот со странами </w:t>
      </w:r>
      <w:r>
        <w:rPr>
          <w:b/>
          <w:lang w:val="ru-RU"/>
        </w:rPr>
        <w:t>Дальнего зарубежья</w:t>
      </w:r>
      <w:r>
        <w:rPr>
          <w:lang w:val="ru-RU"/>
        </w:rPr>
        <w:t xml:space="preserve"> – 83%</w:t>
      </w:r>
    </w:p>
    <w:p w:rsidR="003E4CCD" w:rsidRDefault="003E4CCD">
      <w:pPr>
        <w:jc w:val="both"/>
        <w:rPr>
          <w:lang w:val="ru-RU"/>
        </w:rPr>
      </w:pPr>
      <w:r>
        <w:rPr>
          <w:lang w:val="ru-RU"/>
        </w:rPr>
        <w:t>Экспорт в страны ДЗ:</w:t>
      </w:r>
    </w:p>
    <w:p w:rsidR="003E4CCD" w:rsidRDefault="003E4CCD" w:rsidP="00506754">
      <w:pPr>
        <w:numPr>
          <w:ilvl w:val="0"/>
          <w:numId w:val="52"/>
        </w:numPr>
        <w:jc w:val="both"/>
        <w:rPr>
          <w:lang w:val="ru-RU"/>
        </w:rPr>
      </w:pPr>
      <w:r>
        <w:rPr>
          <w:lang w:val="ru-RU"/>
        </w:rPr>
        <w:t>Топливно-энергетические товары</w:t>
      </w:r>
    </w:p>
    <w:p w:rsidR="003E4CCD" w:rsidRDefault="003E4CCD" w:rsidP="00506754">
      <w:pPr>
        <w:numPr>
          <w:ilvl w:val="0"/>
          <w:numId w:val="52"/>
        </w:numPr>
        <w:jc w:val="both"/>
        <w:rPr>
          <w:lang w:val="ru-RU"/>
        </w:rPr>
      </w:pPr>
      <w:r>
        <w:rPr>
          <w:lang w:val="ru-RU"/>
        </w:rPr>
        <w:t>Металлы и изделия из них (медь, алюминий)</w:t>
      </w:r>
    </w:p>
    <w:p w:rsidR="003E4CCD" w:rsidRDefault="003E4CCD" w:rsidP="00506754">
      <w:pPr>
        <w:numPr>
          <w:ilvl w:val="0"/>
          <w:numId w:val="52"/>
        </w:numPr>
        <w:jc w:val="both"/>
        <w:rPr>
          <w:lang w:val="ru-RU"/>
        </w:rPr>
      </w:pPr>
      <w:r>
        <w:rPr>
          <w:lang w:val="ru-RU"/>
        </w:rPr>
        <w:t>Продукция химической промышленности</w:t>
      </w:r>
    </w:p>
    <w:p w:rsidR="003E4CCD" w:rsidRDefault="003E4CCD" w:rsidP="00506754">
      <w:pPr>
        <w:numPr>
          <w:ilvl w:val="0"/>
          <w:numId w:val="52"/>
        </w:numPr>
        <w:jc w:val="both"/>
        <w:rPr>
          <w:lang w:val="ru-RU"/>
        </w:rPr>
      </w:pPr>
      <w:r>
        <w:rPr>
          <w:lang w:val="ru-RU"/>
        </w:rPr>
        <w:t>Лесоматериалы</w:t>
      </w:r>
    </w:p>
    <w:p w:rsidR="003E4CCD" w:rsidRDefault="003E4CCD" w:rsidP="00506754">
      <w:pPr>
        <w:numPr>
          <w:ilvl w:val="0"/>
          <w:numId w:val="52"/>
        </w:numPr>
        <w:jc w:val="both"/>
        <w:rPr>
          <w:lang w:val="ru-RU"/>
        </w:rPr>
      </w:pPr>
      <w:r>
        <w:rPr>
          <w:lang w:val="ru-RU"/>
        </w:rPr>
        <w:t>Машины и оборудование</w:t>
      </w:r>
    </w:p>
    <w:p w:rsidR="003E4CCD" w:rsidRDefault="003E4CCD">
      <w:pPr>
        <w:jc w:val="both"/>
        <w:rPr>
          <w:lang w:val="ru-RU"/>
        </w:rPr>
      </w:pPr>
      <w:r>
        <w:rPr>
          <w:lang w:val="ru-RU"/>
        </w:rPr>
        <w:t>Импорт из стран ДЗ:</w:t>
      </w:r>
    </w:p>
    <w:p w:rsidR="003E4CCD" w:rsidRDefault="003E4CCD" w:rsidP="00506754">
      <w:pPr>
        <w:numPr>
          <w:ilvl w:val="0"/>
          <w:numId w:val="53"/>
        </w:numPr>
        <w:jc w:val="both"/>
        <w:rPr>
          <w:lang w:val="ru-RU"/>
        </w:rPr>
      </w:pPr>
      <w:r>
        <w:rPr>
          <w:lang w:val="ru-RU"/>
        </w:rPr>
        <w:t>Машины и оборудование</w:t>
      </w:r>
    </w:p>
    <w:p w:rsidR="003E4CCD" w:rsidRDefault="003E4CCD" w:rsidP="00506754">
      <w:pPr>
        <w:numPr>
          <w:ilvl w:val="0"/>
          <w:numId w:val="53"/>
        </w:numPr>
        <w:jc w:val="both"/>
        <w:rPr>
          <w:lang w:val="ru-RU"/>
        </w:rPr>
      </w:pPr>
      <w:r>
        <w:rPr>
          <w:lang w:val="ru-RU"/>
        </w:rPr>
        <w:t>Продовольственные товары</w:t>
      </w:r>
    </w:p>
    <w:p w:rsidR="003E4CCD" w:rsidRDefault="003E4CCD" w:rsidP="00506754">
      <w:pPr>
        <w:numPr>
          <w:ilvl w:val="0"/>
          <w:numId w:val="53"/>
        </w:numPr>
        <w:jc w:val="both"/>
        <w:rPr>
          <w:lang w:val="ru-RU"/>
        </w:rPr>
      </w:pPr>
      <w:r>
        <w:rPr>
          <w:lang w:val="ru-RU"/>
        </w:rPr>
        <w:t>Химическая промышленность</w:t>
      </w:r>
    </w:p>
    <w:p w:rsidR="003E4CCD" w:rsidRDefault="003E4CCD">
      <w:pPr>
        <w:jc w:val="both"/>
        <w:rPr>
          <w:lang w:val="ru-RU"/>
        </w:rPr>
      </w:pPr>
      <w:r>
        <w:rPr>
          <w:lang w:val="ru-RU"/>
        </w:rPr>
        <w:t xml:space="preserve">Товарооборот РФ со странами </w:t>
      </w:r>
      <w:r>
        <w:rPr>
          <w:b/>
          <w:lang w:val="ru-RU"/>
        </w:rPr>
        <w:t>Ближнего зарубежья</w:t>
      </w:r>
      <w:r>
        <w:rPr>
          <w:lang w:val="ru-RU"/>
        </w:rPr>
        <w:t xml:space="preserve"> (СНГ) – 25, 8 млрд. </w:t>
      </w:r>
      <w:r>
        <w:rPr>
          <w:lang w:val="de-DE"/>
        </w:rPr>
        <w:t>$</w:t>
      </w:r>
    </w:p>
    <w:p w:rsidR="003E4CCD" w:rsidRDefault="003E4CCD">
      <w:pPr>
        <w:jc w:val="both"/>
        <w:rPr>
          <w:lang w:val="ru-RU"/>
        </w:rPr>
      </w:pPr>
      <w:r>
        <w:rPr>
          <w:lang w:val="ru-RU"/>
        </w:rPr>
        <w:t>Экспорт в страны БЗ:</w:t>
      </w:r>
    </w:p>
    <w:p w:rsidR="003E4CCD" w:rsidRDefault="003E4CCD" w:rsidP="00506754">
      <w:pPr>
        <w:numPr>
          <w:ilvl w:val="0"/>
          <w:numId w:val="54"/>
        </w:numPr>
        <w:jc w:val="both"/>
        <w:rPr>
          <w:lang w:val="ru-RU"/>
        </w:rPr>
      </w:pPr>
      <w:r>
        <w:rPr>
          <w:lang w:val="ru-RU"/>
        </w:rPr>
        <w:t xml:space="preserve">Топливно-энергетические товары </w:t>
      </w:r>
    </w:p>
    <w:p w:rsidR="003E4CCD" w:rsidRDefault="003E4CCD" w:rsidP="00506754">
      <w:pPr>
        <w:numPr>
          <w:ilvl w:val="0"/>
          <w:numId w:val="54"/>
        </w:numPr>
        <w:jc w:val="both"/>
        <w:rPr>
          <w:lang w:val="ru-RU"/>
        </w:rPr>
      </w:pPr>
      <w:r>
        <w:rPr>
          <w:lang w:val="ru-RU"/>
        </w:rPr>
        <w:t>Машины и оборудование</w:t>
      </w:r>
    </w:p>
    <w:p w:rsidR="003E4CCD" w:rsidRDefault="003E4CCD" w:rsidP="00506754">
      <w:pPr>
        <w:numPr>
          <w:ilvl w:val="0"/>
          <w:numId w:val="54"/>
        </w:numPr>
        <w:jc w:val="both"/>
        <w:rPr>
          <w:lang w:val="ru-RU"/>
        </w:rPr>
      </w:pPr>
      <w:r>
        <w:rPr>
          <w:lang w:val="ru-RU"/>
        </w:rPr>
        <w:t>Продукция химической промышленности</w:t>
      </w:r>
    </w:p>
    <w:p w:rsidR="003E4CCD" w:rsidRDefault="003E4CCD">
      <w:pPr>
        <w:jc w:val="both"/>
        <w:rPr>
          <w:lang w:val="ru-RU"/>
        </w:rPr>
      </w:pPr>
      <w:r>
        <w:rPr>
          <w:lang w:val="ru-RU"/>
        </w:rPr>
        <w:t>Импорт из стран БЗ:</w:t>
      </w:r>
    </w:p>
    <w:p w:rsidR="003E4CCD" w:rsidRDefault="003E4CCD" w:rsidP="00506754">
      <w:pPr>
        <w:numPr>
          <w:ilvl w:val="0"/>
          <w:numId w:val="55"/>
        </w:numPr>
        <w:jc w:val="both"/>
        <w:rPr>
          <w:lang w:val="ru-RU"/>
        </w:rPr>
      </w:pPr>
      <w:r>
        <w:rPr>
          <w:lang w:val="ru-RU"/>
        </w:rPr>
        <w:t>Машины и оборудование</w:t>
      </w:r>
    </w:p>
    <w:p w:rsidR="003E4CCD" w:rsidRDefault="003E4CCD" w:rsidP="00506754">
      <w:pPr>
        <w:numPr>
          <w:ilvl w:val="0"/>
          <w:numId w:val="55"/>
        </w:numPr>
        <w:jc w:val="both"/>
        <w:rPr>
          <w:lang w:val="ru-RU"/>
        </w:rPr>
      </w:pPr>
      <w:r>
        <w:rPr>
          <w:lang w:val="ru-RU"/>
        </w:rPr>
        <w:t>Продовольственные и с/х товары</w:t>
      </w:r>
    </w:p>
    <w:p w:rsidR="003E4CCD" w:rsidRDefault="003E4CCD" w:rsidP="00506754">
      <w:pPr>
        <w:numPr>
          <w:ilvl w:val="0"/>
          <w:numId w:val="55"/>
        </w:numPr>
        <w:jc w:val="both"/>
        <w:rPr>
          <w:sz w:val="16"/>
          <w:lang w:val="ru-RU"/>
        </w:rPr>
      </w:pPr>
      <w:r>
        <w:rPr>
          <w:lang w:val="ru-RU"/>
        </w:rPr>
        <w:t>Продукция химической промышленности</w:t>
      </w:r>
    </w:p>
    <w:p w:rsidR="003E4CCD" w:rsidRDefault="003E4CCD" w:rsidP="00506754">
      <w:pPr>
        <w:numPr>
          <w:ilvl w:val="0"/>
          <w:numId w:val="55"/>
        </w:numPr>
        <w:jc w:val="both"/>
        <w:rPr>
          <w:lang w:val="ru-RU"/>
        </w:rPr>
      </w:pPr>
      <w:r>
        <w:rPr>
          <w:lang w:val="ru-RU"/>
        </w:rPr>
        <w:t>Металлы и изделия из них</w:t>
      </w:r>
    </w:p>
    <w:p w:rsidR="003E4CCD" w:rsidRDefault="003E4CCD" w:rsidP="00506754">
      <w:pPr>
        <w:numPr>
          <w:ilvl w:val="0"/>
          <w:numId w:val="55"/>
        </w:numPr>
        <w:jc w:val="both"/>
        <w:rPr>
          <w:lang w:val="ru-RU"/>
        </w:rPr>
      </w:pPr>
      <w:r>
        <w:rPr>
          <w:lang w:val="ru-RU"/>
        </w:rPr>
        <w:t>Текстиль и обувь</w:t>
      </w:r>
    </w:p>
    <w:p w:rsidR="003E4CCD" w:rsidRDefault="003E4CCD">
      <w:pPr>
        <w:pStyle w:val="3"/>
        <w:rPr>
          <w:sz w:val="20"/>
        </w:rPr>
      </w:pPr>
      <w:r>
        <w:rPr>
          <w:sz w:val="20"/>
        </w:rPr>
        <w:t>Основные торговые партнеры РФ</w:t>
      </w:r>
    </w:p>
    <w:p w:rsidR="003E4CCD" w:rsidRDefault="003E4CCD">
      <w:pPr>
        <w:jc w:val="both"/>
        <w:rPr>
          <w:lang w:val="ru-RU"/>
        </w:rPr>
      </w:pPr>
      <w:r>
        <w:rPr>
          <w:lang w:val="ru-RU"/>
        </w:rPr>
        <w:t>Страны ДЗ: Германия, Италия, Китай, Нидерланды, США, Великобритания, Польша, Франция, Финляндия, Турция, Япония.</w:t>
      </w:r>
    </w:p>
    <w:p w:rsidR="003E4CCD" w:rsidRDefault="003E4CCD">
      <w:pPr>
        <w:jc w:val="both"/>
        <w:rPr>
          <w:lang w:val="ru-RU"/>
        </w:rPr>
      </w:pPr>
      <w:r>
        <w:rPr>
          <w:lang w:val="ru-RU"/>
        </w:rPr>
        <w:t>Страны БЗ: Белоруссия (2-е место после Германии), Украина (3-е место), Казахстан (10-е место).</w:t>
      </w:r>
    </w:p>
    <w:p w:rsidR="003E4CCD" w:rsidRDefault="003E4CCD">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A97AF4" w:rsidRDefault="00A97AF4">
      <w:pPr>
        <w:rPr>
          <w:b/>
          <w:sz w:val="24"/>
          <w:lang w:val="ru-RU"/>
        </w:rPr>
      </w:pPr>
    </w:p>
    <w:p w:rsidR="003E4CCD" w:rsidRDefault="003E4CCD">
      <w:pPr>
        <w:pStyle w:val="30"/>
      </w:pPr>
      <w:r>
        <w:t>15. Характеристика групп развитых стран (НИС, страны «ОПЕК», НРС).</w:t>
      </w:r>
    </w:p>
    <w:p w:rsidR="003E4CCD" w:rsidRDefault="003E4CCD">
      <w:pPr>
        <w:jc w:val="both"/>
        <w:rPr>
          <w:b/>
          <w:u w:val="single"/>
          <w:lang w:val="ru-RU"/>
        </w:rPr>
      </w:pPr>
      <w:r>
        <w:rPr>
          <w:b/>
          <w:u w:val="single"/>
          <w:lang w:val="ru-RU"/>
        </w:rPr>
        <w:t>Развивающиеся страны (83 страны):</w:t>
      </w:r>
    </w:p>
    <w:p w:rsidR="003E4CCD" w:rsidRDefault="003E4CCD">
      <w:pPr>
        <w:jc w:val="both"/>
        <w:rPr>
          <w:lang w:val="ru-RU"/>
        </w:rPr>
      </w:pPr>
      <w:r>
        <w:rPr>
          <w:lang w:val="ru-RU"/>
        </w:rPr>
        <w:t>Бывшие колонии, полуколонии и зависимые территории. Насчитывает свыше 130 стран и территорий. Название отражает модель НХ, в которой крайне невелика роль рыночных механизмов, а также частного предпринимательства. Развивающиеся страны не представляют собой однородную группу, они сильно отличаются между собой. К развивающимся странам относятся такие государства, в которых по многим показателям (уровень и качество жизни) опережают развитые страны: ОАЭ, Кувейт, Багамские о-ва. Есть крепкие середняки с неплохим уровнем развития экономики социальной инфраструктуры: страны Латинской Америки и Азии.  Во многих странах не завершен процесс формирования НХ, преобладает экстенсивный тип ведения хозяйства, и сохраняются докапиталистические отношения.</w:t>
      </w:r>
    </w:p>
    <w:p w:rsidR="003E4CCD" w:rsidRDefault="003E4CCD">
      <w:pPr>
        <w:numPr>
          <w:ilvl w:val="0"/>
          <w:numId w:val="9"/>
        </w:numPr>
        <w:jc w:val="both"/>
        <w:rPr>
          <w:lang w:val="ru-RU"/>
        </w:rPr>
      </w:pPr>
      <w:r>
        <w:rPr>
          <w:lang w:val="ru-RU"/>
        </w:rPr>
        <w:t>Зависимое положение, которое обрекает многие страны на роль поставщиков с/х товаров и минерального сырья, а также на роль второстепенных партнеров.</w:t>
      </w:r>
    </w:p>
    <w:p w:rsidR="003E4CCD" w:rsidRDefault="003E4CCD">
      <w:pPr>
        <w:numPr>
          <w:ilvl w:val="0"/>
          <w:numId w:val="9"/>
        </w:numPr>
        <w:jc w:val="both"/>
        <w:rPr>
          <w:lang w:val="ru-RU"/>
        </w:rPr>
      </w:pPr>
      <w:r>
        <w:rPr>
          <w:lang w:val="ru-RU"/>
        </w:rPr>
        <w:t>Переходный характер внутренних социально-экономических структур, а также производственных отношений в целом.</w:t>
      </w:r>
    </w:p>
    <w:p w:rsidR="003E4CCD" w:rsidRDefault="003E4CCD">
      <w:pPr>
        <w:numPr>
          <w:ilvl w:val="0"/>
          <w:numId w:val="9"/>
        </w:numPr>
        <w:jc w:val="both"/>
        <w:rPr>
          <w:lang w:val="ru-RU"/>
        </w:rPr>
      </w:pPr>
      <w:r>
        <w:rPr>
          <w:lang w:val="ru-RU"/>
        </w:rPr>
        <w:t>Низкий уровень развития производительных сил, отсталость промышленности, с/х, социальной инфраструктуры. Сталкиваются с большими трудностями: внешний долг, бедность, безграмотность, отсутствие доступа к мед. помощи.</w:t>
      </w:r>
    </w:p>
    <w:p w:rsidR="003E4CCD" w:rsidRDefault="003E4CCD">
      <w:pPr>
        <w:jc w:val="both"/>
        <w:rPr>
          <w:lang w:val="ru-RU"/>
        </w:rPr>
      </w:pPr>
      <w:r>
        <w:rPr>
          <w:lang w:val="ru-RU"/>
        </w:rPr>
        <w:t xml:space="preserve">Можно выделить </w:t>
      </w:r>
      <w:r>
        <w:rPr>
          <w:b/>
          <w:lang w:val="ru-RU"/>
        </w:rPr>
        <w:t>подгруппы:</w:t>
      </w:r>
    </w:p>
    <w:p w:rsidR="003E4CCD" w:rsidRDefault="003E4CCD">
      <w:pPr>
        <w:numPr>
          <w:ilvl w:val="0"/>
          <w:numId w:val="10"/>
        </w:numPr>
        <w:jc w:val="both"/>
        <w:rPr>
          <w:b/>
          <w:lang w:val="ru-RU"/>
        </w:rPr>
      </w:pPr>
      <w:r>
        <w:rPr>
          <w:b/>
          <w:lang w:val="ru-RU"/>
        </w:rPr>
        <w:t>Новые индустриальные страны НИС</w:t>
      </w:r>
    </w:p>
    <w:p w:rsidR="003E4CCD" w:rsidRDefault="003E4CCD">
      <w:pPr>
        <w:jc w:val="both"/>
        <w:rPr>
          <w:lang w:val="ru-RU"/>
        </w:rPr>
      </w:pPr>
      <w:r>
        <w:rPr>
          <w:i/>
          <w:lang w:val="ru-RU"/>
        </w:rPr>
        <w:t>НИС Юго-Восточной Азии</w:t>
      </w:r>
      <w:r>
        <w:rPr>
          <w:lang w:val="ru-RU"/>
        </w:rPr>
        <w:t>: Малайзия, Индонезия, Таиланд,  Филиппины – стран-«тигры». Гонконг, Сингапур, Тайвань и Республика Корея – страны-«драконы».</w:t>
      </w:r>
    </w:p>
    <w:p w:rsidR="003E4CCD" w:rsidRDefault="003E4CCD">
      <w:pPr>
        <w:numPr>
          <w:ilvl w:val="0"/>
          <w:numId w:val="11"/>
        </w:numPr>
        <w:jc w:val="both"/>
        <w:rPr>
          <w:lang w:val="ru-RU"/>
        </w:rPr>
      </w:pPr>
      <w:r>
        <w:rPr>
          <w:lang w:val="ru-RU"/>
        </w:rPr>
        <w:t>Японский путь реформ экономики, т.е. за 50 лет эти страны превратились из аграрных в лидеров мирового НТП</w:t>
      </w:r>
    </w:p>
    <w:p w:rsidR="003E4CCD" w:rsidRDefault="003E4CCD">
      <w:pPr>
        <w:numPr>
          <w:ilvl w:val="0"/>
          <w:numId w:val="11"/>
        </w:numPr>
        <w:jc w:val="both"/>
        <w:rPr>
          <w:lang w:val="ru-RU"/>
        </w:rPr>
      </w:pPr>
      <w:r>
        <w:rPr>
          <w:lang w:val="ru-RU"/>
        </w:rPr>
        <w:t>Наибольшую часть доходов приносят высокотехнологичные промышленные, добывающие предприятия, а также финансовые центры.</w:t>
      </w:r>
    </w:p>
    <w:p w:rsidR="003E4CCD" w:rsidRDefault="003E4CCD">
      <w:pPr>
        <w:numPr>
          <w:ilvl w:val="0"/>
          <w:numId w:val="11"/>
        </w:numPr>
        <w:jc w:val="both"/>
        <w:rPr>
          <w:lang w:val="ru-RU"/>
        </w:rPr>
      </w:pPr>
      <w:r>
        <w:rPr>
          <w:lang w:val="ru-RU"/>
        </w:rPr>
        <w:t>Динамичное развитие и активное участие в МРТ на базе современных высокотехнологичных производств</w:t>
      </w:r>
    </w:p>
    <w:p w:rsidR="003E4CCD" w:rsidRDefault="003E4CCD">
      <w:pPr>
        <w:numPr>
          <w:ilvl w:val="0"/>
          <w:numId w:val="11"/>
        </w:numPr>
        <w:jc w:val="both"/>
        <w:rPr>
          <w:lang w:val="ru-RU"/>
        </w:rPr>
      </w:pPr>
      <w:r>
        <w:rPr>
          <w:lang w:val="ru-RU"/>
        </w:rPr>
        <w:t>Высокий уровень образовательных стандартов: Корея, Япония, Сингапур имеют самый высокий уровень интеллектуальных способностей</w:t>
      </w:r>
    </w:p>
    <w:p w:rsidR="003E4CCD" w:rsidRDefault="003E4CCD">
      <w:pPr>
        <w:numPr>
          <w:ilvl w:val="0"/>
          <w:numId w:val="11"/>
        </w:numPr>
        <w:jc w:val="both"/>
        <w:rPr>
          <w:lang w:val="ru-RU"/>
        </w:rPr>
      </w:pPr>
      <w:r>
        <w:rPr>
          <w:lang w:val="ru-RU"/>
        </w:rPr>
        <w:t>Большое усердие и трудолюбие, тесные семейные узы, беспрекословное подчинение властям.</w:t>
      </w:r>
    </w:p>
    <w:p w:rsidR="003E4CCD" w:rsidRDefault="003E4CCD">
      <w:pPr>
        <w:jc w:val="both"/>
        <w:rPr>
          <w:lang w:val="ru-RU"/>
        </w:rPr>
      </w:pPr>
      <w:r>
        <w:rPr>
          <w:lang w:val="ru-RU"/>
        </w:rPr>
        <w:t>Основные сложности этих стран: классово-олигархический капитализм, экспортная ориентация экономики, азиатская модель неспособна адекватно реагировать на валютно-финансовые кризисы.</w:t>
      </w:r>
    </w:p>
    <w:p w:rsidR="003E4CCD" w:rsidRDefault="003E4CCD">
      <w:pPr>
        <w:jc w:val="both"/>
        <w:rPr>
          <w:lang w:val="ru-RU"/>
        </w:rPr>
      </w:pPr>
      <w:r>
        <w:rPr>
          <w:i/>
          <w:lang w:val="ru-RU"/>
        </w:rPr>
        <w:t>НИС Латинской Америки</w:t>
      </w:r>
      <w:r>
        <w:rPr>
          <w:lang w:val="ru-RU"/>
        </w:rPr>
        <w:t>: Мексика, Бразилия, Аргентина, Чили.</w:t>
      </w:r>
    </w:p>
    <w:p w:rsidR="003E4CCD" w:rsidRDefault="003E4CCD">
      <w:pPr>
        <w:numPr>
          <w:ilvl w:val="0"/>
          <w:numId w:val="14"/>
        </w:numPr>
        <w:jc w:val="both"/>
        <w:rPr>
          <w:lang w:val="ru-RU"/>
        </w:rPr>
      </w:pPr>
      <w:r>
        <w:rPr>
          <w:lang w:val="ru-RU"/>
        </w:rPr>
        <w:t>Ведущей отраслью промышленности является обрабатывающая.</w:t>
      </w:r>
    </w:p>
    <w:p w:rsidR="003E4CCD" w:rsidRDefault="003E4CCD">
      <w:pPr>
        <w:numPr>
          <w:ilvl w:val="0"/>
          <w:numId w:val="14"/>
        </w:numPr>
        <w:jc w:val="both"/>
        <w:rPr>
          <w:lang w:val="ru-RU"/>
        </w:rPr>
      </w:pPr>
      <w:r>
        <w:rPr>
          <w:lang w:val="ru-RU"/>
        </w:rPr>
        <w:t xml:space="preserve">Экономике присущи тенденции, характерные для зрелой капиталистической экономики </w:t>
      </w:r>
    </w:p>
    <w:p w:rsidR="003E4CCD" w:rsidRDefault="003E4CCD">
      <w:pPr>
        <w:numPr>
          <w:ilvl w:val="0"/>
          <w:numId w:val="14"/>
        </w:numPr>
        <w:jc w:val="both"/>
        <w:rPr>
          <w:lang w:val="ru-RU"/>
        </w:rPr>
      </w:pPr>
      <w:r>
        <w:rPr>
          <w:lang w:val="ru-RU"/>
        </w:rPr>
        <w:t>Обладают более мощным экономическим потенциалом по сравнению с НИС ЮВА</w:t>
      </w:r>
    </w:p>
    <w:p w:rsidR="003E4CCD" w:rsidRDefault="003E4CCD">
      <w:pPr>
        <w:jc w:val="both"/>
        <w:rPr>
          <w:lang w:val="ru-RU"/>
        </w:rPr>
      </w:pPr>
      <w:r>
        <w:rPr>
          <w:lang w:val="ru-RU"/>
        </w:rPr>
        <w:t>Основные сложности: коррупция и бюрократия, неустойчивая политическая система, бедность и безграмотность населения.</w:t>
      </w:r>
    </w:p>
    <w:p w:rsidR="003E4CCD" w:rsidRDefault="003E4CCD">
      <w:pPr>
        <w:numPr>
          <w:ilvl w:val="0"/>
          <w:numId w:val="10"/>
        </w:numPr>
        <w:jc w:val="both"/>
        <w:rPr>
          <w:b/>
          <w:lang w:val="ru-RU"/>
        </w:rPr>
      </w:pPr>
      <w:r>
        <w:rPr>
          <w:b/>
          <w:lang w:val="ru-RU"/>
        </w:rPr>
        <w:t>Страны Ближнего и Среднего Востока</w:t>
      </w:r>
    </w:p>
    <w:p w:rsidR="003E4CCD" w:rsidRDefault="003E4CCD">
      <w:pPr>
        <w:jc w:val="both"/>
        <w:rPr>
          <w:lang w:val="ru-RU"/>
        </w:rPr>
      </w:pPr>
      <w:r>
        <w:rPr>
          <w:lang w:val="ru-RU"/>
        </w:rPr>
        <w:t>Это группа нефтедобывающих стран-экспортеров нефти (ОПЕК – 11 государств): Алжир, Венесуэла, Индонезия, Ирак, Иран, Катар, Кувейт, Ливия, Нигерия, ОАЭ, Саудовская Аравия.</w:t>
      </w:r>
    </w:p>
    <w:p w:rsidR="003E4CCD" w:rsidRDefault="003E4CCD">
      <w:pPr>
        <w:numPr>
          <w:ilvl w:val="0"/>
          <w:numId w:val="12"/>
        </w:numPr>
        <w:jc w:val="both"/>
        <w:rPr>
          <w:lang w:val="ru-RU"/>
        </w:rPr>
      </w:pPr>
      <w:r>
        <w:rPr>
          <w:lang w:val="ru-RU"/>
        </w:rPr>
        <w:t>Государство контролирует добычу и всю инфраструктуру нефти</w:t>
      </w:r>
    </w:p>
    <w:p w:rsidR="003E4CCD" w:rsidRDefault="003E4CCD">
      <w:pPr>
        <w:numPr>
          <w:ilvl w:val="0"/>
          <w:numId w:val="12"/>
        </w:numPr>
        <w:jc w:val="both"/>
        <w:rPr>
          <w:lang w:val="ru-RU"/>
        </w:rPr>
      </w:pPr>
      <w:r>
        <w:rPr>
          <w:lang w:val="ru-RU"/>
        </w:rPr>
        <w:t>Зависимость экономики от нефти</w:t>
      </w:r>
    </w:p>
    <w:p w:rsidR="003E4CCD" w:rsidRDefault="003E4CCD">
      <w:pPr>
        <w:numPr>
          <w:ilvl w:val="0"/>
          <w:numId w:val="12"/>
        </w:numPr>
        <w:jc w:val="both"/>
        <w:rPr>
          <w:lang w:val="ru-RU"/>
        </w:rPr>
      </w:pPr>
      <w:r>
        <w:rPr>
          <w:lang w:val="ru-RU"/>
        </w:rPr>
        <w:t>Развитие сопутствующих нефтедобыче отраслей: нефтехимия, металлургия и т.п.</w:t>
      </w:r>
    </w:p>
    <w:p w:rsidR="003E4CCD" w:rsidRDefault="003E4CCD">
      <w:pPr>
        <w:jc w:val="both"/>
        <w:rPr>
          <w:lang w:val="ru-RU"/>
        </w:rPr>
      </w:pPr>
      <w:r>
        <w:rPr>
          <w:lang w:val="ru-RU"/>
        </w:rPr>
        <w:t>Основные сложности: напряженность в отношениях арабских стран с Израилем, периодические войны и социальные конфликты, действующие санкции ООН против Ирана, неопределенность в отношении Ирака, радикальный исламский фундаментализм.</w:t>
      </w:r>
    </w:p>
    <w:p w:rsidR="003E4CCD" w:rsidRDefault="003E4CCD">
      <w:pPr>
        <w:numPr>
          <w:ilvl w:val="0"/>
          <w:numId w:val="10"/>
        </w:numPr>
        <w:jc w:val="both"/>
        <w:rPr>
          <w:b/>
          <w:lang w:val="ru-RU"/>
        </w:rPr>
      </w:pPr>
      <w:r>
        <w:rPr>
          <w:b/>
          <w:lang w:val="ru-RU"/>
        </w:rPr>
        <w:t>Наименее развитые страны (45 стран)</w:t>
      </w:r>
    </w:p>
    <w:p w:rsidR="003E4CCD" w:rsidRDefault="003E4CCD">
      <w:pPr>
        <w:jc w:val="both"/>
        <w:rPr>
          <w:lang w:val="ru-RU"/>
        </w:rPr>
      </w:pPr>
      <w:r>
        <w:rPr>
          <w:lang w:val="ru-RU"/>
        </w:rPr>
        <w:t>47-49 стран: 33 страны тропической Африки, 8 стран Азии, 6 стран Океании, 1 страна Латинской Америки.</w:t>
      </w:r>
    </w:p>
    <w:p w:rsidR="003E4CCD" w:rsidRDefault="003E4CCD">
      <w:pPr>
        <w:numPr>
          <w:ilvl w:val="0"/>
          <w:numId w:val="13"/>
        </w:numPr>
        <w:jc w:val="both"/>
        <w:rPr>
          <w:lang w:val="ru-RU"/>
        </w:rPr>
      </w:pPr>
      <w:r>
        <w:rPr>
          <w:lang w:val="ru-RU"/>
        </w:rPr>
        <w:t>Отсталое малопродуктивное с/х</w:t>
      </w:r>
    </w:p>
    <w:p w:rsidR="003E4CCD" w:rsidRDefault="003E4CCD">
      <w:pPr>
        <w:numPr>
          <w:ilvl w:val="0"/>
          <w:numId w:val="13"/>
        </w:numPr>
        <w:jc w:val="both"/>
        <w:rPr>
          <w:lang w:val="ru-RU"/>
        </w:rPr>
      </w:pPr>
      <w:r>
        <w:rPr>
          <w:lang w:val="ru-RU"/>
        </w:rPr>
        <w:t>Нет ни обрабатывающей ни добывающей промышленности</w:t>
      </w:r>
    </w:p>
    <w:p w:rsidR="003E4CCD" w:rsidRDefault="003E4CCD">
      <w:pPr>
        <w:numPr>
          <w:ilvl w:val="0"/>
          <w:numId w:val="13"/>
        </w:numPr>
        <w:jc w:val="both"/>
        <w:rPr>
          <w:lang w:val="ru-RU"/>
        </w:rPr>
      </w:pPr>
      <w:r>
        <w:rPr>
          <w:lang w:val="ru-RU"/>
        </w:rPr>
        <w:t>Преобладание докапиталистических производственных отношений</w:t>
      </w:r>
    </w:p>
    <w:p w:rsidR="003E4CCD" w:rsidRDefault="003E4CCD">
      <w:pPr>
        <w:numPr>
          <w:ilvl w:val="0"/>
          <w:numId w:val="13"/>
        </w:numPr>
        <w:jc w:val="both"/>
        <w:rPr>
          <w:lang w:val="ru-RU"/>
        </w:rPr>
      </w:pPr>
      <w:r>
        <w:rPr>
          <w:lang w:val="ru-RU"/>
        </w:rPr>
        <w:t>Значительное неравенство в распределении доходов</w:t>
      </w:r>
    </w:p>
    <w:p w:rsidR="003E4CCD" w:rsidRDefault="003E4CCD">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Pr="00A97AF4" w:rsidRDefault="00A97AF4">
      <w:pPr>
        <w:jc w:val="both"/>
        <w:rPr>
          <w:b/>
          <w:color w:val="FF0000"/>
          <w:sz w:val="24"/>
          <w:szCs w:val="24"/>
          <w:lang w:val="ru-RU"/>
        </w:rPr>
      </w:pPr>
      <w:r w:rsidRPr="00A97AF4">
        <w:rPr>
          <w:b/>
          <w:color w:val="FF0000"/>
          <w:sz w:val="24"/>
          <w:szCs w:val="24"/>
          <w:lang w:val="ru-RU"/>
        </w:rPr>
        <w:t>16. Роль прямых инвестиций в международном движении капитала.</w:t>
      </w:r>
    </w:p>
    <w:p w:rsidR="00A97AF4" w:rsidRDefault="001A2B7E" w:rsidP="001A2B7E">
      <w:pPr>
        <w:rPr>
          <w:b/>
          <w:lang w:val="ru-RU"/>
        </w:rPr>
      </w:pPr>
      <w:r w:rsidRPr="00330C6C">
        <w:rPr>
          <w:b/>
          <w:lang w:val="ru-RU"/>
        </w:rPr>
        <w:t>К прямым инвестициям</w:t>
      </w:r>
      <w:r w:rsidRPr="009C68B9">
        <w:rPr>
          <w:lang w:val="ru-RU"/>
        </w:rPr>
        <w:t xml:space="preserve"> относят те капиталовложения в принимающей стране, которые позволяют участвовать в управлении объектом вложения.</w:t>
      </w:r>
      <w:r w:rsidRPr="009C68B9">
        <w:rPr>
          <w:lang w:val="ru-RU"/>
        </w:rPr>
        <w:br/>
      </w:r>
      <w:r w:rsidRPr="00330C6C">
        <w:rPr>
          <w:i/>
          <w:lang w:val="ru-RU"/>
        </w:rPr>
        <w:t>Основными формами прямых инвестиций являются</w:t>
      </w:r>
      <w:r w:rsidRPr="009C68B9">
        <w:rPr>
          <w:lang w:val="ru-RU"/>
        </w:rPr>
        <w:t>: открытие за рубежом предприятий, в том числе создание дочерних компаний или открытие филиалов; создание совместных предприятий на контрактной основе; совместные разработки природных ресурсов; покупка или аннексия ("приватизация") предприятий страны, принимающей иностранный капитал;</w:t>
      </w:r>
      <w:r w:rsidRPr="009C68B9">
        <w:rPr>
          <w:lang w:val="ru-RU"/>
        </w:rPr>
        <w:br/>
        <w:t xml:space="preserve">Прямые инвестиции составляют основу господства международных корпораций на мировом рынке. Они обеспечивают им либо полное владение зарубежными предприятиями, либо обладание такой частью акционерного капитала, которая обеспечивает фактический контроль со стороны инвестора. Как правило, это такие инвестиции, при которых у иностранного инвестора находится не менее 25% акционерного капитала компании. Статистика США, ФРГ, Японии прямыми инвестициями считает те, которые составляют 10 и более процентов акционерного капитала и дают возможность контролировать предприятие. </w:t>
      </w:r>
      <w:r w:rsidR="00C5734F">
        <w:rPr>
          <w:lang w:val="ru-RU"/>
        </w:rPr>
        <w:t>Р</w:t>
      </w:r>
      <w:r w:rsidRPr="009C68B9">
        <w:rPr>
          <w:lang w:val="ru-RU"/>
        </w:rPr>
        <w:t>азличие между прямым и портфельным (непрямы</w:t>
      </w:r>
      <w:r w:rsidR="00C5734F">
        <w:rPr>
          <w:lang w:val="ru-RU"/>
        </w:rPr>
        <w:t xml:space="preserve">м) инвестированием сводится </w:t>
      </w:r>
      <w:r w:rsidRPr="009C68B9">
        <w:rPr>
          <w:lang w:val="ru-RU"/>
        </w:rPr>
        <w:t>п</w:t>
      </w:r>
      <w:r w:rsidR="00C5734F">
        <w:rPr>
          <w:lang w:val="ru-RU"/>
        </w:rPr>
        <w:t>режде всего к проблеме контроля</w:t>
      </w:r>
      <w:r w:rsidRPr="009C68B9">
        <w:rPr>
          <w:lang w:val="ru-RU"/>
        </w:rPr>
        <w:t xml:space="preserve"> над фирмой, куда вкладывается капитал.</w:t>
      </w:r>
      <w:r w:rsidRPr="009C68B9">
        <w:rPr>
          <w:lang w:val="ru-RU"/>
        </w:rPr>
        <w:br/>
        <w:t>Распределение зарубежных инвестиций по странам и отраслям промышленности во многом определяет структуру современной международной экономики, отношения между отдельными частями мирового хозяйства. Ведущими странами в, области прямых инвестиций являются основные промышленно развитые страны. Располагая примерно 4/5 ежегодного потока прямых инвестиций, они одновременно являются крупнейшими импортерами и экспортерами капитала.</w:t>
      </w:r>
      <w:r w:rsidRPr="009C68B9">
        <w:rPr>
          <w:lang w:val="ru-RU"/>
        </w:rPr>
        <w:br/>
      </w: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3E4CCD" w:rsidRDefault="003E4CCD">
      <w:pPr>
        <w:pStyle w:val="30"/>
      </w:pPr>
      <w:r>
        <w:t>17. Характеристика стран с переходной экономикой.</w:t>
      </w:r>
    </w:p>
    <w:p w:rsidR="003E4CCD" w:rsidRDefault="003E4CCD">
      <w:pPr>
        <w:pStyle w:val="2"/>
        <w:jc w:val="both"/>
      </w:pPr>
      <w:r>
        <w:t>Страны с переходной экономикой</w:t>
      </w:r>
    </w:p>
    <w:p w:rsidR="003E4CCD" w:rsidRDefault="003E4CCD">
      <w:pPr>
        <w:jc w:val="both"/>
        <w:rPr>
          <w:lang w:val="ru-RU"/>
        </w:rPr>
      </w:pPr>
      <w:r>
        <w:rPr>
          <w:lang w:val="ru-RU"/>
        </w:rPr>
        <w:t xml:space="preserve">Страны, которые в 80-90-е гг. перешли от административной системы к рыночной. Включает 30 стран: 12 стран ЦВЕ, 15 стран бывшего СССР, Монголия, Китай, Вьетнам (командно-административная система). Производят около 17% мирового ВВП. </w:t>
      </w:r>
    </w:p>
    <w:p w:rsidR="003E4CCD" w:rsidRDefault="003E4CCD">
      <w:pPr>
        <w:numPr>
          <w:ilvl w:val="0"/>
          <w:numId w:val="15"/>
        </w:numPr>
        <w:jc w:val="both"/>
        <w:rPr>
          <w:lang w:val="ru-RU"/>
        </w:rPr>
      </w:pPr>
      <w:r>
        <w:rPr>
          <w:lang w:val="ru-RU"/>
        </w:rPr>
        <w:t>Ведущие страны ЦВЕ: Польша, Словакия, Чехия, Венгрия, Словения</w:t>
      </w:r>
    </w:p>
    <w:p w:rsidR="003E4CCD" w:rsidRDefault="003E4CCD">
      <w:pPr>
        <w:numPr>
          <w:ilvl w:val="0"/>
          <w:numId w:val="15"/>
        </w:numPr>
        <w:jc w:val="both"/>
        <w:rPr>
          <w:lang w:val="ru-RU"/>
        </w:rPr>
      </w:pPr>
      <w:r>
        <w:rPr>
          <w:lang w:val="ru-RU"/>
        </w:rPr>
        <w:t>Болгария, Румыния, Хорватия</w:t>
      </w:r>
    </w:p>
    <w:p w:rsidR="003E4CCD" w:rsidRDefault="003E4CCD">
      <w:pPr>
        <w:numPr>
          <w:ilvl w:val="0"/>
          <w:numId w:val="15"/>
        </w:numPr>
        <w:jc w:val="both"/>
        <w:rPr>
          <w:lang w:val="ru-RU"/>
        </w:rPr>
      </w:pPr>
      <w:r>
        <w:rPr>
          <w:lang w:val="ru-RU"/>
        </w:rPr>
        <w:t>Наиболее отсталые страны: Албания, Босния и Герцеговина, Македония, Сербия и Черногория</w:t>
      </w:r>
    </w:p>
    <w:p w:rsidR="003E4CCD" w:rsidRDefault="003E4CCD">
      <w:pPr>
        <w:jc w:val="both"/>
        <w:rPr>
          <w:lang w:val="ru-RU"/>
        </w:rPr>
      </w:pPr>
      <w:r>
        <w:rPr>
          <w:lang w:val="ru-RU"/>
        </w:rPr>
        <w:t>Бывшие республики СССР достигли больших успехов в области реформирования национальных экономик. Это Белоруссия, Украина, РФ, Узбекистан – радикальный подход к реформам.</w:t>
      </w:r>
    </w:p>
    <w:p w:rsidR="003E4CCD" w:rsidRDefault="003E4CCD">
      <w:pPr>
        <w:rPr>
          <w:lang w:val="ru-RU"/>
        </w:rPr>
      </w:pPr>
      <w:r>
        <w:rPr>
          <w:b/>
          <w:lang w:val="ru-RU"/>
        </w:rPr>
        <w:t>Страны-бедняки</w:t>
      </w:r>
      <w:r>
        <w:rPr>
          <w:lang w:val="ru-RU"/>
        </w:rPr>
        <w:t>: Ангола, Мозамбик, Руанда, Бурунди, Уганда, Либерия, Эфиопия, Сомали, Афганистан, Индия, Нигерия, Бангладеш, Вьетнам, Непал, Гвинея, Бенин, ЦАР, Нигер, Чад, Малави, Гана, Заир, Буркина-Фасо, Мали.</w:t>
      </w:r>
    </w:p>
    <w:p w:rsidR="003E4CCD" w:rsidRDefault="003E4CCD">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F678E8" w:rsidRDefault="00F678E8">
      <w:pPr>
        <w:rPr>
          <w:b/>
          <w:color w:val="FF0000"/>
          <w:sz w:val="24"/>
          <w:lang w:val="ru-RU"/>
        </w:rPr>
      </w:pPr>
    </w:p>
    <w:p w:rsidR="00F678E8" w:rsidRDefault="00F678E8">
      <w:pPr>
        <w:rPr>
          <w:b/>
          <w:color w:val="FF0000"/>
          <w:sz w:val="24"/>
          <w:lang w:val="ru-RU"/>
        </w:rPr>
      </w:pPr>
    </w:p>
    <w:p w:rsidR="00F678E8" w:rsidRDefault="00F678E8">
      <w:pPr>
        <w:rPr>
          <w:b/>
          <w:color w:val="FF0000"/>
          <w:sz w:val="24"/>
          <w:lang w:val="ru-RU"/>
        </w:rPr>
      </w:pPr>
    </w:p>
    <w:p w:rsidR="00F678E8" w:rsidRDefault="00F678E8">
      <w:pPr>
        <w:rPr>
          <w:b/>
          <w:color w:val="FF0000"/>
          <w:sz w:val="24"/>
          <w:lang w:val="ru-RU"/>
        </w:rPr>
      </w:pPr>
    </w:p>
    <w:p w:rsidR="00F678E8" w:rsidRDefault="00F678E8">
      <w:pPr>
        <w:rPr>
          <w:b/>
          <w:color w:val="FF0000"/>
          <w:sz w:val="24"/>
          <w:lang w:val="ru-RU"/>
        </w:rPr>
      </w:pPr>
    </w:p>
    <w:p w:rsidR="00F678E8" w:rsidRDefault="00F678E8">
      <w:pPr>
        <w:rPr>
          <w:b/>
          <w:color w:val="FF0000"/>
          <w:sz w:val="24"/>
          <w:lang w:val="ru-RU"/>
        </w:rPr>
      </w:pPr>
    </w:p>
    <w:p w:rsidR="00F678E8" w:rsidRDefault="00F678E8">
      <w:pPr>
        <w:rPr>
          <w:b/>
          <w:color w:val="FF0000"/>
          <w:sz w:val="24"/>
          <w:lang w:val="ru-RU"/>
        </w:rPr>
      </w:pPr>
    </w:p>
    <w:p w:rsidR="00F678E8" w:rsidRDefault="00F678E8">
      <w:pPr>
        <w:rPr>
          <w:b/>
          <w:color w:val="FF0000"/>
          <w:sz w:val="24"/>
          <w:lang w:val="ru-RU"/>
        </w:rPr>
      </w:pPr>
    </w:p>
    <w:p w:rsidR="00F678E8" w:rsidRDefault="00F678E8">
      <w:pPr>
        <w:rPr>
          <w:b/>
          <w:color w:val="FF0000"/>
          <w:sz w:val="24"/>
          <w:lang w:val="ru-RU"/>
        </w:rPr>
      </w:pPr>
    </w:p>
    <w:p w:rsidR="00F678E8" w:rsidRDefault="00F678E8">
      <w:pPr>
        <w:rPr>
          <w:b/>
          <w:color w:val="FF0000"/>
          <w:sz w:val="24"/>
          <w:lang w:val="ru-RU"/>
        </w:rPr>
      </w:pPr>
    </w:p>
    <w:p w:rsidR="00F678E8" w:rsidRDefault="00F678E8">
      <w:pPr>
        <w:rPr>
          <w:b/>
          <w:color w:val="FF0000"/>
          <w:sz w:val="24"/>
          <w:lang w:val="ru-RU"/>
        </w:rPr>
      </w:pPr>
    </w:p>
    <w:p w:rsidR="00F678E8" w:rsidRDefault="00F678E8">
      <w:pPr>
        <w:rPr>
          <w:b/>
          <w:color w:val="FF0000"/>
          <w:sz w:val="24"/>
          <w:lang w:val="ru-RU"/>
        </w:rPr>
      </w:pPr>
    </w:p>
    <w:p w:rsidR="00F678E8" w:rsidRDefault="00F678E8">
      <w:pPr>
        <w:rPr>
          <w:b/>
          <w:color w:val="FF0000"/>
          <w:sz w:val="24"/>
          <w:lang w:val="ru-RU"/>
        </w:rPr>
      </w:pPr>
    </w:p>
    <w:p w:rsidR="00F678E8" w:rsidRDefault="00F678E8">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3E4CCD" w:rsidRDefault="003E4CCD">
      <w:pPr>
        <w:rPr>
          <w:b/>
          <w:color w:val="FF0000"/>
          <w:sz w:val="24"/>
          <w:lang w:val="ru-RU"/>
        </w:rPr>
      </w:pPr>
      <w:r>
        <w:rPr>
          <w:b/>
          <w:color w:val="FF0000"/>
          <w:sz w:val="24"/>
          <w:lang w:val="ru-RU"/>
        </w:rPr>
        <w:t>18. Сущность и форма международной экономической интеграции.</w:t>
      </w:r>
    </w:p>
    <w:p w:rsidR="003E4CCD" w:rsidRDefault="003E4CCD">
      <w:pPr>
        <w:jc w:val="both"/>
        <w:rPr>
          <w:lang w:val="ru-RU"/>
        </w:rPr>
      </w:pPr>
      <w:r>
        <w:rPr>
          <w:b/>
          <w:lang w:val="ru-RU"/>
        </w:rPr>
        <w:t xml:space="preserve">М/н экономическая интеграция (МЭИ) </w:t>
      </w:r>
      <w:r>
        <w:rPr>
          <w:lang w:val="ru-RU"/>
        </w:rPr>
        <w:t>– процесс экономического взаимодействия страны, приводящий к сближению хозяйствующих механизмов, принимающий форму межгосударственных соглашений и согласованно регулируемый межгосударственными органами.</w:t>
      </w:r>
    </w:p>
    <w:p w:rsidR="003E4CCD" w:rsidRDefault="003E4CCD">
      <w:pPr>
        <w:jc w:val="both"/>
        <w:rPr>
          <w:i/>
          <w:lang w:val="ru-RU"/>
        </w:rPr>
      </w:pPr>
      <w:r>
        <w:rPr>
          <w:i/>
          <w:lang w:val="ru-RU"/>
        </w:rPr>
        <w:t>Предпосылки МЭИ:</w:t>
      </w:r>
    </w:p>
    <w:p w:rsidR="003E4CCD" w:rsidRDefault="003E4CCD" w:rsidP="00506754">
      <w:pPr>
        <w:numPr>
          <w:ilvl w:val="0"/>
          <w:numId w:val="65"/>
        </w:numPr>
        <w:jc w:val="both"/>
        <w:rPr>
          <w:lang w:val="ru-RU"/>
        </w:rPr>
      </w:pPr>
      <w:r>
        <w:rPr>
          <w:lang w:val="ru-RU"/>
        </w:rPr>
        <w:t>Близость экономически развитых стран и степени зрелости: интеграция между развитыми, развивающимися и странами с переходной экономикой</w:t>
      </w:r>
    </w:p>
    <w:p w:rsidR="003E4CCD" w:rsidRDefault="003E4CCD" w:rsidP="00506754">
      <w:pPr>
        <w:numPr>
          <w:ilvl w:val="0"/>
          <w:numId w:val="65"/>
        </w:numPr>
        <w:jc w:val="both"/>
        <w:rPr>
          <w:lang w:val="ru-RU"/>
        </w:rPr>
      </w:pPr>
      <w:r>
        <w:rPr>
          <w:lang w:val="ru-RU"/>
        </w:rPr>
        <w:t>Географическая близость, сложившихся экономических связей</w:t>
      </w:r>
    </w:p>
    <w:p w:rsidR="003E4CCD" w:rsidRDefault="003E4CCD" w:rsidP="00506754">
      <w:pPr>
        <w:numPr>
          <w:ilvl w:val="0"/>
          <w:numId w:val="65"/>
        </w:numPr>
        <w:jc w:val="both"/>
        <w:rPr>
          <w:lang w:val="ru-RU"/>
        </w:rPr>
      </w:pPr>
      <w:r>
        <w:rPr>
          <w:lang w:val="ru-RU"/>
        </w:rPr>
        <w:t>Общность экономических и иных проблем</w:t>
      </w:r>
    </w:p>
    <w:p w:rsidR="003E4CCD" w:rsidRDefault="003E4CCD" w:rsidP="00506754">
      <w:pPr>
        <w:numPr>
          <w:ilvl w:val="0"/>
          <w:numId w:val="65"/>
        </w:numPr>
        <w:jc w:val="both"/>
        <w:rPr>
          <w:lang w:val="ru-RU"/>
        </w:rPr>
      </w:pPr>
      <w:r>
        <w:rPr>
          <w:lang w:val="ru-RU"/>
        </w:rPr>
        <w:t>Демонстрационный эффект</w:t>
      </w:r>
    </w:p>
    <w:p w:rsidR="003E4CCD" w:rsidRDefault="003E4CCD" w:rsidP="00506754">
      <w:pPr>
        <w:numPr>
          <w:ilvl w:val="0"/>
          <w:numId w:val="65"/>
        </w:numPr>
        <w:jc w:val="both"/>
        <w:rPr>
          <w:lang w:val="ru-RU"/>
        </w:rPr>
      </w:pPr>
      <w:r>
        <w:rPr>
          <w:lang w:val="ru-RU"/>
        </w:rPr>
        <w:t>Эффект «домино»</w:t>
      </w:r>
    </w:p>
    <w:p w:rsidR="003E4CCD" w:rsidRDefault="003E4CCD">
      <w:pPr>
        <w:jc w:val="both"/>
        <w:rPr>
          <w:i/>
          <w:lang w:val="ru-RU"/>
        </w:rPr>
      </w:pPr>
      <w:r>
        <w:rPr>
          <w:i/>
          <w:lang w:val="ru-RU"/>
        </w:rPr>
        <w:t>Основные цели интеграционных объединений:</w:t>
      </w:r>
    </w:p>
    <w:p w:rsidR="003E4CCD" w:rsidRDefault="003E4CCD" w:rsidP="00506754">
      <w:pPr>
        <w:numPr>
          <w:ilvl w:val="0"/>
          <w:numId w:val="66"/>
        </w:numPr>
        <w:jc w:val="both"/>
        <w:rPr>
          <w:lang w:val="ru-RU"/>
        </w:rPr>
      </w:pPr>
      <w:r>
        <w:rPr>
          <w:lang w:val="ru-RU"/>
        </w:rPr>
        <w:t>Использование преимущественно экономики масштаба</w:t>
      </w:r>
    </w:p>
    <w:p w:rsidR="003E4CCD" w:rsidRDefault="003E4CCD" w:rsidP="00506754">
      <w:pPr>
        <w:numPr>
          <w:ilvl w:val="0"/>
          <w:numId w:val="66"/>
        </w:numPr>
        <w:jc w:val="both"/>
        <w:rPr>
          <w:lang w:val="ru-RU"/>
        </w:rPr>
      </w:pPr>
      <w:r>
        <w:rPr>
          <w:lang w:val="ru-RU"/>
        </w:rPr>
        <w:t>Создание благоприятной внешней экономической среды</w:t>
      </w:r>
    </w:p>
    <w:p w:rsidR="003E4CCD" w:rsidRDefault="003E4CCD" w:rsidP="00506754">
      <w:pPr>
        <w:numPr>
          <w:ilvl w:val="0"/>
          <w:numId w:val="66"/>
        </w:numPr>
        <w:jc w:val="both"/>
        <w:rPr>
          <w:lang w:val="ru-RU"/>
        </w:rPr>
      </w:pPr>
      <w:r>
        <w:rPr>
          <w:lang w:val="ru-RU"/>
        </w:rPr>
        <w:t>Решение задач торговой политики</w:t>
      </w:r>
    </w:p>
    <w:p w:rsidR="003E4CCD" w:rsidRDefault="003E4CCD" w:rsidP="00506754">
      <w:pPr>
        <w:numPr>
          <w:ilvl w:val="0"/>
          <w:numId w:val="66"/>
        </w:numPr>
        <w:jc w:val="both"/>
        <w:rPr>
          <w:lang w:val="ru-RU"/>
        </w:rPr>
      </w:pPr>
      <w:r>
        <w:rPr>
          <w:lang w:val="ru-RU"/>
        </w:rPr>
        <w:t>Содействие структурной перестройке экономик</w:t>
      </w:r>
    </w:p>
    <w:p w:rsidR="003E4CCD" w:rsidRDefault="003E4CCD">
      <w:pPr>
        <w:jc w:val="both"/>
        <w:rPr>
          <w:i/>
          <w:lang w:val="ru-RU"/>
        </w:rPr>
      </w:pPr>
      <w:r>
        <w:rPr>
          <w:i/>
          <w:lang w:val="ru-RU"/>
        </w:rPr>
        <w:t>Основные этапы экономической интеграции:</w:t>
      </w:r>
    </w:p>
    <w:p w:rsidR="003E4CCD" w:rsidRDefault="003E4CCD" w:rsidP="00506754">
      <w:pPr>
        <w:numPr>
          <w:ilvl w:val="0"/>
          <w:numId w:val="67"/>
        </w:numPr>
        <w:jc w:val="both"/>
        <w:rPr>
          <w:lang w:val="ru-RU"/>
        </w:rPr>
      </w:pPr>
      <w:r>
        <w:rPr>
          <w:lang w:val="ru-RU"/>
        </w:rPr>
        <w:t>Заключение преференциальных торговых соглашений, соглашений об ассоциации и торговом сотрудничестве</w:t>
      </w:r>
    </w:p>
    <w:p w:rsidR="003E4CCD" w:rsidRDefault="003E4CCD" w:rsidP="00506754">
      <w:pPr>
        <w:numPr>
          <w:ilvl w:val="0"/>
          <w:numId w:val="67"/>
        </w:numPr>
        <w:jc w:val="both"/>
        <w:rPr>
          <w:lang w:val="ru-RU"/>
        </w:rPr>
      </w:pPr>
      <w:r>
        <w:rPr>
          <w:lang w:val="ru-RU"/>
        </w:rPr>
        <w:t>Создание зоны свободной торговли. Предусматривается:</w:t>
      </w:r>
    </w:p>
    <w:p w:rsidR="003E4CCD" w:rsidRDefault="003E4CCD" w:rsidP="00506754">
      <w:pPr>
        <w:numPr>
          <w:ilvl w:val="0"/>
          <w:numId w:val="68"/>
        </w:numPr>
        <w:jc w:val="both"/>
        <w:rPr>
          <w:lang w:val="ru-RU"/>
        </w:rPr>
      </w:pPr>
      <w:r>
        <w:rPr>
          <w:lang w:val="ru-RU"/>
        </w:rPr>
        <w:t>Несокращение, отмена таможенных тарифов во взаимной торговле, но сохранение национальных таможенных тарифов в отношении третьих стран</w:t>
      </w:r>
    </w:p>
    <w:p w:rsidR="003E4CCD" w:rsidRDefault="003E4CCD" w:rsidP="00506754">
      <w:pPr>
        <w:numPr>
          <w:ilvl w:val="0"/>
          <w:numId w:val="68"/>
        </w:numPr>
        <w:jc w:val="both"/>
        <w:rPr>
          <w:lang w:val="ru-RU"/>
        </w:rPr>
      </w:pPr>
      <w:r>
        <w:rPr>
          <w:lang w:val="ru-RU"/>
        </w:rPr>
        <w:t>Полная свобода действий в экономической связи с третьими странами</w:t>
      </w:r>
    </w:p>
    <w:p w:rsidR="003E4CCD" w:rsidRDefault="003E4CCD" w:rsidP="00506754">
      <w:pPr>
        <w:numPr>
          <w:ilvl w:val="0"/>
          <w:numId w:val="68"/>
        </w:numPr>
        <w:jc w:val="both"/>
        <w:rPr>
          <w:lang w:val="ru-RU"/>
        </w:rPr>
      </w:pPr>
      <w:r>
        <w:rPr>
          <w:lang w:val="ru-RU"/>
        </w:rPr>
        <w:t>Сохранение таможенных границ и барьеров</w:t>
      </w:r>
    </w:p>
    <w:p w:rsidR="003E4CCD" w:rsidRDefault="003E4CCD" w:rsidP="00506754">
      <w:pPr>
        <w:numPr>
          <w:ilvl w:val="0"/>
          <w:numId w:val="67"/>
        </w:numPr>
        <w:jc w:val="both"/>
        <w:rPr>
          <w:lang w:val="ru-RU"/>
        </w:rPr>
      </w:pPr>
      <w:r>
        <w:rPr>
          <w:lang w:val="ru-RU"/>
        </w:rPr>
        <w:t>Таможенный союз</w:t>
      </w:r>
    </w:p>
    <w:p w:rsidR="003E4CCD" w:rsidRDefault="003E4CCD" w:rsidP="00506754">
      <w:pPr>
        <w:numPr>
          <w:ilvl w:val="0"/>
          <w:numId w:val="69"/>
        </w:numPr>
        <w:jc w:val="both"/>
        <w:rPr>
          <w:lang w:val="ru-RU"/>
        </w:rPr>
      </w:pPr>
      <w:r>
        <w:rPr>
          <w:lang w:val="ru-RU"/>
        </w:rPr>
        <w:t>Введение общего таможенного тарифа и единой системы нетарифного регулирования торговли по отношению к третьим странам</w:t>
      </w:r>
    </w:p>
    <w:p w:rsidR="003E4CCD" w:rsidRDefault="003E4CCD" w:rsidP="00506754">
      <w:pPr>
        <w:numPr>
          <w:ilvl w:val="0"/>
          <w:numId w:val="69"/>
        </w:numPr>
        <w:jc w:val="both"/>
        <w:rPr>
          <w:lang w:val="ru-RU"/>
        </w:rPr>
      </w:pPr>
      <w:r>
        <w:rPr>
          <w:lang w:val="ru-RU"/>
        </w:rPr>
        <w:t>Упразднение внутренних таможенных границ</w:t>
      </w:r>
    </w:p>
    <w:p w:rsidR="003E4CCD" w:rsidRDefault="003E4CCD" w:rsidP="00506754">
      <w:pPr>
        <w:numPr>
          <w:ilvl w:val="0"/>
          <w:numId w:val="69"/>
        </w:numPr>
        <w:jc w:val="both"/>
        <w:rPr>
          <w:lang w:val="ru-RU"/>
        </w:rPr>
      </w:pPr>
      <w:r>
        <w:rPr>
          <w:lang w:val="ru-RU"/>
        </w:rPr>
        <w:t>Полная свобода перемещения товаров и услуг</w:t>
      </w:r>
    </w:p>
    <w:p w:rsidR="003E4CCD" w:rsidRDefault="003E4CCD" w:rsidP="00506754">
      <w:pPr>
        <w:numPr>
          <w:ilvl w:val="0"/>
          <w:numId w:val="69"/>
        </w:numPr>
        <w:jc w:val="both"/>
        <w:rPr>
          <w:lang w:val="ru-RU"/>
        </w:rPr>
      </w:pPr>
      <w:r>
        <w:rPr>
          <w:lang w:val="ru-RU"/>
        </w:rPr>
        <w:t>Создание систем межгосударственных органов</w:t>
      </w:r>
    </w:p>
    <w:p w:rsidR="003E4CCD" w:rsidRDefault="003E4CCD" w:rsidP="00506754">
      <w:pPr>
        <w:numPr>
          <w:ilvl w:val="0"/>
          <w:numId w:val="67"/>
        </w:numPr>
        <w:jc w:val="both"/>
        <w:rPr>
          <w:lang w:val="ru-RU"/>
        </w:rPr>
      </w:pPr>
      <w:r>
        <w:rPr>
          <w:lang w:val="ru-RU"/>
        </w:rPr>
        <w:t>Общий рынок:</w:t>
      </w:r>
    </w:p>
    <w:p w:rsidR="003E4CCD" w:rsidRDefault="003E4CCD" w:rsidP="00506754">
      <w:pPr>
        <w:numPr>
          <w:ilvl w:val="0"/>
          <w:numId w:val="70"/>
        </w:numPr>
        <w:jc w:val="both"/>
        <w:rPr>
          <w:lang w:val="ru-RU"/>
        </w:rPr>
      </w:pPr>
      <w:r>
        <w:rPr>
          <w:lang w:val="ru-RU"/>
        </w:rPr>
        <w:t>Свобода перемещения товаров, услуг и факторов производства (капитал и рабочая сила)</w:t>
      </w:r>
    </w:p>
    <w:p w:rsidR="003E4CCD" w:rsidRDefault="003E4CCD" w:rsidP="00506754">
      <w:pPr>
        <w:numPr>
          <w:ilvl w:val="0"/>
          <w:numId w:val="70"/>
        </w:numPr>
        <w:jc w:val="both"/>
        <w:rPr>
          <w:lang w:val="ru-RU"/>
        </w:rPr>
      </w:pPr>
      <w:r>
        <w:rPr>
          <w:lang w:val="ru-RU"/>
        </w:rPr>
        <w:t>Межгосударственные перемещения</w:t>
      </w:r>
    </w:p>
    <w:p w:rsidR="003E4CCD" w:rsidRDefault="003E4CCD" w:rsidP="00506754">
      <w:pPr>
        <w:numPr>
          <w:ilvl w:val="0"/>
          <w:numId w:val="70"/>
        </w:numPr>
        <w:jc w:val="both"/>
        <w:rPr>
          <w:lang w:val="ru-RU"/>
        </w:rPr>
      </w:pPr>
      <w:r>
        <w:rPr>
          <w:lang w:val="ru-RU"/>
        </w:rPr>
        <w:t>Высокий уровень межгосударственной системы координации экономической политики</w:t>
      </w:r>
    </w:p>
    <w:p w:rsidR="003E4CCD" w:rsidRDefault="003E4CCD" w:rsidP="00506754">
      <w:pPr>
        <w:numPr>
          <w:ilvl w:val="0"/>
          <w:numId w:val="67"/>
        </w:numPr>
        <w:jc w:val="both"/>
        <w:rPr>
          <w:lang w:val="ru-RU"/>
        </w:rPr>
      </w:pPr>
      <w:r>
        <w:rPr>
          <w:lang w:val="ru-RU"/>
        </w:rPr>
        <w:t>Экономический союз:</w:t>
      </w:r>
    </w:p>
    <w:p w:rsidR="003E4CCD" w:rsidRDefault="003E4CCD" w:rsidP="00506754">
      <w:pPr>
        <w:numPr>
          <w:ilvl w:val="0"/>
          <w:numId w:val="71"/>
        </w:numPr>
        <w:jc w:val="both"/>
        <w:rPr>
          <w:lang w:val="ru-RU"/>
        </w:rPr>
      </w:pPr>
      <w:r>
        <w:rPr>
          <w:lang w:val="ru-RU"/>
        </w:rPr>
        <w:t>Координационная макроэкономическая политика, унификация законодательства в банковской, страховой, бюджетной сферах</w:t>
      </w:r>
    </w:p>
    <w:p w:rsidR="003E4CCD" w:rsidRDefault="003E4CCD" w:rsidP="00506754">
      <w:pPr>
        <w:numPr>
          <w:ilvl w:val="0"/>
          <w:numId w:val="71"/>
        </w:numPr>
        <w:jc w:val="both"/>
        <w:rPr>
          <w:lang w:val="ru-RU"/>
        </w:rPr>
      </w:pPr>
      <w:r>
        <w:rPr>
          <w:lang w:val="ru-RU"/>
        </w:rPr>
        <w:t>Образование надгосударственных органов, способных принимать решения от всего экономического союза</w:t>
      </w:r>
    </w:p>
    <w:p w:rsidR="003E4CCD" w:rsidRDefault="003E4CCD" w:rsidP="00506754">
      <w:pPr>
        <w:numPr>
          <w:ilvl w:val="0"/>
          <w:numId w:val="67"/>
        </w:numPr>
        <w:jc w:val="both"/>
        <w:rPr>
          <w:lang w:val="ru-RU"/>
        </w:rPr>
      </w:pPr>
      <w:r>
        <w:rPr>
          <w:lang w:val="ru-RU"/>
        </w:rPr>
        <w:t>Валютный политический союз:</w:t>
      </w:r>
    </w:p>
    <w:p w:rsidR="003E4CCD" w:rsidRDefault="003E4CCD" w:rsidP="00506754">
      <w:pPr>
        <w:numPr>
          <w:ilvl w:val="0"/>
          <w:numId w:val="72"/>
        </w:numPr>
        <w:jc w:val="both"/>
        <w:rPr>
          <w:lang w:val="ru-RU"/>
        </w:rPr>
      </w:pPr>
      <w:r>
        <w:rPr>
          <w:lang w:val="ru-RU"/>
        </w:rPr>
        <w:t>Проведение единой экономической политики</w:t>
      </w:r>
    </w:p>
    <w:p w:rsidR="003E4CCD" w:rsidRDefault="003E4CCD" w:rsidP="00506754">
      <w:pPr>
        <w:numPr>
          <w:ilvl w:val="0"/>
          <w:numId w:val="72"/>
        </w:numPr>
        <w:jc w:val="both"/>
        <w:rPr>
          <w:lang w:val="ru-RU"/>
        </w:rPr>
      </w:pPr>
      <w:r>
        <w:rPr>
          <w:lang w:val="ru-RU"/>
        </w:rPr>
        <w:t>Использование единой валюты</w:t>
      </w:r>
    </w:p>
    <w:p w:rsidR="003E4CCD" w:rsidRDefault="003E4CCD" w:rsidP="00506754">
      <w:pPr>
        <w:numPr>
          <w:ilvl w:val="0"/>
          <w:numId w:val="72"/>
        </w:numPr>
        <w:jc w:val="both"/>
        <w:rPr>
          <w:lang w:val="ru-RU"/>
        </w:rPr>
      </w:pPr>
      <w:r>
        <w:rPr>
          <w:lang w:val="ru-RU"/>
        </w:rPr>
        <w:t>Наднациональные органы урегулирования</w:t>
      </w:r>
    </w:p>
    <w:p w:rsidR="003E4CCD" w:rsidRDefault="003E4CCD" w:rsidP="00506754">
      <w:pPr>
        <w:numPr>
          <w:ilvl w:val="0"/>
          <w:numId w:val="72"/>
        </w:numPr>
        <w:jc w:val="both"/>
        <w:rPr>
          <w:lang w:val="ru-RU"/>
        </w:rPr>
      </w:pPr>
      <w:r>
        <w:rPr>
          <w:lang w:val="ru-RU"/>
        </w:rPr>
        <w:t>Подготовка к образованию м/н конфедерации</w:t>
      </w:r>
    </w:p>
    <w:p w:rsidR="003E4CCD" w:rsidRDefault="003E4CCD">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3E4CCD" w:rsidRDefault="003E4CCD">
      <w:pPr>
        <w:rPr>
          <w:b/>
          <w:color w:val="FF0000"/>
          <w:sz w:val="24"/>
          <w:lang w:val="ru-RU"/>
        </w:rPr>
      </w:pPr>
      <w:r>
        <w:rPr>
          <w:b/>
          <w:color w:val="FF0000"/>
          <w:sz w:val="24"/>
          <w:lang w:val="ru-RU"/>
        </w:rPr>
        <w:t>19. Международное разделение труда.</w:t>
      </w:r>
    </w:p>
    <w:p w:rsidR="003E4CCD" w:rsidRDefault="003E4CCD">
      <w:pPr>
        <w:jc w:val="both"/>
        <w:rPr>
          <w:lang w:val="ru-RU"/>
        </w:rPr>
      </w:pPr>
      <w:r>
        <w:rPr>
          <w:lang w:val="ru-RU"/>
        </w:rPr>
        <w:t xml:space="preserve">Под </w:t>
      </w:r>
      <w:r>
        <w:rPr>
          <w:b/>
          <w:lang w:val="ru-RU"/>
        </w:rPr>
        <w:t>МРТ</w:t>
      </w:r>
      <w:r>
        <w:rPr>
          <w:lang w:val="ru-RU"/>
        </w:rPr>
        <w:t xml:space="preserve"> понимается специализация отдельных стран в рамках мирового хозяйства на производстве отдельной продукции и услуг, предназначенных для обмена на мировом рынке. Главным фактором формирования МРТ становится НТП, а также растущее число приборов, машин, оборудования. Большое влияние оказывает особое общественно-политическое устройство государства, социально-экономическая структура, взаимодействие различных экономических интеграционных группировок. Основным побудительным мотивом МРТ для всех стран мира является стремление к получению экономических выгод.</w:t>
      </w:r>
    </w:p>
    <w:p w:rsidR="003E4CCD" w:rsidRDefault="003E4CCD">
      <w:pPr>
        <w:jc w:val="both"/>
        <w:rPr>
          <w:lang w:val="ru-RU"/>
        </w:rPr>
      </w:pPr>
      <w:r>
        <w:rPr>
          <w:lang w:val="ru-RU"/>
        </w:rPr>
        <w:t xml:space="preserve"> </w:t>
      </w:r>
      <w:r>
        <w:rPr>
          <w:b/>
          <w:lang w:val="ru-RU"/>
        </w:rPr>
        <w:t>Различают 3 типа МРТ:</w:t>
      </w:r>
    </w:p>
    <w:p w:rsidR="003E4CCD" w:rsidRDefault="003E4CCD">
      <w:pPr>
        <w:numPr>
          <w:ilvl w:val="0"/>
          <w:numId w:val="16"/>
        </w:numPr>
        <w:jc w:val="both"/>
        <w:rPr>
          <w:lang w:val="ru-RU"/>
        </w:rPr>
      </w:pPr>
      <w:r>
        <w:rPr>
          <w:b/>
          <w:lang w:val="ru-RU"/>
        </w:rPr>
        <w:t>Общее</w:t>
      </w:r>
      <w:r>
        <w:rPr>
          <w:lang w:val="ru-RU"/>
        </w:rPr>
        <w:t xml:space="preserve"> – разделение труда по сферам производства: добывающая, обрабатывающая. В этом случае МРТ находит свое проявление в делении стран экспортеров на индустриальные, аграрные, сырьевые.</w:t>
      </w:r>
    </w:p>
    <w:p w:rsidR="003E4CCD" w:rsidRDefault="003E4CCD">
      <w:pPr>
        <w:numPr>
          <w:ilvl w:val="0"/>
          <w:numId w:val="16"/>
        </w:numPr>
        <w:jc w:val="both"/>
        <w:rPr>
          <w:lang w:val="ru-RU"/>
        </w:rPr>
      </w:pPr>
      <w:r>
        <w:rPr>
          <w:b/>
          <w:lang w:val="ru-RU"/>
        </w:rPr>
        <w:t>Частное</w:t>
      </w:r>
      <w:r>
        <w:rPr>
          <w:lang w:val="ru-RU"/>
        </w:rPr>
        <w:t xml:space="preserve"> – разделение внутри крупных сфер по отраслям и подотраслям производства. В этом случае выражение МРТ происходит через специализацию стран по отдельным отраслям производства.</w:t>
      </w:r>
    </w:p>
    <w:p w:rsidR="003E4CCD" w:rsidRPr="00A97AF4" w:rsidRDefault="003E4CCD">
      <w:pPr>
        <w:numPr>
          <w:ilvl w:val="0"/>
          <w:numId w:val="16"/>
        </w:numPr>
        <w:jc w:val="both"/>
        <w:rPr>
          <w:color w:val="000080"/>
          <w:sz w:val="14"/>
          <w:lang w:val="ru-RU"/>
        </w:rPr>
      </w:pPr>
      <w:r>
        <w:rPr>
          <w:b/>
          <w:lang w:val="ru-RU"/>
        </w:rPr>
        <w:t>Единичное</w:t>
      </w:r>
      <w:r>
        <w:rPr>
          <w:lang w:val="ru-RU"/>
        </w:rPr>
        <w:t xml:space="preserve">  - разделение труда внутри предприятия. Это означает специализацию отдельных стран на изготовлении отдельной продукции. В настоящее время решающая роль принадлежит единичному разделению труда.</w:t>
      </w:r>
    </w:p>
    <w:p w:rsidR="00A97AF4" w:rsidRDefault="00A97AF4" w:rsidP="00A97AF4">
      <w:pPr>
        <w:jc w:val="both"/>
        <w:rPr>
          <w:color w:val="000080"/>
          <w:sz w:val="14"/>
          <w:lang w:val="ru-RU"/>
        </w:rPr>
      </w:pPr>
    </w:p>
    <w:p w:rsidR="00A97AF4" w:rsidRDefault="00A97AF4" w:rsidP="00A97AF4">
      <w:pPr>
        <w:jc w:val="both"/>
        <w:rPr>
          <w:color w:val="000080"/>
          <w:sz w:val="14"/>
          <w:lang w:val="ru-RU"/>
        </w:rPr>
      </w:pPr>
    </w:p>
    <w:p w:rsidR="00A97AF4" w:rsidRDefault="00A97AF4" w:rsidP="00A97AF4">
      <w:pPr>
        <w:jc w:val="both"/>
        <w:rPr>
          <w:color w:val="000080"/>
          <w:sz w:val="14"/>
          <w:lang w:val="ru-RU"/>
        </w:rPr>
      </w:pPr>
    </w:p>
    <w:p w:rsidR="00A97AF4" w:rsidRDefault="00A97AF4" w:rsidP="00A97AF4">
      <w:pPr>
        <w:jc w:val="both"/>
        <w:rPr>
          <w:color w:val="000080"/>
          <w:sz w:val="14"/>
          <w:lang w:val="ru-RU"/>
        </w:rPr>
      </w:pPr>
    </w:p>
    <w:p w:rsidR="00A97AF4" w:rsidRDefault="00A97AF4" w:rsidP="00A97AF4">
      <w:pPr>
        <w:jc w:val="both"/>
        <w:rPr>
          <w:color w:val="000080"/>
          <w:sz w:val="14"/>
          <w:lang w:val="ru-RU"/>
        </w:rPr>
      </w:pPr>
    </w:p>
    <w:p w:rsidR="00A97AF4" w:rsidRDefault="00A97AF4" w:rsidP="00A97AF4">
      <w:pPr>
        <w:jc w:val="both"/>
        <w:rPr>
          <w:color w:val="000080"/>
          <w:sz w:val="14"/>
          <w:lang w:val="ru-RU"/>
        </w:rPr>
      </w:pPr>
    </w:p>
    <w:p w:rsidR="00A97AF4" w:rsidRDefault="00A97AF4" w:rsidP="00A97AF4">
      <w:pPr>
        <w:jc w:val="both"/>
        <w:rPr>
          <w:color w:val="000080"/>
          <w:sz w:val="14"/>
          <w:lang w:val="ru-RU"/>
        </w:rPr>
      </w:pPr>
    </w:p>
    <w:p w:rsidR="00A97AF4" w:rsidRDefault="00A97AF4" w:rsidP="00A97AF4">
      <w:pPr>
        <w:jc w:val="both"/>
        <w:rPr>
          <w:color w:val="000080"/>
          <w:sz w:val="14"/>
          <w:lang w:val="ru-RU"/>
        </w:rPr>
      </w:pPr>
    </w:p>
    <w:p w:rsidR="00A97AF4" w:rsidRDefault="00A97AF4" w:rsidP="00A97AF4">
      <w:pPr>
        <w:jc w:val="both"/>
        <w:rPr>
          <w:color w:val="000080"/>
          <w:sz w:val="14"/>
          <w:lang w:val="ru-RU"/>
        </w:rPr>
      </w:pPr>
    </w:p>
    <w:p w:rsidR="00A97AF4" w:rsidRDefault="00A97AF4" w:rsidP="00A97AF4">
      <w:pPr>
        <w:jc w:val="both"/>
        <w:rPr>
          <w:color w:val="000080"/>
          <w:sz w:val="14"/>
          <w:lang w:val="ru-RU"/>
        </w:rPr>
      </w:pPr>
    </w:p>
    <w:p w:rsidR="00A97AF4" w:rsidRDefault="00A97AF4" w:rsidP="00A97AF4">
      <w:pPr>
        <w:jc w:val="both"/>
        <w:rPr>
          <w:color w:val="000080"/>
          <w:sz w:val="14"/>
          <w:lang w:val="ru-RU"/>
        </w:rPr>
      </w:pPr>
    </w:p>
    <w:p w:rsidR="00A97AF4" w:rsidRDefault="00A97AF4" w:rsidP="00A97AF4">
      <w:pPr>
        <w:jc w:val="both"/>
        <w:rPr>
          <w:color w:val="000080"/>
          <w:sz w:val="14"/>
          <w:lang w:val="ru-RU"/>
        </w:rPr>
      </w:pPr>
    </w:p>
    <w:p w:rsidR="00A97AF4" w:rsidRDefault="00A97AF4" w:rsidP="00A97AF4">
      <w:pPr>
        <w:jc w:val="both"/>
        <w:rPr>
          <w:color w:val="000080"/>
          <w:sz w:val="14"/>
          <w:lang w:val="ru-RU"/>
        </w:rPr>
      </w:pPr>
    </w:p>
    <w:p w:rsidR="00A97AF4" w:rsidRDefault="00A97AF4" w:rsidP="00A97AF4">
      <w:pPr>
        <w:jc w:val="both"/>
        <w:rPr>
          <w:color w:val="000080"/>
          <w:sz w:val="14"/>
          <w:lang w:val="ru-RU"/>
        </w:rPr>
      </w:pPr>
    </w:p>
    <w:p w:rsidR="00A97AF4" w:rsidRDefault="00A97AF4" w:rsidP="00A97AF4">
      <w:pPr>
        <w:jc w:val="both"/>
        <w:rPr>
          <w:color w:val="000080"/>
          <w:sz w:val="14"/>
          <w:lang w:val="ru-RU"/>
        </w:rPr>
      </w:pPr>
    </w:p>
    <w:p w:rsidR="00A97AF4" w:rsidRDefault="00A97AF4" w:rsidP="00A97AF4">
      <w:pPr>
        <w:jc w:val="both"/>
        <w:rPr>
          <w:color w:val="000080"/>
          <w:sz w:val="14"/>
          <w:lang w:val="ru-RU"/>
        </w:rPr>
      </w:pPr>
    </w:p>
    <w:p w:rsidR="00A97AF4" w:rsidRDefault="00A97AF4" w:rsidP="00A97AF4">
      <w:pPr>
        <w:jc w:val="both"/>
        <w:rPr>
          <w:color w:val="000080"/>
          <w:sz w:val="14"/>
          <w:lang w:val="ru-RU"/>
        </w:rPr>
      </w:pPr>
    </w:p>
    <w:p w:rsidR="00A97AF4" w:rsidRDefault="00A97AF4" w:rsidP="00A97AF4">
      <w:pPr>
        <w:jc w:val="both"/>
        <w:rPr>
          <w:color w:val="000080"/>
          <w:sz w:val="14"/>
          <w:lang w:val="ru-RU"/>
        </w:rPr>
      </w:pPr>
    </w:p>
    <w:p w:rsidR="00A97AF4" w:rsidRDefault="00A97AF4" w:rsidP="00A97AF4">
      <w:pPr>
        <w:jc w:val="both"/>
        <w:rPr>
          <w:color w:val="000080"/>
          <w:sz w:val="14"/>
          <w:lang w:val="ru-RU"/>
        </w:rPr>
      </w:pPr>
    </w:p>
    <w:p w:rsidR="00A97AF4" w:rsidRDefault="00A97AF4" w:rsidP="00A97AF4">
      <w:pPr>
        <w:jc w:val="both"/>
        <w:rPr>
          <w:color w:val="000080"/>
          <w:sz w:val="14"/>
          <w:lang w:val="ru-RU"/>
        </w:rPr>
      </w:pPr>
    </w:p>
    <w:p w:rsidR="00A97AF4" w:rsidRDefault="00A97AF4" w:rsidP="00A97AF4">
      <w:pPr>
        <w:jc w:val="both"/>
        <w:rPr>
          <w:color w:val="000080"/>
          <w:sz w:val="14"/>
          <w:lang w:val="ru-RU"/>
        </w:rPr>
      </w:pPr>
    </w:p>
    <w:p w:rsidR="00A97AF4" w:rsidRDefault="00A97AF4" w:rsidP="00A97AF4">
      <w:pPr>
        <w:jc w:val="both"/>
        <w:rPr>
          <w:color w:val="000080"/>
          <w:sz w:val="14"/>
          <w:lang w:val="ru-RU"/>
        </w:rPr>
      </w:pPr>
    </w:p>
    <w:p w:rsidR="00A97AF4" w:rsidRDefault="00A97AF4" w:rsidP="00A97AF4">
      <w:pPr>
        <w:jc w:val="both"/>
        <w:rPr>
          <w:color w:val="000080"/>
          <w:sz w:val="14"/>
          <w:lang w:val="ru-RU"/>
        </w:rPr>
      </w:pPr>
    </w:p>
    <w:p w:rsidR="00A97AF4" w:rsidRDefault="00A97AF4" w:rsidP="00A97AF4">
      <w:pPr>
        <w:jc w:val="both"/>
        <w:rPr>
          <w:color w:val="000080"/>
          <w:sz w:val="14"/>
          <w:lang w:val="ru-RU"/>
        </w:rPr>
      </w:pPr>
    </w:p>
    <w:p w:rsidR="00A97AF4" w:rsidRDefault="00A97AF4" w:rsidP="00A97AF4">
      <w:pPr>
        <w:jc w:val="both"/>
        <w:rPr>
          <w:color w:val="000080"/>
          <w:sz w:val="14"/>
          <w:lang w:val="ru-RU"/>
        </w:rPr>
      </w:pPr>
    </w:p>
    <w:p w:rsidR="00A97AF4" w:rsidRDefault="00A97AF4" w:rsidP="00A97AF4">
      <w:pPr>
        <w:jc w:val="both"/>
        <w:rPr>
          <w:color w:val="000080"/>
          <w:sz w:val="14"/>
          <w:lang w:val="ru-RU"/>
        </w:rPr>
      </w:pPr>
    </w:p>
    <w:p w:rsidR="00A97AF4" w:rsidRDefault="00A97AF4" w:rsidP="00A97AF4">
      <w:pPr>
        <w:jc w:val="both"/>
        <w:rPr>
          <w:color w:val="000080"/>
          <w:sz w:val="14"/>
          <w:lang w:val="ru-RU"/>
        </w:rPr>
      </w:pPr>
    </w:p>
    <w:p w:rsidR="00A97AF4" w:rsidRDefault="00A97AF4" w:rsidP="00A97AF4">
      <w:pPr>
        <w:jc w:val="both"/>
        <w:rPr>
          <w:color w:val="000080"/>
          <w:sz w:val="14"/>
          <w:lang w:val="ru-RU"/>
        </w:rPr>
      </w:pPr>
    </w:p>
    <w:p w:rsidR="00A97AF4" w:rsidRDefault="00A97AF4" w:rsidP="00A97AF4">
      <w:pPr>
        <w:jc w:val="both"/>
        <w:rPr>
          <w:color w:val="000080"/>
          <w:sz w:val="14"/>
          <w:lang w:val="ru-RU"/>
        </w:rPr>
      </w:pPr>
    </w:p>
    <w:p w:rsidR="00A97AF4" w:rsidRDefault="00A97AF4" w:rsidP="00A97AF4">
      <w:pPr>
        <w:jc w:val="both"/>
        <w:rPr>
          <w:color w:val="000080"/>
          <w:sz w:val="14"/>
          <w:lang w:val="ru-RU"/>
        </w:rPr>
      </w:pPr>
    </w:p>
    <w:p w:rsidR="00A97AF4" w:rsidRDefault="00A97AF4" w:rsidP="00A97AF4">
      <w:pPr>
        <w:jc w:val="both"/>
        <w:rPr>
          <w:color w:val="000080"/>
          <w:sz w:val="14"/>
          <w:lang w:val="ru-RU"/>
        </w:rPr>
      </w:pPr>
    </w:p>
    <w:p w:rsidR="00A97AF4" w:rsidRDefault="00A97AF4" w:rsidP="00A97AF4">
      <w:pPr>
        <w:jc w:val="both"/>
        <w:rPr>
          <w:color w:val="000080"/>
          <w:sz w:val="14"/>
          <w:lang w:val="ru-RU"/>
        </w:rPr>
      </w:pPr>
    </w:p>
    <w:p w:rsidR="00A97AF4" w:rsidRDefault="00A97AF4" w:rsidP="00A97AF4">
      <w:pPr>
        <w:jc w:val="both"/>
        <w:rPr>
          <w:color w:val="000080"/>
          <w:sz w:val="14"/>
          <w:lang w:val="ru-RU"/>
        </w:rPr>
      </w:pPr>
    </w:p>
    <w:p w:rsidR="00A97AF4" w:rsidRDefault="00A97AF4" w:rsidP="00A97AF4">
      <w:pPr>
        <w:jc w:val="both"/>
        <w:rPr>
          <w:color w:val="000080"/>
          <w:sz w:val="14"/>
          <w:lang w:val="ru-RU"/>
        </w:rPr>
      </w:pPr>
    </w:p>
    <w:p w:rsidR="00A97AF4" w:rsidRDefault="00A97AF4" w:rsidP="00A97AF4">
      <w:pPr>
        <w:jc w:val="both"/>
        <w:rPr>
          <w:color w:val="000080"/>
          <w:sz w:val="14"/>
          <w:lang w:val="ru-RU"/>
        </w:rPr>
      </w:pPr>
    </w:p>
    <w:p w:rsidR="00A97AF4" w:rsidRDefault="00A97AF4" w:rsidP="00A97AF4">
      <w:pPr>
        <w:jc w:val="both"/>
        <w:rPr>
          <w:color w:val="000080"/>
          <w:sz w:val="14"/>
          <w:lang w:val="ru-RU"/>
        </w:rPr>
      </w:pPr>
    </w:p>
    <w:p w:rsidR="00A97AF4" w:rsidRDefault="00A97AF4" w:rsidP="00A97AF4">
      <w:pPr>
        <w:jc w:val="both"/>
        <w:rPr>
          <w:color w:val="000080"/>
          <w:sz w:val="14"/>
          <w:lang w:val="ru-RU"/>
        </w:rPr>
      </w:pPr>
    </w:p>
    <w:p w:rsidR="00A97AF4" w:rsidRDefault="00A97AF4" w:rsidP="00A97AF4">
      <w:pPr>
        <w:jc w:val="both"/>
        <w:rPr>
          <w:color w:val="000080"/>
          <w:sz w:val="14"/>
          <w:lang w:val="ru-RU"/>
        </w:rPr>
      </w:pPr>
    </w:p>
    <w:p w:rsidR="00A97AF4" w:rsidRDefault="00A97AF4" w:rsidP="00A97AF4">
      <w:pPr>
        <w:jc w:val="both"/>
        <w:rPr>
          <w:color w:val="000080"/>
          <w:sz w:val="14"/>
          <w:lang w:val="ru-RU"/>
        </w:rPr>
      </w:pPr>
    </w:p>
    <w:p w:rsidR="00A97AF4" w:rsidRDefault="00A97AF4" w:rsidP="00A97AF4">
      <w:pPr>
        <w:jc w:val="both"/>
        <w:rPr>
          <w:color w:val="000080"/>
          <w:sz w:val="14"/>
          <w:lang w:val="ru-RU"/>
        </w:rPr>
      </w:pPr>
    </w:p>
    <w:p w:rsidR="00A97AF4" w:rsidRDefault="00A97AF4" w:rsidP="00A97AF4">
      <w:pPr>
        <w:jc w:val="both"/>
        <w:rPr>
          <w:color w:val="000080"/>
          <w:sz w:val="14"/>
          <w:lang w:val="ru-RU"/>
        </w:rPr>
      </w:pPr>
    </w:p>
    <w:p w:rsidR="00A97AF4" w:rsidRDefault="00A97AF4" w:rsidP="00A97AF4">
      <w:pPr>
        <w:jc w:val="both"/>
        <w:rPr>
          <w:color w:val="000080"/>
          <w:sz w:val="14"/>
          <w:lang w:val="ru-RU"/>
        </w:rPr>
      </w:pPr>
    </w:p>
    <w:p w:rsidR="00A97AF4" w:rsidRDefault="00A97AF4" w:rsidP="00A97AF4">
      <w:pPr>
        <w:jc w:val="both"/>
        <w:rPr>
          <w:color w:val="000080"/>
          <w:sz w:val="14"/>
          <w:lang w:val="ru-RU"/>
        </w:rPr>
      </w:pPr>
    </w:p>
    <w:p w:rsidR="00A97AF4" w:rsidRDefault="00A97AF4" w:rsidP="00A97AF4">
      <w:pPr>
        <w:jc w:val="both"/>
        <w:rPr>
          <w:color w:val="000080"/>
          <w:sz w:val="14"/>
          <w:lang w:val="ru-RU"/>
        </w:rPr>
      </w:pPr>
    </w:p>
    <w:p w:rsidR="00A97AF4" w:rsidRDefault="00A97AF4" w:rsidP="00A97AF4">
      <w:pPr>
        <w:jc w:val="both"/>
        <w:rPr>
          <w:color w:val="000080"/>
          <w:sz w:val="14"/>
          <w:lang w:val="ru-RU"/>
        </w:rPr>
      </w:pPr>
    </w:p>
    <w:p w:rsidR="00A97AF4" w:rsidRDefault="00A97AF4" w:rsidP="00A97AF4">
      <w:pPr>
        <w:jc w:val="both"/>
        <w:rPr>
          <w:color w:val="000080"/>
          <w:sz w:val="14"/>
          <w:lang w:val="ru-RU"/>
        </w:rPr>
      </w:pPr>
    </w:p>
    <w:p w:rsidR="00A97AF4" w:rsidRDefault="00A97AF4" w:rsidP="00A97AF4">
      <w:pPr>
        <w:jc w:val="both"/>
        <w:rPr>
          <w:color w:val="000080"/>
          <w:sz w:val="14"/>
          <w:lang w:val="ru-RU"/>
        </w:rPr>
      </w:pPr>
    </w:p>
    <w:p w:rsidR="00A97AF4" w:rsidRDefault="00A97AF4" w:rsidP="00A97AF4">
      <w:pPr>
        <w:jc w:val="both"/>
        <w:rPr>
          <w:color w:val="000080"/>
          <w:sz w:val="14"/>
          <w:lang w:val="ru-RU"/>
        </w:rPr>
      </w:pPr>
    </w:p>
    <w:p w:rsidR="00A97AF4" w:rsidRDefault="00A97AF4" w:rsidP="00A97AF4">
      <w:pPr>
        <w:jc w:val="both"/>
        <w:rPr>
          <w:color w:val="000080"/>
          <w:sz w:val="14"/>
          <w:lang w:val="ru-RU"/>
        </w:rPr>
      </w:pPr>
    </w:p>
    <w:p w:rsidR="00A97AF4" w:rsidRDefault="00A97AF4" w:rsidP="00A97AF4">
      <w:pPr>
        <w:jc w:val="both"/>
        <w:rPr>
          <w:color w:val="000080"/>
          <w:sz w:val="14"/>
          <w:lang w:val="ru-RU"/>
        </w:rPr>
      </w:pPr>
    </w:p>
    <w:p w:rsidR="00A97AF4" w:rsidRDefault="00A97AF4" w:rsidP="00A97AF4">
      <w:pPr>
        <w:jc w:val="both"/>
        <w:rPr>
          <w:color w:val="000080"/>
          <w:sz w:val="14"/>
          <w:lang w:val="ru-RU"/>
        </w:rPr>
      </w:pPr>
    </w:p>
    <w:p w:rsidR="00A97AF4" w:rsidRDefault="00A97AF4" w:rsidP="00A97AF4">
      <w:pPr>
        <w:jc w:val="both"/>
        <w:rPr>
          <w:color w:val="000080"/>
          <w:sz w:val="14"/>
          <w:lang w:val="ru-RU"/>
        </w:rPr>
      </w:pPr>
    </w:p>
    <w:p w:rsidR="00A97AF4" w:rsidRDefault="00A97AF4" w:rsidP="00A97AF4">
      <w:pPr>
        <w:jc w:val="both"/>
        <w:rPr>
          <w:color w:val="000080"/>
          <w:sz w:val="14"/>
          <w:lang w:val="ru-RU"/>
        </w:rPr>
      </w:pPr>
    </w:p>
    <w:p w:rsidR="00A97AF4" w:rsidRDefault="00A97AF4" w:rsidP="00A97AF4">
      <w:pPr>
        <w:jc w:val="both"/>
        <w:rPr>
          <w:color w:val="000080"/>
          <w:sz w:val="14"/>
          <w:lang w:val="ru-RU"/>
        </w:rPr>
      </w:pPr>
    </w:p>
    <w:p w:rsidR="00A97AF4" w:rsidRDefault="00A97AF4" w:rsidP="00A97AF4">
      <w:pPr>
        <w:jc w:val="both"/>
        <w:rPr>
          <w:color w:val="000080"/>
          <w:sz w:val="14"/>
          <w:lang w:val="ru-RU"/>
        </w:rPr>
      </w:pPr>
    </w:p>
    <w:p w:rsidR="00A97AF4" w:rsidRDefault="00A97AF4" w:rsidP="00A97AF4">
      <w:pPr>
        <w:jc w:val="both"/>
        <w:rPr>
          <w:color w:val="000080"/>
          <w:sz w:val="14"/>
          <w:lang w:val="ru-RU"/>
        </w:rPr>
      </w:pPr>
    </w:p>
    <w:p w:rsidR="00A97AF4" w:rsidRDefault="00A97AF4" w:rsidP="00A97AF4">
      <w:pPr>
        <w:jc w:val="both"/>
        <w:rPr>
          <w:color w:val="000080"/>
          <w:sz w:val="14"/>
          <w:lang w:val="ru-RU"/>
        </w:rPr>
      </w:pPr>
    </w:p>
    <w:p w:rsidR="00A97AF4" w:rsidRDefault="00A97AF4" w:rsidP="00A97AF4">
      <w:pPr>
        <w:jc w:val="both"/>
        <w:rPr>
          <w:color w:val="000080"/>
          <w:sz w:val="14"/>
          <w:lang w:val="ru-RU"/>
        </w:rPr>
      </w:pPr>
    </w:p>
    <w:p w:rsidR="00A97AF4" w:rsidRDefault="00A97AF4" w:rsidP="00A97AF4">
      <w:pPr>
        <w:jc w:val="both"/>
        <w:rPr>
          <w:color w:val="000080"/>
          <w:sz w:val="14"/>
          <w:lang w:val="ru-RU"/>
        </w:rPr>
      </w:pPr>
    </w:p>
    <w:p w:rsidR="00A97AF4" w:rsidRDefault="00A97AF4" w:rsidP="00A97AF4">
      <w:pPr>
        <w:jc w:val="both"/>
        <w:rPr>
          <w:color w:val="000080"/>
          <w:sz w:val="14"/>
          <w:lang w:val="ru-RU"/>
        </w:rPr>
      </w:pPr>
    </w:p>
    <w:p w:rsidR="00A97AF4" w:rsidRDefault="00A97AF4" w:rsidP="00A97AF4">
      <w:pPr>
        <w:jc w:val="both"/>
        <w:rPr>
          <w:color w:val="000080"/>
          <w:sz w:val="14"/>
          <w:lang w:val="ru-RU"/>
        </w:rPr>
      </w:pPr>
    </w:p>
    <w:p w:rsidR="00A97AF4" w:rsidRDefault="00A97AF4" w:rsidP="00A97AF4">
      <w:pPr>
        <w:jc w:val="both"/>
        <w:rPr>
          <w:color w:val="000080"/>
          <w:sz w:val="14"/>
          <w:lang w:val="ru-RU"/>
        </w:rPr>
      </w:pPr>
    </w:p>
    <w:p w:rsidR="00A97AF4" w:rsidRDefault="00A97AF4" w:rsidP="00A97AF4">
      <w:pPr>
        <w:jc w:val="both"/>
        <w:rPr>
          <w:color w:val="000080"/>
          <w:sz w:val="14"/>
          <w:lang w:val="ru-RU"/>
        </w:rPr>
      </w:pPr>
    </w:p>
    <w:p w:rsidR="00A97AF4" w:rsidRDefault="00A97AF4" w:rsidP="00A97AF4">
      <w:pPr>
        <w:jc w:val="both"/>
        <w:rPr>
          <w:color w:val="000080"/>
          <w:sz w:val="14"/>
          <w:lang w:val="ru-RU"/>
        </w:rPr>
      </w:pPr>
    </w:p>
    <w:p w:rsidR="00A97AF4" w:rsidRDefault="00A97AF4" w:rsidP="00A97AF4">
      <w:pPr>
        <w:jc w:val="both"/>
        <w:rPr>
          <w:color w:val="000080"/>
          <w:sz w:val="14"/>
          <w:lang w:val="ru-RU"/>
        </w:rPr>
      </w:pPr>
    </w:p>
    <w:p w:rsidR="00A97AF4" w:rsidRDefault="00A97AF4" w:rsidP="00A97AF4">
      <w:pPr>
        <w:jc w:val="both"/>
        <w:rPr>
          <w:color w:val="000080"/>
          <w:sz w:val="14"/>
          <w:lang w:val="ru-RU"/>
        </w:rPr>
      </w:pPr>
    </w:p>
    <w:p w:rsidR="00A97AF4" w:rsidRDefault="00A97AF4" w:rsidP="00A97AF4">
      <w:pPr>
        <w:jc w:val="both"/>
        <w:rPr>
          <w:color w:val="000080"/>
          <w:sz w:val="14"/>
          <w:lang w:val="ru-RU"/>
        </w:rPr>
      </w:pPr>
    </w:p>
    <w:p w:rsidR="00A97AF4" w:rsidRDefault="00A97AF4" w:rsidP="00A97AF4">
      <w:pPr>
        <w:jc w:val="both"/>
        <w:rPr>
          <w:color w:val="000080"/>
          <w:sz w:val="14"/>
          <w:lang w:val="ru-RU"/>
        </w:rPr>
      </w:pPr>
    </w:p>
    <w:p w:rsidR="00A97AF4" w:rsidRDefault="00A97AF4" w:rsidP="00A97AF4">
      <w:pPr>
        <w:jc w:val="both"/>
        <w:rPr>
          <w:color w:val="000080"/>
          <w:sz w:val="14"/>
          <w:lang w:val="ru-RU"/>
        </w:rPr>
      </w:pPr>
    </w:p>
    <w:p w:rsidR="00A97AF4" w:rsidRDefault="00A97AF4" w:rsidP="00A97AF4">
      <w:pPr>
        <w:jc w:val="both"/>
        <w:rPr>
          <w:color w:val="000080"/>
          <w:sz w:val="14"/>
          <w:lang w:val="ru-RU"/>
        </w:rPr>
      </w:pPr>
    </w:p>
    <w:p w:rsidR="00A97AF4" w:rsidRDefault="00A97AF4" w:rsidP="00A97AF4">
      <w:pPr>
        <w:jc w:val="both"/>
        <w:rPr>
          <w:color w:val="000080"/>
          <w:sz w:val="14"/>
          <w:lang w:val="ru-RU"/>
        </w:rPr>
      </w:pPr>
    </w:p>
    <w:p w:rsidR="003E4CCD" w:rsidRDefault="003E4CCD">
      <w:pPr>
        <w:pStyle w:val="30"/>
      </w:pPr>
      <w:r>
        <w:t>20. Рынок товаров (Рынок сырья и с/х продукции. Рынок промышленных товаров).</w:t>
      </w:r>
    </w:p>
    <w:p w:rsidR="003E4CCD" w:rsidRDefault="003E4CCD">
      <w:pPr>
        <w:jc w:val="both"/>
        <w:rPr>
          <w:lang w:val="ru-RU"/>
        </w:rPr>
      </w:pPr>
      <w:r>
        <w:rPr>
          <w:u w:val="single"/>
          <w:lang w:val="ru-RU"/>
        </w:rPr>
        <w:t>Рынок промышленных товаров, оборудования и машин</w:t>
      </w:r>
      <w:r>
        <w:rPr>
          <w:lang w:val="ru-RU"/>
        </w:rPr>
        <w:t xml:space="preserve">: быстро развивался после </w:t>
      </w:r>
      <w:r>
        <w:rPr>
          <w:lang w:val="de-DE"/>
        </w:rPr>
        <w:t>II</w:t>
      </w:r>
      <w:r>
        <w:rPr>
          <w:lang w:val="ru-RU"/>
        </w:rPr>
        <w:t xml:space="preserve"> МВ. Сейчас на него приходится большая часть мировой  торговли. Особое место имеют торговля машинами, оборудованием, тс. Эта группа товаров характеризует уровень промышленного развития стран-экспортеров. Лидеры: США, Япония, ФРГ. В целом на индустриально развитые страны приходится свыше 80% мировой торговли машинами и оборудованием. </w:t>
      </w:r>
    </w:p>
    <w:p w:rsidR="003E4CCD" w:rsidRDefault="003E4CCD">
      <w:pPr>
        <w:jc w:val="both"/>
        <w:rPr>
          <w:sz w:val="16"/>
          <w:lang w:val="ru-RU"/>
        </w:rPr>
      </w:pPr>
      <w:r>
        <w:rPr>
          <w:u w:val="single"/>
          <w:lang w:val="ru-RU"/>
        </w:rPr>
        <w:t>Мировой рынок топливно-сырьевых товаров:</w:t>
      </w:r>
      <w:r>
        <w:rPr>
          <w:lang w:val="ru-RU"/>
        </w:rPr>
        <w:t xml:space="preserve"> м/н торговля сырьевыми и с/х товарами имеет особое значение для развивающихся стран. Экспорт топливно-сырьевых товаров, полуфабрикатов обеспечивает 50-100% экспортных доходов государств.</w:t>
      </w:r>
    </w:p>
    <w:p w:rsidR="003E4CCD" w:rsidRDefault="003E4CCD">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405807" w:rsidRDefault="00405807">
      <w:pPr>
        <w:rPr>
          <w:lang w:val="ru-RU"/>
        </w:rPr>
      </w:pPr>
    </w:p>
    <w:p w:rsidR="00405807" w:rsidRDefault="00405807">
      <w:pPr>
        <w:rPr>
          <w:lang w:val="ru-RU"/>
        </w:rPr>
      </w:pPr>
    </w:p>
    <w:p w:rsidR="00405807" w:rsidRDefault="00405807">
      <w:pPr>
        <w:rPr>
          <w:lang w:val="ru-RU"/>
        </w:rPr>
      </w:pPr>
    </w:p>
    <w:p w:rsidR="00405807" w:rsidRDefault="00405807">
      <w:pPr>
        <w:rPr>
          <w:lang w:val="ru-RU"/>
        </w:rPr>
      </w:pPr>
    </w:p>
    <w:p w:rsidR="00405807" w:rsidRDefault="00405807">
      <w:pPr>
        <w:rPr>
          <w:lang w:val="ru-RU"/>
        </w:rPr>
      </w:pPr>
    </w:p>
    <w:p w:rsidR="00A97AF4" w:rsidRDefault="00A97AF4">
      <w:pPr>
        <w:rPr>
          <w:lang w:val="ru-RU"/>
        </w:rPr>
      </w:pPr>
    </w:p>
    <w:p w:rsidR="003E4CCD" w:rsidRDefault="003E4CCD">
      <w:pPr>
        <w:rPr>
          <w:b/>
          <w:color w:val="FF0000"/>
          <w:sz w:val="24"/>
          <w:lang w:val="ru-RU"/>
        </w:rPr>
      </w:pPr>
      <w:r>
        <w:rPr>
          <w:b/>
          <w:color w:val="FF0000"/>
          <w:sz w:val="24"/>
          <w:lang w:val="ru-RU"/>
        </w:rPr>
        <w:t xml:space="preserve">21. Международная специализация производства. Основная форма проявления МПС. </w:t>
      </w:r>
    </w:p>
    <w:p w:rsidR="003E4CCD" w:rsidRDefault="003E4CCD">
      <w:pPr>
        <w:jc w:val="both"/>
        <w:rPr>
          <w:lang w:val="ru-RU"/>
        </w:rPr>
      </w:pPr>
      <w:r>
        <w:rPr>
          <w:lang w:val="ru-RU"/>
        </w:rPr>
        <w:t xml:space="preserve">МРТ логически предполагает </w:t>
      </w:r>
      <w:r>
        <w:rPr>
          <w:b/>
          <w:lang w:val="ru-RU"/>
        </w:rPr>
        <w:t>м/н специализацию</w:t>
      </w:r>
      <w:r>
        <w:rPr>
          <w:lang w:val="ru-RU"/>
        </w:rPr>
        <w:t>. МПС развивается по 2 направлениям производства:</w:t>
      </w:r>
    </w:p>
    <w:p w:rsidR="00230244" w:rsidRDefault="003E4CCD">
      <w:pPr>
        <w:numPr>
          <w:ilvl w:val="0"/>
          <w:numId w:val="17"/>
        </w:numPr>
        <w:jc w:val="both"/>
        <w:rPr>
          <w:lang w:val="ru-RU"/>
        </w:rPr>
      </w:pPr>
      <w:r>
        <w:rPr>
          <w:lang w:val="ru-RU"/>
        </w:rPr>
        <w:t xml:space="preserve">Производственное: </w:t>
      </w:r>
    </w:p>
    <w:p w:rsidR="00230244" w:rsidRDefault="003E4CCD" w:rsidP="00506754">
      <w:pPr>
        <w:numPr>
          <w:ilvl w:val="0"/>
          <w:numId w:val="103"/>
        </w:numPr>
        <w:jc w:val="both"/>
        <w:rPr>
          <w:lang w:val="ru-RU"/>
        </w:rPr>
      </w:pPr>
      <w:r>
        <w:rPr>
          <w:lang w:val="ru-RU"/>
        </w:rPr>
        <w:t xml:space="preserve">межотраслевое(30-е гг., характеризовалась обменом продукции одной отрасли на продукцию другой комплексной отрасли) </w:t>
      </w:r>
    </w:p>
    <w:p w:rsidR="00230244" w:rsidRDefault="003E4CCD" w:rsidP="00506754">
      <w:pPr>
        <w:numPr>
          <w:ilvl w:val="0"/>
          <w:numId w:val="103"/>
        </w:numPr>
        <w:jc w:val="both"/>
        <w:rPr>
          <w:lang w:val="ru-RU"/>
        </w:rPr>
      </w:pPr>
      <w:r>
        <w:rPr>
          <w:lang w:val="ru-RU"/>
        </w:rPr>
        <w:t>внутриотраслевое (70-е гг., обмен товарами-аналогами, которые имеют различные п</w:t>
      </w:r>
      <w:r w:rsidR="00230244">
        <w:rPr>
          <w:lang w:val="ru-RU"/>
        </w:rPr>
        <w:t>отребительские характеристики),</w:t>
      </w:r>
    </w:p>
    <w:p w:rsidR="003E4CCD" w:rsidRDefault="003E4CCD" w:rsidP="00506754">
      <w:pPr>
        <w:numPr>
          <w:ilvl w:val="0"/>
          <w:numId w:val="103"/>
        </w:numPr>
        <w:jc w:val="both"/>
        <w:rPr>
          <w:lang w:val="ru-RU"/>
        </w:rPr>
      </w:pPr>
      <w:r>
        <w:rPr>
          <w:lang w:val="ru-RU"/>
        </w:rPr>
        <w:t>специализация отдельного предприятия</w:t>
      </w:r>
    </w:p>
    <w:p w:rsidR="00230244" w:rsidRDefault="003E4CCD">
      <w:pPr>
        <w:numPr>
          <w:ilvl w:val="0"/>
          <w:numId w:val="17"/>
        </w:numPr>
        <w:jc w:val="both"/>
        <w:rPr>
          <w:lang w:val="ru-RU"/>
        </w:rPr>
      </w:pPr>
      <w:r>
        <w:rPr>
          <w:lang w:val="ru-RU"/>
        </w:rPr>
        <w:t xml:space="preserve">Территориальное: </w:t>
      </w:r>
    </w:p>
    <w:p w:rsidR="00230244" w:rsidRDefault="003E4CCD" w:rsidP="00506754">
      <w:pPr>
        <w:numPr>
          <w:ilvl w:val="0"/>
          <w:numId w:val="104"/>
        </w:numPr>
        <w:jc w:val="both"/>
        <w:rPr>
          <w:lang w:val="ru-RU"/>
        </w:rPr>
      </w:pPr>
      <w:r>
        <w:rPr>
          <w:lang w:val="ru-RU"/>
        </w:rPr>
        <w:t>сп</w:t>
      </w:r>
      <w:r w:rsidR="00230244">
        <w:rPr>
          <w:lang w:val="ru-RU"/>
        </w:rPr>
        <w:t>ециализация отдельных стран</w:t>
      </w:r>
    </w:p>
    <w:p w:rsidR="00230244" w:rsidRDefault="00230244" w:rsidP="00506754">
      <w:pPr>
        <w:numPr>
          <w:ilvl w:val="0"/>
          <w:numId w:val="104"/>
        </w:numPr>
        <w:jc w:val="both"/>
        <w:rPr>
          <w:lang w:val="ru-RU"/>
        </w:rPr>
      </w:pPr>
      <w:r>
        <w:rPr>
          <w:lang w:val="ru-RU"/>
        </w:rPr>
        <w:t>групп стран</w:t>
      </w:r>
    </w:p>
    <w:p w:rsidR="003E4CCD" w:rsidRDefault="003E4CCD" w:rsidP="00506754">
      <w:pPr>
        <w:numPr>
          <w:ilvl w:val="0"/>
          <w:numId w:val="104"/>
        </w:numPr>
        <w:jc w:val="both"/>
        <w:rPr>
          <w:lang w:val="ru-RU"/>
        </w:rPr>
      </w:pPr>
      <w:r>
        <w:rPr>
          <w:lang w:val="ru-RU"/>
        </w:rPr>
        <w:t>регионов на производстве отдельных продуктов</w:t>
      </w:r>
      <w:r w:rsidR="00230244">
        <w:rPr>
          <w:lang w:val="ru-RU"/>
        </w:rPr>
        <w:t>, товаров</w:t>
      </w:r>
      <w:r>
        <w:rPr>
          <w:lang w:val="ru-RU"/>
        </w:rPr>
        <w:t xml:space="preserve"> и </w:t>
      </w:r>
      <w:r w:rsidR="00230244">
        <w:rPr>
          <w:lang w:val="ru-RU"/>
        </w:rPr>
        <w:t xml:space="preserve">их </w:t>
      </w:r>
      <w:r>
        <w:rPr>
          <w:lang w:val="ru-RU"/>
        </w:rPr>
        <w:t>частей.</w:t>
      </w:r>
    </w:p>
    <w:p w:rsidR="003E4CCD" w:rsidRDefault="003E4CCD">
      <w:pPr>
        <w:jc w:val="both"/>
        <w:rPr>
          <w:lang w:val="ru-RU"/>
        </w:rPr>
      </w:pPr>
      <w:r>
        <w:rPr>
          <w:lang w:val="ru-RU"/>
        </w:rPr>
        <w:t xml:space="preserve">В результате МС произошло разделение стран на </w:t>
      </w:r>
      <w:r>
        <w:rPr>
          <w:b/>
          <w:lang w:val="ru-RU"/>
        </w:rPr>
        <w:t>4 группы</w:t>
      </w:r>
      <w:r>
        <w:rPr>
          <w:lang w:val="ru-RU"/>
        </w:rPr>
        <w:t>:</w:t>
      </w:r>
    </w:p>
    <w:p w:rsidR="003E4CCD" w:rsidRDefault="003E4CCD">
      <w:pPr>
        <w:numPr>
          <w:ilvl w:val="0"/>
          <w:numId w:val="18"/>
        </w:numPr>
        <w:jc w:val="both"/>
        <w:rPr>
          <w:lang w:val="ru-RU"/>
        </w:rPr>
      </w:pPr>
      <w:r>
        <w:rPr>
          <w:lang w:val="ru-RU"/>
        </w:rPr>
        <w:t>Страны, производящие продукцию обрабатывающей промышленности (США, ФРГ, Великобритания, Канада). Эти страны поставляют высокотехнологичное оборудование, бытовую технику, химические товары</w:t>
      </w:r>
    </w:p>
    <w:p w:rsidR="003E4CCD" w:rsidRDefault="003E4CCD">
      <w:pPr>
        <w:numPr>
          <w:ilvl w:val="0"/>
          <w:numId w:val="18"/>
        </w:numPr>
        <w:jc w:val="both"/>
        <w:rPr>
          <w:lang w:val="ru-RU"/>
        </w:rPr>
      </w:pPr>
      <w:r>
        <w:rPr>
          <w:lang w:val="ru-RU"/>
        </w:rPr>
        <w:t>Страны, дающие добывающую промышленность: обладают значительным запасом минеральных ресурсов – страны БВ, ЛА, Австралия, Канада, Норвегия, Китай.</w:t>
      </w:r>
    </w:p>
    <w:p w:rsidR="003E4CCD" w:rsidRDefault="003E4CCD">
      <w:pPr>
        <w:numPr>
          <w:ilvl w:val="0"/>
          <w:numId w:val="18"/>
        </w:numPr>
        <w:jc w:val="both"/>
        <w:rPr>
          <w:lang w:val="ru-RU"/>
        </w:rPr>
      </w:pPr>
      <w:r>
        <w:rPr>
          <w:lang w:val="ru-RU"/>
        </w:rPr>
        <w:t>Страны, специализирующиеся на производстве продукции  с/х. Бразилия – поставщик кофе, Аргентина – мяса, Куба – сахара.</w:t>
      </w:r>
    </w:p>
    <w:p w:rsidR="003E4CCD" w:rsidRDefault="003E4CCD">
      <w:pPr>
        <w:numPr>
          <w:ilvl w:val="0"/>
          <w:numId w:val="18"/>
        </w:numPr>
        <w:jc w:val="both"/>
        <w:rPr>
          <w:b/>
          <w:lang w:val="ru-RU"/>
        </w:rPr>
      </w:pPr>
      <w:r>
        <w:rPr>
          <w:lang w:val="ru-RU"/>
        </w:rPr>
        <w:t>Страны с добывающей, обрабатывающей и с/х продукцией: США, Канада, некоторые страны ЗЕ.</w:t>
      </w:r>
    </w:p>
    <w:p w:rsidR="003E4CCD" w:rsidRDefault="00230244" w:rsidP="00230244">
      <w:pPr>
        <w:rPr>
          <w:b/>
          <w:lang w:val="ru-RU"/>
        </w:rPr>
      </w:pPr>
      <w:r w:rsidRPr="002F3B5B">
        <w:rPr>
          <w:b/>
          <w:lang w:val="ru-RU"/>
        </w:rPr>
        <w:t>К числу основных видов международной специализации производства</w:t>
      </w:r>
      <w:r w:rsidRPr="004E2367">
        <w:rPr>
          <w:lang w:val="ru-RU"/>
        </w:rPr>
        <w:t xml:space="preserve"> относятся:</w:t>
      </w:r>
      <w:r w:rsidRPr="004E2367">
        <w:rPr>
          <w:lang w:val="ru-RU"/>
        </w:rPr>
        <w:br/>
        <w:t>1) предметная (производство продуктов);</w:t>
      </w:r>
      <w:r w:rsidRPr="004E2367">
        <w:rPr>
          <w:lang w:val="ru-RU"/>
        </w:rPr>
        <w:br/>
        <w:t>2) подетальная (производство частей компонентов продуктов);</w:t>
      </w:r>
      <w:r w:rsidRPr="004E2367">
        <w:rPr>
          <w:lang w:val="ru-RU"/>
        </w:rPr>
        <w:br/>
        <w:t>3) технологическая или стадийная специализация (т. е. осуществление отдельных технологических процессов, например, сборка, окраска, сварка, производство отливок, заготовок и и т.п.).</w:t>
      </w:r>
      <w:r w:rsidRPr="004E2367">
        <w:rPr>
          <w:lang w:val="ru-RU"/>
        </w:rPr>
        <w:br/>
        <w:t>Международная специализация производства - динамическая форма международного разделения труда.</w:t>
      </w: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A97AF4" w:rsidRDefault="00A97AF4">
      <w:pPr>
        <w:jc w:val="both"/>
        <w:rPr>
          <w:b/>
          <w:lang w:val="ru-RU"/>
        </w:rPr>
      </w:pPr>
    </w:p>
    <w:p w:rsidR="003E4CCD" w:rsidRDefault="003E4CCD">
      <w:pPr>
        <w:jc w:val="both"/>
        <w:rPr>
          <w:b/>
          <w:color w:val="FF0000"/>
          <w:sz w:val="24"/>
          <w:lang w:val="ru-RU"/>
        </w:rPr>
      </w:pPr>
      <w:r>
        <w:rPr>
          <w:b/>
          <w:color w:val="FF0000"/>
          <w:sz w:val="24"/>
          <w:lang w:val="ru-RU"/>
        </w:rPr>
        <w:t>22. Международные торговые организации: ГАТТ/ВТО, ЮНКТАД и др.</w:t>
      </w:r>
    </w:p>
    <w:p w:rsidR="003E4CCD" w:rsidRDefault="003E4CCD">
      <w:pPr>
        <w:jc w:val="both"/>
        <w:rPr>
          <w:lang w:val="ru-RU"/>
        </w:rPr>
      </w:pPr>
      <w:r>
        <w:rPr>
          <w:lang w:val="ru-RU"/>
        </w:rPr>
        <w:t xml:space="preserve">В настоящее время в мире около 300 МТО. </w:t>
      </w:r>
    </w:p>
    <w:p w:rsidR="003E4CCD" w:rsidRDefault="003E4CCD">
      <w:pPr>
        <w:jc w:val="both"/>
        <w:rPr>
          <w:lang w:val="ru-RU"/>
        </w:rPr>
      </w:pPr>
      <w:r>
        <w:rPr>
          <w:b/>
          <w:u w:val="single"/>
          <w:lang w:val="ru-RU"/>
        </w:rPr>
        <w:t>ГАТТ (Генеральное соглашение по тарифам и торговле)</w:t>
      </w:r>
      <w:r>
        <w:rPr>
          <w:lang w:val="ru-RU"/>
        </w:rPr>
        <w:t xml:space="preserve"> – преемник ВТО. Это многостороннее соглашение, которое содержит принципы, правовые нормы, правила, которыми руководствуются во взаимной торговле страны-участники. ГАТТ вступило в силу 1 января 1948г. Входят 23 страны. В течение 27 лет это соглашение выполняло роль м/н организации и являлось центральным м/н учреждением, в рамках которого страны-члены осуществляли контроль  за выполнением этого соглашения.</w:t>
      </w:r>
    </w:p>
    <w:p w:rsidR="003E4CCD" w:rsidRDefault="003E4CCD">
      <w:pPr>
        <w:jc w:val="both"/>
        <w:rPr>
          <w:lang w:val="ru-RU"/>
        </w:rPr>
      </w:pPr>
      <w:r>
        <w:rPr>
          <w:lang w:val="ru-RU"/>
        </w:rPr>
        <w:t>Деятельность ГАТТ осуществлялась по основным направлениям:</w:t>
      </w:r>
    </w:p>
    <w:p w:rsidR="003E4CCD" w:rsidRDefault="003E4CCD" w:rsidP="00506754">
      <w:pPr>
        <w:numPr>
          <w:ilvl w:val="0"/>
          <w:numId w:val="56"/>
        </w:numPr>
        <w:jc w:val="both"/>
        <w:rPr>
          <w:lang w:val="ru-RU"/>
        </w:rPr>
      </w:pPr>
      <w:r>
        <w:rPr>
          <w:lang w:val="ru-RU"/>
        </w:rPr>
        <w:t xml:space="preserve">М/н многосторонние </w:t>
      </w:r>
      <w:r>
        <w:rPr>
          <w:u w:val="single"/>
          <w:lang w:val="ru-RU"/>
        </w:rPr>
        <w:t>торговые</w:t>
      </w:r>
      <w:r>
        <w:rPr>
          <w:lang w:val="ru-RU"/>
        </w:rPr>
        <w:t xml:space="preserve"> переговоры  - до 1994г. было проведено 8 раундов 1986 – 1993гг. </w:t>
      </w:r>
      <w:r>
        <w:rPr>
          <w:b/>
          <w:lang w:val="ru-RU"/>
        </w:rPr>
        <w:t>Уругвайский раунд</w:t>
      </w:r>
      <w:r>
        <w:rPr>
          <w:lang w:val="ru-RU"/>
        </w:rPr>
        <w:t xml:space="preserve"> – самый важный (111 государств). Главные направления Уругвайского раунда: </w:t>
      </w:r>
    </w:p>
    <w:p w:rsidR="003E4CCD" w:rsidRDefault="003E4CCD" w:rsidP="00506754">
      <w:pPr>
        <w:numPr>
          <w:ilvl w:val="0"/>
          <w:numId w:val="57"/>
        </w:numPr>
        <w:jc w:val="both"/>
        <w:rPr>
          <w:lang w:val="ru-RU"/>
        </w:rPr>
      </w:pPr>
      <w:r>
        <w:rPr>
          <w:lang w:val="ru-RU"/>
        </w:rPr>
        <w:t>Снижение таможенных тарифов</w:t>
      </w:r>
    </w:p>
    <w:p w:rsidR="003E4CCD" w:rsidRDefault="003E4CCD" w:rsidP="00506754">
      <w:pPr>
        <w:numPr>
          <w:ilvl w:val="0"/>
          <w:numId w:val="57"/>
        </w:numPr>
        <w:jc w:val="both"/>
        <w:rPr>
          <w:lang w:val="ru-RU"/>
        </w:rPr>
      </w:pPr>
      <w:r>
        <w:rPr>
          <w:lang w:val="ru-RU"/>
        </w:rPr>
        <w:t>Соглашение создания ВТО</w:t>
      </w:r>
    </w:p>
    <w:p w:rsidR="003E4CCD" w:rsidRDefault="003E4CCD" w:rsidP="00506754">
      <w:pPr>
        <w:numPr>
          <w:ilvl w:val="0"/>
          <w:numId w:val="57"/>
        </w:numPr>
        <w:jc w:val="both"/>
        <w:rPr>
          <w:lang w:val="ru-RU"/>
        </w:rPr>
      </w:pPr>
      <w:r>
        <w:rPr>
          <w:lang w:val="ru-RU"/>
        </w:rPr>
        <w:t>Генеральное соглашение по услугам</w:t>
      </w:r>
    </w:p>
    <w:p w:rsidR="003E4CCD" w:rsidRDefault="003E4CCD" w:rsidP="00506754">
      <w:pPr>
        <w:numPr>
          <w:ilvl w:val="0"/>
          <w:numId w:val="57"/>
        </w:numPr>
        <w:jc w:val="both"/>
        <w:rPr>
          <w:lang w:val="ru-RU"/>
        </w:rPr>
      </w:pPr>
      <w:r>
        <w:rPr>
          <w:lang w:val="ru-RU"/>
        </w:rPr>
        <w:t>Разработка торговых аспектов прав интеллектуальной собственности.</w:t>
      </w:r>
    </w:p>
    <w:p w:rsidR="003E4CCD" w:rsidRDefault="003E4CCD" w:rsidP="00506754">
      <w:pPr>
        <w:numPr>
          <w:ilvl w:val="0"/>
          <w:numId w:val="56"/>
        </w:numPr>
        <w:jc w:val="both"/>
        <w:rPr>
          <w:lang w:val="ru-RU"/>
        </w:rPr>
      </w:pPr>
      <w:r>
        <w:rPr>
          <w:lang w:val="ru-RU"/>
        </w:rPr>
        <w:t>Урегулирование торговых споров</w:t>
      </w:r>
    </w:p>
    <w:p w:rsidR="003E4CCD" w:rsidRDefault="003E4CCD" w:rsidP="00506754">
      <w:pPr>
        <w:numPr>
          <w:ilvl w:val="0"/>
          <w:numId w:val="56"/>
        </w:numPr>
        <w:jc w:val="both"/>
        <w:rPr>
          <w:lang w:val="ru-RU"/>
        </w:rPr>
      </w:pPr>
      <w:r>
        <w:rPr>
          <w:lang w:val="ru-RU"/>
        </w:rPr>
        <w:t xml:space="preserve"> Наблюдение за национальной торговой политикой</w:t>
      </w:r>
    </w:p>
    <w:p w:rsidR="003E4CCD" w:rsidRDefault="003E4CCD" w:rsidP="00506754">
      <w:pPr>
        <w:numPr>
          <w:ilvl w:val="0"/>
          <w:numId w:val="56"/>
        </w:numPr>
        <w:jc w:val="both"/>
        <w:rPr>
          <w:lang w:val="ru-RU"/>
        </w:rPr>
      </w:pPr>
      <w:r>
        <w:rPr>
          <w:lang w:val="ru-RU"/>
        </w:rPr>
        <w:t>Работа с развивающимися странами.</w:t>
      </w:r>
    </w:p>
    <w:p w:rsidR="003E4CCD" w:rsidRDefault="003E4CCD">
      <w:pPr>
        <w:jc w:val="both"/>
        <w:rPr>
          <w:lang w:val="ru-RU"/>
        </w:rPr>
      </w:pPr>
      <w:r>
        <w:rPr>
          <w:b/>
          <w:u w:val="single"/>
          <w:lang w:val="ru-RU"/>
        </w:rPr>
        <w:t>ВТО (Всемирная Торговая Организация)</w:t>
      </w:r>
      <w:r>
        <w:rPr>
          <w:lang w:val="ru-RU"/>
        </w:rPr>
        <w:t xml:space="preserve">  - начала действовать с 1 января 1995г. 146 государств, развивающихся – 100, наименее развитых – 30, более 25 стран имеют статус наблюдателя (не имеют право голоса). Не имеет Устава: правовой основой является пакет соглашений:</w:t>
      </w:r>
    </w:p>
    <w:p w:rsidR="003E4CCD" w:rsidRDefault="003E4CCD" w:rsidP="00506754">
      <w:pPr>
        <w:numPr>
          <w:ilvl w:val="0"/>
          <w:numId w:val="58"/>
        </w:numPr>
        <w:jc w:val="both"/>
        <w:rPr>
          <w:lang w:val="ru-RU"/>
        </w:rPr>
      </w:pPr>
      <w:r>
        <w:rPr>
          <w:lang w:val="ru-RU"/>
        </w:rPr>
        <w:t>многосторонне торговое соглашение по торговле товарами:</w:t>
      </w:r>
    </w:p>
    <w:p w:rsidR="003E4CCD" w:rsidRDefault="003E4CCD" w:rsidP="00506754">
      <w:pPr>
        <w:numPr>
          <w:ilvl w:val="0"/>
          <w:numId w:val="59"/>
        </w:numPr>
        <w:jc w:val="both"/>
        <w:rPr>
          <w:lang w:val="ru-RU"/>
        </w:rPr>
      </w:pPr>
      <w:r>
        <w:rPr>
          <w:lang w:val="ru-RU"/>
        </w:rPr>
        <w:t>соглашение по с/х товарам</w:t>
      </w:r>
    </w:p>
    <w:p w:rsidR="003E4CCD" w:rsidRDefault="003E4CCD" w:rsidP="00506754">
      <w:pPr>
        <w:numPr>
          <w:ilvl w:val="0"/>
          <w:numId w:val="59"/>
        </w:numPr>
        <w:jc w:val="both"/>
        <w:rPr>
          <w:lang w:val="ru-RU"/>
        </w:rPr>
      </w:pPr>
      <w:r>
        <w:rPr>
          <w:lang w:val="ru-RU"/>
        </w:rPr>
        <w:t>соглашение по текстильным товарам</w:t>
      </w:r>
    </w:p>
    <w:p w:rsidR="003E4CCD" w:rsidRDefault="003E4CCD" w:rsidP="00506754">
      <w:pPr>
        <w:numPr>
          <w:ilvl w:val="0"/>
          <w:numId w:val="59"/>
        </w:numPr>
        <w:jc w:val="both"/>
        <w:rPr>
          <w:lang w:val="ru-RU"/>
        </w:rPr>
      </w:pPr>
      <w:r>
        <w:rPr>
          <w:lang w:val="ru-RU"/>
        </w:rPr>
        <w:t>соглашение по инвестиционным мерам</w:t>
      </w:r>
    </w:p>
    <w:p w:rsidR="003E4CCD" w:rsidRDefault="003E4CCD" w:rsidP="00506754">
      <w:pPr>
        <w:numPr>
          <w:ilvl w:val="0"/>
          <w:numId w:val="59"/>
        </w:numPr>
        <w:jc w:val="both"/>
        <w:rPr>
          <w:lang w:val="ru-RU"/>
        </w:rPr>
      </w:pPr>
      <w:r>
        <w:rPr>
          <w:lang w:val="ru-RU"/>
        </w:rPr>
        <w:t>соглашение по защитным мерам</w:t>
      </w:r>
    </w:p>
    <w:p w:rsidR="003E4CCD" w:rsidRDefault="003E4CCD" w:rsidP="00506754">
      <w:pPr>
        <w:numPr>
          <w:ilvl w:val="0"/>
          <w:numId w:val="59"/>
        </w:numPr>
        <w:jc w:val="both"/>
        <w:rPr>
          <w:lang w:val="ru-RU"/>
        </w:rPr>
      </w:pPr>
      <w:r>
        <w:rPr>
          <w:lang w:val="ru-RU"/>
        </w:rPr>
        <w:t>генеральное соглашение по тарифам и торговле</w:t>
      </w:r>
    </w:p>
    <w:p w:rsidR="003E4CCD" w:rsidRDefault="003E4CCD" w:rsidP="00506754">
      <w:pPr>
        <w:numPr>
          <w:ilvl w:val="0"/>
          <w:numId w:val="58"/>
        </w:numPr>
        <w:jc w:val="both"/>
        <w:rPr>
          <w:lang w:val="ru-RU"/>
        </w:rPr>
      </w:pPr>
      <w:r>
        <w:rPr>
          <w:lang w:val="ru-RU"/>
        </w:rPr>
        <w:t>генеральное соглашение по торговле услугами ГАТС</w:t>
      </w:r>
    </w:p>
    <w:p w:rsidR="003E4CCD" w:rsidRDefault="003E4CCD" w:rsidP="00506754">
      <w:pPr>
        <w:numPr>
          <w:ilvl w:val="0"/>
          <w:numId w:val="58"/>
        </w:numPr>
        <w:jc w:val="both"/>
        <w:rPr>
          <w:lang w:val="ru-RU"/>
        </w:rPr>
      </w:pPr>
      <w:r>
        <w:rPr>
          <w:lang w:val="ru-RU"/>
        </w:rPr>
        <w:t>соглашение по торговым аспектам прав на интеллектуальную собственность</w:t>
      </w:r>
    </w:p>
    <w:p w:rsidR="003E4CCD" w:rsidRDefault="003E4CCD" w:rsidP="00506754">
      <w:pPr>
        <w:numPr>
          <w:ilvl w:val="0"/>
          <w:numId w:val="58"/>
        </w:numPr>
        <w:jc w:val="both"/>
        <w:rPr>
          <w:lang w:val="ru-RU"/>
        </w:rPr>
      </w:pPr>
      <w:r>
        <w:rPr>
          <w:lang w:val="ru-RU"/>
        </w:rPr>
        <w:t>Процедуры разрешения споров</w:t>
      </w:r>
    </w:p>
    <w:p w:rsidR="003E4CCD" w:rsidRDefault="003E4CCD" w:rsidP="00506754">
      <w:pPr>
        <w:numPr>
          <w:ilvl w:val="0"/>
          <w:numId w:val="58"/>
        </w:numPr>
        <w:jc w:val="both"/>
        <w:rPr>
          <w:lang w:val="ru-RU"/>
        </w:rPr>
      </w:pPr>
      <w:r>
        <w:rPr>
          <w:lang w:val="ru-RU"/>
        </w:rPr>
        <w:t>Механизм обзора торговой политики.</w:t>
      </w:r>
    </w:p>
    <w:p w:rsidR="003E4CCD" w:rsidRDefault="003E4CCD">
      <w:pPr>
        <w:jc w:val="both"/>
        <w:rPr>
          <w:lang w:val="ru-RU"/>
        </w:rPr>
      </w:pPr>
      <w:r>
        <w:rPr>
          <w:i/>
          <w:lang w:val="ru-RU"/>
        </w:rPr>
        <w:t>Главная цель ВТО</w:t>
      </w:r>
      <w:r>
        <w:rPr>
          <w:lang w:val="ru-RU"/>
        </w:rPr>
        <w:t xml:space="preserve"> – либерализация торговли товарами и услугами, сокращение регулирования МТ тарифными методами при ликвидации нетарифных ограничений. В ВТО большое внимание уделяется разрешению торговых споров. </w:t>
      </w:r>
      <w:r>
        <w:rPr>
          <w:i/>
          <w:lang w:val="ru-RU"/>
        </w:rPr>
        <w:t>Основные принципы ВТО</w:t>
      </w:r>
      <w:r>
        <w:rPr>
          <w:lang w:val="ru-RU"/>
        </w:rPr>
        <w:t xml:space="preserve">: </w:t>
      </w:r>
    </w:p>
    <w:p w:rsidR="003E4CCD" w:rsidRDefault="003E4CCD" w:rsidP="00506754">
      <w:pPr>
        <w:numPr>
          <w:ilvl w:val="0"/>
          <w:numId w:val="60"/>
        </w:numPr>
        <w:jc w:val="both"/>
        <w:rPr>
          <w:lang w:val="ru-RU"/>
        </w:rPr>
      </w:pPr>
      <w:r>
        <w:rPr>
          <w:lang w:val="ru-RU"/>
        </w:rPr>
        <w:t>Принцип наибольшего благоприятствования</w:t>
      </w:r>
    </w:p>
    <w:p w:rsidR="003E4CCD" w:rsidRDefault="003E4CCD" w:rsidP="00506754">
      <w:pPr>
        <w:numPr>
          <w:ilvl w:val="0"/>
          <w:numId w:val="60"/>
        </w:numPr>
        <w:jc w:val="both"/>
        <w:rPr>
          <w:lang w:val="ru-RU"/>
        </w:rPr>
      </w:pPr>
      <w:r>
        <w:rPr>
          <w:lang w:val="ru-RU"/>
        </w:rPr>
        <w:t>Принцип национального режима</w:t>
      </w:r>
    </w:p>
    <w:p w:rsidR="003E4CCD" w:rsidRDefault="003E4CCD" w:rsidP="00506754">
      <w:pPr>
        <w:numPr>
          <w:ilvl w:val="0"/>
          <w:numId w:val="60"/>
        </w:numPr>
        <w:jc w:val="both"/>
        <w:rPr>
          <w:lang w:val="ru-RU"/>
        </w:rPr>
      </w:pPr>
      <w:r>
        <w:rPr>
          <w:lang w:val="ru-RU"/>
        </w:rPr>
        <w:t>Принцип защиты национальной промышленности</w:t>
      </w:r>
    </w:p>
    <w:p w:rsidR="003E4CCD" w:rsidRDefault="003E4CCD" w:rsidP="00506754">
      <w:pPr>
        <w:numPr>
          <w:ilvl w:val="0"/>
          <w:numId w:val="60"/>
        </w:numPr>
        <w:jc w:val="both"/>
        <w:rPr>
          <w:lang w:val="ru-RU"/>
        </w:rPr>
      </w:pPr>
      <w:r>
        <w:rPr>
          <w:lang w:val="ru-RU"/>
        </w:rPr>
        <w:t xml:space="preserve">Создание устойчивой основы торговли </w:t>
      </w:r>
    </w:p>
    <w:p w:rsidR="003E4CCD" w:rsidRDefault="003E4CCD" w:rsidP="00506754">
      <w:pPr>
        <w:numPr>
          <w:ilvl w:val="0"/>
          <w:numId w:val="60"/>
        </w:numPr>
        <w:jc w:val="both"/>
        <w:rPr>
          <w:lang w:val="ru-RU"/>
        </w:rPr>
      </w:pPr>
      <w:r>
        <w:rPr>
          <w:lang w:val="ru-RU"/>
        </w:rPr>
        <w:t>Содействие справедливой конкуренции (споры по антидемпингу, по субсидированию)</w:t>
      </w:r>
    </w:p>
    <w:p w:rsidR="003E4CCD" w:rsidRDefault="003E4CCD" w:rsidP="00506754">
      <w:pPr>
        <w:numPr>
          <w:ilvl w:val="0"/>
          <w:numId w:val="60"/>
        </w:numPr>
        <w:jc w:val="both"/>
        <w:rPr>
          <w:lang w:val="ru-RU"/>
        </w:rPr>
      </w:pPr>
      <w:r>
        <w:rPr>
          <w:lang w:val="ru-RU"/>
        </w:rPr>
        <w:t>Общее запрещение в количественных ограничениях импорта</w:t>
      </w:r>
    </w:p>
    <w:p w:rsidR="003E4CCD" w:rsidRDefault="003E4CCD" w:rsidP="00506754">
      <w:pPr>
        <w:numPr>
          <w:ilvl w:val="0"/>
          <w:numId w:val="60"/>
        </w:numPr>
        <w:jc w:val="both"/>
        <w:rPr>
          <w:lang w:val="ru-RU"/>
        </w:rPr>
      </w:pPr>
      <w:r>
        <w:rPr>
          <w:lang w:val="ru-RU"/>
        </w:rPr>
        <w:t>Специальные условия для развивающихся стран.</w:t>
      </w:r>
    </w:p>
    <w:p w:rsidR="003E4CCD" w:rsidRDefault="003E4CCD">
      <w:pPr>
        <w:jc w:val="both"/>
        <w:rPr>
          <w:i/>
          <w:lang w:val="ru-RU"/>
        </w:rPr>
      </w:pPr>
      <w:r>
        <w:rPr>
          <w:i/>
          <w:lang w:val="ru-RU"/>
        </w:rPr>
        <w:t>Организационная структура:</w:t>
      </w:r>
    </w:p>
    <w:p w:rsidR="003E4CCD" w:rsidRDefault="003E4CCD" w:rsidP="00506754">
      <w:pPr>
        <w:numPr>
          <w:ilvl w:val="0"/>
          <w:numId w:val="61"/>
        </w:numPr>
        <w:jc w:val="both"/>
        <w:rPr>
          <w:lang w:val="ru-RU"/>
        </w:rPr>
      </w:pPr>
      <w:r>
        <w:rPr>
          <w:b/>
          <w:lang w:val="ru-RU"/>
        </w:rPr>
        <w:t>Высший орган ВТО</w:t>
      </w:r>
      <w:r>
        <w:rPr>
          <w:lang w:val="ru-RU"/>
        </w:rPr>
        <w:t xml:space="preserve"> – конференция министров (1 р</w:t>
      </w:r>
      <w:r w:rsidR="00A432DB">
        <w:rPr>
          <w:lang w:val="ru-RU"/>
        </w:rPr>
        <w:t>аз в 2 года). С 1 сентября 2002г. до 2005г. Супачай Паничпакди (таиландец, 56 лет)</w:t>
      </w:r>
      <w:r>
        <w:rPr>
          <w:lang w:val="ru-RU"/>
        </w:rPr>
        <w:t xml:space="preserve"> – генеральный директор</w:t>
      </w:r>
      <w:r w:rsidR="00A432DB">
        <w:rPr>
          <w:lang w:val="ru-RU"/>
        </w:rPr>
        <w:t xml:space="preserve"> ВТО</w:t>
      </w:r>
      <w:r>
        <w:rPr>
          <w:lang w:val="ru-RU"/>
        </w:rPr>
        <w:t>, штаб-квартира – в Женеве.</w:t>
      </w:r>
    </w:p>
    <w:p w:rsidR="003E4CCD" w:rsidRDefault="003E4CCD" w:rsidP="00506754">
      <w:pPr>
        <w:numPr>
          <w:ilvl w:val="0"/>
          <w:numId w:val="61"/>
        </w:numPr>
        <w:jc w:val="both"/>
        <w:rPr>
          <w:lang w:val="ru-RU"/>
        </w:rPr>
      </w:pPr>
      <w:r>
        <w:rPr>
          <w:b/>
          <w:lang w:val="ru-RU"/>
        </w:rPr>
        <w:t>Генеральный совет</w:t>
      </w:r>
      <w:r>
        <w:rPr>
          <w:lang w:val="ru-RU"/>
        </w:rPr>
        <w:t xml:space="preserve"> – следит за текущей работой ВТО.</w:t>
      </w:r>
    </w:p>
    <w:p w:rsidR="003E4CCD" w:rsidRDefault="003E4CCD" w:rsidP="00506754">
      <w:pPr>
        <w:numPr>
          <w:ilvl w:val="0"/>
          <w:numId w:val="61"/>
        </w:numPr>
        <w:jc w:val="both"/>
        <w:rPr>
          <w:lang w:val="ru-RU"/>
        </w:rPr>
      </w:pPr>
      <w:r>
        <w:rPr>
          <w:lang w:val="ru-RU"/>
        </w:rPr>
        <w:t>Совет по торговле товарами</w:t>
      </w:r>
    </w:p>
    <w:p w:rsidR="003E4CCD" w:rsidRDefault="003E4CCD" w:rsidP="00506754">
      <w:pPr>
        <w:numPr>
          <w:ilvl w:val="0"/>
          <w:numId w:val="61"/>
        </w:numPr>
        <w:jc w:val="both"/>
        <w:rPr>
          <w:lang w:val="ru-RU"/>
        </w:rPr>
      </w:pPr>
      <w:r>
        <w:rPr>
          <w:lang w:val="ru-RU"/>
        </w:rPr>
        <w:t>Совет по торговым аспектам прав на интеллектуальную собственность</w:t>
      </w:r>
    </w:p>
    <w:p w:rsidR="003E4CCD" w:rsidRDefault="003E4CCD" w:rsidP="00506754">
      <w:pPr>
        <w:numPr>
          <w:ilvl w:val="0"/>
          <w:numId w:val="61"/>
        </w:numPr>
        <w:jc w:val="both"/>
        <w:rPr>
          <w:sz w:val="16"/>
          <w:lang w:val="ru-RU"/>
        </w:rPr>
      </w:pPr>
      <w:r>
        <w:rPr>
          <w:lang w:val="ru-RU"/>
        </w:rPr>
        <w:t>Совет по торговле услугами.</w:t>
      </w:r>
    </w:p>
    <w:p w:rsidR="003E4CCD" w:rsidRDefault="003E4CCD">
      <w:pPr>
        <w:rPr>
          <w:i/>
          <w:lang w:val="ru-RU"/>
        </w:rPr>
      </w:pPr>
      <w:r>
        <w:rPr>
          <w:b/>
          <w:u w:val="single"/>
          <w:lang w:val="ru-RU"/>
        </w:rPr>
        <w:t xml:space="preserve">ЮНКТАД (Конференция ООН по торговле и развитию) </w:t>
      </w:r>
      <w:r>
        <w:rPr>
          <w:b/>
          <w:lang w:val="ru-RU"/>
        </w:rPr>
        <w:t xml:space="preserve">– </w:t>
      </w:r>
      <w:r>
        <w:rPr>
          <w:lang w:val="ru-RU"/>
        </w:rPr>
        <w:t xml:space="preserve">постоянный специальный орган ООН. 186 государств. </w:t>
      </w:r>
      <w:r>
        <w:rPr>
          <w:i/>
          <w:lang w:val="ru-RU"/>
        </w:rPr>
        <w:t>Цели:</w:t>
      </w:r>
    </w:p>
    <w:p w:rsidR="003E4CCD" w:rsidRDefault="003E4CCD" w:rsidP="00506754">
      <w:pPr>
        <w:numPr>
          <w:ilvl w:val="0"/>
          <w:numId w:val="62"/>
        </w:numPr>
        <w:jc w:val="both"/>
        <w:rPr>
          <w:lang w:val="ru-RU"/>
        </w:rPr>
      </w:pPr>
      <w:r>
        <w:rPr>
          <w:lang w:val="ru-RU"/>
        </w:rPr>
        <w:t>Содействие в развитии м/н торговли в целях ускорения экономического роста в развивающихся странах</w:t>
      </w:r>
    </w:p>
    <w:p w:rsidR="003E4CCD" w:rsidRDefault="003E4CCD" w:rsidP="00506754">
      <w:pPr>
        <w:numPr>
          <w:ilvl w:val="0"/>
          <w:numId w:val="62"/>
        </w:numPr>
        <w:jc w:val="both"/>
        <w:rPr>
          <w:lang w:val="ru-RU"/>
        </w:rPr>
      </w:pPr>
      <w:r>
        <w:rPr>
          <w:lang w:val="ru-RU"/>
        </w:rPr>
        <w:t>Содействие организации деятельности других учреждений в рамках ООН в области м/н торговли</w:t>
      </w:r>
    </w:p>
    <w:p w:rsidR="003E4CCD" w:rsidRDefault="003E4CCD" w:rsidP="00506754">
      <w:pPr>
        <w:numPr>
          <w:ilvl w:val="0"/>
          <w:numId w:val="62"/>
        </w:numPr>
        <w:jc w:val="both"/>
        <w:rPr>
          <w:lang w:val="ru-RU"/>
        </w:rPr>
      </w:pPr>
      <w:r>
        <w:rPr>
          <w:lang w:val="ru-RU"/>
        </w:rPr>
        <w:t>Согласование политики правительств и региональных экономических группировок в области торговли</w:t>
      </w:r>
    </w:p>
    <w:p w:rsidR="003E4CCD" w:rsidRDefault="003E4CCD" w:rsidP="00506754">
      <w:pPr>
        <w:numPr>
          <w:ilvl w:val="0"/>
          <w:numId w:val="62"/>
        </w:numPr>
        <w:jc w:val="both"/>
        <w:rPr>
          <w:lang w:val="ru-RU"/>
        </w:rPr>
      </w:pPr>
      <w:r>
        <w:rPr>
          <w:lang w:val="ru-RU"/>
        </w:rPr>
        <w:t>Установление принципов и политики, касающиеся м/н торговли.</w:t>
      </w:r>
    </w:p>
    <w:p w:rsidR="003E4CCD" w:rsidRDefault="003E4CCD">
      <w:pPr>
        <w:jc w:val="both"/>
        <w:rPr>
          <w:i/>
          <w:lang w:val="ru-RU"/>
        </w:rPr>
      </w:pPr>
      <w:r>
        <w:rPr>
          <w:i/>
          <w:lang w:val="ru-RU"/>
        </w:rPr>
        <w:t>Организационная структура:</w:t>
      </w:r>
    </w:p>
    <w:p w:rsidR="003E4CCD" w:rsidRDefault="003E4CCD" w:rsidP="00506754">
      <w:pPr>
        <w:numPr>
          <w:ilvl w:val="0"/>
          <w:numId w:val="63"/>
        </w:numPr>
        <w:jc w:val="both"/>
        <w:rPr>
          <w:lang w:val="ru-RU"/>
        </w:rPr>
      </w:pPr>
      <w:r>
        <w:rPr>
          <w:b/>
          <w:lang w:val="ru-RU"/>
        </w:rPr>
        <w:t>Высший орган</w:t>
      </w:r>
      <w:r>
        <w:rPr>
          <w:lang w:val="ru-RU"/>
        </w:rPr>
        <w:t xml:space="preserve"> – Конференция, которая собирается на сессии – 1 раз в 4 года. Сессии представляют собой многосторонние экономические форумы. Решение ЮНКТАД по существу рассматриваемых вопросов не имеют обязательной силы и носят рекомендательный характер.</w:t>
      </w:r>
    </w:p>
    <w:p w:rsidR="003E4CCD" w:rsidRDefault="003E4CCD" w:rsidP="00506754">
      <w:pPr>
        <w:numPr>
          <w:ilvl w:val="0"/>
          <w:numId w:val="63"/>
        </w:numPr>
        <w:jc w:val="both"/>
        <w:rPr>
          <w:lang w:val="ru-RU"/>
        </w:rPr>
      </w:pPr>
      <w:r>
        <w:rPr>
          <w:b/>
          <w:lang w:val="ru-RU"/>
        </w:rPr>
        <w:t>Исполнительный орган</w:t>
      </w:r>
      <w:r>
        <w:rPr>
          <w:lang w:val="ru-RU"/>
        </w:rPr>
        <w:t xml:space="preserve"> – Совет по торговле и развитию. Этот Совет проводит регулярные сессии – 1 раз в год. Осуществляет контроль за всей деятельностью ЮНКТАД, наблюдает за реализацией различных программ, направленных на ускорение экономического развития развивающихся стран</w:t>
      </w:r>
    </w:p>
    <w:p w:rsidR="003E4CCD" w:rsidRDefault="003E4CCD" w:rsidP="00506754">
      <w:pPr>
        <w:numPr>
          <w:ilvl w:val="0"/>
          <w:numId w:val="63"/>
        </w:numPr>
        <w:jc w:val="both"/>
        <w:rPr>
          <w:lang w:val="ru-RU"/>
        </w:rPr>
      </w:pPr>
      <w:r>
        <w:rPr>
          <w:b/>
          <w:lang w:val="ru-RU"/>
        </w:rPr>
        <w:t>Рабочий орган Совета</w:t>
      </w:r>
      <w:r>
        <w:rPr>
          <w:lang w:val="ru-RU"/>
        </w:rPr>
        <w:t xml:space="preserve"> – Комиссия, которая осуществляет контроль за закрепленными за ней областями – инвестиции, торговля товарами и услугами.</w:t>
      </w:r>
    </w:p>
    <w:p w:rsidR="003E4CCD" w:rsidRDefault="003E4CCD" w:rsidP="00506754">
      <w:pPr>
        <w:numPr>
          <w:ilvl w:val="0"/>
          <w:numId w:val="63"/>
        </w:numPr>
        <w:jc w:val="both"/>
        <w:rPr>
          <w:lang w:val="ru-RU"/>
        </w:rPr>
      </w:pPr>
      <w:r>
        <w:rPr>
          <w:b/>
          <w:lang w:val="ru-RU"/>
        </w:rPr>
        <w:t>Секретариат</w:t>
      </w:r>
      <w:r>
        <w:rPr>
          <w:lang w:val="ru-RU"/>
        </w:rPr>
        <w:t xml:space="preserve"> – часть Секретариата ООН и возглавляется генеральным секретарем.</w:t>
      </w:r>
    </w:p>
    <w:p w:rsidR="003E4CCD" w:rsidRDefault="003E4CCD">
      <w:pPr>
        <w:jc w:val="both"/>
        <w:rPr>
          <w:i/>
          <w:lang w:val="ru-RU"/>
        </w:rPr>
      </w:pPr>
      <w:r>
        <w:rPr>
          <w:i/>
          <w:lang w:val="ru-RU"/>
        </w:rPr>
        <w:t>ЮНКТАД функционирует по 4 группам стран:</w:t>
      </w:r>
    </w:p>
    <w:p w:rsidR="003E4CCD" w:rsidRDefault="003E4CCD" w:rsidP="00506754">
      <w:pPr>
        <w:numPr>
          <w:ilvl w:val="0"/>
          <w:numId w:val="64"/>
        </w:numPr>
        <w:jc w:val="both"/>
        <w:rPr>
          <w:lang w:val="ru-RU"/>
        </w:rPr>
      </w:pPr>
      <w:r>
        <w:rPr>
          <w:lang w:val="ru-RU"/>
        </w:rPr>
        <w:t>Афро-азиатские страны</w:t>
      </w:r>
    </w:p>
    <w:p w:rsidR="003E4CCD" w:rsidRDefault="003E4CCD" w:rsidP="00506754">
      <w:pPr>
        <w:numPr>
          <w:ilvl w:val="0"/>
          <w:numId w:val="64"/>
        </w:numPr>
        <w:jc w:val="both"/>
        <w:rPr>
          <w:lang w:val="ru-RU"/>
        </w:rPr>
      </w:pPr>
      <w:r>
        <w:rPr>
          <w:lang w:val="ru-RU"/>
        </w:rPr>
        <w:t>Промышленно-развитые страны</w:t>
      </w:r>
    </w:p>
    <w:p w:rsidR="003E4CCD" w:rsidRDefault="003E4CCD" w:rsidP="00506754">
      <w:pPr>
        <w:numPr>
          <w:ilvl w:val="0"/>
          <w:numId w:val="64"/>
        </w:numPr>
        <w:jc w:val="both"/>
        <w:rPr>
          <w:lang w:val="ru-RU"/>
        </w:rPr>
      </w:pPr>
      <w:r>
        <w:rPr>
          <w:lang w:val="ru-RU"/>
        </w:rPr>
        <w:t>Латиноамериканские страны</w:t>
      </w:r>
    </w:p>
    <w:p w:rsidR="003E4CCD" w:rsidRDefault="003E4CCD" w:rsidP="00506754">
      <w:pPr>
        <w:numPr>
          <w:ilvl w:val="0"/>
          <w:numId w:val="64"/>
        </w:numPr>
        <w:jc w:val="both"/>
        <w:rPr>
          <w:lang w:val="ru-RU"/>
        </w:rPr>
      </w:pPr>
      <w:r>
        <w:rPr>
          <w:lang w:val="ru-RU"/>
        </w:rPr>
        <w:t>Бывшие социалистические страны</w:t>
      </w: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A97AF4" w:rsidRDefault="00A97AF4" w:rsidP="00A97AF4">
      <w:pPr>
        <w:jc w:val="both"/>
        <w:rPr>
          <w:lang w:val="ru-RU"/>
        </w:rPr>
      </w:pPr>
    </w:p>
    <w:p w:rsidR="003E4CCD" w:rsidRDefault="003E4CCD" w:rsidP="0015679A">
      <w:pPr>
        <w:pStyle w:val="30"/>
      </w:pPr>
      <w:r>
        <w:t>23. Международная кооперация производства. Сущность. Основные методы налаживания кооперированных связей.</w:t>
      </w:r>
    </w:p>
    <w:p w:rsidR="009A3C66" w:rsidRPr="004B6E01" w:rsidRDefault="009A3C66" w:rsidP="009A3C66">
      <w:pPr>
        <w:rPr>
          <w:lang w:val="ru-RU"/>
        </w:rPr>
      </w:pPr>
      <w:r>
        <w:rPr>
          <w:lang w:val="ru-RU"/>
        </w:rPr>
        <w:t>В</w:t>
      </w:r>
      <w:r w:rsidRPr="004B6E01">
        <w:rPr>
          <w:lang w:val="ru-RU"/>
        </w:rPr>
        <w:t xml:space="preserve"> современном мировом хозяйстве обычная торговля все быстрее уступает место более сложным отношениям между продавцами и покупателями. Значительная часть сбыта промышленной продукции связана с различными формами промышленного сотрудничества. Речь идет о </w:t>
      </w:r>
      <w:r w:rsidRPr="009A3C66">
        <w:rPr>
          <w:b/>
          <w:lang w:val="ru-RU"/>
        </w:rPr>
        <w:t>международной кооперации производства (МКП).</w:t>
      </w:r>
      <w:r w:rsidRPr="004B6E01">
        <w:rPr>
          <w:lang w:val="ru-RU"/>
        </w:rPr>
        <w:t xml:space="preserve"> </w:t>
      </w:r>
    </w:p>
    <w:p w:rsidR="009A3C66" w:rsidRPr="004B6E01" w:rsidRDefault="009A3C66" w:rsidP="009A3C66">
      <w:pPr>
        <w:rPr>
          <w:lang w:val="ru-RU"/>
        </w:rPr>
      </w:pPr>
      <w:r w:rsidRPr="004B6E01">
        <w:rPr>
          <w:lang w:val="ru-RU"/>
        </w:rPr>
        <w:t>Международная кооперация производства – это скоординированная или совместная, обычно долговременная производственно-экономическая, и, как правило, научно-техническая деятельность партнеров из разных стран, основанная на разделении производственно-сбытовых программ, равноправном и взаимовыгодном сотрудничестве</w:t>
      </w:r>
      <w:r>
        <w:rPr>
          <w:lang w:val="ru-RU"/>
        </w:rPr>
        <w:t>.</w:t>
      </w:r>
      <w:r w:rsidRPr="009A3C66">
        <w:rPr>
          <w:lang w:val="ru-RU"/>
        </w:rPr>
        <w:t xml:space="preserve"> </w:t>
      </w:r>
      <w:r w:rsidRPr="004B6E01">
        <w:rPr>
          <w:lang w:val="ru-RU"/>
        </w:rPr>
        <w:t>В современном мире МКП занимает ведущее место среди остальных форм внешнеэкономических связей, в силу присущих ей объективных преимуществ. Суть МКП состоит в:</w:t>
      </w:r>
    </w:p>
    <w:p w:rsidR="009A3C66" w:rsidRPr="004B6E01" w:rsidRDefault="009A3C66" w:rsidP="009A3C66">
      <w:pPr>
        <w:rPr>
          <w:lang w:val="ru-RU"/>
        </w:rPr>
      </w:pPr>
      <w:r w:rsidRPr="004B6E01">
        <w:rPr>
          <w:lang w:val="ru-RU"/>
        </w:rPr>
        <w:t xml:space="preserve">- объединении иностранных партнеров на основе общности экономических, технологических, научно-технических и иных интересов; </w:t>
      </w:r>
    </w:p>
    <w:p w:rsidR="009A3C66" w:rsidRPr="004B6E01" w:rsidRDefault="009A3C66" w:rsidP="009A3C66">
      <w:pPr>
        <w:rPr>
          <w:lang w:val="ru-RU"/>
        </w:rPr>
      </w:pPr>
      <w:r w:rsidRPr="004B6E01">
        <w:rPr>
          <w:lang w:val="ru-RU"/>
        </w:rPr>
        <w:t>- организации производства промежуточной продукции (применительно к машиностроению – комплектующих деталей) на предприятиях – участниках МКП с последующей сборкой из нее готовых изделий;</w:t>
      </w:r>
    </w:p>
    <w:p w:rsidR="009A3C66" w:rsidRPr="004B6E01" w:rsidRDefault="009A3C66" w:rsidP="009A3C66">
      <w:pPr>
        <w:rPr>
          <w:lang w:val="ru-RU"/>
        </w:rPr>
      </w:pPr>
      <w:r w:rsidRPr="004B6E01">
        <w:rPr>
          <w:lang w:val="ru-RU"/>
        </w:rPr>
        <w:t>- увязке технических параметров готовых изделий и их частей, обеспечивающей взаимозаменяемость и унификацию кооперированных изделий с учетом стандартов международных организаций и стран-кооперантов.</w:t>
      </w:r>
    </w:p>
    <w:p w:rsidR="00230244" w:rsidRDefault="00230244">
      <w:pPr>
        <w:rPr>
          <w:lang w:val="ru-RU"/>
        </w:rPr>
      </w:pPr>
      <w:r w:rsidRPr="004E2367">
        <w:rPr>
          <w:lang w:val="ru-RU"/>
        </w:rPr>
        <w:t xml:space="preserve">Международное кооперирование производства в его развитых формах охватывает </w:t>
      </w:r>
      <w:r w:rsidRPr="00230244">
        <w:rPr>
          <w:b/>
          <w:lang w:val="ru-RU"/>
        </w:rPr>
        <w:t>различные сферы сотрудничества:</w:t>
      </w:r>
      <w:r w:rsidRPr="00230244">
        <w:rPr>
          <w:lang w:val="ru-RU"/>
        </w:rPr>
        <w:br/>
      </w:r>
      <w:r w:rsidRPr="004E2367">
        <w:rPr>
          <w:lang w:val="ru-RU"/>
        </w:rPr>
        <w:t>1. Производственно-технологическое сотрудничество, включающее:</w:t>
      </w:r>
    </w:p>
    <w:p w:rsidR="00230244" w:rsidRDefault="00230244">
      <w:pPr>
        <w:rPr>
          <w:lang w:val="ru-RU"/>
        </w:rPr>
      </w:pPr>
      <w:r w:rsidRPr="004E2367">
        <w:rPr>
          <w:lang w:val="ru-RU"/>
        </w:rPr>
        <w:t>а) вопросы передачи лицензий и использование прав собственности;</w:t>
      </w:r>
    </w:p>
    <w:p w:rsidR="00230244" w:rsidRDefault="00230244">
      <w:pPr>
        <w:rPr>
          <w:lang w:val="ru-RU"/>
        </w:rPr>
      </w:pPr>
      <w:r w:rsidRPr="004E2367">
        <w:rPr>
          <w:lang w:val="ru-RU"/>
        </w:rPr>
        <w:t>б) разрабо</w:t>
      </w:r>
      <w:r w:rsidR="003877D6">
        <w:rPr>
          <w:lang w:val="ru-RU"/>
        </w:rPr>
        <w:t>тку и согласование проектно-кон</w:t>
      </w:r>
      <w:r w:rsidRPr="004E2367">
        <w:rPr>
          <w:lang w:val="ru-RU"/>
        </w:rPr>
        <w:t>структорской документации, технологических процессов, технического уровня и качества продукции, строительных и монтажных работ, модернизацию кооперирующихся предприятий;</w:t>
      </w:r>
    </w:p>
    <w:p w:rsidR="003E4CCD" w:rsidRDefault="00230244">
      <w:pPr>
        <w:rPr>
          <w:b/>
          <w:color w:val="FF0000"/>
          <w:sz w:val="24"/>
          <w:lang w:val="ru-RU"/>
        </w:rPr>
      </w:pPr>
      <w:r w:rsidRPr="004E2367">
        <w:rPr>
          <w:lang w:val="ru-RU"/>
        </w:rPr>
        <w:t>в) совершенствование управления производством, стандартизацию, унификацию, сертификацию, распределение производственных программ.</w:t>
      </w:r>
      <w:r w:rsidRPr="004E2367">
        <w:rPr>
          <w:lang w:val="ru-RU"/>
        </w:rPr>
        <w:br/>
        <w:t>2. Торгово-экономические процессы, связанные с реализацией кооперированной продукции, а именно: взаимосвязанную продукцию между кооперантами и некоторым третьим лицом в странах-партнёрах.</w:t>
      </w:r>
      <w:r w:rsidRPr="004E2367">
        <w:rPr>
          <w:lang w:val="ru-RU"/>
        </w:rPr>
        <w:br/>
        <w:t>3. Послепродажное обслуживание техники.</w:t>
      </w:r>
      <w:r w:rsidRPr="004E2367">
        <w:rPr>
          <w:lang w:val="ru-RU"/>
        </w:rPr>
        <w:br/>
        <w:t xml:space="preserve">Выделяют </w:t>
      </w:r>
      <w:r w:rsidRPr="003877D6">
        <w:rPr>
          <w:i/>
          <w:lang w:val="ru-RU"/>
        </w:rPr>
        <w:t>три основных метода</w:t>
      </w:r>
      <w:r w:rsidRPr="004E2367">
        <w:rPr>
          <w:lang w:val="ru-RU"/>
        </w:rPr>
        <w:t>, которые используются при налаживании кооперационных связей:</w:t>
      </w:r>
      <w:r w:rsidRPr="004E2367">
        <w:rPr>
          <w:lang w:val="ru-RU"/>
        </w:rPr>
        <w:br/>
        <w:t>1) осуществление совместных программ;</w:t>
      </w:r>
      <w:r w:rsidRPr="004E2367">
        <w:rPr>
          <w:lang w:val="ru-RU"/>
        </w:rPr>
        <w:br/>
        <w:t>2) специализация в договорном порядке;</w:t>
      </w:r>
      <w:r w:rsidRPr="004E2367">
        <w:rPr>
          <w:lang w:val="ru-RU"/>
        </w:rPr>
        <w:br/>
        <w:t>3) создание совместных предприятий.</w:t>
      </w:r>
      <w:r w:rsidRPr="004E2367">
        <w:rPr>
          <w:lang w:val="ru-RU"/>
        </w:rPr>
        <w:br/>
        <w:t>Осуществление совместных программ в свою очередь реализуется в д в у х основных формах: подрядном производственном кооперировании и совместном производстве.</w:t>
      </w:r>
      <w:r w:rsidRPr="004E2367">
        <w:rPr>
          <w:lang w:val="ru-RU"/>
        </w:rPr>
        <w:br/>
      </w:r>
      <w:r w:rsidRPr="00230244">
        <w:rPr>
          <w:b/>
          <w:lang w:val="ru-RU"/>
        </w:rPr>
        <w:t>Подрядное производственное кооперирование</w:t>
      </w:r>
      <w:r w:rsidRPr="004E2367">
        <w:rPr>
          <w:lang w:val="ru-RU"/>
        </w:rPr>
        <w:t xml:space="preserve"> предполагает выполнение определенной работы исполнителем по поручению заказчика. П</w:t>
      </w:r>
      <w:r>
        <w:rPr>
          <w:lang w:val="ru-RU"/>
        </w:rPr>
        <w:t xml:space="preserve">одрядное соглашение между двумя </w:t>
      </w:r>
      <w:r w:rsidRPr="004E2367">
        <w:rPr>
          <w:lang w:val="ru-RU"/>
        </w:rPr>
        <w:t>сторонами обусловливается сроками, объемами, качеством исполнения и др.</w:t>
      </w:r>
      <w:r w:rsidRPr="004E2367">
        <w:rPr>
          <w:lang w:val="ru-RU"/>
        </w:rPr>
        <w:br/>
      </w:r>
      <w:r w:rsidRPr="00230244">
        <w:rPr>
          <w:i/>
          <w:lang w:val="ru-RU"/>
        </w:rPr>
        <w:t>Договорная специализация</w:t>
      </w:r>
      <w:r w:rsidRPr="004E2367">
        <w:rPr>
          <w:lang w:val="ru-RU"/>
        </w:rPr>
        <w:t xml:space="preserve"> предполагает разграничение производственных программ между участниками производственного кооперирования. Договаривающиеся стороны стремятся устранить или уменьшить дублирование производства и прямую конкуренцию между собой на рынке.</w:t>
      </w:r>
      <w:r w:rsidRPr="004E2367">
        <w:rPr>
          <w:lang w:val="ru-RU"/>
        </w:rPr>
        <w:br/>
      </w:r>
      <w:r w:rsidRPr="00230244">
        <w:rPr>
          <w:b/>
          <w:lang w:val="ru-RU"/>
        </w:rPr>
        <w:t>Совместные предприятия</w:t>
      </w:r>
      <w:r w:rsidRPr="004E2367">
        <w:rPr>
          <w:lang w:val="ru-RU"/>
        </w:rPr>
        <w:t xml:space="preserve"> - это так называемая интегрированная кооперация, получившая широкое распространение во всем мире. При такой организационной форме объединяется капитал нескольких участников для реализации отдельных, взаимно согласованных целей.</w:t>
      </w:r>
      <w:r w:rsidRPr="004E2367">
        <w:rPr>
          <w:lang w:val="ru-RU"/>
        </w:rPr>
        <w:br/>
      </w: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3A1AD4" w:rsidRDefault="003A1AD4">
      <w:pPr>
        <w:rPr>
          <w:b/>
          <w:color w:val="FF0000"/>
          <w:sz w:val="24"/>
          <w:lang w:val="ru-RU"/>
        </w:rPr>
      </w:pPr>
      <w:r>
        <w:rPr>
          <w:b/>
          <w:color w:val="FF0000"/>
          <w:sz w:val="24"/>
          <w:lang w:val="ru-RU"/>
        </w:rPr>
        <w:t>24. Сущность и форма международного движения капитала.</w:t>
      </w:r>
    </w:p>
    <w:p w:rsidR="00A97AF4" w:rsidRDefault="001A2B7E">
      <w:pPr>
        <w:rPr>
          <w:b/>
          <w:color w:val="FF0000"/>
          <w:sz w:val="24"/>
          <w:lang w:val="ru-RU"/>
        </w:rPr>
      </w:pPr>
      <w:r w:rsidRPr="009C68B9">
        <w:rPr>
          <w:lang w:val="ru-RU"/>
        </w:rPr>
        <w:t>Международное движение капитала, его активная миграция между странами является важнейшей составной частью и формой современных международных экономических отношений.</w:t>
      </w:r>
      <w:r w:rsidRPr="009C68B9">
        <w:rPr>
          <w:lang w:val="ru-RU"/>
        </w:rPr>
        <w:br/>
        <w:t>Движение капитала существенно отличается от движения товаров. Внешняя торговля, как правило, сводится к обмену товарами как потребительными стоимостями. Вывоз капитала (зарубежное инвестирование) представляет собой процесс изъятия части капитала из национального оборота в данной стране и перемещение его в товарной или денежной форме в производственный процесс и обращение другой страны.</w:t>
      </w:r>
      <w:r w:rsidRPr="001A2B7E">
        <w:rPr>
          <w:lang w:val="ru-RU"/>
        </w:rPr>
        <w:t xml:space="preserve"> </w:t>
      </w:r>
      <w:r w:rsidRPr="009C68B9">
        <w:rPr>
          <w:lang w:val="ru-RU"/>
        </w:rPr>
        <w:t>Основной причиной и предпосылкой вывоза капитала является относительный избыток капитала в данной стране, его перенакопление. В целях получения предпринимательской прибыли или процента он переводится за границу.</w:t>
      </w:r>
    </w:p>
    <w:p w:rsidR="00A97AF4" w:rsidRDefault="001A2B7E">
      <w:pPr>
        <w:rPr>
          <w:b/>
          <w:color w:val="FF0000"/>
          <w:sz w:val="24"/>
          <w:lang w:val="ru-RU"/>
        </w:rPr>
      </w:pPr>
      <w:r w:rsidRPr="009C68B9">
        <w:rPr>
          <w:lang w:val="ru-RU"/>
        </w:rPr>
        <w:t>Международная миграция капитала - это встречное движение капиталов между странами, приносящая их собственникам соответствующий доход. Многие страны одновременно являются импортером и экспортером капитала: происходят так называемые перекрестные инвестиции.</w:t>
      </w:r>
      <w:r w:rsidRPr="009C68B9">
        <w:rPr>
          <w:lang w:val="ru-RU"/>
        </w:rPr>
        <w:br/>
      </w:r>
      <w:r w:rsidRPr="001A2B7E">
        <w:rPr>
          <w:b/>
          <w:lang w:val="ru-RU"/>
        </w:rPr>
        <w:t>Важнейшими причинами вывоза капитала</w:t>
      </w:r>
      <w:r w:rsidRPr="009C68B9">
        <w:rPr>
          <w:lang w:val="ru-RU"/>
        </w:rPr>
        <w:t xml:space="preserve"> ради большей прибыли являются:</w:t>
      </w:r>
      <w:r w:rsidRPr="009C68B9">
        <w:rPr>
          <w:lang w:val="ru-RU"/>
        </w:rPr>
        <w:br/>
        <w:t>1. Несовпадение спроса на капитал и его предложение в различных звеньях мирового хозяйства.</w:t>
      </w:r>
      <w:r w:rsidRPr="009C68B9">
        <w:rPr>
          <w:lang w:val="ru-RU"/>
        </w:rPr>
        <w:br/>
        <w:t>2. Появление возможности освоения местных товарных рынков. При этом капитал экспортируется для того, чтобы проложить дорогу экспорту товаров, стимулировать спрос на собственную продукцию. В этих целях не только осваиваются имеющиеся рынки, но и создаются новые.</w:t>
      </w:r>
      <w:r w:rsidRPr="009C68B9">
        <w:rPr>
          <w:lang w:val="ru-RU"/>
        </w:rPr>
        <w:br/>
        <w:t>3. Наличие в странах, куда экспортируется капитал, более дешевого сырья и рабочей силы. Так, к примеру, немецкий рабочий в обрабатывающей промышленности "стоит" в 4 раза выше тайваньского, в 9 раз выше бразильского или мексиканского и в 54 раза больше россиянина.</w:t>
      </w:r>
      <w:r w:rsidRPr="009C68B9">
        <w:rPr>
          <w:lang w:val="ru-RU"/>
        </w:rPr>
        <w:br/>
        <w:t>4. Стабильная политическая обстановка и в целом благоприятный инвестиционный климат в принимающей стране, льготный инвестиционный режим в специальных (свободных) экономических зонах.</w:t>
      </w:r>
      <w:r w:rsidRPr="009C68B9">
        <w:rPr>
          <w:lang w:val="ru-RU"/>
        </w:rPr>
        <w:br/>
        <w:t>5. Более низкие экологические стандарты в принимающей стране, нежели в стране - доноре капитала.</w:t>
      </w:r>
      <w:r w:rsidRPr="009C68B9">
        <w:rPr>
          <w:lang w:val="ru-RU"/>
        </w:rPr>
        <w:br/>
        <w:t>6. Стремление окольным путем проникать на рынки третьих стран, установивших высокие тарифные или нетарифные ограничения на продукцию той или иной международной корпорации.</w:t>
      </w:r>
    </w:p>
    <w:p w:rsidR="00C5734F" w:rsidRDefault="001A2B7E">
      <w:pPr>
        <w:rPr>
          <w:lang w:val="ru-RU"/>
        </w:rPr>
      </w:pPr>
      <w:r w:rsidRPr="009C68B9">
        <w:rPr>
          <w:lang w:val="ru-RU"/>
        </w:rPr>
        <w:t>Субъектами движения капитала в мировом хозяйстве и источниками его происхождения выступают частные коммерческие структуры, государственные, международные экономические и финансовые организации.</w:t>
      </w:r>
      <w:r w:rsidRPr="009C68B9">
        <w:rPr>
          <w:lang w:val="ru-RU"/>
        </w:rPr>
        <w:br/>
        <w:t xml:space="preserve">Движение капитала, его использование осуществляется в </w:t>
      </w:r>
      <w:r w:rsidRPr="001A2B7E">
        <w:rPr>
          <w:b/>
          <w:lang w:val="ru-RU"/>
        </w:rPr>
        <w:t>форме</w:t>
      </w:r>
      <w:r w:rsidRPr="009C68B9">
        <w:rPr>
          <w:lang w:val="ru-RU"/>
        </w:rPr>
        <w:t>:</w:t>
      </w:r>
      <w:r w:rsidRPr="009C68B9">
        <w:rPr>
          <w:lang w:val="ru-RU"/>
        </w:rPr>
        <w:br/>
        <w:t>- прямых инвестиций в промышленные, торговые и другие предприятия;</w:t>
      </w:r>
      <w:r w:rsidRPr="009C68B9">
        <w:rPr>
          <w:lang w:val="ru-RU"/>
        </w:rPr>
        <w:br/>
        <w:t>- портфельных инвестиций (в иностранные облигации, акции, ценные бумаги);</w:t>
      </w:r>
      <w:r w:rsidRPr="009C68B9">
        <w:rPr>
          <w:lang w:val="ru-RU"/>
        </w:rPr>
        <w:br/>
        <w:t>- среднесрочных и долгосрочных международных кредитов (или займов) ссудного капитала промышленным и торговым корпорациям, банкам и другим финансовым учреждениям;</w:t>
      </w:r>
      <w:r w:rsidRPr="009C68B9">
        <w:rPr>
          <w:lang w:val="ru-RU"/>
        </w:rPr>
        <w:br/>
        <w:t>- экономической помощи: бесплатно и в виде льготных кредитов (беспроцентных, низкопроцентных).</w:t>
      </w:r>
      <w:r w:rsidRPr="009C68B9">
        <w:rPr>
          <w:lang w:val="ru-RU"/>
        </w:rPr>
        <w:br/>
      </w:r>
      <w:r w:rsidR="00C5734F" w:rsidRPr="009C68B9">
        <w:rPr>
          <w:lang w:val="ru-RU"/>
        </w:rPr>
        <w:t>С территориально-географической точки зрения преобладающие потоки вывоза капитала осуществляются из промышленно развитых стран. Активная миграция капитала происходит и между этими странами.</w:t>
      </w:r>
      <w:r w:rsidR="00C5734F" w:rsidRPr="009C68B9">
        <w:rPr>
          <w:lang w:val="ru-RU"/>
        </w:rPr>
        <w:br/>
      </w:r>
      <w:r w:rsidR="00C5734F" w:rsidRPr="00F678E8">
        <w:rPr>
          <w:b/>
          <w:lang w:val="ru-RU"/>
        </w:rPr>
        <w:t>Миграцию капитала</w:t>
      </w:r>
      <w:r w:rsidR="00C5734F" w:rsidRPr="009C68B9">
        <w:rPr>
          <w:lang w:val="ru-RU"/>
        </w:rPr>
        <w:t xml:space="preserve"> в рамках промышленно развитых стран </w:t>
      </w:r>
      <w:r w:rsidR="00C5734F" w:rsidRPr="00F678E8">
        <w:rPr>
          <w:b/>
          <w:lang w:val="ru-RU"/>
        </w:rPr>
        <w:t>следует рассматривать на</w:t>
      </w:r>
      <w:r w:rsidR="00C5734F" w:rsidRPr="009C68B9">
        <w:rPr>
          <w:lang w:val="ru-RU"/>
        </w:rPr>
        <w:t xml:space="preserve"> </w:t>
      </w:r>
      <w:r w:rsidR="00C5734F" w:rsidRPr="00F678E8">
        <w:rPr>
          <w:b/>
          <w:lang w:val="ru-RU"/>
        </w:rPr>
        <w:t>нескольких уровнях</w:t>
      </w:r>
      <w:r w:rsidR="00C5734F" w:rsidRPr="009C68B9">
        <w:rPr>
          <w:lang w:val="ru-RU"/>
        </w:rPr>
        <w:t xml:space="preserve">: </w:t>
      </w:r>
    </w:p>
    <w:p w:rsidR="00A97AF4" w:rsidRDefault="00C5734F">
      <w:pPr>
        <w:rPr>
          <w:b/>
          <w:color w:val="FF0000"/>
          <w:sz w:val="24"/>
          <w:lang w:val="ru-RU"/>
        </w:rPr>
      </w:pPr>
      <w:r w:rsidRPr="009C68B9">
        <w:rPr>
          <w:lang w:val="ru-RU"/>
        </w:rPr>
        <w:t>1. Между странами "триады": США - Западная Европа - Япония.</w:t>
      </w:r>
    </w:p>
    <w:p w:rsidR="00C5734F" w:rsidRDefault="00C5734F">
      <w:pPr>
        <w:rPr>
          <w:lang w:val="ru-RU"/>
        </w:rPr>
      </w:pPr>
      <w:r w:rsidRPr="009C68B9">
        <w:rPr>
          <w:lang w:val="ru-RU"/>
        </w:rPr>
        <w:t>2. Между отдельными промышленно развитыми странами.</w:t>
      </w:r>
    </w:p>
    <w:p w:rsidR="00F678E8" w:rsidRDefault="00C5734F" w:rsidP="00F678E8">
      <w:pPr>
        <w:rPr>
          <w:lang w:val="ru-RU"/>
        </w:rPr>
      </w:pPr>
      <w:r w:rsidRPr="009C68B9">
        <w:rPr>
          <w:lang w:val="ru-RU"/>
        </w:rPr>
        <w:t>3. Между одними и теми же отраслями промышленно развитых стран.</w:t>
      </w:r>
      <w:r w:rsidRPr="009C68B9">
        <w:rPr>
          <w:lang w:val="ru-RU"/>
        </w:rPr>
        <w:br/>
      </w:r>
      <w:r w:rsidR="00F678E8" w:rsidRPr="009C68B9">
        <w:rPr>
          <w:lang w:val="ru-RU"/>
        </w:rPr>
        <w:t xml:space="preserve">В послевоенный период наиболее интенсивным регионом миграции капитала становится Западная Европа. Лидирующие позиции в Европе занимают Великобритания, Германия, Франция </w:t>
      </w:r>
    </w:p>
    <w:p w:rsidR="00A97AF4" w:rsidRDefault="00F678E8" w:rsidP="00F678E8">
      <w:pPr>
        <w:rPr>
          <w:b/>
          <w:color w:val="FF0000"/>
          <w:sz w:val="24"/>
          <w:lang w:val="ru-RU"/>
        </w:rPr>
      </w:pPr>
      <w:r w:rsidRPr="009C68B9">
        <w:rPr>
          <w:lang w:val="ru-RU"/>
        </w:rPr>
        <w:t>К крупным экспортерам на Европейском контингенте относятся также Голландия, Швеция и Швейцария. США являются основным объектом инвестиций из стран ЕС. При этом половина инвестиций приходит из Великобритании. Затем по убывающей следуют Франция и Германия. 2/3 инвестиций из США в Европу приходится на Великобританию, далее идут Франция и Швеция. США лидируют среди других промышленно развитых стран по объемам привлеченных инвестиций и вывезенного капитала.</w:t>
      </w:r>
    </w:p>
    <w:p w:rsidR="00A97AF4" w:rsidRDefault="00F678E8">
      <w:pPr>
        <w:rPr>
          <w:b/>
          <w:color w:val="FF0000"/>
          <w:sz w:val="24"/>
          <w:lang w:val="ru-RU"/>
        </w:rPr>
      </w:pPr>
      <w:r w:rsidRPr="009C68B9">
        <w:rPr>
          <w:lang w:val="ru-RU"/>
        </w:rPr>
        <w:t>Среди современных тенденций вывоза капитала следует выделить растущее значение экспорта производительного капитала. Произошел отход от участия в предпринимательской деятельности через портфельные инвестиции к прямым инвестициям. Начиная с 50-х годов, наблюдается последовательная переориентация прямых заграничных инвестиций с добывающей на обрабатывающую промышленность, а также в сферу услуг.</w:t>
      </w:r>
      <w:r w:rsidRPr="009C68B9">
        <w:rPr>
          <w:lang w:val="ru-RU"/>
        </w:rPr>
        <w:br/>
        <w:t>В последние два десятилетия отмечается опережающий рост инвестиций в сферу услуг по сравнению с инвестициями не только в добывающую, но и в обрабатывающую промышленность.</w:t>
      </w: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3E4CCD" w:rsidRDefault="003E4CCD">
      <w:pPr>
        <w:rPr>
          <w:lang w:val="ru-RU"/>
        </w:rPr>
      </w:pPr>
      <w:r>
        <w:rPr>
          <w:b/>
          <w:color w:val="FF0000"/>
          <w:sz w:val="24"/>
          <w:lang w:val="ru-RU"/>
        </w:rPr>
        <w:t>25. СНС. Важнейшие показатели СНС.</w:t>
      </w:r>
    </w:p>
    <w:p w:rsidR="003E4CCD" w:rsidRDefault="003E4CCD">
      <w:pPr>
        <w:pStyle w:val="a3"/>
      </w:pPr>
      <w:r>
        <w:t>Для анализа экономических событий необходима СНС – макроэкономический показатель. Это система взаимосвязанных показателей развития экономики на макроуровне. СНС охватывает практически все технические операции, происходящие в экономике. Согласно СНС валовой и национальный продукт, национальный доход страны производятся не только в материальной сфере производства. Но и в сфере услуг. Следовательно в сферу производства включаются следующие деятельности:</w:t>
      </w:r>
    </w:p>
    <w:p w:rsidR="003E4CCD" w:rsidRDefault="003E4CCD">
      <w:pPr>
        <w:pStyle w:val="a3"/>
        <w:numPr>
          <w:ilvl w:val="0"/>
          <w:numId w:val="19"/>
        </w:numPr>
      </w:pPr>
      <w:r>
        <w:t>Компании и предприятия, производящие товары и услуги</w:t>
      </w:r>
    </w:p>
    <w:p w:rsidR="003E4CCD" w:rsidRDefault="003E4CCD">
      <w:pPr>
        <w:pStyle w:val="a3"/>
        <w:numPr>
          <w:ilvl w:val="0"/>
          <w:numId w:val="19"/>
        </w:numPr>
      </w:pPr>
      <w:r>
        <w:t>Частные некорпоративные предприятия</w:t>
      </w:r>
    </w:p>
    <w:p w:rsidR="003E4CCD" w:rsidRDefault="003E4CCD">
      <w:pPr>
        <w:pStyle w:val="a3"/>
        <w:numPr>
          <w:ilvl w:val="0"/>
          <w:numId w:val="19"/>
        </w:numPr>
      </w:pPr>
      <w:r>
        <w:t>Подсобные хозяйства</w:t>
      </w:r>
    </w:p>
    <w:p w:rsidR="003E4CCD" w:rsidRDefault="003E4CCD">
      <w:pPr>
        <w:pStyle w:val="a3"/>
        <w:numPr>
          <w:ilvl w:val="0"/>
          <w:numId w:val="19"/>
        </w:numPr>
      </w:pPr>
      <w:r>
        <w:t>Деятельность лиц свободных профессий</w:t>
      </w:r>
    </w:p>
    <w:p w:rsidR="003E4CCD" w:rsidRDefault="003E4CCD">
      <w:pPr>
        <w:pStyle w:val="a3"/>
        <w:numPr>
          <w:ilvl w:val="0"/>
          <w:numId w:val="19"/>
        </w:numPr>
      </w:pPr>
      <w:r>
        <w:t>Сфер управления</w:t>
      </w:r>
    </w:p>
    <w:p w:rsidR="003E4CCD" w:rsidRDefault="003E4CCD">
      <w:pPr>
        <w:pStyle w:val="a3"/>
        <w:numPr>
          <w:ilvl w:val="0"/>
          <w:numId w:val="19"/>
        </w:numPr>
      </w:pPr>
      <w:r>
        <w:t>Финансовых коммерческих организаций</w:t>
      </w:r>
    </w:p>
    <w:p w:rsidR="003E4CCD" w:rsidRDefault="003E4CCD">
      <w:pPr>
        <w:pStyle w:val="a3"/>
        <w:numPr>
          <w:ilvl w:val="0"/>
          <w:numId w:val="19"/>
        </w:numPr>
      </w:pPr>
      <w:r>
        <w:t>Некоммерческих организаций</w:t>
      </w:r>
    </w:p>
    <w:p w:rsidR="003E4CCD" w:rsidRDefault="003E4CCD">
      <w:pPr>
        <w:pStyle w:val="a3"/>
        <w:numPr>
          <w:ilvl w:val="0"/>
          <w:numId w:val="19"/>
        </w:numPr>
      </w:pPr>
      <w:r>
        <w:t>Армии</w:t>
      </w:r>
    </w:p>
    <w:p w:rsidR="003E4CCD" w:rsidRDefault="003E4CCD">
      <w:pPr>
        <w:pStyle w:val="a3"/>
        <w:numPr>
          <w:ilvl w:val="0"/>
          <w:numId w:val="19"/>
        </w:numPr>
      </w:pPr>
      <w:r>
        <w:t>Жилья, сдающегося в аренду</w:t>
      </w:r>
    </w:p>
    <w:p w:rsidR="003E4CCD" w:rsidRDefault="003E4CCD">
      <w:pPr>
        <w:jc w:val="both"/>
        <w:rPr>
          <w:lang w:val="ru-RU"/>
        </w:rPr>
      </w:pPr>
      <w:r>
        <w:rPr>
          <w:lang w:val="ru-RU"/>
        </w:rPr>
        <w:t>Не включаются ведение личных домашних хозяйств, любая нелегальная деятельность.</w:t>
      </w:r>
    </w:p>
    <w:p w:rsidR="003E4CCD" w:rsidRDefault="003E4CCD">
      <w:pPr>
        <w:jc w:val="both"/>
        <w:rPr>
          <w:lang w:val="ru-RU"/>
        </w:rPr>
      </w:pPr>
      <w:r>
        <w:rPr>
          <w:lang w:val="ru-RU"/>
        </w:rPr>
        <w:t>Важнейшими показателями СНС являются: ВВП и ВНП.</w:t>
      </w:r>
    </w:p>
    <w:p w:rsidR="003E4CCD" w:rsidRDefault="003E4CCD">
      <w:pPr>
        <w:jc w:val="both"/>
        <w:rPr>
          <w:lang w:val="ru-RU"/>
        </w:rPr>
      </w:pPr>
      <w:r>
        <w:rPr>
          <w:b/>
          <w:lang w:val="ru-RU"/>
        </w:rPr>
        <w:t>ВВП</w:t>
      </w:r>
      <w:r>
        <w:rPr>
          <w:lang w:val="ru-RU"/>
        </w:rPr>
        <w:t xml:space="preserve"> – совокупная стоимость продукции сферы материального производства и сферы услуг, независимо от национальной принадлежности предприятия, расположенного на территории данной страны.</w:t>
      </w:r>
    </w:p>
    <w:p w:rsidR="003E4CCD" w:rsidRDefault="003E4CCD">
      <w:pPr>
        <w:jc w:val="both"/>
        <w:rPr>
          <w:lang w:val="ru-RU"/>
        </w:rPr>
      </w:pPr>
      <w:r>
        <w:rPr>
          <w:b/>
          <w:lang w:val="ru-RU"/>
        </w:rPr>
        <w:t>ВНП</w:t>
      </w:r>
      <w:r>
        <w:rPr>
          <w:lang w:val="ru-RU"/>
        </w:rPr>
        <w:t xml:space="preserve"> – совокупная стоимость всего объема продукции и услуг в национальной экономике независимо от места нахождения национальных предприятий.</w:t>
      </w:r>
    </w:p>
    <w:p w:rsidR="003E4CCD" w:rsidRDefault="003E4CCD">
      <w:pPr>
        <w:jc w:val="both"/>
        <w:rPr>
          <w:lang w:val="ru-RU"/>
        </w:rPr>
      </w:pPr>
      <w:r>
        <w:rPr>
          <w:b/>
          <w:lang w:val="ru-RU"/>
        </w:rPr>
        <w:t>Добавленная стоимость</w:t>
      </w:r>
      <w:r>
        <w:rPr>
          <w:lang w:val="ru-RU"/>
        </w:rPr>
        <w:t xml:space="preserve"> – стоимость, созданная на данном предприятии и охватывающая реальный вклад в создание стоимости конкретного продукта.</w:t>
      </w:r>
    </w:p>
    <w:p w:rsidR="00A97AF4" w:rsidRDefault="00A97AF4">
      <w:pPr>
        <w:jc w:val="both"/>
        <w:rPr>
          <w:lang w:val="ru-RU"/>
        </w:rPr>
      </w:pPr>
    </w:p>
    <w:p w:rsidR="00A97AF4" w:rsidRDefault="00A97AF4">
      <w:pPr>
        <w:jc w:val="both"/>
        <w:rPr>
          <w:lang w:val="ru-RU"/>
        </w:rPr>
      </w:pPr>
    </w:p>
    <w:p w:rsidR="00A97AF4" w:rsidRDefault="00A97AF4">
      <w:pPr>
        <w:jc w:val="both"/>
        <w:rPr>
          <w:lang w:val="ru-RU"/>
        </w:rPr>
      </w:pPr>
    </w:p>
    <w:p w:rsidR="00A97AF4" w:rsidRDefault="00A97AF4">
      <w:pPr>
        <w:jc w:val="both"/>
        <w:rPr>
          <w:lang w:val="ru-RU"/>
        </w:rPr>
      </w:pPr>
    </w:p>
    <w:p w:rsidR="00A97AF4" w:rsidRDefault="00A97AF4">
      <w:pPr>
        <w:jc w:val="both"/>
        <w:rPr>
          <w:lang w:val="ru-RU"/>
        </w:rPr>
      </w:pPr>
    </w:p>
    <w:p w:rsidR="00A97AF4" w:rsidRDefault="00A97AF4">
      <w:pPr>
        <w:jc w:val="both"/>
        <w:rPr>
          <w:lang w:val="ru-RU"/>
        </w:rPr>
      </w:pPr>
    </w:p>
    <w:p w:rsidR="00A97AF4" w:rsidRDefault="00A97AF4">
      <w:pPr>
        <w:jc w:val="both"/>
        <w:rPr>
          <w:lang w:val="ru-RU"/>
        </w:rPr>
      </w:pPr>
    </w:p>
    <w:p w:rsidR="00A97AF4" w:rsidRDefault="00A97AF4">
      <w:pPr>
        <w:jc w:val="both"/>
        <w:rPr>
          <w:lang w:val="ru-RU"/>
        </w:rPr>
      </w:pPr>
    </w:p>
    <w:p w:rsidR="00A97AF4" w:rsidRDefault="00A97AF4">
      <w:pPr>
        <w:jc w:val="both"/>
        <w:rPr>
          <w:lang w:val="ru-RU"/>
        </w:rPr>
      </w:pPr>
    </w:p>
    <w:p w:rsidR="00A97AF4" w:rsidRDefault="00A97AF4">
      <w:pPr>
        <w:jc w:val="both"/>
        <w:rPr>
          <w:lang w:val="ru-RU"/>
        </w:rPr>
      </w:pPr>
    </w:p>
    <w:p w:rsidR="00A97AF4" w:rsidRDefault="00A97AF4">
      <w:pPr>
        <w:jc w:val="both"/>
        <w:rPr>
          <w:lang w:val="ru-RU"/>
        </w:rPr>
      </w:pPr>
    </w:p>
    <w:p w:rsidR="00A97AF4" w:rsidRDefault="00A97AF4">
      <w:pPr>
        <w:jc w:val="both"/>
        <w:rPr>
          <w:lang w:val="ru-RU"/>
        </w:rPr>
      </w:pPr>
    </w:p>
    <w:p w:rsidR="00A97AF4" w:rsidRDefault="00A97AF4">
      <w:pPr>
        <w:jc w:val="both"/>
        <w:rPr>
          <w:lang w:val="ru-RU"/>
        </w:rPr>
      </w:pPr>
    </w:p>
    <w:p w:rsidR="00A97AF4" w:rsidRDefault="00A97AF4">
      <w:pPr>
        <w:jc w:val="both"/>
        <w:rPr>
          <w:lang w:val="ru-RU"/>
        </w:rPr>
      </w:pPr>
    </w:p>
    <w:p w:rsidR="00A97AF4" w:rsidRDefault="00A97AF4">
      <w:pPr>
        <w:jc w:val="both"/>
        <w:rPr>
          <w:lang w:val="ru-RU"/>
        </w:rPr>
      </w:pPr>
    </w:p>
    <w:p w:rsidR="00A97AF4" w:rsidRDefault="00A97AF4">
      <w:pPr>
        <w:jc w:val="both"/>
        <w:rPr>
          <w:lang w:val="ru-RU"/>
        </w:rPr>
      </w:pPr>
    </w:p>
    <w:p w:rsidR="00A97AF4" w:rsidRDefault="00A97AF4">
      <w:pPr>
        <w:jc w:val="both"/>
        <w:rPr>
          <w:lang w:val="ru-RU"/>
        </w:rPr>
      </w:pPr>
    </w:p>
    <w:p w:rsidR="00A97AF4" w:rsidRDefault="00A97AF4">
      <w:pPr>
        <w:jc w:val="both"/>
        <w:rPr>
          <w:lang w:val="ru-RU"/>
        </w:rPr>
      </w:pPr>
    </w:p>
    <w:p w:rsidR="00A97AF4" w:rsidRDefault="00A97AF4">
      <w:pPr>
        <w:jc w:val="both"/>
        <w:rPr>
          <w:lang w:val="ru-RU"/>
        </w:rPr>
      </w:pPr>
    </w:p>
    <w:p w:rsidR="00A97AF4" w:rsidRDefault="00A97AF4">
      <w:pPr>
        <w:jc w:val="both"/>
        <w:rPr>
          <w:lang w:val="ru-RU"/>
        </w:rPr>
      </w:pPr>
    </w:p>
    <w:p w:rsidR="00A97AF4" w:rsidRDefault="00A97AF4">
      <w:pPr>
        <w:jc w:val="both"/>
        <w:rPr>
          <w:lang w:val="ru-RU"/>
        </w:rPr>
      </w:pPr>
    </w:p>
    <w:p w:rsidR="00A97AF4" w:rsidRDefault="00A97AF4">
      <w:pPr>
        <w:jc w:val="both"/>
        <w:rPr>
          <w:lang w:val="ru-RU"/>
        </w:rPr>
      </w:pPr>
    </w:p>
    <w:p w:rsidR="00A97AF4" w:rsidRDefault="00A97AF4">
      <w:pPr>
        <w:jc w:val="both"/>
        <w:rPr>
          <w:lang w:val="ru-RU"/>
        </w:rPr>
      </w:pPr>
    </w:p>
    <w:p w:rsidR="00A97AF4" w:rsidRDefault="00A97AF4">
      <w:pPr>
        <w:jc w:val="both"/>
        <w:rPr>
          <w:lang w:val="ru-RU"/>
        </w:rPr>
      </w:pPr>
    </w:p>
    <w:p w:rsidR="00A97AF4" w:rsidRDefault="00A97AF4">
      <w:pPr>
        <w:jc w:val="both"/>
        <w:rPr>
          <w:lang w:val="ru-RU"/>
        </w:rPr>
      </w:pPr>
    </w:p>
    <w:p w:rsidR="00A97AF4" w:rsidRDefault="00A97AF4">
      <w:pPr>
        <w:jc w:val="both"/>
        <w:rPr>
          <w:lang w:val="ru-RU"/>
        </w:rPr>
      </w:pPr>
    </w:p>
    <w:p w:rsidR="00A97AF4" w:rsidRDefault="00A97AF4">
      <w:pPr>
        <w:jc w:val="both"/>
        <w:rPr>
          <w:lang w:val="ru-RU"/>
        </w:rPr>
      </w:pPr>
    </w:p>
    <w:p w:rsidR="00A97AF4" w:rsidRDefault="00A97AF4">
      <w:pPr>
        <w:jc w:val="both"/>
        <w:rPr>
          <w:lang w:val="ru-RU"/>
        </w:rPr>
      </w:pPr>
    </w:p>
    <w:p w:rsidR="00A97AF4" w:rsidRDefault="00A97AF4">
      <w:pPr>
        <w:jc w:val="both"/>
        <w:rPr>
          <w:lang w:val="ru-RU"/>
        </w:rPr>
      </w:pPr>
    </w:p>
    <w:p w:rsidR="00A97AF4" w:rsidRDefault="00A97AF4">
      <w:pPr>
        <w:jc w:val="both"/>
        <w:rPr>
          <w:lang w:val="ru-RU"/>
        </w:rPr>
      </w:pPr>
    </w:p>
    <w:p w:rsidR="00A97AF4" w:rsidRDefault="00A97AF4">
      <w:pPr>
        <w:jc w:val="both"/>
        <w:rPr>
          <w:lang w:val="ru-RU"/>
        </w:rPr>
      </w:pPr>
    </w:p>
    <w:p w:rsidR="00A97AF4" w:rsidRDefault="00A97AF4">
      <w:pPr>
        <w:jc w:val="both"/>
        <w:rPr>
          <w:lang w:val="ru-RU"/>
        </w:rPr>
      </w:pPr>
    </w:p>
    <w:p w:rsidR="00A97AF4" w:rsidRDefault="00A97AF4">
      <w:pPr>
        <w:jc w:val="both"/>
        <w:rPr>
          <w:lang w:val="ru-RU"/>
        </w:rPr>
      </w:pPr>
    </w:p>
    <w:p w:rsidR="00A97AF4" w:rsidRDefault="00A97AF4">
      <w:pPr>
        <w:jc w:val="both"/>
        <w:rPr>
          <w:lang w:val="ru-RU"/>
        </w:rPr>
      </w:pPr>
    </w:p>
    <w:p w:rsidR="00A97AF4" w:rsidRDefault="00A97AF4">
      <w:pPr>
        <w:jc w:val="both"/>
        <w:rPr>
          <w:lang w:val="ru-RU"/>
        </w:rPr>
      </w:pPr>
    </w:p>
    <w:p w:rsidR="00A97AF4" w:rsidRDefault="00A97AF4">
      <w:pPr>
        <w:jc w:val="both"/>
        <w:rPr>
          <w:lang w:val="ru-RU"/>
        </w:rPr>
      </w:pPr>
    </w:p>
    <w:p w:rsidR="00A97AF4" w:rsidRDefault="00A97AF4">
      <w:pPr>
        <w:jc w:val="both"/>
        <w:rPr>
          <w:lang w:val="ru-RU"/>
        </w:rPr>
      </w:pPr>
    </w:p>
    <w:p w:rsidR="00A97AF4" w:rsidRDefault="00A97AF4">
      <w:pPr>
        <w:jc w:val="both"/>
        <w:rPr>
          <w:lang w:val="ru-RU"/>
        </w:rPr>
      </w:pPr>
    </w:p>
    <w:p w:rsidR="00A97AF4" w:rsidRDefault="00A97AF4">
      <w:pPr>
        <w:jc w:val="both"/>
        <w:rPr>
          <w:lang w:val="ru-RU"/>
        </w:rPr>
      </w:pPr>
    </w:p>
    <w:p w:rsidR="00A97AF4" w:rsidRDefault="00A97AF4">
      <w:pPr>
        <w:jc w:val="both"/>
        <w:rPr>
          <w:lang w:val="ru-RU"/>
        </w:rPr>
      </w:pPr>
    </w:p>
    <w:p w:rsidR="003E4CCD" w:rsidRDefault="003E4CCD">
      <w:pPr>
        <w:rPr>
          <w:lang w:val="ru-RU"/>
        </w:rPr>
      </w:pPr>
    </w:p>
    <w:p w:rsidR="003E4CCD" w:rsidRDefault="003E4CCD">
      <w:pPr>
        <w:pStyle w:val="30"/>
      </w:pPr>
      <w:r>
        <w:t>26. Евросоюз. История создания. Современное состояние.</w:t>
      </w:r>
    </w:p>
    <w:p w:rsidR="003E4CCD" w:rsidRPr="008138BD" w:rsidRDefault="003E4CCD">
      <w:pPr>
        <w:rPr>
          <w:lang w:val="ru-RU"/>
        </w:rPr>
      </w:pPr>
      <w:r w:rsidRPr="008138BD">
        <w:rPr>
          <w:b/>
          <w:lang w:val="ru-RU"/>
        </w:rPr>
        <w:t>Европейская интеграция обеспечила стабильность, мир и экономическое процветание на протяжении последних пятидесяти лет.</w:t>
      </w:r>
      <w:r w:rsidRPr="008138BD">
        <w:rPr>
          <w:lang w:val="ru-RU"/>
        </w:rPr>
        <w:t xml:space="preserve"> Она помогла поднять уровень жизни, создать внутренний рынок, ввести евро и укрепить роль Союза в мире. </w:t>
      </w:r>
    </w:p>
    <w:p w:rsidR="003E4CCD" w:rsidRPr="008138BD" w:rsidRDefault="003E4CCD">
      <w:pPr>
        <w:rPr>
          <w:lang w:val="ru-RU"/>
        </w:rPr>
      </w:pPr>
      <w:r w:rsidRPr="008138BD">
        <w:rPr>
          <w:b/>
          <w:lang w:val="ru-RU"/>
        </w:rPr>
        <w:t>Европейский Союз был создан после Второй Мировой Войны.</w:t>
      </w:r>
      <w:r w:rsidRPr="008138BD">
        <w:rPr>
          <w:lang w:val="ru-RU"/>
        </w:rPr>
        <w:t xml:space="preserve"> Процесс европейской интеграции начался 9 мая 1950 года, </w:t>
      </w:r>
      <w:r>
        <w:rPr>
          <w:lang w:val="ru-RU"/>
        </w:rPr>
        <w:t>когда</w:t>
      </w:r>
      <w:r w:rsidRPr="008138BD">
        <w:rPr>
          <w:lang w:val="ru-RU"/>
        </w:rPr>
        <w:t xml:space="preserve"> Франция официально предложила заложить "первый конкретный фундамент европейской федерации". В самом начале объединились шесть стран (Бельгия, Германия, Франция, Италия, Люксембург и Нидерланды). Сегодня, после четырех присоединений (1973: Дания, Ирландия и Великобритания; 1981: Греция; 1986: Испания и Португалия; 1995: Австрия, Финляндия и Швеция), в ЕС входят 15 стран-членов. </w:t>
      </w:r>
    </w:p>
    <w:p w:rsidR="003E4CCD" w:rsidRPr="008138BD" w:rsidRDefault="003E4CCD">
      <w:pPr>
        <w:rPr>
          <w:lang w:val="ru-RU"/>
        </w:rPr>
      </w:pPr>
      <w:r w:rsidRPr="008138BD">
        <w:rPr>
          <w:b/>
          <w:lang w:val="ru-RU"/>
        </w:rPr>
        <w:t>Европейский Союз основан на верховенстве закона и демократии.</w:t>
      </w:r>
      <w:r w:rsidRPr="008138BD">
        <w:rPr>
          <w:lang w:val="ru-RU"/>
        </w:rPr>
        <w:t xml:space="preserve"> Союз не является новым государством взамен существующих, его нельзя сравнить и с другими международными организациями. Страны-члены ЕС делегируют суверенитет общим институтам, представляющим интересы Союза как единого целого в вопросах, представляющих общий интерес. Все решения и процедуры вытекают из основных договоров, ратифицированных странами-членами. </w:t>
      </w:r>
    </w:p>
    <w:p w:rsidR="003E4CCD" w:rsidRDefault="003E4CCD">
      <w:r>
        <w:rPr>
          <w:b/>
        </w:rPr>
        <w:t>Основными целями Союза являются:</w:t>
      </w:r>
      <w:r>
        <w:t xml:space="preserve"> </w:t>
      </w:r>
    </w:p>
    <w:p w:rsidR="003E4CCD" w:rsidRDefault="003E4CCD" w:rsidP="00506754">
      <w:pPr>
        <w:numPr>
          <w:ilvl w:val="0"/>
          <w:numId w:val="78"/>
        </w:numPr>
      </w:pPr>
      <w:r>
        <w:t xml:space="preserve">Создание европейского гражданства </w:t>
      </w:r>
    </w:p>
    <w:p w:rsidR="003E4CCD" w:rsidRDefault="003E4CCD" w:rsidP="00506754">
      <w:pPr>
        <w:numPr>
          <w:ilvl w:val="0"/>
          <w:numId w:val="78"/>
        </w:numPr>
      </w:pPr>
      <w:r>
        <w:t xml:space="preserve">Обеспечение свободы, безопасности и законности </w:t>
      </w:r>
    </w:p>
    <w:p w:rsidR="003E4CCD" w:rsidRDefault="003E4CCD" w:rsidP="00506754">
      <w:pPr>
        <w:numPr>
          <w:ilvl w:val="0"/>
          <w:numId w:val="78"/>
        </w:numPr>
      </w:pPr>
      <w:r>
        <w:t xml:space="preserve">Содействие экономическому и социальному прогрессу </w:t>
      </w:r>
    </w:p>
    <w:p w:rsidR="003E4CCD" w:rsidRDefault="003E4CCD" w:rsidP="00506754">
      <w:pPr>
        <w:numPr>
          <w:ilvl w:val="0"/>
          <w:numId w:val="78"/>
        </w:numPr>
      </w:pPr>
      <w:r>
        <w:t xml:space="preserve">Утверждение роли Европы в мире </w:t>
      </w:r>
    </w:p>
    <w:p w:rsidR="003E4CCD" w:rsidRPr="008138BD" w:rsidRDefault="003E4CCD">
      <w:pPr>
        <w:rPr>
          <w:lang w:val="ru-RU"/>
        </w:rPr>
      </w:pPr>
      <w:r w:rsidRPr="008138BD">
        <w:rPr>
          <w:b/>
          <w:lang w:val="ru-RU"/>
        </w:rPr>
        <w:t>Руководство ЕС осуществляют пять институтов, каждый из которых играет свою конкретную роль:</w:t>
      </w:r>
      <w:r w:rsidRPr="008138BD">
        <w:rPr>
          <w:lang w:val="ru-RU"/>
        </w:rPr>
        <w:t xml:space="preserve"> </w:t>
      </w:r>
    </w:p>
    <w:p w:rsidR="003E4CCD" w:rsidRPr="008138BD" w:rsidRDefault="003E4CCD" w:rsidP="00506754">
      <w:pPr>
        <w:numPr>
          <w:ilvl w:val="0"/>
          <w:numId w:val="78"/>
        </w:numPr>
        <w:rPr>
          <w:lang w:val="ru-RU"/>
        </w:rPr>
      </w:pPr>
      <w:r w:rsidRPr="001C26A6">
        <w:rPr>
          <w:i/>
          <w:lang w:val="ru-RU"/>
        </w:rPr>
        <w:t>Европейский парламент</w:t>
      </w:r>
      <w:r w:rsidRPr="008138BD">
        <w:rPr>
          <w:lang w:val="ru-RU"/>
        </w:rPr>
        <w:t xml:space="preserve"> (избираемый народами стран-членов); </w:t>
      </w:r>
    </w:p>
    <w:p w:rsidR="003E4CCD" w:rsidRPr="008138BD" w:rsidRDefault="003E4CCD" w:rsidP="00506754">
      <w:pPr>
        <w:numPr>
          <w:ilvl w:val="0"/>
          <w:numId w:val="78"/>
        </w:numPr>
        <w:rPr>
          <w:lang w:val="ru-RU"/>
        </w:rPr>
      </w:pPr>
      <w:r w:rsidRPr="001C26A6">
        <w:rPr>
          <w:i/>
          <w:lang w:val="ru-RU"/>
        </w:rPr>
        <w:t>Европейский Совет</w:t>
      </w:r>
      <w:r w:rsidRPr="008138BD">
        <w:rPr>
          <w:lang w:val="ru-RU"/>
        </w:rPr>
        <w:t xml:space="preserve"> (состоящий из правительств стран-членов); </w:t>
      </w:r>
    </w:p>
    <w:p w:rsidR="003E4CCD" w:rsidRPr="008138BD" w:rsidRDefault="003E4CCD" w:rsidP="00506754">
      <w:pPr>
        <w:numPr>
          <w:ilvl w:val="0"/>
          <w:numId w:val="78"/>
        </w:numPr>
        <w:rPr>
          <w:lang w:val="ru-RU"/>
        </w:rPr>
      </w:pPr>
      <w:r w:rsidRPr="001C26A6">
        <w:rPr>
          <w:i/>
          <w:lang w:val="ru-RU"/>
        </w:rPr>
        <w:t>Европейская Комиссия</w:t>
      </w:r>
      <w:r w:rsidRPr="008138BD">
        <w:rPr>
          <w:lang w:val="ru-RU"/>
        </w:rPr>
        <w:t xml:space="preserve"> (движущая сила и исполнительный орган); </w:t>
      </w:r>
    </w:p>
    <w:p w:rsidR="003E4CCD" w:rsidRDefault="003E4CCD" w:rsidP="00506754">
      <w:pPr>
        <w:numPr>
          <w:ilvl w:val="0"/>
          <w:numId w:val="78"/>
        </w:numPr>
      </w:pPr>
      <w:r w:rsidRPr="001C26A6">
        <w:rPr>
          <w:i/>
        </w:rPr>
        <w:t>Суд</w:t>
      </w:r>
      <w:r>
        <w:t xml:space="preserve"> (соблюдение закона); </w:t>
      </w:r>
    </w:p>
    <w:p w:rsidR="003E4CCD" w:rsidRPr="008138BD" w:rsidRDefault="003E4CCD" w:rsidP="00506754">
      <w:pPr>
        <w:numPr>
          <w:ilvl w:val="0"/>
          <w:numId w:val="78"/>
        </w:numPr>
        <w:rPr>
          <w:lang w:val="ru-RU"/>
        </w:rPr>
      </w:pPr>
      <w:r w:rsidRPr="001C26A6">
        <w:rPr>
          <w:i/>
          <w:lang w:val="ru-RU"/>
        </w:rPr>
        <w:t>Палата аудиторов</w:t>
      </w:r>
      <w:r w:rsidRPr="008138BD">
        <w:rPr>
          <w:lang w:val="ru-RU"/>
        </w:rPr>
        <w:t xml:space="preserve"> (надлежащее и законное управление бюджетом ЕС). </w:t>
      </w:r>
    </w:p>
    <w:p w:rsidR="003E4CCD" w:rsidRPr="008138BD" w:rsidRDefault="003E4CCD">
      <w:pPr>
        <w:rPr>
          <w:lang w:val="ru-RU"/>
        </w:rPr>
      </w:pPr>
      <w:r w:rsidRPr="008138BD">
        <w:rPr>
          <w:b/>
          <w:lang w:val="ru-RU"/>
        </w:rPr>
        <w:t>Еще пять органов составляют часть институциональной системы:</w:t>
      </w:r>
      <w:r w:rsidRPr="008138BD">
        <w:rPr>
          <w:lang w:val="ru-RU"/>
        </w:rPr>
        <w:t xml:space="preserve"> </w:t>
      </w:r>
    </w:p>
    <w:p w:rsidR="003E4CCD" w:rsidRPr="008138BD" w:rsidRDefault="003E4CCD" w:rsidP="00506754">
      <w:pPr>
        <w:numPr>
          <w:ilvl w:val="0"/>
          <w:numId w:val="78"/>
        </w:numPr>
        <w:rPr>
          <w:lang w:val="ru-RU"/>
        </w:rPr>
      </w:pPr>
      <w:r w:rsidRPr="001C26A6">
        <w:rPr>
          <w:i/>
          <w:lang w:val="ru-RU"/>
        </w:rPr>
        <w:t>Европейский Экономический и Социальный Комитет</w:t>
      </w:r>
      <w:r w:rsidRPr="008138BD">
        <w:rPr>
          <w:lang w:val="ru-RU"/>
        </w:rPr>
        <w:t xml:space="preserve"> (выражает мнения организованного гражданского общества по экономическим и социальным вопросам); </w:t>
      </w:r>
    </w:p>
    <w:p w:rsidR="003E4CCD" w:rsidRPr="008138BD" w:rsidRDefault="003E4CCD" w:rsidP="00506754">
      <w:pPr>
        <w:numPr>
          <w:ilvl w:val="0"/>
          <w:numId w:val="78"/>
        </w:numPr>
        <w:rPr>
          <w:lang w:val="ru-RU"/>
        </w:rPr>
      </w:pPr>
      <w:r w:rsidRPr="001C26A6">
        <w:rPr>
          <w:i/>
          <w:lang w:val="ru-RU"/>
        </w:rPr>
        <w:t>Комитет регионов</w:t>
      </w:r>
      <w:r w:rsidRPr="008138BD">
        <w:rPr>
          <w:lang w:val="ru-RU"/>
        </w:rPr>
        <w:t xml:space="preserve"> (выражает мнения региональных и местных властей по региональной политике, окружающей среде и образованию); </w:t>
      </w:r>
    </w:p>
    <w:p w:rsidR="003E4CCD" w:rsidRPr="008138BD" w:rsidRDefault="003E4CCD" w:rsidP="00506754">
      <w:pPr>
        <w:numPr>
          <w:ilvl w:val="0"/>
          <w:numId w:val="78"/>
        </w:numPr>
        <w:rPr>
          <w:lang w:val="ru-RU"/>
        </w:rPr>
      </w:pPr>
      <w:r w:rsidRPr="001C26A6">
        <w:rPr>
          <w:i/>
          <w:lang w:val="ru-RU"/>
        </w:rPr>
        <w:t>Европейский омбудсмен</w:t>
      </w:r>
      <w:r w:rsidRPr="008138BD">
        <w:rPr>
          <w:lang w:val="ru-RU"/>
        </w:rPr>
        <w:t xml:space="preserve"> (занимается жалобами граждан относительно плохого управления какого-либо института или органа ЕС); </w:t>
      </w:r>
    </w:p>
    <w:p w:rsidR="003E4CCD" w:rsidRPr="008138BD" w:rsidRDefault="003E4CCD" w:rsidP="00506754">
      <w:pPr>
        <w:numPr>
          <w:ilvl w:val="0"/>
          <w:numId w:val="78"/>
        </w:numPr>
        <w:rPr>
          <w:lang w:val="ru-RU"/>
        </w:rPr>
      </w:pPr>
      <w:r w:rsidRPr="001C26A6">
        <w:rPr>
          <w:i/>
          <w:lang w:val="ru-RU"/>
        </w:rPr>
        <w:t>Европейский инвестиционный банк</w:t>
      </w:r>
      <w:r w:rsidRPr="008138BD">
        <w:rPr>
          <w:lang w:val="ru-RU"/>
        </w:rPr>
        <w:t xml:space="preserve"> (содействует целям ЕС путем финансирования государственных и частных долгосрочных инвестиций); </w:t>
      </w:r>
    </w:p>
    <w:p w:rsidR="003E4CCD" w:rsidRPr="008138BD" w:rsidRDefault="003E4CCD" w:rsidP="00506754">
      <w:pPr>
        <w:numPr>
          <w:ilvl w:val="0"/>
          <w:numId w:val="78"/>
        </w:numPr>
        <w:rPr>
          <w:lang w:val="ru-RU"/>
        </w:rPr>
      </w:pPr>
      <w:r w:rsidRPr="001C26A6">
        <w:rPr>
          <w:i/>
          <w:lang w:val="ru-RU"/>
        </w:rPr>
        <w:t>Европейский центральный банк</w:t>
      </w:r>
      <w:r w:rsidRPr="008138BD">
        <w:rPr>
          <w:lang w:val="ru-RU"/>
        </w:rPr>
        <w:t xml:space="preserve"> (отвечает за денежную политику и валютные операции). </w:t>
      </w:r>
    </w:p>
    <w:p w:rsidR="003E4CCD" w:rsidRPr="008138BD" w:rsidRDefault="003E4CCD">
      <w:pPr>
        <w:rPr>
          <w:lang w:val="ru-RU"/>
        </w:rPr>
      </w:pPr>
      <w:r w:rsidRPr="001C26A6">
        <w:rPr>
          <w:i/>
          <w:lang w:val="ru-RU"/>
        </w:rPr>
        <w:t>Ряд агентств</w:t>
      </w:r>
      <w:r w:rsidRPr="008138BD">
        <w:rPr>
          <w:lang w:val="ru-RU"/>
        </w:rPr>
        <w:t xml:space="preserve"> и </w:t>
      </w:r>
      <w:r w:rsidRPr="001C26A6">
        <w:rPr>
          <w:i/>
          <w:lang w:val="ru-RU"/>
        </w:rPr>
        <w:t>органов</w:t>
      </w:r>
      <w:r w:rsidRPr="008138BD">
        <w:rPr>
          <w:lang w:val="ru-RU"/>
        </w:rPr>
        <w:t xml:space="preserve"> завершают систему. </w:t>
      </w:r>
    </w:p>
    <w:p w:rsidR="003E4CCD" w:rsidRPr="008138BD" w:rsidRDefault="003E4CCD">
      <w:pPr>
        <w:rPr>
          <w:lang w:val="ru-RU"/>
        </w:rPr>
      </w:pPr>
      <w:r w:rsidRPr="008138BD">
        <w:rPr>
          <w:lang w:val="ru-RU"/>
        </w:rPr>
        <w:t xml:space="preserve">Изменения в систему институтов ЕС будут внесены с вступлением в силу </w:t>
      </w:r>
      <w:r w:rsidRPr="001C26A6">
        <w:rPr>
          <w:i/>
          <w:lang w:val="ru-RU"/>
        </w:rPr>
        <w:t>Договора в Ницце</w:t>
      </w:r>
      <w:r w:rsidRPr="008138BD">
        <w:rPr>
          <w:lang w:val="ru-RU"/>
        </w:rPr>
        <w:t xml:space="preserve"> и по результатам работы </w:t>
      </w:r>
      <w:r w:rsidRPr="001C26A6">
        <w:rPr>
          <w:i/>
          <w:lang w:val="ru-RU"/>
        </w:rPr>
        <w:t>Европейской Конвенции</w:t>
      </w:r>
      <w:r w:rsidRPr="008138BD">
        <w:rPr>
          <w:lang w:val="ru-RU"/>
        </w:rPr>
        <w:t xml:space="preserve">. </w:t>
      </w:r>
    </w:p>
    <w:p w:rsidR="003E4CCD" w:rsidRPr="008138BD" w:rsidRDefault="003E4CCD">
      <w:pPr>
        <w:rPr>
          <w:lang w:val="ru-RU"/>
        </w:rPr>
      </w:pPr>
      <w:r>
        <w:rPr>
          <w:lang w:val="ru-RU"/>
        </w:rPr>
        <w:t xml:space="preserve">Ожидается, что </w:t>
      </w:r>
      <w:r w:rsidRPr="008138BD">
        <w:rPr>
          <w:lang w:val="ru-RU"/>
        </w:rPr>
        <w:t xml:space="preserve">10 новых стран (Эстония, Латвия, Литва, Польша, Чехия, Словакия, Словения, Венгрия, а также Мальта и Кипр) станут членами ЕС 1 мая 2004 года после подписания Договоров о Присоединении. Три другие страны - Болгария, Румыния и Турция - также являются кандидатами на вступление в ЕС. </w:t>
      </w:r>
    </w:p>
    <w:p w:rsidR="003E4CCD" w:rsidRPr="008138BD" w:rsidRDefault="003E4CCD">
      <w:pPr>
        <w:rPr>
          <w:lang w:val="ru-RU"/>
        </w:rPr>
      </w:pPr>
      <w:r w:rsidRPr="008138BD">
        <w:rPr>
          <w:lang w:val="ru-RU"/>
        </w:rPr>
        <w:t>После первых четырех успешных этапов расширения в 1973, 1981, 1986 и 1995 гг. число членов ЕС увеличилось с шести до пятнадцати. В настоящее время Европейский Союз завершает новый - самый крупный этап. Расширение ЕС является исторической задачей дальнейшей мирной интеграции континента путем распространения зоны стабильности и процветания на новых членов.</w:t>
      </w:r>
    </w:p>
    <w:p w:rsidR="003E4CCD" w:rsidRPr="008138BD" w:rsidRDefault="003E4CCD">
      <w:pPr>
        <w:rPr>
          <w:lang w:val="ru-RU"/>
        </w:rPr>
      </w:pPr>
      <w:r w:rsidRPr="008138BD">
        <w:rPr>
          <w:lang w:val="ru-RU"/>
        </w:rPr>
        <w:t xml:space="preserve">Данный этап расширения уникален - подобного прецедента никогда не было с точки зрения масштаба и разнообразия. Это относится к числу вступающих стран, увеличению территории, увеличению населения, а также разнообразию исторического опыта и культур. </w:t>
      </w:r>
    </w:p>
    <w:p w:rsidR="003E4CCD" w:rsidRPr="008138BD" w:rsidRDefault="003E4CCD">
      <w:pPr>
        <w:rPr>
          <w:lang w:val="ru-RU"/>
        </w:rPr>
      </w:pPr>
      <w:r w:rsidRPr="008138BD">
        <w:rPr>
          <w:lang w:val="ru-RU"/>
        </w:rPr>
        <w:t>Данный процесс был официально начат в марте 1998 года. На саммите в Копенгагене в декабре 2002 года ЕС принял решение о приеме десяти вышеназванных стран в ЕС в мае 2004 года. Болгария и Румыния смогут это сделать к 2007 году. Турция также является страной-кандидатом, однако ЕС еще не начал с этой страной переговоры о вступлении.</w:t>
      </w:r>
    </w:p>
    <w:p w:rsidR="003E4CCD" w:rsidRPr="008138BD" w:rsidRDefault="003E4CCD">
      <w:pPr>
        <w:rPr>
          <w:lang w:val="ru-RU"/>
        </w:rPr>
      </w:pPr>
      <w:r w:rsidRPr="008138BD">
        <w:rPr>
          <w:lang w:val="ru-RU"/>
        </w:rPr>
        <w:t>После того, как 16 апреля 2003 года в Афинах десять стран подписали договоры о присоединении, последними требованиями, которые необходимо выполнить до их вступления 1 мая 2004 года, являются завершение процедур ратификации и проведение народных референдумов.</w:t>
      </w:r>
    </w:p>
    <w:p w:rsidR="003E4CCD" w:rsidRPr="008138BD" w:rsidRDefault="003E4CCD">
      <w:pPr>
        <w:rPr>
          <w:lang w:val="ru-RU"/>
        </w:rPr>
      </w:pPr>
      <w:r w:rsidRPr="008138BD">
        <w:rPr>
          <w:lang w:val="ru-RU"/>
        </w:rPr>
        <w:t>В предстоящие годы другие страны, возможно, подадут заявления на членство в ЕС. Хорватия уже официально внесла свою кандидатуру. Так как текущий этап расширения еще не завершен, сейчас слишком рано говорить о том, когда могут начаться переговоры с другими странами. Однако основополагающим в любом расширении ЕС является то, что природа самого Союза остается неизменной, и повышение уровня жизни граждан остается незыблемым принципом. Поэтому настоящее расширение представляет собой баланс энтузиазма и практического расчета.</w:t>
      </w:r>
    </w:p>
    <w:p w:rsidR="003E4CCD" w:rsidRPr="008138BD" w:rsidRDefault="003E4CCD">
      <w:pPr>
        <w:rPr>
          <w:lang w:val="ru-RU"/>
        </w:rPr>
      </w:pPr>
      <w:r w:rsidRPr="008138BD">
        <w:rPr>
          <w:lang w:val="ru-RU"/>
        </w:rPr>
        <w:t xml:space="preserve">В своем выступлении в Брюсселе в декабре 2002 года Председатель Европейской Комиссии Проди сказал: </w:t>
      </w:r>
      <w:r w:rsidRPr="008138BD">
        <w:rPr>
          <w:i/>
          <w:lang w:val="ru-RU"/>
        </w:rPr>
        <w:t xml:space="preserve">«Статья 49 Договора о Европейском Союзе предусматривает, что любое европейское государство, уважающее основополагающие принципы Союза, может обратиться с просьбой о приеме». </w:t>
      </w:r>
      <w:r w:rsidRPr="008138BD">
        <w:rPr>
          <w:lang w:val="ru-RU"/>
        </w:rPr>
        <w:t>Действительно, «ни одному европейскому государству, соответствующему Копенгагенским критериям, установленным в 1993 году, не может быть отказано в такой перспективе». В то же время, Председатель Проди признал, что ЕС «не может продолжать расширяться бесконечно» и что в настоящее время граждан существующих стран-членов нельзя убедить в необходимости дальнейшего расширения границ ЕС на восток. Безотносительно перспектив дальнейшего расширения, ЕС начал проводить новую политику в отношении ближайших соседей. Она нацелена на создание дружеского окружения на границах расширенного Союза путем укрепления связей со всеми соседями ЕС – и, прежде всего, с Россией. Цель состоит в создании Большой Европы с единым экономическим и социальным пространством.</w:t>
      </w:r>
    </w:p>
    <w:p w:rsidR="003E4CCD" w:rsidRPr="008138BD" w:rsidRDefault="003E4CCD">
      <w:pPr>
        <w:jc w:val="center"/>
        <w:rPr>
          <w:lang w:val="ru-RU"/>
        </w:rPr>
      </w:pPr>
      <w:r w:rsidRPr="008138BD">
        <w:rPr>
          <w:b/>
          <w:lang w:val="ru-RU"/>
        </w:rPr>
        <w:t>«Копенгагенские критерии» для получения членства в ЕС</w:t>
      </w:r>
    </w:p>
    <w:p w:rsidR="003E4CCD" w:rsidRDefault="003E4CCD">
      <w:pPr>
        <w:rPr>
          <w:lang w:val="ru-RU"/>
        </w:rPr>
      </w:pPr>
      <w:r w:rsidRPr="008138BD">
        <w:rPr>
          <w:lang w:val="ru-RU"/>
        </w:rPr>
        <w:t xml:space="preserve">Для вступления в ЕС страна-заявитель должна выполнить экономические и политические условия, известные как «Копенгагенские критерии», и в соответствии с которыми потенциальная страна-член обязана: </w:t>
      </w:r>
      <w:r w:rsidRPr="008138BD">
        <w:rPr>
          <w:lang w:val="ru-RU"/>
        </w:rPr>
        <w:br/>
        <w:t xml:space="preserve">- Обеспечить стабильность институтов, гарантирующих демократию, права человека, верховенство закона и защиту меньшинств; </w:t>
      </w:r>
      <w:r w:rsidRPr="008138BD">
        <w:rPr>
          <w:lang w:val="ru-RU"/>
        </w:rPr>
        <w:br/>
        <w:t xml:space="preserve">- Обладать работающей рыночной экономикой, а также способностью справляться с давлением конкуренции и рыночными силами в рамках Союза; </w:t>
      </w:r>
      <w:r w:rsidRPr="008138BD">
        <w:rPr>
          <w:lang w:val="ru-RU"/>
        </w:rPr>
        <w:br/>
        <w:t>- Принять общие правила, стандарты и политику, составляющие основу законодательства ЕС, включая приверженность целям политического, экономического и валютного союза.</w:t>
      </w:r>
    </w:p>
    <w:p w:rsidR="003E4CCD" w:rsidRDefault="003E4CCD">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3E4CCD" w:rsidRDefault="003E4CCD">
      <w:pPr>
        <w:rPr>
          <w:b/>
          <w:color w:val="FF0000"/>
          <w:sz w:val="24"/>
          <w:lang w:val="ru-RU"/>
        </w:rPr>
      </w:pPr>
      <w:r>
        <w:rPr>
          <w:b/>
          <w:color w:val="FF0000"/>
          <w:sz w:val="24"/>
          <w:lang w:val="ru-RU"/>
        </w:rPr>
        <w:t>27. Природно-ресурсный потенциал мирового хозяйства.</w:t>
      </w:r>
    </w:p>
    <w:p w:rsidR="003E4CCD" w:rsidRDefault="003E4CCD">
      <w:pPr>
        <w:ind w:firstLine="720"/>
        <w:rPr>
          <w:lang w:val="ru-RU"/>
        </w:rPr>
      </w:pPr>
      <w:r>
        <w:rPr>
          <w:b/>
          <w:lang w:val="ru-RU"/>
        </w:rPr>
        <w:t>Природные ресурсы</w:t>
      </w:r>
      <w:r>
        <w:rPr>
          <w:lang w:val="ru-RU"/>
        </w:rPr>
        <w:t xml:space="preserve"> включают энергетические, земельно-почвенные, водные, лесные, биологические, минеральные, климатические, рекреационные ресурсы.</w:t>
      </w:r>
    </w:p>
    <w:p w:rsidR="003E4CCD" w:rsidRDefault="003E4CCD">
      <w:pPr>
        <w:rPr>
          <w:lang w:val="ru-RU"/>
        </w:rPr>
      </w:pPr>
      <w:r>
        <w:rPr>
          <w:lang w:val="ru-RU"/>
        </w:rPr>
        <w:t>Минеральное сырье и топливо: уголь, нефть, газ, руды. По мнению некоторых ученых запасов нефти хватит на 45 лет, для России – 20 лет.</w:t>
      </w:r>
    </w:p>
    <w:p w:rsidR="003E4CCD" w:rsidRDefault="003E4CCD">
      <w:pPr>
        <w:rPr>
          <w:i/>
          <w:lang w:val="ru-RU"/>
        </w:rPr>
      </w:pPr>
      <w:r>
        <w:rPr>
          <w:i/>
          <w:lang w:val="ru-RU"/>
        </w:rPr>
        <w:t>Крупнейшие запасы нефти:</w:t>
      </w:r>
    </w:p>
    <w:p w:rsidR="003E4CCD" w:rsidRDefault="003E4CCD">
      <w:pPr>
        <w:numPr>
          <w:ilvl w:val="0"/>
          <w:numId w:val="20"/>
        </w:numPr>
        <w:rPr>
          <w:lang w:val="ru-RU"/>
        </w:rPr>
      </w:pPr>
      <w:r>
        <w:rPr>
          <w:lang w:val="ru-RU"/>
        </w:rPr>
        <w:t>Саудовская Аравия – 25, 4%</w:t>
      </w:r>
    </w:p>
    <w:p w:rsidR="003E4CCD" w:rsidRDefault="003E4CCD">
      <w:pPr>
        <w:numPr>
          <w:ilvl w:val="0"/>
          <w:numId w:val="20"/>
        </w:numPr>
        <w:rPr>
          <w:lang w:val="ru-RU"/>
        </w:rPr>
      </w:pPr>
      <w:r>
        <w:rPr>
          <w:lang w:val="ru-RU"/>
        </w:rPr>
        <w:t>Ирак – 1%</w:t>
      </w:r>
    </w:p>
    <w:p w:rsidR="003E4CCD" w:rsidRDefault="003E4CCD">
      <w:pPr>
        <w:numPr>
          <w:ilvl w:val="0"/>
          <w:numId w:val="20"/>
        </w:numPr>
        <w:rPr>
          <w:lang w:val="ru-RU"/>
        </w:rPr>
      </w:pPr>
      <w:r>
        <w:rPr>
          <w:lang w:val="ru-RU"/>
        </w:rPr>
        <w:t>ОАЭ – 9,5%</w:t>
      </w:r>
    </w:p>
    <w:p w:rsidR="003E4CCD" w:rsidRDefault="003E4CCD">
      <w:pPr>
        <w:numPr>
          <w:ilvl w:val="0"/>
          <w:numId w:val="20"/>
        </w:numPr>
        <w:rPr>
          <w:lang w:val="ru-RU"/>
        </w:rPr>
      </w:pPr>
      <w:r>
        <w:rPr>
          <w:lang w:val="ru-RU"/>
        </w:rPr>
        <w:t>Кувейт – 9,3%</w:t>
      </w:r>
    </w:p>
    <w:p w:rsidR="003E4CCD" w:rsidRDefault="003E4CCD">
      <w:pPr>
        <w:numPr>
          <w:ilvl w:val="0"/>
          <w:numId w:val="20"/>
        </w:numPr>
        <w:rPr>
          <w:lang w:val="ru-RU"/>
        </w:rPr>
      </w:pPr>
      <w:r>
        <w:rPr>
          <w:lang w:val="ru-RU"/>
        </w:rPr>
        <w:t>Иран – 3%</w:t>
      </w:r>
    </w:p>
    <w:p w:rsidR="003E4CCD" w:rsidRDefault="003E4CCD">
      <w:pPr>
        <w:numPr>
          <w:ilvl w:val="0"/>
          <w:numId w:val="20"/>
        </w:numPr>
        <w:rPr>
          <w:lang w:val="ru-RU"/>
        </w:rPr>
      </w:pPr>
      <w:r>
        <w:rPr>
          <w:lang w:val="ru-RU"/>
        </w:rPr>
        <w:t>Венесуэла – 6, 8%</w:t>
      </w:r>
    </w:p>
    <w:p w:rsidR="003E4CCD" w:rsidRDefault="003E4CCD">
      <w:pPr>
        <w:numPr>
          <w:ilvl w:val="0"/>
          <w:numId w:val="20"/>
        </w:numPr>
        <w:rPr>
          <w:lang w:val="ru-RU"/>
        </w:rPr>
      </w:pPr>
      <w:r>
        <w:rPr>
          <w:lang w:val="ru-RU"/>
        </w:rPr>
        <w:t>РФ – 4,8%</w:t>
      </w:r>
    </w:p>
    <w:p w:rsidR="003E4CCD" w:rsidRDefault="003E4CCD">
      <w:pPr>
        <w:numPr>
          <w:ilvl w:val="0"/>
          <w:numId w:val="20"/>
        </w:numPr>
        <w:rPr>
          <w:lang w:val="ru-RU"/>
        </w:rPr>
      </w:pPr>
      <w:r>
        <w:rPr>
          <w:lang w:val="ru-RU"/>
        </w:rPr>
        <w:t>Китай – 2,4%</w:t>
      </w:r>
    </w:p>
    <w:p w:rsidR="003E4CCD" w:rsidRDefault="003E4CCD">
      <w:pPr>
        <w:numPr>
          <w:ilvl w:val="0"/>
          <w:numId w:val="20"/>
        </w:numPr>
        <w:rPr>
          <w:lang w:val="ru-RU"/>
        </w:rPr>
      </w:pPr>
      <w:r>
        <w:rPr>
          <w:lang w:val="ru-RU"/>
        </w:rPr>
        <w:t>США – 2,3%</w:t>
      </w:r>
    </w:p>
    <w:p w:rsidR="003E4CCD" w:rsidRDefault="003E4CCD">
      <w:pPr>
        <w:rPr>
          <w:lang w:val="ru-RU"/>
        </w:rPr>
      </w:pPr>
      <w:r>
        <w:rPr>
          <w:i/>
          <w:lang w:val="ru-RU"/>
        </w:rPr>
        <w:t>Природного газа</w:t>
      </w:r>
      <w:r>
        <w:rPr>
          <w:lang w:val="ru-RU"/>
        </w:rPr>
        <w:t xml:space="preserve"> хватит на 70 лет. Самые большие запасы в России – 405, далее Иран, США, Алжир, Туркмения, Норвегия и др.</w:t>
      </w:r>
    </w:p>
    <w:p w:rsidR="003E4CCD" w:rsidRDefault="003E4CCD">
      <w:pPr>
        <w:rPr>
          <w:lang w:val="ru-RU"/>
        </w:rPr>
      </w:pPr>
      <w:r>
        <w:rPr>
          <w:i/>
          <w:lang w:val="ru-RU"/>
        </w:rPr>
        <w:t>Уголь:</w:t>
      </w:r>
      <w:r>
        <w:rPr>
          <w:lang w:val="ru-RU"/>
        </w:rPr>
        <w:t xml:space="preserve"> Китай, США, РФ</w:t>
      </w:r>
    </w:p>
    <w:p w:rsidR="003E4CCD" w:rsidRDefault="003E4CCD">
      <w:pPr>
        <w:rPr>
          <w:lang w:val="ru-RU"/>
        </w:rPr>
      </w:pPr>
    </w:p>
    <w:p w:rsidR="003E4CCD" w:rsidRDefault="003E4CCD">
      <w:pPr>
        <w:jc w:val="center"/>
        <w:rPr>
          <w:b/>
          <w:lang w:val="ru-RU"/>
        </w:rPr>
      </w:pPr>
      <w:r>
        <w:rPr>
          <w:b/>
          <w:i/>
          <w:lang w:val="ru-RU"/>
        </w:rPr>
        <w:t>Водные ресурсы</w:t>
      </w:r>
      <w:r>
        <w:rPr>
          <w:b/>
          <w:lang w:val="ru-RU"/>
        </w:rPr>
        <w:t>: структура водного потребления в мире: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0"/>
        <w:gridCol w:w="3290"/>
        <w:gridCol w:w="3290"/>
      </w:tblGrid>
      <w:tr w:rsidR="003E4CCD">
        <w:tc>
          <w:tcPr>
            <w:tcW w:w="3290" w:type="dxa"/>
          </w:tcPr>
          <w:p w:rsidR="003E4CCD" w:rsidRDefault="003E4CCD">
            <w:pPr>
              <w:jc w:val="center"/>
              <w:rPr>
                <w:lang w:val="ru-RU"/>
              </w:rPr>
            </w:pPr>
          </w:p>
        </w:tc>
        <w:tc>
          <w:tcPr>
            <w:tcW w:w="3290" w:type="dxa"/>
          </w:tcPr>
          <w:p w:rsidR="003E4CCD" w:rsidRDefault="003E4CCD">
            <w:pPr>
              <w:jc w:val="center"/>
              <w:rPr>
                <w:b/>
                <w:lang w:val="ru-RU"/>
              </w:rPr>
            </w:pPr>
            <w:r>
              <w:rPr>
                <w:b/>
                <w:lang w:val="ru-RU"/>
              </w:rPr>
              <w:t>В мире</w:t>
            </w:r>
          </w:p>
        </w:tc>
        <w:tc>
          <w:tcPr>
            <w:tcW w:w="3290" w:type="dxa"/>
          </w:tcPr>
          <w:p w:rsidR="003E4CCD" w:rsidRDefault="003E4CCD">
            <w:pPr>
              <w:jc w:val="center"/>
              <w:rPr>
                <w:b/>
                <w:lang w:val="ru-RU"/>
              </w:rPr>
            </w:pPr>
            <w:r>
              <w:rPr>
                <w:b/>
                <w:lang w:val="ru-RU"/>
              </w:rPr>
              <w:t>В России</w:t>
            </w:r>
          </w:p>
        </w:tc>
      </w:tr>
      <w:tr w:rsidR="003E4CCD">
        <w:tc>
          <w:tcPr>
            <w:tcW w:w="3290" w:type="dxa"/>
          </w:tcPr>
          <w:p w:rsidR="003E4CCD" w:rsidRDefault="003E4CCD">
            <w:pPr>
              <w:pStyle w:val="1"/>
            </w:pPr>
            <w:r>
              <w:t>С/х</w:t>
            </w:r>
          </w:p>
        </w:tc>
        <w:tc>
          <w:tcPr>
            <w:tcW w:w="3290" w:type="dxa"/>
          </w:tcPr>
          <w:p w:rsidR="003E4CCD" w:rsidRDefault="003E4CCD">
            <w:pPr>
              <w:jc w:val="center"/>
              <w:rPr>
                <w:lang w:val="ru-RU"/>
              </w:rPr>
            </w:pPr>
            <w:r>
              <w:rPr>
                <w:lang w:val="ru-RU"/>
              </w:rPr>
              <w:t>69%</w:t>
            </w:r>
          </w:p>
        </w:tc>
        <w:tc>
          <w:tcPr>
            <w:tcW w:w="3290" w:type="dxa"/>
          </w:tcPr>
          <w:p w:rsidR="003E4CCD" w:rsidRDefault="003E4CCD">
            <w:pPr>
              <w:jc w:val="center"/>
              <w:rPr>
                <w:lang w:val="ru-RU"/>
              </w:rPr>
            </w:pPr>
            <w:r>
              <w:rPr>
                <w:lang w:val="ru-RU"/>
              </w:rPr>
              <w:t>20%</w:t>
            </w:r>
          </w:p>
        </w:tc>
      </w:tr>
      <w:tr w:rsidR="003E4CCD">
        <w:tc>
          <w:tcPr>
            <w:tcW w:w="3290" w:type="dxa"/>
          </w:tcPr>
          <w:p w:rsidR="003E4CCD" w:rsidRDefault="003E4CCD">
            <w:pPr>
              <w:jc w:val="center"/>
              <w:rPr>
                <w:b/>
                <w:lang w:val="ru-RU"/>
              </w:rPr>
            </w:pPr>
            <w:r>
              <w:rPr>
                <w:b/>
                <w:lang w:val="ru-RU"/>
              </w:rPr>
              <w:t>Промышленность</w:t>
            </w:r>
          </w:p>
        </w:tc>
        <w:tc>
          <w:tcPr>
            <w:tcW w:w="3290" w:type="dxa"/>
          </w:tcPr>
          <w:p w:rsidR="003E4CCD" w:rsidRDefault="003E4CCD">
            <w:pPr>
              <w:jc w:val="center"/>
              <w:rPr>
                <w:lang w:val="ru-RU"/>
              </w:rPr>
            </w:pPr>
            <w:r>
              <w:rPr>
                <w:lang w:val="ru-RU"/>
              </w:rPr>
              <w:t>21%</w:t>
            </w:r>
          </w:p>
        </w:tc>
        <w:tc>
          <w:tcPr>
            <w:tcW w:w="3290" w:type="dxa"/>
          </w:tcPr>
          <w:p w:rsidR="003E4CCD" w:rsidRDefault="003E4CCD">
            <w:pPr>
              <w:jc w:val="center"/>
              <w:rPr>
                <w:lang w:val="ru-RU"/>
              </w:rPr>
            </w:pPr>
            <w:r>
              <w:rPr>
                <w:lang w:val="ru-RU"/>
              </w:rPr>
              <w:t>55%</w:t>
            </w:r>
          </w:p>
        </w:tc>
      </w:tr>
      <w:tr w:rsidR="003E4CCD">
        <w:tc>
          <w:tcPr>
            <w:tcW w:w="3290" w:type="dxa"/>
          </w:tcPr>
          <w:p w:rsidR="003E4CCD" w:rsidRDefault="003E4CCD">
            <w:pPr>
              <w:jc w:val="center"/>
              <w:rPr>
                <w:b/>
                <w:lang w:val="ru-RU"/>
              </w:rPr>
            </w:pPr>
            <w:r>
              <w:rPr>
                <w:b/>
                <w:lang w:val="ru-RU"/>
              </w:rPr>
              <w:t>Коммунальное хозяйство</w:t>
            </w:r>
          </w:p>
        </w:tc>
        <w:tc>
          <w:tcPr>
            <w:tcW w:w="3290" w:type="dxa"/>
          </w:tcPr>
          <w:p w:rsidR="003E4CCD" w:rsidRDefault="003E4CCD">
            <w:pPr>
              <w:jc w:val="center"/>
              <w:rPr>
                <w:lang w:val="ru-RU"/>
              </w:rPr>
            </w:pPr>
            <w:r>
              <w:rPr>
                <w:lang w:val="ru-RU"/>
              </w:rPr>
              <w:t>6%</w:t>
            </w:r>
          </w:p>
        </w:tc>
        <w:tc>
          <w:tcPr>
            <w:tcW w:w="3290" w:type="dxa"/>
          </w:tcPr>
          <w:p w:rsidR="003E4CCD" w:rsidRDefault="003E4CCD">
            <w:pPr>
              <w:jc w:val="center"/>
              <w:rPr>
                <w:lang w:val="ru-RU"/>
              </w:rPr>
            </w:pPr>
            <w:r>
              <w:rPr>
                <w:lang w:val="ru-RU"/>
              </w:rPr>
              <w:t>19%</w:t>
            </w:r>
          </w:p>
        </w:tc>
      </w:tr>
    </w:tbl>
    <w:p w:rsidR="003E4CCD" w:rsidRDefault="003E4CCD">
      <w:pPr>
        <w:rPr>
          <w:lang w:val="ru-RU"/>
        </w:rPr>
      </w:pPr>
    </w:p>
    <w:p w:rsidR="003E4CCD" w:rsidRDefault="003E4CCD">
      <w:pPr>
        <w:pStyle w:val="a4"/>
      </w:pPr>
      <w:r>
        <w:t>Природные ресурсы влияют на развитие страны.</w:t>
      </w:r>
    </w:p>
    <w:p w:rsidR="003E4CCD" w:rsidRDefault="003E4CCD">
      <w:pPr>
        <w:rPr>
          <w:lang w:val="ru-RU"/>
        </w:rPr>
      </w:pPr>
      <w:r>
        <w:rPr>
          <w:lang w:val="ru-RU"/>
        </w:rPr>
        <w:t>В современных условиях НТП воздействие природно-ресурсного фактора на экономику страны ослабевает: НИС, Япония. Тем не менее, наличие богатых природных ресурсов дает определенные преимущества: страны Ближнего востока, РФ, Китай и др. Практически ни одна страна мира не обладает всем необходимым для современной экономики запасом сырья, поэтому не может обойтись без импорта:</w:t>
      </w:r>
    </w:p>
    <w:p w:rsidR="003E4CCD" w:rsidRDefault="003E4CCD">
      <w:pPr>
        <w:numPr>
          <w:ilvl w:val="0"/>
          <w:numId w:val="21"/>
        </w:numPr>
        <w:rPr>
          <w:lang w:val="ru-RU"/>
        </w:rPr>
      </w:pPr>
      <w:r>
        <w:rPr>
          <w:lang w:val="ru-RU"/>
        </w:rPr>
        <w:t>США импортирует 15% в стоимостном выражении минерального сырья</w:t>
      </w:r>
    </w:p>
    <w:p w:rsidR="003E4CCD" w:rsidRDefault="003E4CCD">
      <w:pPr>
        <w:numPr>
          <w:ilvl w:val="0"/>
          <w:numId w:val="21"/>
        </w:numPr>
        <w:rPr>
          <w:lang w:val="ru-RU"/>
        </w:rPr>
      </w:pPr>
      <w:r>
        <w:rPr>
          <w:lang w:val="ru-RU"/>
        </w:rPr>
        <w:t>Страны ЕС вынуждены ввозить 70-80%</w:t>
      </w:r>
    </w:p>
    <w:p w:rsidR="003E4CCD" w:rsidRDefault="003E4CCD">
      <w:pPr>
        <w:numPr>
          <w:ilvl w:val="0"/>
          <w:numId w:val="21"/>
        </w:numPr>
        <w:rPr>
          <w:lang w:val="ru-RU"/>
        </w:rPr>
      </w:pPr>
      <w:r>
        <w:rPr>
          <w:lang w:val="ru-RU"/>
        </w:rPr>
        <w:t>Япония – лидер импорта (90-95%)</w:t>
      </w:r>
    </w:p>
    <w:p w:rsidR="003E4CCD" w:rsidRDefault="003E4CCD">
      <w:pPr>
        <w:numPr>
          <w:ilvl w:val="0"/>
          <w:numId w:val="21"/>
        </w:numPr>
        <w:rPr>
          <w:lang w:val="ru-RU"/>
        </w:rPr>
      </w:pPr>
      <w:r>
        <w:rPr>
          <w:lang w:val="ru-RU"/>
        </w:rPr>
        <w:t>Россия импортирует олово, бокситы, марганец.</w:t>
      </w:r>
    </w:p>
    <w:p w:rsidR="003E4CCD" w:rsidRDefault="003E4CCD">
      <w:pPr>
        <w:ind w:left="720"/>
        <w:rPr>
          <w:lang w:val="ru-RU"/>
        </w:rPr>
      </w:pPr>
    </w:p>
    <w:p w:rsidR="003E4CCD" w:rsidRDefault="003E4CCD">
      <w:pPr>
        <w:pStyle w:val="1"/>
      </w:pPr>
      <w:r>
        <w:t>Неравномерное распределение минеральных ресурсов и место потребления: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8"/>
        <w:gridCol w:w="2468"/>
        <w:gridCol w:w="2468"/>
        <w:gridCol w:w="2468"/>
      </w:tblGrid>
      <w:tr w:rsidR="003E4CCD">
        <w:tc>
          <w:tcPr>
            <w:tcW w:w="2468" w:type="dxa"/>
          </w:tcPr>
          <w:p w:rsidR="003E4CCD" w:rsidRDefault="003E4CCD">
            <w:pPr>
              <w:jc w:val="center"/>
              <w:rPr>
                <w:lang w:val="ru-RU"/>
              </w:rPr>
            </w:pPr>
          </w:p>
        </w:tc>
        <w:tc>
          <w:tcPr>
            <w:tcW w:w="2468" w:type="dxa"/>
          </w:tcPr>
          <w:p w:rsidR="003E4CCD" w:rsidRDefault="003E4CCD">
            <w:pPr>
              <w:jc w:val="center"/>
              <w:rPr>
                <w:b/>
                <w:lang w:val="ru-RU"/>
              </w:rPr>
            </w:pPr>
            <w:r>
              <w:rPr>
                <w:b/>
                <w:lang w:val="ru-RU"/>
              </w:rPr>
              <w:t>Население мира</w:t>
            </w:r>
          </w:p>
        </w:tc>
        <w:tc>
          <w:tcPr>
            <w:tcW w:w="2468" w:type="dxa"/>
          </w:tcPr>
          <w:p w:rsidR="003E4CCD" w:rsidRDefault="003E4CCD">
            <w:pPr>
              <w:jc w:val="center"/>
              <w:rPr>
                <w:b/>
                <w:lang w:val="ru-RU"/>
              </w:rPr>
            </w:pPr>
            <w:r>
              <w:rPr>
                <w:b/>
                <w:lang w:val="ru-RU"/>
              </w:rPr>
              <w:t>Минеральные ресурсы</w:t>
            </w:r>
          </w:p>
        </w:tc>
        <w:tc>
          <w:tcPr>
            <w:tcW w:w="2468" w:type="dxa"/>
          </w:tcPr>
          <w:p w:rsidR="003E4CCD" w:rsidRDefault="003E4CCD">
            <w:pPr>
              <w:jc w:val="center"/>
              <w:rPr>
                <w:b/>
                <w:lang w:val="ru-RU"/>
              </w:rPr>
            </w:pPr>
            <w:r>
              <w:rPr>
                <w:b/>
                <w:lang w:val="ru-RU"/>
              </w:rPr>
              <w:t>Потребление</w:t>
            </w:r>
          </w:p>
        </w:tc>
      </w:tr>
      <w:tr w:rsidR="003E4CCD">
        <w:tc>
          <w:tcPr>
            <w:tcW w:w="2468" w:type="dxa"/>
          </w:tcPr>
          <w:p w:rsidR="003E4CCD" w:rsidRDefault="003E4CCD">
            <w:pPr>
              <w:pStyle w:val="1"/>
            </w:pPr>
            <w:r>
              <w:t>Развивающиеся страны</w:t>
            </w:r>
          </w:p>
        </w:tc>
        <w:tc>
          <w:tcPr>
            <w:tcW w:w="2468" w:type="dxa"/>
          </w:tcPr>
          <w:p w:rsidR="003E4CCD" w:rsidRDefault="003E4CCD">
            <w:pPr>
              <w:jc w:val="center"/>
              <w:rPr>
                <w:lang w:val="ru-RU"/>
              </w:rPr>
            </w:pPr>
            <w:r>
              <w:rPr>
                <w:lang w:val="ru-RU"/>
              </w:rPr>
              <w:t>70%</w:t>
            </w:r>
          </w:p>
        </w:tc>
        <w:tc>
          <w:tcPr>
            <w:tcW w:w="2468" w:type="dxa"/>
          </w:tcPr>
          <w:p w:rsidR="003E4CCD" w:rsidRDefault="003E4CCD">
            <w:pPr>
              <w:jc w:val="center"/>
              <w:rPr>
                <w:lang w:val="ru-RU"/>
              </w:rPr>
            </w:pPr>
            <w:r>
              <w:rPr>
                <w:lang w:val="ru-RU"/>
              </w:rPr>
              <w:t>35%</w:t>
            </w:r>
          </w:p>
        </w:tc>
        <w:tc>
          <w:tcPr>
            <w:tcW w:w="2468" w:type="dxa"/>
          </w:tcPr>
          <w:p w:rsidR="003E4CCD" w:rsidRDefault="003E4CCD">
            <w:pPr>
              <w:jc w:val="center"/>
              <w:rPr>
                <w:lang w:val="ru-RU"/>
              </w:rPr>
            </w:pPr>
            <w:r>
              <w:rPr>
                <w:lang w:val="ru-RU"/>
              </w:rPr>
              <w:t>16%</w:t>
            </w:r>
          </w:p>
        </w:tc>
      </w:tr>
      <w:tr w:rsidR="003E4CCD">
        <w:tc>
          <w:tcPr>
            <w:tcW w:w="2468" w:type="dxa"/>
          </w:tcPr>
          <w:p w:rsidR="003E4CCD" w:rsidRDefault="003E4CCD">
            <w:pPr>
              <w:jc w:val="center"/>
              <w:rPr>
                <w:b/>
                <w:lang w:val="ru-RU"/>
              </w:rPr>
            </w:pPr>
            <w:r>
              <w:rPr>
                <w:b/>
                <w:lang w:val="ru-RU"/>
              </w:rPr>
              <w:t>США</w:t>
            </w:r>
          </w:p>
        </w:tc>
        <w:tc>
          <w:tcPr>
            <w:tcW w:w="2468" w:type="dxa"/>
          </w:tcPr>
          <w:p w:rsidR="003E4CCD" w:rsidRDefault="003E4CCD">
            <w:pPr>
              <w:jc w:val="center"/>
              <w:rPr>
                <w:lang w:val="ru-RU"/>
              </w:rPr>
            </w:pPr>
            <w:r>
              <w:rPr>
                <w:lang w:val="ru-RU"/>
              </w:rPr>
              <w:t>4,5%</w:t>
            </w:r>
          </w:p>
        </w:tc>
        <w:tc>
          <w:tcPr>
            <w:tcW w:w="2468" w:type="dxa"/>
          </w:tcPr>
          <w:p w:rsidR="003E4CCD" w:rsidRDefault="003E4CCD">
            <w:pPr>
              <w:jc w:val="center"/>
              <w:rPr>
                <w:lang w:val="ru-RU"/>
              </w:rPr>
            </w:pPr>
            <w:r>
              <w:rPr>
                <w:lang w:val="ru-RU"/>
              </w:rPr>
              <w:t>20%</w:t>
            </w:r>
          </w:p>
        </w:tc>
        <w:tc>
          <w:tcPr>
            <w:tcW w:w="2468" w:type="dxa"/>
          </w:tcPr>
          <w:p w:rsidR="003E4CCD" w:rsidRDefault="003E4CCD">
            <w:pPr>
              <w:jc w:val="center"/>
              <w:rPr>
                <w:lang w:val="ru-RU"/>
              </w:rPr>
            </w:pPr>
            <w:r>
              <w:rPr>
                <w:lang w:val="ru-RU"/>
              </w:rPr>
              <w:t>40%</w:t>
            </w:r>
          </w:p>
        </w:tc>
      </w:tr>
      <w:tr w:rsidR="003E4CCD">
        <w:tc>
          <w:tcPr>
            <w:tcW w:w="2468" w:type="dxa"/>
          </w:tcPr>
          <w:p w:rsidR="003E4CCD" w:rsidRDefault="003E4CCD">
            <w:pPr>
              <w:jc w:val="center"/>
              <w:rPr>
                <w:b/>
                <w:lang w:val="ru-RU"/>
              </w:rPr>
            </w:pPr>
            <w:r>
              <w:rPr>
                <w:b/>
                <w:lang w:val="ru-RU"/>
              </w:rPr>
              <w:t>Западная Европа</w:t>
            </w:r>
          </w:p>
        </w:tc>
        <w:tc>
          <w:tcPr>
            <w:tcW w:w="2468" w:type="dxa"/>
          </w:tcPr>
          <w:p w:rsidR="003E4CCD" w:rsidRDefault="003E4CCD">
            <w:pPr>
              <w:jc w:val="center"/>
              <w:rPr>
                <w:lang w:val="ru-RU"/>
              </w:rPr>
            </w:pPr>
            <w:r>
              <w:rPr>
                <w:lang w:val="ru-RU"/>
              </w:rPr>
              <w:t>9%</w:t>
            </w:r>
          </w:p>
        </w:tc>
        <w:tc>
          <w:tcPr>
            <w:tcW w:w="2468" w:type="dxa"/>
          </w:tcPr>
          <w:p w:rsidR="003E4CCD" w:rsidRDefault="003E4CCD">
            <w:pPr>
              <w:jc w:val="center"/>
              <w:rPr>
                <w:lang w:val="ru-RU"/>
              </w:rPr>
            </w:pPr>
            <w:r>
              <w:rPr>
                <w:lang w:val="ru-RU"/>
              </w:rPr>
              <w:t>20%</w:t>
            </w:r>
          </w:p>
        </w:tc>
        <w:tc>
          <w:tcPr>
            <w:tcW w:w="2468" w:type="dxa"/>
          </w:tcPr>
          <w:p w:rsidR="003E4CCD" w:rsidRDefault="003E4CCD">
            <w:pPr>
              <w:jc w:val="center"/>
              <w:rPr>
                <w:lang w:val="ru-RU"/>
              </w:rPr>
            </w:pPr>
            <w:r>
              <w:rPr>
                <w:lang w:val="ru-RU"/>
              </w:rPr>
              <w:t>30%</w:t>
            </w:r>
          </w:p>
        </w:tc>
      </w:tr>
      <w:tr w:rsidR="003E4CCD">
        <w:tc>
          <w:tcPr>
            <w:tcW w:w="2468" w:type="dxa"/>
          </w:tcPr>
          <w:p w:rsidR="003E4CCD" w:rsidRDefault="003E4CCD">
            <w:pPr>
              <w:jc w:val="center"/>
              <w:rPr>
                <w:b/>
                <w:lang w:val="ru-RU"/>
              </w:rPr>
            </w:pPr>
            <w:r>
              <w:rPr>
                <w:b/>
                <w:lang w:val="ru-RU"/>
              </w:rPr>
              <w:t>Россия</w:t>
            </w:r>
          </w:p>
        </w:tc>
        <w:tc>
          <w:tcPr>
            <w:tcW w:w="2468" w:type="dxa"/>
          </w:tcPr>
          <w:p w:rsidR="003E4CCD" w:rsidRDefault="003E4CCD">
            <w:pPr>
              <w:jc w:val="center"/>
              <w:rPr>
                <w:lang w:val="ru-RU"/>
              </w:rPr>
            </w:pPr>
            <w:r>
              <w:rPr>
                <w:lang w:val="ru-RU"/>
              </w:rPr>
              <w:t>2,5%</w:t>
            </w:r>
          </w:p>
        </w:tc>
        <w:tc>
          <w:tcPr>
            <w:tcW w:w="2468" w:type="dxa"/>
          </w:tcPr>
          <w:p w:rsidR="003E4CCD" w:rsidRDefault="003E4CCD">
            <w:pPr>
              <w:jc w:val="center"/>
              <w:rPr>
                <w:lang w:val="ru-RU"/>
              </w:rPr>
            </w:pPr>
            <w:r>
              <w:rPr>
                <w:lang w:val="ru-RU"/>
              </w:rPr>
              <w:t>25%</w:t>
            </w:r>
          </w:p>
        </w:tc>
        <w:tc>
          <w:tcPr>
            <w:tcW w:w="2468" w:type="dxa"/>
          </w:tcPr>
          <w:p w:rsidR="003E4CCD" w:rsidRDefault="003E4CCD">
            <w:pPr>
              <w:jc w:val="center"/>
              <w:rPr>
                <w:lang w:val="ru-RU"/>
              </w:rPr>
            </w:pPr>
            <w:r>
              <w:rPr>
                <w:lang w:val="ru-RU"/>
              </w:rPr>
              <w:t>4%</w:t>
            </w:r>
          </w:p>
        </w:tc>
      </w:tr>
    </w:tbl>
    <w:p w:rsidR="003E4CCD" w:rsidRDefault="003E4CCD">
      <w:pPr>
        <w:rPr>
          <w:lang w:val="ru-RU"/>
        </w:rPr>
      </w:pPr>
    </w:p>
    <w:p w:rsidR="003E4CCD" w:rsidRDefault="003E4CCD">
      <w:pPr>
        <w:rPr>
          <w:i/>
          <w:lang w:val="ru-RU"/>
        </w:rPr>
      </w:pPr>
      <w:r>
        <w:rPr>
          <w:i/>
          <w:lang w:val="ru-RU"/>
        </w:rPr>
        <w:t>Основные проблемы потребления природных ресурсов:</w:t>
      </w:r>
    </w:p>
    <w:p w:rsidR="003E4CCD" w:rsidRDefault="003E4CCD">
      <w:pPr>
        <w:numPr>
          <w:ilvl w:val="0"/>
          <w:numId w:val="22"/>
        </w:numPr>
        <w:rPr>
          <w:lang w:val="ru-RU"/>
        </w:rPr>
      </w:pPr>
      <w:r>
        <w:rPr>
          <w:lang w:val="ru-RU"/>
        </w:rPr>
        <w:t>Проблема исчерпаемости</w:t>
      </w:r>
    </w:p>
    <w:p w:rsidR="003E4CCD" w:rsidRDefault="003E4CCD">
      <w:pPr>
        <w:numPr>
          <w:ilvl w:val="0"/>
          <w:numId w:val="22"/>
        </w:numPr>
        <w:rPr>
          <w:lang w:val="ru-RU"/>
        </w:rPr>
      </w:pPr>
      <w:r>
        <w:rPr>
          <w:lang w:val="ru-RU"/>
        </w:rPr>
        <w:t>Проблема воспроизводимости</w:t>
      </w:r>
    </w:p>
    <w:p w:rsidR="003E4CCD" w:rsidRDefault="003E4CCD">
      <w:pPr>
        <w:numPr>
          <w:ilvl w:val="0"/>
          <w:numId w:val="22"/>
        </w:numPr>
        <w:rPr>
          <w:lang w:val="ru-RU"/>
        </w:rPr>
      </w:pPr>
      <w:r>
        <w:rPr>
          <w:lang w:val="ru-RU"/>
        </w:rPr>
        <w:t>Проблема неэффективного использования (1/3 природных ресурсов для ведения с/х земель использует человек)</w:t>
      </w:r>
    </w:p>
    <w:p w:rsidR="003E4CCD" w:rsidRDefault="003E4CCD">
      <w:pPr>
        <w:numPr>
          <w:ilvl w:val="0"/>
          <w:numId w:val="22"/>
        </w:numPr>
        <w:rPr>
          <w:lang w:val="ru-RU"/>
        </w:rPr>
      </w:pPr>
      <w:r>
        <w:rPr>
          <w:lang w:val="ru-RU"/>
        </w:rPr>
        <w:t>Дефицит пресной воды</w:t>
      </w:r>
    </w:p>
    <w:p w:rsidR="003E4CCD" w:rsidRDefault="003E4CCD">
      <w:pPr>
        <w:numPr>
          <w:ilvl w:val="0"/>
          <w:numId w:val="22"/>
        </w:numPr>
        <w:rPr>
          <w:lang w:val="ru-RU"/>
        </w:rPr>
      </w:pPr>
      <w:r>
        <w:rPr>
          <w:lang w:val="ru-RU"/>
        </w:rPr>
        <w:t>Загрязнение воздуха</w:t>
      </w:r>
    </w:p>
    <w:p w:rsidR="003E4CCD" w:rsidRDefault="003E4CCD">
      <w:pPr>
        <w:rPr>
          <w:lang w:val="ru-RU"/>
        </w:rPr>
      </w:pPr>
      <w:r w:rsidRPr="008138BD">
        <w:rPr>
          <w:lang w:val="ru-RU"/>
        </w:rPr>
        <w:t>ФАО – продовольственная и с/х организация</w:t>
      </w: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3E4CCD" w:rsidRDefault="003E4CCD">
      <w:pPr>
        <w:pStyle w:val="30"/>
      </w:pPr>
      <w:r>
        <w:t>28. Внешняя задолженность России и пути ее разрешения.</w:t>
      </w:r>
    </w:p>
    <w:p w:rsidR="00267986" w:rsidRDefault="00267986">
      <w:pPr>
        <w:pStyle w:val="30"/>
        <w:rPr>
          <w:b w:val="0"/>
          <w:color w:val="auto"/>
          <w:sz w:val="20"/>
        </w:rPr>
      </w:pPr>
      <w:r w:rsidRPr="00267986">
        <w:rPr>
          <w:b w:val="0"/>
          <w:color w:val="auto"/>
          <w:sz w:val="20"/>
        </w:rPr>
        <w:t>Активность России на мировом рынке ссудного капитала во второй половине 90-х годов способствовала резкому увеличению ее внешней задолженности. К сентябрю 1998 г. внешние долги России оценивались в 151,5 млрд. $. Значительная часть внешнего долга (более 100 млрд. долл.) досталась от бывшего СССР, так как российское правительство взяло на себя соответствующие обязательства. Тем не менее, внешние заимствования в 1996-1998 гг. увеличились в 2 раза, прежде всего за счет заимствований у международных организаций (МВФ, Всемирный банк) и выпуска еврооблигаций.</w:t>
      </w:r>
    </w:p>
    <w:p w:rsidR="00FB5826" w:rsidRDefault="00FB5826" w:rsidP="00FB5826">
      <w:pPr>
        <w:rPr>
          <w:lang w:val="ru-RU"/>
        </w:rPr>
      </w:pPr>
      <w:r w:rsidRPr="00B9666B">
        <w:rPr>
          <w:lang w:val="ru-RU"/>
        </w:rPr>
        <w:t>Внешний долг России условно можно разделить на следующие составляющие:</w:t>
      </w:r>
    </w:p>
    <w:p w:rsidR="00FB5826" w:rsidRDefault="00FB5826" w:rsidP="00506754">
      <w:pPr>
        <w:numPr>
          <w:ilvl w:val="0"/>
          <w:numId w:val="98"/>
        </w:numPr>
        <w:rPr>
          <w:lang w:val="ru-RU"/>
        </w:rPr>
      </w:pPr>
      <w:r w:rsidRPr="00B9666B">
        <w:rPr>
          <w:lang w:val="ru-RU"/>
        </w:rPr>
        <w:t xml:space="preserve">займы международных организаций и реструктурированный долг СССР; </w:t>
      </w:r>
    </w:p>
    <w:p w:rsidR="00FB5826" w:rsidRDefault="00FB5826" w:rsidP="00506754">
      <w:pPr>
        <w:numPr>
          <w:ilvl w:val="0"/>
          <w:numId w:val="98"/>
        </w:numPr>
        <w:rPr>
          <w:lang w:val="ru-RU"/>
        </w:rPr>
      </w:pPr>
      <w:r w:rsidRPr="00B9666B">
        <w:rPr>
          <w:lang w:val="ru-RU"/>
        </w:rPr>
        <w:t xml:space="preserve">кредиты и займы российских банков; </w:t>
      </w:r>
    </w:p>
    <w:p w:rsidR="00FB5826" w:rsidRDefault="00FB5826" w:rsidP="00506754">
      <w:pPr>
        <w:numPr>
          <w:ilvl w:val="0"/>
          <w:numId w:val="98"/>
        </w:numPr>
        <w:rPr>
          <w:lang w:val="ru-RU"/>
        </w:rPr>
      </w:pPr>
      <w:r w:rsidRPr="00B9666B">
        <w:rPr>
          <w:lang w:val="ru-RU"/>
        </w:rPr>
        <w:t>кредиты и займы российских компаний;</w:t>
      </w:r>
    </w:p>
    <w:p w:rsidR="00FB5826" w:rsidRDefault="00FB5826" w:rsidP="00506754">
      <w:pPr>
        <w:numPr>
          <w:ilvl w:val="0"/>
          <w:numId w:val="98"/>
        </w:numPr>
        <w:rPr>
          <w:lang w:val="ru-RU"/>
        </w:rPr>
      </w:pPr>
      <w:r w:rsidRPr="00B9666B">
        <w:rPr>
          <w:lang w:val="ru-RU"/>
        </w:rPr>
        <w:t xml:space="preserve">валютные облигации внутреннего займа; </w:t>
      </w:r>
    </w:p>
    <w:p w:rsidR="00FB5826" w:rsidRDefault="00FB5826" w:rsidP="00506754">
      <w:pPr>
        <w:numPr>
          <w:ilvl w:val="0"/>
          <w:numId w:val="98"/>
        </w:numPr>
        <w:rPr>
          <w:lang w:val="ru-RU"/>
        </w:rPr>
      </w:pPr>
      <w:r w:rsidRPr="00B9666B">
        <w:rPr>
          <w:lang w:val="ru-RU"/>
        </w:rPr>
        <w:t>еврооблигации и субфедеральные внешние займы и кредиты.</w:t>
      </w:r>
    </w:p>
    <w:p w:rsidR="006150BF" w:rsidRPr="00B9666B" w:rsidRDefault="00267986" w:rsidP="006150BF">
      <w:pPr>
        <w:rPr>
          <w:lang w:val="ru-RU"/>
        </w:rPr>
      </w:pPr>
      <w:r w:rsidRPr="004E2367">
        <w:rPr>
          <w:lang w:val="ru-RU"/>
        </w:rPr>
        <w:t>Большую часть внешнего долга России в зависимости от природы его происхождения можно разделить на три группы: кредиты Парижского, Лондонского и Токийского клубов. Совокупный долг им без процентов составляет около 80 млрд. долл.</w:t>
      </w:r>
      <w:r w:rsidRPr="004E2367">
        <w:rPr>
          <w:lang w:val="ru-RU"/>
        </w:rPr>
        <w:br/>
      </w:r>
      <w:r w:rsidR="00FB5826" w:rsidRPr="00B9666B">
        <w:rPr>
          <w:lang w:val="ru-RU"/>
        </w:rPr>
        <w:t>Сейчас Россия имеет дело с двумя группами кредиторов: официальными кредиторами, в основном входящими в Парижский клуб; и коммерческими банками, или их представителем – Лондонским клубом.</w:t>
      </w:r>
      <w:r w:rsidR="006150BF" w:rsidRPr="006150BF">
        <w:rPr>
          <w:lang w:val="ru-RU"/>
        </w:rPr>
        <w:t xml:space="preserve"> </w:t>
      </w:r>
      <w:r w:rsidR="006150BF" w:rsidRPr="00B9666B">
        <w:rPr>
          <w:lang w:val="ru-RU"/>
        </w:rPr>
        <w:t>Лондонский клуб занимается вопросами задолженности перед частными коммерческими банками. Обязательства России перед этим клубом составляют межбанковские кредиты, предоставленные Внешэкономбанку в советское время, а также векселя, использующиеся во внешнеторговых расчетах. К обязательствам России перед Парижским клубом относится задолженность по кредитам, предоставленным иностранными банками в рамках межправительственных соглашений под гарантии обоих правительств или застрахованными правительственными страховыми организациями.</w:t>
      </w:r>
    </w:p>
    <w:p w:rsidR="006150BF" w:rsidRPr="00FB5826" w:rsidRDefault="006150BF" w:rsidP="006150BF">
      <w:pPr>
        <w:jc w:val="both"/>
        <w:rPr>
          <w:lang w:val="ru-RU"/>
        </w:rPr>
      </w:pPr>
      <w:r>
        <w:rPr>
          <w:lang w:val="ru-RU"/>
        </w:rPr>
        <w:t xml:space="preserve">На 2002г. внешний долг РФ составил 105 млрд. </w:t>
      </w:r>
      <w:r w:rsidRPr="008138BD">
        <w:rPr>
          <w:lang w:val="ru-RU"/>
        </w:rPr>
        <w:t xml:space="preserve">$ </w:t>
      </w:r>
      <w:r>
        <w:rPr>
          <w:lang w:val="ru-RU"/>
        </w:rPr>
        <w:t xml:space="preserve">(2-е место после Бразилии), в 2003г. – выплата 15,5 млрд. </w:t>
      </w:r>
      <w:r w:rsidRPr="00FB5826">
        <w:rPr>
          <w:lang w:val="ru-RU"/>
        </w:rPr>
        <w:t xml:space="preserve">$. </w:t>
      </w:r>
    </w:p>
    <w:p w:rsidR="006150BF" w:rsidRPr="00B9666B" w:rsidRDefault="006150BF" w:rsidP="006150BF">
      <w:pPr>
        <w:rPr>
          <w:lang w:val="ru-RU"/>
        </w:rPr>
      </w:pPr>
      <w:r w:rsidRPr="00B9666B">
        <w:rPr>
          <w:lang w:val="ru-RU"/>
        </w:rPr>
        <w:t>Значительные масштабы внешней задолженности отрицательно влияют на платежеспособность России и, соответственно, – на ее имидж среди международных финансовых организаций и рейтинг страны по степени кредитного риска.</w:t>
      </w:r>
    </w:p>
    <w:p w:rsidR="00CA480D" w:rsidRPr="00CA480D" w:rsidRDefault="00CA480D" w:rsidP="00CA480D">
      <w:pPr>
        <w:rPr>
          <w:lang w:val="ru-RU"/>
        </w:rPr>
      </w:pPr>
      <w:r w:rsidRPr="00CA480D">
        <w:rPr>
          <w:b/>
          <w:lang w:val="ru-RU"/>
        </w:rPr>
        <w:t xml:space="preserve">Система </w:t>
      </w:r>
      <w:r>
        <w:rPr>
          <w:b/>
          <w:lang w:val="ru-RU"/>
        </w:rPr>
        <w:t xml:space="preserve">мер по </w:t>
      </w:r>
      <w:r w:rsidRPr="00CA480D">
        <w:rPr>
          <w:b/>
          <w:lang w:val="ru-RU"/>
        </w:rPr>
        <w:t>управлен</w:t>
      </w:r>
      <w:r>
        <w:rPr>
          <w:b/>
          <w:lang w:val="ru-RU"/>
        </w:rPr>
        <w:t>ию внешним государственным долгом:</w:t>
      </w:r>
    </w:p>
    <w:p w:rsidR="00CA480D" w:rsidRDefault="00CA480D" w:rsidP="00506754">
      <w:pPr>
        <w:numPr>
          <w:ilvl w:val="0"/>
          <w:numId w:val="78"/>
        </w:numPr>
      </w:pPr>
      <w:r>
        <w:t xml:space="preserve">списание части долга; </w:t>
      </w:r>
    </w:p>
    <w:p w:rsidR="00CA480D" w:rsidRDefault="00CA480D" w:rsidP="00506754">
      <w:pPr>
        <w:numPr>
          <w:ilvl w:val="0"/>
          <w:numId w:val="78"/>
        </w:numPr>
      </w:pPr>
      <w:r>
        <w:t xml:space="preserve">выпуск новых обязательств; </w:t>
      </w:r>
    </w:p>
    <w:p w:rsidR="00CA480D" w:rsidRDefault="00CA480D" w:rsidP="00506754">
      <w:pPr>
        <w:numPr>
          <w:ilvl w:val="0"/>
          <w:numId w:val="78"/>
        </w:numPr>
      </w:pPr>
      <w:r>
        <w:t xml:space="preserve">реструктуризация задолженности; </w:t>
      </w:r>
    </w:p>
    <w:p w:rsidR="00CA480D" w:rsidRDefault="00CA480D" w:rsidP="00506754">
      <w:pPr>
        <w:numPr>
          <w:ilvl w:val="0"/>
          <w:numId w:val="78"/>
        </w:numPr>
      </w:pPr>
      <w:r>
        <w:t xml:space="preserve">взаимный учет требований; </w:t>
      </w:r>
    </w:p>
    <w:p w:rsidR="00CA480D" w:rsidRDefault="00CA480D" w:rsidP="00506754">
      <w:pPr>
        <w:numPr>
          <w:ilvl w:val="0"/>
          <w:numId w:val="78"/>
        </w:numPr>
      </w:pPr>
      <w:r>
        <w:t xml:space="preserve">ужесточение фискальной политики; </w:t>
      </w:r>
    </w:p>
    <w:p w:rsidR="00CA480D" w:rsidRDefault="00CA480D" w:rsidP="00506754">
      <w:pPr>
        <w:numPr>
          <w:ilvl w:val="0"/>
          <w:numId w:val="78"/>
        </w:numPr>
      </w:pPr>
      <w:r>
        <w:t xml:space="preserve">формирование специального стабилизационного фонда; </w:t>
      </w:r>
    </w:p>
    <w:p w:rsidR="00CA480D" w:rsidRDefault="00CA480D" w:rsidP="00506754">
      <w:pPr>
        <w:numPr>
          <w:ilvl w:val="0"/>
          <w:numId w:val="78"/>
        </w:numPr>
      </w:pPr>
      <w:r>
        <w:t xml:space="preserve">переговорный процесс; </w:t>
      </w:r>
    </w:p>
    <w:p w:rsidR="00CA480D" w:rsidRDefault="00CA480D" w:rsidP="00506754">
      <w:pPr>
        <w:numPr>
          <w:ilvl w:val="0"/>
          <w:numId w:val="78"/>
        </w:numPr>
      </w:pPr>
      <w:r>
        <w:t xml:space="preserve">долги за инвестиции; </w:t>
      </w:r>
    </w:p>
    <w:p w:rsidR="00CA480D" w:rsidRDefault="00CA480D" w:rsidP="00506754">
      <w:pPr>
        <w:numPr>
          <w:ilvl w:val="0"/>
          <w:numId w:val="78"/>
        </w:numPr>
      </w:pPr>
      <w:r>
        <w:t xml:space="preserve">продажа дебиторской задолженности; </w:t>
      </w:r>
    </w:p>
    <w:p w:rsidR="00CA480D" w:rsidRPr="00B9666B" w:rsidRDefault="00CA480D" w:rsidP="00506754">
      <w:pPr>
        <w:numPr>
          <w:ilvl w:val="0"/>
          <w:numId w:val="78"/>
        </w:numPr>
        <w:rPr>
          <w:lang w:val="ru-RU"/>
        </w:rPr>
      </w:pPr>
      <w:r w:rsidRPr="00B9666B">
        <w:rPr>
          <w:lang w:val="ru-RU"/>
        </w:rPr>
        <w:t xml:space="preserve">продажа части собственности за рубежом; </w:t>
      </w:r>
    </w:p>
    <w:p w:rsidR="00CA480D" w:rsidRDefault="00CA480D" w:rsidP="00506754">
      <w:pPr>
        <w:numPr>
          <w:ilvl w:val="0"/>
          <w:numId w:val="78"/>
        </w:numPr>
      </w:pPr>
      <w:r>
        <w:t>продажа экологических квот.</w:t>
      </w:r>
    </w:p>
    <w:p w:rsidR="003E4CCD" w:rsidRDefault="008B0FA3" w:rsidP="00FB5826">
      <w:pPr>
        <w:rPr>
          <w:lang w:val="ru-RU"/>
        </w:rPr>
      </w:pPr>
      <w:r w:rsidRPr="00B9666B">
        <w:rPr>
          <w:lang w:val="ru-RU"/>
        </w:rPr>
        <w:t>Большую часть российского долга (в том числе долга СССР) составляют краткосрочные заимствования</w:t>
      </w:r>
      <w:r>
        <w:rPr>
          <w:lang w:val="ru-RU"/>
        </w:rPr>
        <w:t>.</w:t>
      </w:r>
    </w:p>
    <w:p w:rsidR="00115D03" w:rsidRDefault="00115D03" w:rsidP="00FB5826">
      <w:pPr>
        <w:rPr>
          <w:lang w:val="ru-RU"/>
        </w:rPr>
      </w:pPr>
      <w:r w:rsidRPr="00B9666B">
        <w:rPr>
          <w:lang w:val="ru-RU"/>
        </w:rPr>
        <w:t>Министерство финансов РФ планирует снизить внешнюю задолженность России к 2005 году до 40% от ВВП.</w:t>
      </w:r>
    </w:p>
    <w:p w:rsidR="00960554" w:rsidRPr="00D63007" w:rsidRDefault="00C81A0E" w:rsidP="00960554">
      <w:pPr>
        <w:rPr>
          <w:lang w:val="ru-RU"/>
        </w:rPr>
      </w:pPr>
      <w:r>
        <w:rPr>
          <w:lang w:val="ru-RU"/>
        </w:rPr>
        <w:t>Концепция</w:t>
      </w:r>
      <w:r w:rsidRPr="00D63007">
        <w:rPr>
          <w:lang w:val="ru-RU"/>
        </w:rPr>
        <w:t xml:space="preserve"> Минфина по долговой стратегии России на 2003-2005 гг.</w:t>
      </w:r>
      <w:r>
        <w:rPr>
          <w:lang w:val="ru-RU"/>
        </w:rPr>
        <w:t>:</w:t>
      </w:r>
      <w:r w:rsidRPr="00C81A0E">
        <w:rPr>
          <w:lang w:val="ru-RU"/>
        </w:rPr>
        <w:t xml:space="preserve"> </w:t>
      </w:r>
      <w:r>
        <w:rPr>
          <w:lang w:val="ru-RU"/>
        </w:rPr>
        <w:t>во-первых,</w:t>
      </w:r>
      <w:r w:rsidRPr="00D63007">
        <w:rPr>
          <w:lang w:val="ru-RU"/>
        </w:rPr>
        <w:t xml:space="preserve"> частично рефинансировать внешнюю </w:t>
      </w:r>
      <w:r w:rsidRPr="00C81A0E">
        <w:rPr>
          <w:lang w:val="ru-RU"/>
        </w:rPr>
        <w:t>задолженность за счет увеличения заи</w:t>
      </w:r>
      <w:r>
        <w:rPr>
          <w:lang w:val="ru-RU"/>
        </w:rPr>
        <w:t>мствований на внутреннем рынке, в</w:t>
      </w:r>
      <w:r w:rsidRPr="00D63007">
        <w:rPr>
          <w:lang w:val="ru-RU"/>
        </w:rPr>
        <w:t xml:space="preserve">о-вторых, правительству предлагается меньше средств изымать из экономики для обслуживания внешних долгов, ориентируясь преимущественно на операции с различного рода долговыми инструментами, а также на поступления от приватизации. </w:t>
      </w:r>
      <w:r w:rsidR="000E3404">
        <w:rPr>
          <w:lang w:val="ru-RU"/>
        </w:rPr>
        <w:t>По словам</w:t>
      </w:r>
      <w:r w:rsidR="000E3404" w:rsidRPr="00D63007">
        <w:rPr>
          <w:lang w:val="ru-RU"/>
        </w:rPr>
        <w:t xml:space="preserve"> премьер-министр</w:t>
      </w:r>
      <w:r w:rsidR="000E3404">
        <w:rPr>
          <w:lang w:val="ru-RU"/>
        </w:rPr>
        <w:t>а</w:t>
      </w:r>
      <w:r w:rsidR="000E3404" w:rsidRPr="00D63007">
        <w:rPr>
          <w:lang w:val="ru-RU"/>
        </w:rPr>
        <w:t xml:space="preserve"> Михаил Касьянов</w:t>
      </w:r>
      <w:r w:rsidR="000E3404">
        <w:rPr>
          <w:lang w:val="ru-RU"/>
        </w:rPr>
        <w:t>а</w:t>
      </w:r>
      <w:r w:rsidR="000E3404" w:rsidRPr="00D63007">
        <w:rPr>
          <w:lang w:val="ru-RU"/>
        </w:rPr>
        <w:t xml:space="preserve">, нынешний объем внешнего долга России «не представляет угрозы для ее экономики». </w:t>
      </w:r>
      <w:r w:rsidR="000E3404">
        <w:rPr>
          <w:lang w:val="ru-RU"/>
        </w:rPr>
        <w:t>О</w:t>
      </w:r>
      <w:r w:rsidR="000E3404" w:rsidRPr="00D63007">
        <w:rPr>
          <w:lang w:val="ru-RU"/>
        </w:rPr>
        <w:t xml:space="preserve">бъем задолженности перед иностранными кредиторами удалось радикально сократить – со 100% ВВП в 2000 г. до 40% к началу </w:t>
      </w:r>
      <w:r w:rsidR="000E3404">
        <w:rPr>
          <w:lang w:val="ru-RU"/>
        </w:rPr>
        <w:t>2003</w:t>
      </w:r>
      <w:r w:rsidR="000E3404" w:rsidRPr="00D63007">
        <w:rPr>
          <w:lang w:val="ru-RU"/>
        </w:rPr>
        <w:t xml:space="preserve"> года.</w:t>
      </w:r>
      <w:r w:rsidR="00960554" w:rsidRPr="00960554">
        <w:rPr>
          <w:lang w:val="ru-RU"/>
        </w:rPr>
        <w:t xml:space="preserve"> </w:t>
      </w:r>
      <w:r w:rsidR="00960554">
        <w:rPr>
          <w:lang w:val="ru-RU"/>
        </w:rPr>
        <w:t>В</w:t>
      </w:r>
      <w:r w:rsidR="00960554" w:rsidRPr="00D63007">
        <w:rPr>
          <w:lang w:val="ru-RU"/>
        </w:rPr>
        <w:t xml:space="preserve"> 2003 г., «пиковом» с точки зрения абсолютного объема внешнедолговых пл</w:t>
      </w:r>
      <w:r w:rsidR="00960554">
        <w:rPr>
          <w:lang w:val="ru-RU"/>
        </w:rPr>
        <w:t>атежей, расходы бюджета составили</w:t>
      </w:r>
      <w:r w:rsidR="00960554" w:rsidRPr="00D63007">
        <w:rPr>
          <w:lang w:val="ru-RU"/>
        </w:rPr>
        <w:t xml:space="preserve"> около 5,5% ВВП.</w:t>
      </w:r>
      <w:r w:rsidR="00960554" w:rsidRPr="00960554">
        <w:rPr>
          <w:lang w:val="ru-RU"/>
        </w:rPr>
        <w:t xml:space="preserve"> </w:t>
      </w:r>
      <w:r w:rsidR="00960554">
        <w:rPr>
          <w:lang w:val="ru-RU"/>
        </w:rPr>
        <w:t>П</w:t>
      </w:r>
      <w:r w:rsidR="00960554" w:rsidRPr="00D63007">
        <w:rPr>
          <w:lang w:val="ru-RU"/>
        </w:rPr>
        <w:t>роблема заключается в том, что обслуживание внеш</w:t>
      </w:r>
      <w:r w:rsidR="00960554">
        <w:rPr>
          <w:lang w:val="ru-RU"/>
        </w:rPr>
        <w:t xml:space="preserve">ней задолженности препятствует </w:t>
      </w:r>
      <w:r w:rsidR="00960554" w:rsidRPr="00D63007">
        <w:rPr>
          <w:lang w:val="ru-RU"/>
        </w:rPr>
        <w:t>более быстрому и</w:t>
      </w:r>
      <w:r w:rsidR="00960554">
        <w:rPr>
          <w:lang w:val="ru-RU"/>
        </w:rPr>
        <w:t xml:space="preserve"> </w:t>
      </w:r>
      <w:r w:rsidR="00960554" w:rsidRPr="00D63007">
        <w:rPr>
          <w:lang w:val="ru-RU"/>
        </w:rPr>
        <w:t>радика</w:t>
      </w:r>
      <w:r w:rsidR="00960554">
        <w:rPr>
          <w:lang w:val="ru-RU"/>
        </w:rPr>
        <w:t xml:space="preserve">льному снижению налогов, что </w:t>
      </w:r>
      <w:r w:rsidR="00960554" w:rsidRPr="00D63007">
        <w:rPr>
          <w:lang w:val="ru-RU"/>
        </w:rPr>
        <w:t>в свою очередь, сдерживает экономический рост. Объем выплат России по внешнему долгу в январе 2003г. составил 1 млрд 86 млн долл. Всего по внешнему долгу в 2003г. предстоит выплатить около 17,3 млрд долл.</w:t>
      </w:r>
      <w:r w:rsidR="00960554" w:rsidRPr="00960554">
        <w:rPr>
          <w:lang w:val="ru-RU"/>
        </w:rPr>
        <w:t xml:space="preserve"> </w:t>
      </w:r>
      <w:r w:rsidR="00960554" w:rsidRPr="00D63007">
        <w:rPr>
          <w:lang w:val="ru-RU"/>
        </w:rPr>
        <w:t xml:space="preserve">Ожидается, что в 2004 году Россия выплатит по внешнему долгу 14,5 млрд долл., а в 2005г. - 17,2 млрд долл. </w:t>
      </w:r>
    </w:p>
    <w:p w:rsidR="00960554" w:rsidRPr="00D63007" w:rsidRDefault="00960554" w:rsidP="00960554">
      <w:pPr>
        <w:rPr>
          <w:lang w:val="ru-RU"/>
        </w:rPr>
      </w:pPr>
    </w:p>
    <w:p w:rsidR="00C81A0E" w:rsidRDefault="00C81A0E" w:rsidP="00C81A0E">
      <w:pPr>
        <w:rPr>
          <w:lang w:val="ru-RU"/>
        </w:rPr>
      </w:pPr>
    </w:p>
    <w:p w:rsidR="00A97AF4" w:rsidRDefault="00A97AF4" w:rsidP="00C81A0E">
      <w:pPr>
        <w:rPr>
          <w:lang w:val="ru-RU"/>
        </w:rPr>
      </w:pPr>
    </w:p>
    <w:p w:rsidR="00A97AF4" w:rsidRDefault="00A97AF4" w:rsidP="00C81A0E">
      <w:pPr>
        <w:rPr>
          <w:lang w:val="ru-RU"/>
        </w:rPr>
      </w:pPr>
    </w:p>
    <w:p w:rsidR="00A97AF4" w:rsidRDefault="00A97AF4" w:rsidP="00C81A0E">
      <w:pPr>
        <w:rPr>
          <w:lang w:val="ru-RU"/>
        </w:rPr>
      </w:pPr>
    </w:p>
    <w:p w:rsidR="00A97AF4" w:rsidRDefault="00A97AF4" w:rsidP="00C81A0E">
      <w:pPr>
        <w:rPr>
          <w:lang w:val="ru-RU"/>
        </w:rPr>
      </w:pPr>
    </w:p>
    <w:p w:rsidR="00A97AF4" w:rsidRDefault="00A97AF4" w:rsidP="00C81A0E">
      <w:pPr>
        <w:rPr>
          <w:lang w:val="ru-RU"/>
        </w:rPr>
      </w:pPr>
    </w:p>
    <w:p w:rsidR="00A97AF4" w:rsidRDefault="00A97AF4" w:rsidP="00C81A0E">
      <w:pPr>
        <w:rPr>
          <w:lang w:val="ru-RU"/>
        </w:rPr>
      </w:pPr>
    </w:p>
    <w:p w:rsidR="003E4CCD" w:rsidRDefault="003E4CCD">
      <w:pPr>
        <w:rPr>
          <w:b/>
          <w:color w:val="FF0000"/>
          <w:sz w:val="24"/>
          <w:lang w:val="ru-RU"/>
        </w:rPr>
      </w:pPr>
      <w:r>
        <w:rPr>
          <w:b/>
          <w:color w:val="FF0000"/>
          <w:sz w:val="24"/>
          <w:lang w:val="ru-RU"/>
        </w:rPr>
        <w:t>29. Трудовые ресурсы мирового хозяйства.</w:t>
      </w:r>
    </w:p>
    <w:p w:rsidR="003E4CCD" w:rsidRDefault="003E4CCD">
      <w:pPr>
        <w:rPr>
          <w:lang w:val="ru-RU"/>
        </w:rPr>
      </w:pPr>
      <w:r>
        <w:rPr>
          <w:lang w:val="ru-RU"/>
        </w:rPr>
        <w:t xml:space="preserve">2000 лет назад проживало 200 млн. человек, в настоящее время – 6,3 млрд. </w:t>
      </w:r>
    </w:p>
    <w:p w:rsidR="003E4CCD" w:rsidRDefault="003E4CCD">
      <w:pPr>
        <w:rPr>
          <w:i/>
          <w:lang w:val="ru-RU"/>
        </w:rPr>
      </w:pPr>
      <w:r>
        <w:rPr>
          <w:i/>
          <w:lang w:val="ru-RU"/>
        </w:rPr>
        <w:t>Распределение численности населения к концу 20 века:</w:t>
      </w:r>
    </w:p>
    <w:p w:rsidR="003E4CCD" w:rsidRDefault="003E4CCD">
      <w:pPr>
        <w:numPr>
          <w:ilvl w:val="0"/>
          <w:numId w:val="23"/>
        </w:numPr>
        <w:rPr>
          <w:lang w:val="ru-RU"/>
        </w:rPr>
      </w:pPr>
      <w:r>
        <w:rPr>
          <w:lang w:val="ru-RU"/>
        </w:rPr>
        <w:t>Европа – 720 млн. чел.</w:t>
      </w:r>
    </w:p>
    <w:p w:rsidR="003E4CCD" w:rsidRDefault="003E4CCD">
      <w:pPr>
        <w:numPr>
          <w:ilvl w:val="0"/>
          <w:numId w:val="23"/>
        </w:numPr>
        <w:rPr>
          <w:lang w:val="ru-RU"/>
        </w:rPr>
      </w:pPr>
      <w:r>
        <w:rPr>
          <w:lang w:val="ru-RU"/>
        </w:rPr>
        <w:t>Азия – 3 млрд. чел.</w:t>
      </w:r>
    </w:p>
    <w:p w:rsidR="003E4CCD" w:rsidRDefault="003E4CCD">
      <w:pPr>
        <w:numPr>
          <w:ilvl w:val="0"/>
          <w:numId w:val="23"/>
        </w:numPr>
        <w:rPr>
          <w:lang w:val="ru-RU"/>
        </w:rPr>
      </w:pPr>
      <w:r>
        <w:rPr>
          <w:lang w:val="ru-RU"/>
        </w:rPr>
        <w:t>Африка – 800 млн. чел.</w:t>
      </w:r>
    </w:p>
    <w:p w:rsidR="003E4CCD" w:rsidRDefault="003E4CCD">
      <w:pPr>
        <w:numPr>
          <w:ilvl w:val="0"/>
          <w:numId w:val="23"/>
        </w:numPr>
        <w:rPr>
          <w:lang w:val="ru-RU"/>
        </w:rPr>
      </w:pPr>
      <w:r>
        <w:rPr>
          <w:lang w:val="ru-RU"/>
        </w:rPr>
        <w:t>Америка – 760 млн. чел.</w:t>
      </w:r>
    </w:p>
    <w:p w:rsidR="003E4CCD" w:rsidRDefault="003E4CCD">
      <w:pPr>
        <w:numPr>
          <w:ilvl w:val="0"/>
          <w:numId w:val="23"/>
        </w:numPr>
        <w:rPr>
          <w:lang w:val="ru-RU"/>
        </w:rPr>
      </w:pPr>
      <w:r>
        <w:rPr>
          <w:lang w:val="ru-RU"/>
        </w:rPr>
        <w:t>Океания и Австралия – 32 млн. чел.</w:t>
      </w:r>
    </w:p>
    <w:p w:rsidR="003E4CCD" w:rsidRDefault="003E4CCD">
      <w:pPr>
        <w:rPr>
          <w:i/>
          <w:lang w:val="ru-RU"/>
        </w:rPr>
      </w:pPr>
      <w:r>
        <w:rPr>
          <w:i/>
          <w:lang w:val="ru-RU"/>
        </w:rPr>
        <w:t>Страны, обладающие высокой плотностью населения:</w:t>
      </w:r>
    </w:p>
    <w:p w:rsidR="003E4CCD" w:rsidRDefault="003E4CCD">
      <w:pPr>
        <w:numPr>
          <w:ilvl w:val="0"/>
          <w:numId w:val="24"/>
        </w:numPr>
        <w:rPr>
          <w:lang w:val="ru-RU"/>
        </w:rPr>
      </w:pPr>
      <w:r>
        <w:rPr>
          <w:lang w:val="ru-RU"/>
        </w:rPr>
        <w:t>Бангладеш</w:t>
      </w:r>
    </w:p>
    <w:p w:rsidR="003E4CCD" w:rsidRDefault="003E4CCD">
      <w:pPr>
        <w:numPr>
          <w:ilvl w:val="0"/>
          <w:numId w:val="24"/>
        </w:numPr>
        <w:rPr>
          <w:lang w:val="ru-RU"/>
        </w:rPr>
      </w:pPr>
      <w:r>
        <w:rPr>
          <w:lang w:val="ru-RU"/>
        </w:rPr>
        <w:t>Южная Корея</w:t>
      </w:r>
    </w:p>
    <w:p w:rsidR="003E4CCD" w:rsidRDefault="003E4CCD">
      <w:pPr>
        <w:numPr>
          <w:ilvl w:val="0"/>
          <w:numId w:val="24"/>
        </w:numPr>
        <w:rPr>
          <w:lang w:val="ru-RU"/>
        </w:rPr>
      </w:pPr>
      <w:r>
        <w:rPr>
          <w:lang w:val="ru-RU"/>
        </w:rPr>
        <w:t>Япония</w:t>
      </w:r>
    </w:p>
    <w:p w:rsidR="003E4CCD" w:rsidRDefault="003E4CCD">
      <w:pPr>
        <w:numPr>
          <w:ilvl w:val="0"/>
          <w:numId w:val="24"/>
        </w:numPr>
        <w:rPr>
          <w:lang w:val="ru-RU"/>
        </w:rPr>
      </w:pPr>
      <w:r>
        <w:rPr>
          <w:lang w:val="ru-RU"/>
        </w:rPr>
        <w:t>Шри-Ланка</w:t>
      </w:r>
    </w:p>
    <w:p w:rsidR="003E4CCD" w:rsidRDefault="003E4CCD">
      <w:pPr>
        <w:numPr>
          <w:ilvl w:val="0"/>
          <w:numId w:val="24"/>
        </w:numPr>
        <w:rPr>
          <w:lang w:val="ru-RU"/>
        </w:rPr>
      </w:pPr>
      <w:r>
        <w:rPr>
          <w:lang w:val="ru-RU"/>
        </w:rPr>
        <w:t>Мальдивы</w:t>
      </w:r>
    </w:p>
    <w:p w:rsidR="003E4CCD" w:rsidRDefault="003E4CCD">
      <w:pPr>
        <w:numPr>
          <w:ilvl w:val="0"/>
          <w:numId w:val="24"/>
        </w:numPr>
        <w:rPr>
          <w:lang w:val="ru-RU"/>
        </w:rPr>
      </w:pPr>
      <w:r>
        <w:rPr>
          <w:lang w:val="ru-RU"/>
        </w:rPr>
        <w:t>Индия</w:t>
      </w:r>
    </w:p>
    <w:p w:rsidR="003E4CCD" w:rsidRDefault="003E4CCD">
      <w:pPr>
        <w:numPr>
          <w:ilvl w:val="0"/>
          <w:numId w:val="24"/>
        </w:numPr>
        <w:rPr>
          <w:lang w:val="ru-RU"/>
        </w:rPr>
      </w:pPr>
      <w:r>
        <w:rPr>
          <w:lang w:val="ru-RU"/>
        </w:rPr>
        <w:t>Филиппины</w:t>
      </w:r>
    </w:p>
    <w:p w:rsidR="003E4CCD" w:rsidRDefault="003E4CCD">
      <w:pPr>
        <w:rPr>
          <w:i/>
          <w:lang w:val="ru-RU"/>
        </w:rPr>
      </w:pPr>
      <w:r>
        <w:rPr>
          <w:i/>
          <w:lang w:val="ru-RU"/>
        </w:rPr>
        <w:t>Территории с низким уровнем заселения:</w:t>
      </w:r>
    </w:p>
    <w:p w:rsidR="003E4CCD" w:rsidRDefault="003E4CCD">
      <w:pPr>
        <w:numPr>
          <w:ilvl w:val="0"/>
          <w:numId w:val="25"/>
        </w:numPr>
        <w:rPr>
          <w:lang w:val="ru-RU"/>
        </w:rPr>
      </w:pPr>
      <w:r>
        <w:rPr>
          <w:lang w:val="ru-RU"/>
        </w:rPr>
        <w:t>Сибирь</w:t>
      </w:r>
    </w:p>
    <w:p w:rsidR="003E4CCD" w:rsidRDefault="003E4CCD">
      <w:pPr>
        <w:numPr>
          <w:ilvl w:val="0"/>
          <w:numId w:val="25"/>
        </w:numPr>
        <w:rPr>
          <w:lang w:val="ru-RU"/>
        </w:rPr>
      </w:pPr>
      <w:r>
        <w:rPr>
          <w:lang w:val="ru-RU"/>
        </w:rPr>
        <w:t>Дальний Восток РФ</w:t>
      </w:r>
    </w:p>
    <w:p w:rsidR="003E4CCD" w:rsidRDefault="003E4CCD">
      <w:pPr>
        <w:numPr>
          <w:ilvl w:val="0"/>
          <w:numId w:val="25"/>
        </w:numPr>
        <w:rPr>
          <w:lang w:val="ru-RU"/>
        </w:rPr>
      </w:pPr>
      <w:r>
        <w:rPr>
          <w:lang w:val="ru-RU"/>
        </w:rPr>
        <w:t>Канада</w:t>
      </w:r>
    </w:p>
    <w:p w:rsidR="003E4CCD" w:rsidRDefault="003E4CCD">
      <w:pPr>
        <w:numPr>
          <w:ilvl w:val="0"/>
          <w:numId w:val="25"/>
        </w:numPr>
        <w:rPr>
          <w:lang w:val="ru-RU"/>
        </w:rPr>
      </w:pPr>
      <w:r>
        <w:rPr>
          <w:lang w:val="ru-RU"/>
        </w:rPr>
        <w:t>Австралия</w:t>
      </w:r>
    </w:p>
    <w:p w:rsidR="003E4CCD" w:rsidRDefault="003E4CCD">
      <w:pPr>
        <w:numPr>
          <w:ilvl w:val="0"/>
          <w:numId w:val="25"/>
        </w:numPr>
        <w:rPr>
          <w:lang w:val="ru-RU"/>
        </w:rPr>
      </w:pPr>
      <w:r>
        <w:rPr>
          <w:lang w:val="ru-RU"/>
        </w:rPr>
        <w:t>Западные территории Китая</w:t>
      </w:r>
    </w:p>
    <w:p w:rsidR="003E4CCD" w:rsidRDefault="003E4CCD">
      <w:pPr>
        <w:rPr>
          <w:b/>
          <w:lang w:val="ru-RU"/>
        </w:rPr>
      </w:pPr>
      <w:r>
        <w:rPr>
          <w:b/>
          <w:lang w:val="ru-RU"/>
        </w:rPr>
        <w:t>Трудовые ресурсы включают:</w:t>
      </w:r>
    </w:p>
    <w:p w:rsidR="003E4CCD" w:rsidRDefault="003E4CCD">
      <w:pPr>
        <w:numPr>
          <w:ilvl w:val="0"/>
          <w:numId w:val="26"/>
        </w:numPr>
        <w:rPr>
          <w:lang w:val="ru-RU"/>
        </w:rPr>
      </w:pPr>
      <w:r>
        <w:rPr>
          <w:lang w:val="ru-RU"/>
        </w:rPr>
        <w:t>Население трудоспособного возраста</w:t>
      </w:r>
    </w:p>
    <w:p w:rsidR="003E4CCD" w:rsidRDefault="003E4CCD">
      <w:pPr>
        <w:numPr>
          <w:ilvl w:val="0"/>
          <w:numId w:val="26"/>
        </w:numPr>
        <w:rPr>
          <w:lang w:val="ru-RU"/>
        </w:rPr>
      </w:pPr>
      <w:r>
        <w:rPr>
          <w:lang w:val="ru-RU"/>
        </w:rPr>
        <w:t>Работники пенсионного возраста</w:t>
      </w:r>
    </w:p>
    <w:p w:rsidR="003E4CCD" w:rsidRDefault="003E4CCD">
      <w:pPr>
        <w:numPr>
          <w:ilvl w:val="0"/>
          <w:numId w:val="26"/>
        </w:numPr>
        <w:rPr>
          <w:lang w:val="ru-RU"/>
        </w:rPr>
      </w:pPr>
      <w:r>
        <w:rPr>
          <w:lang w:val="ru-RU"/>
        </w:rPr>
        <w:t>Работающие подростки</w:t>
      </w:r>
    </w:p>
    <w:p w:rsidR="003E4CCD" w:rsidRDefault="003E4CCD">
      <w:pPr>
        <w:rPr>
          <w:b/>
          <w:lang w:val="ru-RU"/>
        </w:rPr>
      </w:pPr>
      <w:r>
        <w:rPr>
          <w:b/>
          <w:lang w:val="ru-RU"/>
        </w:rPr>
        <w:t>Классификация народов (признаки):</w:t>
      </w:r>
    </w:p>
    <w:p w:rsidR="003E4CCD" w:rsidRDefault="003E4CCD">
      <w:pPr>
        <w:numPr>
          <w:ilvl w:val="0"/>
          <w:numId w:val="27"/>
        </w:numPr>
        <w:rPr>
          <w:lang w:val="ru-RU"/>
        </w:rPr>
      </w:pPr>
      <w:r>
        <w:rPr>
          <w:lang w:val="ru-RU"/>
        </w:rPr>
        <w:t>Экономический (трудоспособное и нетрудоспособное население)</w:t>
      </w:r>
    </w:p>
    <w:p w:rsidR="003E4CCD" w:rsidRDefault="003E4CCD">
      <w:pPr>
        <w:numPr>
          <w:ilvl w:val="0"/>
          <w:numId w:val="27"/>
        </w:numPr>
        <w:rPr>
          <w:lang w:val="ru-RU"/>
        </w:rPr>
      </w:pPr>
      <w:r>
        <w:rPr>
          <w:lang w:val="ru-RU"/>
        </w:rPr>
        <w:t>Биологическое  (дети, молодежь и взрослое население (15-65 или 19-60), пожилые (с 60 лет))</w:t>
      </w:r>
    </w:p>
    <w:p w:rsidR="003E4CCD" w:rsidRDefault="003E4CCD">
      <w:pPr>
        <w:numPr>
          <w:ilvl w:val="0"/>
          <w:numId w:val="27"/>
        </w:numPr>
        <w:rPr>
          <w:lang w:val="ru-RU"/>
        </w:rPr>
      </w:pPr>
      <w:r>
        <w:rPr>
          <w:lang w:val="ru-RU"/>
        </w:rPr>
        <w:t>По структуре занятости в экономике активного населения ( работающие, безработные, лица, работающие неполный рабочий день)</w:t>
      </w:r>
    </w:p>
    <w:p w:rsidR="003E4CCD" w:rsidRDefault="003E4CCD">
      <w:pPr>
        <w:rPr>
          <w:lang w:val="ru-RU"/>
        </w:rPr>
      </w:pPr>
      <w:r>
        <w:rPr>
          <w:lang w:val="ru-RU"/>
        </w:rPr>
        <w:t xml:space="preserve">В настоящее время </w:t>
      </w:r>
      <w:r>
        <w:rPr>
          <w:i/>
          <w:lang w:val="ru-RU"/>
        </w:rPr>
        <w:t>численность</w:t>
      </w:r>
      <w:r>
        <w:rPr>
          <w:lang w:val="ru-RU"/>
        </w:rPr>
        <w:t xml:space="preserve"> </w:t>
      </w:r>
      <w:r>
        <w:rPr>
          <w:b/>
          <w:lang w:val="ru-RU"/>
        </w:rPr>
        <w:t>экономически активного населения</w:t>
      </w:r>
      <w:r>
        <w:rPr>
          <w:lang w:val="ru-RU"/>
        </w:rPr>
        <w:t xml:space="preserve"> – 3 млрд. чел. Это основная часть населения, т.к. другая часть трудоспособного населения либо учится, либо служит в армии. </w:t>
      </w:r>
    </w:p>
    <w:p w:rsidR="003E4CCD" w:rsidRDefault="003E4CCD">
      <w:pPr>
        <w:rPr>
          <w:i/>
          <w:lang w:val="ru-RU"/>
        </w:rPr>
      </w:pPr>
      <w:r>
        <w:rPr>
          <w:i/>
          <w:lang w:val="ru-RU"/>
        </w:rPr>
        <w:t>Основные тенденции в динамике структуры экономически-активного населения мира:</w:t>
      </w:r>
    </w:p>
    <w:p w:rsidR="003E4CCD" w:rsidRDefault="003E4CCD">
      <w:pPr>
        <w:numPr>
          <w:ilvl w:val="0"/>
          <w:numId w:val="28"/>
        </w:numPr>
        <w:rPr>
          <w:lang w:val="ru-RU"/>
        </w:rPr>
      </w:pPr>
      <w:r>
        <w:rPr>
          <w:lang w:val="ru-RU"/>
        </w:rPr>
        <w:t>Уменьшение числа ЭАН в с/х. В развитых странах на начало 90-х гг. доля ЭАН составляла 3-4%</w:t>
      </w:r>
    </w:p>
    <w:p w:rsidR="003E4CCD" w:rsidRDefault="003E4CCD">
      <w:pPr>
        <w:numPr>
          <w:ilvl w:val="0"/>
          <w:numId w:val="28"/>
        </w:numPr>
        <w:rPr>
          <w:lang w:val="ru-RU"/>
        </w:rPr>
      </w:pPr>
      <w:r>
        <w:rPr>
          <w:lang w:val="ru-RU"/>
        </w:rPr>
        <w:t>Рост ЭАН, занятого в сфере услуг</w:t>
      </w:r>
    </w:p>
    <w:p w:rsidR="003E4CCD" w:rsidRDefault="003E4CCD">
      <w:pPr>
        <w:numPr>
          <w:ilvl w:val="0"/>
          <w:numId w:val="28"/>
        </w:numPr>
        <w:rPr>
          <w:lang w:val="ru-RU"/>
        </w:rPr>
      </w:pPr>
      <w:r>
        <w:rPr>
          <w:lang w:val="ru-RU"/>
        </w:rPr>
        <w:t>Рост безработицы: уровень безработицы в развитых странах около 8%.</w:t>
      </w:r>
    </w:p>
    <w:p w:rsidR="003E4CCD" w:rsidRDefault="003E4CCD">
      <w:pPr>
        <w:rPr>
          <w:lang w:val="ru-RU"/>
        </w:rPr>
      </w:pPr>
      <w:r>
        <w:rPr>
          <w:b/>
          <w:lang w:val="ru-RU"/>
        </w:rPr>
        <w:t>Уровень безработицы</w:t>
      </w:r>
      <w:r>
        <w:rPr>
          <w:lang w:val="ru-RU"/>
        </w:rPr>
        <w:t xml:space="preserve"> определяется отношением числа безработных к численности ЭАН. К безработным МОТ относит лица 15 лет и старше, которые в рассматриваемом периоде не имели работы, занимались активным поиском и были готовы приступить к ней.</w:t>
      </w:r>
    </w:p>
    <w:p w:rsidR="003E4CCD" w:rsidRDefault="003E4CCD">
      <w:pPr>
        <w:numPr>
          <w:ilvl w:val="0"/>
          <w:numId w:val="29"/>
        </w:numPr>
        <w:rPr>
          <w:lang w:val="ru-RU"/>
        </w:rPr>
      </w:pPr>
      <w:r>
        <w:rPr>
          <w:lang w:val="ru-RU"/>
        </w:rPr>
        <w:t xml:space="preserve">Рост городского населения. Наиболее высокий процент населения имеют следующие страны развитого мира: </w:t>
      </w:r>
    </w:p>
    <w:p w:rsidR="003E4CCD" w:rsidRDefault="003E4CCD">
      <w:pPr>
        <w:numPr>
          <w:ilvl w:val="0"/>
          <w:numId w:val="30"/>
        </w:numPr>
        <w:rPr>
          <w:lang w:val="ru-RU"/>
        </w:rPr>
      </w:pPr>
      <w:r>
        <w:rPr>
          <w:lang w:val="ru-RU"/>
        </w:rPr>
        <w:t xml:space="preserve">Великобритания, Швеция, Германия и др. – 91,85% городского населения. </w:t>
      </w:r>
    </w:p>
    <w:p w:rsidR="003E4CCD" w:rsidRDefault="003E4CCD">
      <w:pPr>
        <w:numPr>
          <w:ilvl w:val="0"/>
          <w:numId w:val="30"/>
        </w:numPr>
        <w:rPr>
          <w:lang w:val="ru-RU"/>
        </w:rPr>
      </w:pPr>
      <w:r>
        <w:rPr>
          <w:lang w:val="ru-RU"/>
        </w:rPr>
        <w:t>В Северной Америке - в США – 77%</w:t>
      </w:r>
    </w:p>
    <w:p w:rsidR="003E4CCD" w:rsidRDefault="003E4CCD">
      <w:pPr>
        <w:numPr>
          <w:ilvl w:val="0"/>
          <w:numId w:val="30"/>
        </w:numPr>
        <w:rPr>
          <w:lang w:val="ru-RU"/>
        </w:rPr>
      </w:pPr>
      <w:r>
        <w:rPr>
          <w:lang w:val="ru-RU"/>
        </w:rPr>
        <w:t>В Азии – Израиль – 89%, Япония – 78%</w:t>
      </w:r>
    </w:p>
    <w:p w:rsidR="003E4CCD" w:rsidRDefault="003E4CCD">
      <w:pPr>
        <w:numPr>
          <w:ilvl w:val="0"/>
          <w:numId w:val="30"/>
        </w:numPr>
        <w:rPr>
          <w:lang w:val="ru-RU"/>
        </w:rPr>
      </w:pPr>
      <w:r>
        <w:rPr>
          <w:lang w:val="ru-RU"/>
        </w:rPr>
        <w:t>В Африке – ЮАР – 50%</w:t>
      </w:r>
    </w:p>
    <w:p w:rsidR="003E4CCD" w:rsidRDefault="003E4CCD">
      <w:pPr>
        <w:rPr>
          <w:lang w:val="ru-RU"/>
        </w:rPr>
      </w:pPr>
      <w:r>
        <w:rPr>
          <w:b/>
          <w:lang w:val="ru-RU"/>
        </w:rPr>
        <w:t>Крупнейшие мегаполисы мира</w:t>
      </w:r>
      <w:r>
        <w:rPr>
          <w:lang w:val="ru-RU"/>
        </w:rPr>
        <w:t>:</w:t>
      </w:r>
    </w:p>
    <w:p w:rsidR="003E4CCD" w:rsidRDefault="003E4CCD">
      <w:pPr>
        <w:numPr>
          <w:ilvl w:val="0"/>
          <w:numId w:val="31"/>
        </w:numPr>
        <w:rPr>
          <w:lang w:val="ru-RU"/>
        </w:rPr>
      </w:pPr>
      <w:r>
        <w:rPr>
          <w:lang w:val="ru-RU"/>
        </w:rPr>
        <w:t>Мексика – Мехико-Сити</w:t>
      </w:r>
    </w:p>
    <w:p w:rsidR="003E4CCD" w:rsidRDefault="003E4CCD">
      <w:pPr>
        <w:numPr>
          <w:ilvl w:val="0"/>
          <w:numId w:val="31"/>
        </w:numPr>
        <w:rPr>
          <w:lang w:val="ru-RU"/>
        </w:rPr>
      </w:pPr>
      <w:r>
        <w:rPr>
          <w:lang w:val="ru-RU"/>
        </w:rPr>
        <w:t>Япония – Токио-Иокогама</w:t>
      </w:r>
    </w:p>
    <w:p w:rsidR="003E4CCD" w:rsidRDefault="003E4CCD">
      <w:pPr>
        <w:numPr>
          <w:ilvl w:val="0"/>
          <w:numId w:val="31"/>
        </w:numPr>
        <w:rPr>
          <w:lang w:val="ru-RU"/>
        </w:rPr>
      </w:pPr>
      <w:r>
        <w:rPr>
          <w:lang w:val="ru-RU"/>
        </w:rPr>
        <w:t>Индия – Большой Бомбей</w:t>
      </w:r>
    </w:p>
    <w:p w:rsidR="003E4CCD" w:rsidRDefault="003E4CCD">
      <w:pPr>
        <w:pStyle w:val="1"/>
      </w:pPr>
      <w:r>
        <w:t>Отраслевая структура населения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2"/>
        <w:gridCol w:w="1134"/>
        <w:gridCol w:w="1276"/>
        <w:gridCol w:w="1134"/>
        <w:gridCol w:w="992"/>
        <w:gridCol w:w="992"/>
        <w:gridCol w:w="1134"/>
      </w:tblGrid>
      <w:tr w:rsidR="003E4CCD">
        <w:trPr>
          <w:cantSplit/>
          <w:trHeight w:val="550"/>
        </w:trPr>
        <w:tc>
          <w:tcPr>
            <w:tcW w:w="2302" w:type="dxa"/>
          </w:tcPr>
          <w:p w:rsidR="003E4CCD" w:rsidRDefault="003E4CCD">
            <w:pPr>
              <w:rPr>
                <w:b/>
                <w:lang w:val="ru-RU"/>
              </w:rPr>
            </w:pPr>
          </w:p>
        </w:tc>
        <w:tc>
          <w:tcPr>
            <w:tcW w:w="2410" w:type="dxa"/>
            <w:gridSpan w:val="2"/>
          </w:tcPr>
          <w:p w:rsidR="003E4CCD" w:rsidRDefault="003E4CCD">
            <w:pPr>
              <w:jc w:val="center"/>
              <w:rPr>
                <w:b/>
                <w:lang w:val="ru-RU"/>
              </w:rPr>
            </w:pPr>
            <w:r>
              <w:rPr>
                <w:b/>
                <w:lang w:val="ru-RU"/>
              </w:rPr>
              <w:t>Развитые страны</w:t>
            </w:r>
          </w:p>
        </w:tc>
        <w:tc>
          <w:tcPr>
            <w:tcW w:w="2126" w:type="dxa"/>
            <w:gridSpan w:val="2"/>
          </w:tcPr>
          <w:p w:rsidR="003E4CCD" w:rsidRDefault="003E4CCD">
            <w:pPr>
              <w:jc w:val="center"/>
              <w:rPr>
                <w:b/>
                <w:lang w:val="ru-RU"/>
              </w:rPr>
            </w:pPr>
            <w:r>
              <w:rPr>
                <w:b/>
                <w:lang w:val="ru-RU"/>
              </w:rPr>
              <w:t>Развивающиеся страны</w:t>
            </w:r>
          </w:p>
        </w:tc>
        <w:tc>
          <w:tcPr>
            <w:tcW w:w="2126" w:type="dxa"/>
            <w:gridSpan w:val="2"/>
          </w:tcPr>
          <w:p w:rsidR="003E4CCD" w:rsidRDefault="003E4CCD">
            <w:pPr>
              <w:jc w:val="center"/>
              <w:rPr>
                <w:b/>
                <w:lang w:val="ru-RU"/>
              </w:rPr>
            </w:pPr>
            <w:r>
              <w:rPr>
                <w:b/>
                <w:lang w:val="ru-RU"/>
              </w:rPr>
              <w:t>Страны с переходной экономикой</w:t>
            </w:r>
          </w:p>
        </w:tc>
      </w:tr>
      <w:tr w:rsidR="003E4CCD">
        <w:tc>
          <w:tcPr>
            <w:tcW w:w="2302" w:type="dxa"/>
          </w:tcPr>
          <w:p w:rsidR="003E4CCD" w:rsidRDefault="003E4CCD">
            <w:pPr>
              <w:jc w:val="center"/>
              <w:rPr>
                <w:b/>
                <w:lang w:val="ru-RU"/>
              </w:rPr>
            </w:pPr>
            <w:r>
              <w:rPr>
                <w:b/>
                <w:lang w:val="ru-RU"/>
              </w:rPr>
              <w:t>Первичные отрасли (с/х, лесное хозяйство, добывающая промышленность)</w:t>
            </w:r>
          </w:p>
        </w:tc>
        <w:tc>
          <w:tcPr>
            <w:tcW w:w="1134" w:type="dxa"/>
          </w:tcPr>
          <w:p w:rsidR="003E4CCD" w:rsidRDefault="003E4CCD">
            <w:pPr>
              <w:jc w:val="center"/>
              <w:rPr>
                <w:b/>
                <w:highlight w:val="yellow"/>
                <w:lang w:val="ru-RU"/>
              </w:rPr>
            </w:pPr>
            <w:r>
              <w:rPr>
                <w:b/>
                <w:highlight w:val="yellow"/>
                <w:lang w:val="ru-RU"/>
              </w:rPr>
              <w:t>До 10%</w:t>
            </w:r>
          </w:p>
        </w:tc>
        <w:tc>
          <w:tcPr>
            <w:tcW w:w="1276" w:type="dxa"/>
          </w:tcPr>
          <w:p w:rsidR="003E4CCD" w:rsidRDefault="003E4CCD">
            <w:pPr>
              <w:jc w:val="center"/>
              <w:rPr>
                <w:b/>
                <w:highlight w:val="red"/>
                <w:lang w:val="ru-RU"/>
              </w:rPr>
            </w:pPr>
            <w:r>
              <w:rPr>
                <w:b/>
                <w:highlight w:val="red"/>
                <w:lang w:val="ru-RU"/>
              </w:rPr>
              <w:t>2-4%</w:t>
            </w:r>
          </w:p>
        </w:tc>
        <w:tc>
          <w:tcPr>
            <w:tcW w:w="1134" w:type="dxa"/>
          </w:tcPr>
          <w:p w:rsidR="003E4CCD" w:rsidRDefault="003E4CCD">
            <w:pPr>
              <w:jc w:val="center"/>
              <w:rPr>
                <w:b/>
                <w:highlight w:val="yellow"/>
                <w:lang w:val="ru-RU"/>
              </w:rPr>
            </w:pPr>
            <w:r>
              <w:rPr>
                <w:b/>
                <w:highlight w:val="yellow"/>
                <w:lang w:val="ru-RU"/>
              </w:rPr>
              <w:t>30-60%</w:t>
            </w:r>
          </w:p>
        </w:tc>
        <w:tc>
          <w:tcPr>
            <w:tcW w:w="992" w:type="dxa"/>
          </w:tcPr>
          <w:p w:rsidR="003E4CCD" w:rsidRDefault="003E4CCD">
            <w:pPr>
              <w:jc w:val="center"/>
              <w:rPr>
                <w:b/>
                <w:highlight w:val="red"/>
                <w:lang w:val="ru-RU"/>
              </w:rPr>
            </w:pPr>
            <w:r>
              <w:rPr>
                <w:b/>
                <w:highlight w:val="red"/>
                <w:lang w:val="ru-RU"/>
              </w:rPr>
              <w:t>45-50%</w:t>
            </w:r>
          </w:p>
        </w:tc>
        <w:tc>
          <w:tcPr>
            <w:tcW w:w="992" w:type="dxa"/>
          </w:tcPr>
          <w:p w:rsidR="003E4CCD" w:rsidRDefault="003E4CCD">
            <w:pPr>
              <w:jc w:val="center"/>
              <w:rPr>
                <w:b/>
                <w:highlight w:val="yellow"/>
                <w:lang w:val="ru-RU"/>
              </w:rPr>
            </w:pPr>
            <w:r>
              <w:rPr>
                <w:b/>
                <w:highlight w:val="yellow"/>
                <w:lang w:val="ru-RU"/>
              </w:rPr>
              <w:t>10-15%</w:t>
            </w:r>
          </w:p>
        </w:tc>
        <w:tc>
          <w:tcPr>
            <w:tcW w:w="1134" w:type="dxa"/>
          </w:tcPr>
          <w:p w:rsidR="003E4CCD" w:rsidRDefault="003E4CCD">
            <w:pPr>
              <w:jc w:val="center"/>
              <w:rPr>
                <w:b/>
                <w:highlight w:val="red"/>
                <w:lang w:val="ru-RU"/>
              </w:rPr>
            </w:pPr>
            <w:r>
              <w:rPr>
                <w:b/>
                <w:highlight w:val="red"/>
                <w:lang w:val="ru-RU"/>
              </w:rPr>
              <w:t>6-10%</w:t>
            </w:r>
          </w:p>
        </w:tc>
      </w:tr>
      <w:tr w:rsidR="003E4CCD">
        <w:trPr>
          <w:trHeight w:val="615"/>
        </w:trPr>
        <w:tc>
          <w:tcPr>
            <w:tcW w:w="2302" w:type="dxa"/>
          </w:tcPr>
          <w:p w:rsidR="003E4CCD" w:rsidRDefault="003E4CCD">
            <w:pPr>
              <w:jc w:val="center"/>
              <w:rPr>
                <w:b/>
                <w:lang w:val="ru-RU"/>
              </w:rPr>
            </w:pPr>
            <w:r>
              <w:rPr>
                <w:b/>
                <w:lang w:val="ru-RU"/>
              </w:rPr>
              <w:t>Вторичные отрасли (обрабатывающая промышленность)</w:t>
            </w:r>
          </w:p>
        </w:tc>
        <w:tc>
          <w:tcPr>
            <w:tcW w:w="1134" w:type="dxa"/>
          </w:tcPr>
          <w:p w:rsidR="003E4CCD" w:rsidRDefault="003E4CCD">
            <w:pPr>
              <w:jc w:val="center"/>
              <w:rPr>
                <w:b/>
                <w:highlight w:val="yellow"/>
                <w:lang w:val="ru-RU"/>
              </w:rPr>
            </w:pPr>
            <w:r>
              <w:rPr>
                <w:b/>
                <w:highlight w:val="yellow"/>
                <w:lang w:val="ru-RU"/>
              </w:rPr>
              <w:t>20-25%</w:t>
            </w:r>
          </w:p>
        </w:tc>
        <w:tc>
          <w:tcPr>
            <w:tcW w:w="1276" w:type="dxa"/>
          </w:tcPr>
          <w:p w:rsidR="003E4CCD" w:rsidRDefault="003E4CCD">
            <w:pPr>
              <w:jc w:val="center"/>
              <w:rPr>
                <w:b/>
                <w:highlight w:val="red"/>
                <w:lang w:val="ru-RU"/>
              </w:rPr>
            </w:pPr>
            <w:r>
              <w:rPr>
                <w:b/>
                <w:highlight w:val="red"/>
                <w:lang w:val="ru-RU"/>
              </w:rPr>
              <w:t>24-34%</w:t>
            </w:r>
          </w:p>
        </w:tc>
        <w:tc>
          <w:tcPr>
            <w:tcW w:w="1134" w:type="dxa"/>
          </w:tcPr>
          <w:p w:rsidR="003E4CCD" w:rsidRDefault="003E4CCD">
            <w:pPr>
              <w:jc w:val="center"/>
              <w:rPr>
                <w:b/>
                <w:highlight w:val="yellow"/>
                <w:lang w:val="ru-RU"/>
              </w:rPr>
            </w:pPr>
            <w:r>
              <w:rPr>
                <w:b/>
                <w:highlight w:val="yellow"/>
                <w:lang w:val="ru-RU"/>
              </w:rPr>
              <w:t>15-20%</w:t>
            </w:r>
          </w:p>
        </w:tc>
        <w:tc>
          <w:tcPr>
            <w:tcW w:w="992" w:type="dxa"/>
          </w:tcPr>
          <w:p w:rsidR="003E4CCD" w:rsidRDefault="003E4CCD">
            <w:pPr>
              <w:jc w:val="center"/>
              <w:rPr>
                <w:b/>
                <w:highlight w:val="red"/>
                <w:lang w:val="ru-RU"/>
              </w:rPr>
            </w:pPr>
            <w:r>
              <w:rPr>
                <w:b/>
                <w:highlight w:val="red"/>
                <w:lang w:val="ru-RU"/>
              </w:rPr>
              <w:t>10-15%</w:t>
            </w:r>
          </w:p>
        </w:tc>
        <w:tc>
          <w:tcPr>
            <w:tcW w:w="992" w:type="dxa"/>
          </w:tcPr>
          <w:p w:rsidR="003E4CCD" w:rsidRDefault="003E4CCD">
            <w:pPr>
              <w:jc w:val="center"/>
              <w:rPr>
                <w:b/>
                <w:highlight w:val="yellow"/>
                <w:lang w:val="ru-RU"/>
              </w:rPr>
            </w:pPr>
            <w:r>
              <w:rPr>
                <w:b/>
                <w:highlight w:val="yellow"/>
                <w:lang w:val="ru-RU"/>
              </w:rPr>
              <w:t>40%</w:t>
            </w:r>
          </w:p>
        </w:tc>
        <w:tc>
          <w:tcPr>
            <w:tcW w:w="1134" w:type="dxa"/>
          </w:tcPr>
          <w:p w:rsidR="003E4CCD" w:rsidRDefault="003E4CCD">
            <w:pPr>
              <w:jc w:val="center"/>
              <w:rPr>
                <w:b/>
                <w:highlight w:val="red"/>
                <w:lang w:val="ru-RU"/>
              </w:rPr>
            </w:pPr>
            <w:r>
              <w:rPr>
                <w:b/>
                <w:highlight w:val="red"/>
                <w:lang w:val="ru-RU"/>
              </w:rPr>
              <w:t>25-40%</w:t>
            </w:r>
          </w:p>
        </w:tc>
      </w:tr>
      <w:tr w:rsidR="003E4CCD">
        <w:trPr>
          <w:trHeight w:val="421"/>
        </w:trPr>
        <w:tc>
          <w:tcPr>
            <w:tcW w:w="2302" w:type="dxa"/>
          </w:tcPr>
          <w:p w:rsidR="003E4CCD" w:rsidRDefault="003E4CCD">
            <w:pPr>
              <w:jc w:val="center"/>
              <w:rPr>
                <w:b/>
                <w:lang w:val="ru-RU"/>
              </w:rPr>
            </w:pPr>
            <w:r>
              <w:rPr>
                <w:b/>
                <w:lang w:val="ru-RU"/>
              </w:rPr>
              <w:t>Третичные отрасли</w:t>
            </w:r>
          </w:p>
        </w:tc>
        <w:tc>
          <w:tcPr>
            <w:tcW w:w="1134" w:type="dxa"/>
          </w:tcPr>
          <w:p w:rsidR="003E4CCD" w:rsidRDefault="003E4CCD">
            <w:pPr>
              <w:jc w:val="center"/>
              <w:rPr>
                <w:b/>
                <w:highlight w:val="yellow"/>
                <w:lang w:val="ru-RU"/>
              </w:rPr>
            </w:pPr>
            <w:r>
              <w:rPr>
                <w:b/>
                <w:highlight w:val="yellow"/>
                <w:lang w:val="ru-RU"/>
              </w:rPr>
              <w:t>50-65%</w:t>
            </w:r>
          </w:p>
        </w:tc>
        <w:tc>
          <w:tcPr>
            <w:tcW w:w="1276" w:type="dxa"/>
          </w:tcPr>
          <w:p w:rsidR="003E4CCD" w:rsidRDefault="003E4CCD">
            <w:pPr>
              <w:jc w:val="center"/>
              <w:rPr>
                <w:b/>
                <w:highlight w:val="red"/>
                <w:lang w:val="ru-RU"/>
              </w:rPr>
            </w:pPr>
            <w:r>
              <w:rPr>
                <w:b/>
                <w:highlight w:val="red"/>
                <w:lang w:val="ru-RU"/>
              </w:rPr>
              <w:t>60-70%</w:t>
            </w:r>
          </w:p>
        </w:tc>
        <w:tc>
          <w:tcPr>
            <w:tcW w:w="1134" w:type="dxa"/>
          </w:tcPr>
          <w:p w:rsidR="003E4CCD" w:rsidRDefault="003E4CCD">
            <w:pPr>
              <w:jc w:val="center"/>
              <w:rPr>
                <w:b/>
                <w:highlight w:val="yellow"/>
                <w:lang w:val="ru-RU"/>
              </w:rPr>
            </w:pPr>
            <w:r>
              <w:rPr>
                <w:b/>
                <w:highlight w:val="yellow"/>
                <w:lang w:val="ru-RU"/>
              </w:rPr>
              <w:t>20-40%</w:t>
            </w:r>
          </w:p>
        </w:tc>
        <w:tc>
          <w:tcPr>
            <w:tcW w:w="992" w:type="dxa"/>
          </w:tcPr>
          <w:p w:rsidR="003E4CCD" w:rsidRDefault="003E4CCD">
            <w:pPr>
              <w:jc w:val="center"/>
              <w:rPr>
                <w:b/>
                <w:highlight w:val="red"/>
                <w:lang w:val="ru-RU"/>
              </w:rPr>
            </w:pPr>
            <w:r>
              <w:rPr>
                <w:b/>
                <w:highlight w:val="red"/>
                <w:lang w:val="ru-RU"/>
              </w:rPr>
              <w:t>50%</w:t>
            </w:r>
          </w:p>
        </w:tc>
        <w:tc>
          <w:tcPr>
            <w:tcW w:w="992" w:type="dxa"/>
          </w:tcPr>
          <w:p w:rsidR="003E4CCD" w:rsidRDefault="003E4CCD">
            <w:pPr>
              <w:jc w:val="center"/>
              <w:rPr>
                <w:b/>
                <w:highlight w:val="yellow"/>
                <w:lang w:val="ru-RU"/>
              </w:rPr>
            </w:pPr>
            <w:r>
              <w:rPr>
                <w:b/>
                <w:highlight w:val="yellow"/>
                <w:lang w:val="ru-RU"/>
              </w:rPr>
              <w:t>50%</w:t>
            </w:r>
          </w:p>
        </w:tc>
        <w:tc>
          <w:tcPr>
            <w:tcW w:w="1134" w:type="dxa"/>
          </w:tcPr>
          <w:p w:rsidR="003E4CCD" w:rsidRDefault="003E4CCD">
            <w:pPr>
              <w:jc w:val="center"/>
              <w:rPr>
                <w:b/>
                <w:highlight w:val="red"/>
                <w:lang w:val="ru-RU"/>
              </w:rPr>
            </w:pPr>
            <w:r>
              <w:rPr>
                <w:b/>
                <w:highlight w:val="red"/>
                <w:lang w:val="ru-RU"/>
              </w:rPr>
              <w:t>45-50%</w:t>
            </w:r>
          </w:p>
        </w:tc>
      </w:tr>
    </w:tbl>
    <w:p w:rsidR="003E4CCD" w:rsidRDefault="00AD1109">
      <w:pPr>
        <w:rPr>
          <w:b/>
          <w:lang w:val="ru-RU"/>
        </w:rPr>
      </w:pPr>
      <w:r>
        <w:rPr>
          <w:noProof/>
        </w:rPr>
        <w:pict>
          <v:rect id="_x0000_s1026" style="position:absolute;margin-left:16.8pt;margin-top:8.3pt;width:14.4pt;height:14.4pt;z-index:251657216;mso-wrap-edited:f;mso-position-horizontal-relative:text;mso-position-vertical-relative:text" wrapcoords="-1137 0 -1137 21600 22737 21600 22737 0 -1137 0" o:allowincell="f" fillcolor="yellow"/>
        </w:pict>
      </w:r>
    </w:p>
    <w:p w:rsidR="003E4CCD" w:rsidRDefault="003E4CCD">
      <w:pPr>
        <w:ind w:left="720"/>
        <w:rPr>
          <w:b/>
          <w:lang w:val="ru-RU"/>
        </w:rPr>
      </w:pPr>
      <w:r>
        <w:rPr>
          <w:b/>
          <w:lang w:val="ru-RU"/>
        </w:rPr>
        <w:t>- доля занятого населения</w:t>
      </w:r>
    </w:p>
    <w:p w:rsidR="003E4CCD" w:rsidRDefault="00AD1109">
      <w:pPr>
        <w:rPr>
          <w:b/>
          <w:lang w:val="ru-RU"/>
        </w:rPr>
      </w:pPr>
      <w:r>
        <w:rPr>
          <w:noProof/>
        </w:rPr>
        <w:pict>
          <v:rect id="_x0000_s1027" style="position:absolute;margin-left:16.65pt;margin-top:1.05pt;width:15.9pt;height:14.4pt;z-index:251658240;mso-wrap-edited:f" wrapcoords="-1137 0 -1137 21600 22737 21600 22737 0 -1137 0" o:allowincell="f" fillcolor="red"/>
        </w:pict>
      </w:r>
      <w:r w:rsidR="003E4CCD">
        <w:rPr>
          <w:b/>
          <w:lang w:val="ru-RU"/>
        </w:rPr>
        <w:t xml:space="preserve">              - доля ВВП         </w:t>
      </w:r>
    </w:p>
    <w:p w:rsidR="003E4CCD" w:rsidRDefault="003E4CCD">
      <w:pPr>
        <w:rPr>
          <w:b/>
          <w:lang w:val="ru-RU"/>
        </w:rPr>
      </w:pPr>
    </w:p>
    <w:p w:rsidR="00A97AF4" w:rsidRDefault="00A97AF4">
      <w:pPr>
        <w:rPr>
          <w:b/>
          <w:lang w:val="ru-RU"/>
        </w:rPr>
      </w:pPr>
    </w:p>
    <w:p w:rsidR="00A97AF4" w:rsidRDefault="00A97AF4">
      <w:pPr>
        <w:rPr>
          <w:b/>
          <w:lang w:val="ru-RU"/>
        </w:rPr>
      </w:pPr>
    </w:p>
    <w:p w:rsidR="00A97AF4" w:rsidRDefault="00A97AF4">
      <w:pPr>
        <w:rPr>
          <w:b/>
          <w:lang w:val="ru-RU"/>
        </w:rPr>
      </w:pPr>
    </w:p>
    <w:p w:rsidR="00A97AF4" w:rsidRDefault="00A97AF4">
      <w:pPr>
        <w:rPr>
          <w:b/>
          <w:lang w:val="ru-RU"/>
        </w:rPr>
      </w:pPr>
    </w:p>
    <w:p w:rsidR="00A97AF4" w:rsidRDefault="00A97AF4">
      <w:pPr>
        <w:rPr>
          <w:b/>
          <w:lang w:val="ru-RU"/>
        </w:rPr>
      </w:pPr>
    </w:p>
    <w:p w:rsidR="00A97AF4" w:rsidRDefault="00A97AF4">
      <w:pPr>
        <w:rPr>
          <w:b/>
          <w:lang w:val="ru-RU"/>
        </w:rPr>
      </w:pPr>
    </w:p>
    <w:p w:rsidR="00A97AF4" w:rsidRDefault="00A97AF4">
      <w:pPr>
        <w:rPr>
          <w:b/>
          <w:lang w:val="ru-RU"/>
        </w:rPr>
      </w:pPr>
    </w:p>
    <w:p w:rsidR="00A97AF4" w:rsidRDefault="00A97AF4">
      <w:pPr>
        <w:rPr>
          <w:b/>
          <w:lang w:val="ru-RU"/>
        </w:rPr>
      </w:pPr>
    </w:p>
    <w:p w:rsidR="00A97AF4" w:rsidRDefault="00A97AF4">
      <w:pPr>
        <w:rPr>
          <w:b/>
          <w:lang w:val="ru-RU"/>
        </w:rPr>
      </w:pPr>
    </w:p>
    <w:p w:rsidR="00A97AF4" w:rsidRDefault="00A97AF4">
      <w:pPr>
        <w:rPr>
          <w:b/>
          <w:lang w:val="ru-RU"/>
        </w:rPr>
      </w:pPr>
    </w:p>
    <w:p w:rsidR="00A97AF4" w:rsidRDefault="00A97AF4">
      <w:pPr>
        <w:rPr>
          <w:b/>
          <w:lang w:val="ru-RU"/>
        </w:rPr>
      </w:pPr>
    </w:p>
    <w:p w:rsidR="00A97AF4" w:rsidRDefault="00A97AF4">
      <w:pPr>
        <w:rPr>
          <w:b/>
          <w:lang w:val="ru-RU"/>
        </w:rPr>
      </w:pPr>
    </w:p>
    <w:p w:rsidR="00A97AF4" w:rsidRDefault="00A97AF4">
      <w:pPr>
        <w:rPr>
          <w:b/>
          <w:lang w:val="ru-RU"/>
        </w:rPr>
      </w:pPr>
    </w:p>
    <w:p w:rsidR="00A97AF4" w:rsidRDefault="00A97AF4">
      <w:pPr>
        <w:rPr>
          <w:b/>
          <w:lang w:val="ru-RU"/>
        </w:rPr>
      </w:pPr>
    </w:p>
    <w:p w:rsidR="00A97AF4" w:rsidRDefault="00A97AF4">
      <w:pPr>
        <w:rPr>
          <w:b/>
          <w:lang w:val="ru-RU"/>
        </w:rPr>
      </w:pPr>
    </w:p>
    <w:p w:rsidR="00A97AF4" w:rsidRDefault="00A97AF4">
      <w:pPr>
        <w:rPr>
          <w:b/>
          <w:lang w:val="ru-RU"/>
        </w:rPr>
      </w:pPr>
    </w:p>
    <w:p w:rsidR="00A97AF4" w:rsidRDefault="00A97AF4">
      <w:pPr>
        <w:rPr>
          <w:b/>
          <w:lang w:val="ru-RU"/>
        </w:rPr>
      </w:pPr>
    </w:p>
    <w:p w:rsidR="00A97AF4" w:rsidRDefault="00A97AF4">
      <w:pPr>
        <w:rPr>
          <w:b/>
          <w:lang w:val="ru-RU"/>
        </w:rPr>
      </w:pPr>
    </w:p>
    <w:p w:rsidR="00A97AF4" w:rsidRDefault="00A97AF4">
      <w:pPr>
        <w:rPr>
          <w:b/>
          <w:lang w:val="ru-RU"/>
        </w:rPr>
      </w:pPr>
    </w:p>
    <w:p w:rsidR="00A97AF4" w:rsidRDefault="00A97AF4">
      <w:pPr>
        <w:rPr>
          <w:b/>
          <w:lang w:val="ru-RU"/>
        </w:rPr>
      </w:pPr>
    </w:p>
    <w:p w:rsidR="00A97AF4" w:rsidRDefault="00A97AF4">
      <w:pPr>
        <w:rPr>
          <w:b/>
          <w:lang w:val="ru-RU"/>
        </w:rPr>
      </w:pPr>
    </w:p>
    <w:p w:rsidR="00A97AF4" w:rsidRDefault="00A97AF4">
      <w:pPr>
        <w:rPr>
          <w:b/>
          <w:lang w:val="ru-RU"/>
        </w:rPr>
      </w:pPr>
    </w:p>
    <w:p w:rsidR="00A97AF4" w:rsidRDefault="00A97AF4">
      <w:pPr>
        <w:rPr>
          <w:b/>
          <w:lang w:val="ru-RU"/>
        </w:rPr>
      </w:pPr>
    </w:p>
    <w:p w:rsidR="00A97AF4" w:rsidRDefault="00A97AF4">
      <w:pPr>
        <w:rPr>
          <w:b/>
          <w:lang w:val="ru-RU"/>
        </w:rPr>
      </w:pPr>
    </w:p>
    <w:p w:rsidR="00A97AF4" w:rsidRDefault="00A97AF4">
      <w:pPr>
        <w:rPr>
          <w:b/>
          <w:lang w:val="ru-RU"/>
        </w:rPr>
      </w:pPr>
    </w:p>
    <w:p w:rsidR="00A97AF4" w:rsidRDefault="00A97AF4">
      <w:pPr>
        <w:rPr>
          <w:b/>
          <w:lang w:val="ru-RU"/>
        </w:rPr>
      </w:pPr>
    </w:p>
    <w:p w:rsidR="00A97AF4" w:rsidRDefault="00A97AF4">
      <w:pPr>
        <w:rPr>
          <w:b/>
          <w:lang w:val="ru-RU"/>
        </w:rPr>
      </w:pPr>
    </w:p>
    <w:p w:rsidR="00A97AF4" w:rsidRDefault="00A97AF4">
      <w:pPr>
        <w:rPr>
          <w:b/>
          <w:lang w:val="ru-RU"/>
        </w:rPr>
      </w:pPr>
    </w:p>
    <w:p w:rsidR="00A97AF4" w:rsidRDefault="00A97AF4">
      <w:pPr>
        <w:rPr>
          <w:b/>
          <w:lang w:val="ru-RU"/>
        </w:rPr>
      </w:pPr>
    </w:p>
    <w:p w:rsidR="00A97AF4" w:rsidRDefault="00A97AF4">
      <w:pPr>
        <w:rPr>
          <w:b/>
          <w:lang w:val="ru-RU"/>
        </w:rPr>
      </w:pPr>
    </w:p>
    <w:p w:rsidR="00A97AF4" w:rsidRDefault="00A97AF4">
      <w:pPr>
        <w:rPr>
          <w:b/>
          <w:lang w:val="ru-RU"/>
        </w:rPr>
      </w:pPr>
    </w:p>
    <w:p w:rsidR="00A97AF4" w:rsidRDefault="00A97AF4">
      <w:pPr>
        <w:rPr>
          <w:b/>
          <w:lang w:val="ru-RU"/>
        </w:rPr>
      </w:pPr>
    </w:p>
    <w:p w:rsidR="00A97AF4" w:rsidRDefault="00A97AF4">
      <w:pPr>
        <w:rPr>
          <w:b/>
          <w:lang w:val="ru-RU"/>
        </w:rPr>
      </w:pPr>
    </w:p>
    <w:p w:rsidR="00A97AF4" w:rsidRDefault="00A97AF4">
      <w:pPr>
        <w:rPr>
          <w:b/>
          <w:lang w:val="ru-RU"/>
        </w:rPr>
      </w:pPr>
    </w:p>
    <w:p w:rsidR="00A97AF4" w:rsidRDefault="00A97AF4">
      <w:pPr>
        <w:rPr>
          <w:b/>
          <w:lang w:val="ru-RU"/>
        </w:rPr>
      </w:pPr>
    </w:p>
    <w:p w:rsidR="00A97AF4" w:rsidRDefault="00A97AF4">
      <w:pPr>
        <w:rPr>
          <w:b/>
          <w:lang w:val="ru-RU"/>
        </w:rPr>
      </w:pPr>
    </w:p>
    <w:p w:rsidR="00A97AF4" w:rsidRDefault="00A97AF4">
      <w:pPr>
        <w:rPr>
          <w:b/>
          <w:lang w:val="ru-RU"/>
        </w:rPr>
      </w:pPr>
    </w:p>
    <w:p w:rsidR="00A97AF4" w:rsidRDefault="00A97AF4">
      <w:pPr>
        <w:rPr>
          <w:b/>
          <w:lang w:val="ru-RU"/>
        </w:rPr>
      </w:pPr>
    </w:p>
    <w:p w:rsidR="00A97AF4" w:rsidRDefault="00A97AF4">
      <w:pPr>
        <w:rPr>
          <w:b/>
          <w:lang w:val="ru-RU"/>
        </w:rPr>
      </w:pPr>
    </w:p>
    <w:p w:rsidR="00A97AF4" w:rsidRDefault="00A97AF4">
      <w:pPr>
        <w:rPr>
          <w:b/>
          <w:lang w:val="ru-RU"/>
        </w:rPr>
      </w:pPr>
    </w:p>
    <w:p w:rsidR="00A97AF4" w:rsidRDefault="00A97AF4">
      <w:pPr>
        <w:rPr>
          <w:b/>
          <w:lang w:val="ru-RU"/>
        </w:rPr>
      </w:pPr>
    </w:p>
    <w:p w:rsidR="00A97AF4" w:rsidRDefault="00A97AF4">
      <w:pPr>
        <w:rPr>
          <w:b/>
          <w:lang w:val="ru-RU"/>
        </w:rPr>
      </w:pPr>
    </w:p>
    <w:p w:rsidR="00A97AF4" w:rsidRDefault="00A97AF4">
      <w:pPr>
        <w:rPr>
          <w:b/>
          <w:lang w:val="ru-RU"/>
        </w:rPr>
      </w:pPr>
    </w:p>
    <w:p w:rsidR="00A97AF4" w:rsidRDefault="00A97AF4">
      <w:pPr>
        <w:rPr>
          <w:b/>
          <w:lang w:val="ru-RU"/>
        </w:rPr>
      </w:pPr>
    </w:p>
    <w:p w:rsidR="00A97AF4" w:rsidRDefault="00A97AF4">
      <w:pPr>
        <w:rPr>
          <w:b/>
          <w:lang w:val="ru-RU"/>
        </w:rPr>
      </w:pPr>
    </w:p>
    <w:p w:rsidR="00A97AF4" w:rsidRDefault="00A97AF4">
      <w:pPr>
        <w:rPr>
          <w:b/>
          <w:lang w:val="ru-RU"/>
        </w:rPr>
      </w:pPr>
    </w:p>
    <w:p w:rsidR="00A97AF4" w:rsidRDefault="00A97AF4">
      <w:pPr>
        <w:rPr>
          <w:b/>
          <w:lang w:val="ru-RU"/>
        </w:rPr>
      </w:pPr>
    </w:p>
    <w:p w:rsidR="00A97AF4" w:rsidRDefault="00A97AF4">
      <w:pPr>
        <w:rPr>
          <w:b/>
          <w:lang w:val="ru-RU"/>
        </w:rPr>
      </w:pPr>
    </w:p>
    <w:p w:rsidR="00A97AF4" w:rsidRDefault="00A97AF4">
      <w:pPr>
        <w:rPr>
          <w:b/>
          <w:lang w:val="ru-RU"/>
        </w:rPr>
      </w:pPr>
    </w:p>
    <w:p w:rsidR="00A97AF4" w:rsidRDefault="00A97AF4">
      <w:pPr>
        <w:rPr>
          <w:b/>
          <w:lang w:val="ru-RU"/>
        </w:rPr>
      </w:pPr>
    </w:p>
    <w:p w:rsidR="00A97AF4" w:rsidRDefault="00A97AF4">
      <w:pPr>
        <w:rPr>
          <w:b/>
          <w:lang w:val="ru-RU"/>
        </w:rPr>
      </w:pPr>
    </w:p>
    <w:p w:rsidR="00A97AF4" w:rsidRDefault="00A97AF4">
      <w:pPr>
        <w:rPr>
          <w:b/>
          <w:lang w:val="ru-RU"/>
        </w:rPr>
      </w:pPr>
    </w:p>
    <w:p w:rsidR="00A97AF4" w:rsidRDefault="00A97AF4">
      <w:pPr>
        <w:rPr>
          <w:b/>
          <w:lang w:val="ru-RU"/>
        </w:rPr>
      </w:pPr>
    </w:p>
    <w:p w:rsidR="00A97AF4" w:rsidRDefault="00A97AF4">
      <w:pPr>
        <w:rPr>
          <w:b/>
          <w:lang w:val="ru-RU"/>
        </w:rPr>
      </w:pPr>
    </w:p>
    <w:p w:rsidR="00A97AF4" w:rsidRDefault="00A97AF4">
      <w:pPr>
        <w:rPr>
          <w:b/>
          <w:lang w:val="ru-RU"/>
        </w:rPr>
      </w:pPr>
    </w:p>
    <w:p w:rsidR="00A97AF4" w:rsidRDefault="00A97AF4">
      <w:pPr>
        <w:rPr>
          <w:b/>
          <w:lang w:val="ru-RU"/>
        </w:rPr>
      </w:pPr>
    </w:p>
    <w:p w:rsidR="00A97AF4" w:rsidRDefault="00A97AF4">
      <w:pPr>
        <w:rPr>
          <w:b/>
          <w:lang w:val="ru-RU"/>
        </w:rPr>
      </w:pPr>
    </w:p>
    <w:p w:rsidR="00A97AF4" w:rsidRDefault="00A97AF4">
      <w:pPr>
        <w:rPr>
          <w:b/>
          <w:lang w:val="ru-RU"/>
        </w:rPr>
      </w:pPr>
    </w:p>
    <w:p w:rsidR="00A97AF4" w:rsidRDefault="00A97AF4">
      <w:pPr>
        <w:rPr>
          <w:b/>
          <w:lang w:val="ru-RU"/>
        </w:rPr>
      </w:pPr>
    </w:p>
    <w:p w:rsidR="00A97AF4" w:rsidRDefault="00A97AF4">
      <w:pPr>
        <w:rPr>
          <w:b/>
          <w:lang w:val="ru-RU"/>
        </w:rPr>
      </w:pPr>
    </w:p>
    <w:p w:rsidR="003E4CCD" w:rsidRDefault="000109A8">
      <w:pPr>
        <w:rPr>
          <w:b/>
          <w:color w:val="FF0000"/>
          <w:sz w:val="24"/>
          <w:szCs w:val="24"/>
          <w:lang w:val="ru-RU"/>
        </w:rPr>
      </w:pPr>
      <w:r w:rsidRPr="000109A8">
        <w:rPr>
          <w:b/>
          <w:color w:val="FF0000"/>
          <w:sz w:val="24"/>
          <w:szCs w:val="24"/>
          <w:lang w:val="ru-RU"/>
        </w:rPr>
        <w:t>30. Развитие интеграционных процессов в Западной Европе: ЕОУС, ЕС, ЕАСТ, ЕЭП.</w:t>
      </w:r>
    </w:p>
    <w:p w:rsidR="000563A0" w:rsidRDefault="000109A8" w:rsidP="008B1BE7">
      <w:pPr>
        <w:rPr>
          <w:lang w:val="ru-RU"/>
        </w:rPr>
      </w:pPr>
      <w:r w:rsidRPr="000877A4">
        <w:rPr>
          <w:lang w:val="ru-RU"/>
        </w:rPr>
        <w:t>Исторически именно Западная Европа стала тем регионом мира, в котором сформировался наиболее крупный и зрелый интеграционный территориально-экономический комплекс, объединяющий хозяйств</w:t>
      </w:r>
      <w:r>
        <w:rPr>
          <w:lang w:val="ru-RU"/>
        </w:rPr>
        <w:t xml:space="preserve">а 12 стран </w:t>
      </w:r>
      <w:r w:rsidRPr="0057509D">
        <w:rPr>
          <w:b/>
          <w:u w:val="single"/>
          <w:lang w:val="ru-RU"/>
        </w:rPr>
        <w:t>Европейского союза</w:t>
      </w:r>
      <w:r>
        <w:rPr>
          <w:lang w:val="ru-RU"/>
        </w:rPr>
        <w:t xml:space="preserve"> (</w:t>
      </w:r>
      <w:r w:rsidRPr="000877A4">
        <w:rPr>
          <w:lang w:val="ru-RU"/>
        </w:rPr>
        <w:t xml:space="preserve">так с ноября 1993г. именуется Европейское сообщество ), приступивших в 1993 – 94гг. к завершению сложного и противоречивого процесса образования своего экономического и валютного союза. </w:t>
      </w:r>
    </w:p>
    <w:p w:rsidR="00185CBE" w:rsidRPr="00185CBE" w:rsidRDefault="000563A0" w:rsidP="00185CBE">
      <w:pPr>
        <w:rPr>
          <w:lang w:val="ru-RU"/>
        </w:rPr>
      </w:pPr>
      <w:r w:rsidRPr="008E663F">
        <w:rPr>
          <w:lang w:val="ru-RU"/>
        </w:rPr>
        <w:t>Оф</w:t>
      </w:r>
      <w:r>
        <w:rPr>
          <w:lang w:val="ru-RU"/>
        </w:rPr>
        <w:t xml:space="preserve">ициально называлась </w:t>
      </w:r>
      <w:r w:rsidRPr="000563A0">
        <w:rPr>
          <w:b/>
          <w:lang w:val="ru-RU"/>
        </w:rPr>
        <w:t>Европейским сообществом</w:t>
      </w:r>
      <w:r w:rsidRPr="008E663F">
        <w:rPr>
          <w:lang w:val="ru-RU"/>
        </w:rPr>
        <w:t>. т.к. образовалась из трех сообществ(Европейское экономическое сообщества, ЕЭС, Европейское сообщество по атомной энергии, Евратом, Европейское объединение угля и стали, ЕОУС), созданных в 50-е годы, тесно взаимодействующих с самого начала и имеющих с 1967 г. общие руководящие органы и единый бюджет.</w:t>
      </w:r>
      <w:r w:rsidR="000109A8" w:rsidRPr="000877A4">
        <w:rPr>
          <w:lang w:val="ru-RU"/>
        </w:rPr>
        <w:br/>
        <w:t xml:space="preserve">По официальным сведениям ЕС, на его долю в настоящее время приходится 57% мирового экспорта и 53% импорта (хотя доля стран ЕС в мировой торговле в последние два десятилетия падала, несмотря на его расширение). При этом население ЕС составляет всего около 7% мирового. В последние годы ЕС стал основным экономическим партнёром России в системе международной торговли: на него приходится более 40% внешнеторгового оборота нашей страны, около половины всех иностранных инвестиций в российскую экономику сделаны также странами Евросоюза. Этот международный экономический район выступает в качестве ядра формирующегося единого </w:t>
      </w:r>
      <w:r w:rsidR="000109A8" w:rsidRPr="00185CBE">
        <w:rPr>
          <w:lang w:val="ru-RU"/>
        </w:rPr>
        <w:t>Европейского экономического пространства</w:t>
      </w:r>
      <w:r w:rsidR="000109A8" w:rsidRPr="000877A4">
        <w:rPr>
          <w:lang w:val="ru-RU"/>
        </w:rPr>
        <w:t xml:space="preserve">. Соглашение о его создании, вступившее в силу с 1 января 1994г. подписали 12 стран ЕС (Германия, Франция, Великобритания, Италия, Бельгия, Нидерланды, Люксембург, Дания, Ирландия, Испания, Португалия и Греция) и пять стран, входящих в </w:t>
      </w:r>
      <w:r w:rsidR="000109A8" w:rsidRPr="008B1BE7">
        <w:rPr>
          <w:lang w:val="ru-RU"/>
        </w:rPr>
        <w:t>Европейскую ассоциацию свободной торговли – ЕАСТ.</w:t>
      </w:r>
      <w:r w:rsidR="000109A8" w:rsidRPr="000877A4">
        <w:rPr>
          <w:lang w:val="ru-RU"/>
        </w:rPr>
        <w:t xml:space="preserve"> </w:t>
      </w:r>
      <w:r w:rsidR="00185CBE" w:rsidRPr="00185CBE">
        <w:rPr>
          <w:b/>
          <w:u w:val="single"/>
          <w:lang w:val="ru-RU"/>
        </w:rPr>
        <w:t>"ЕВРОПЕЙСКОЕ ЭКОНОМИЧЕСКОЕ ПРОСТРАНСТВО"</w:t>
      </w:r>
      <w:r w:rsidR="00185CBE" w:rsidRPr="00185CBE">
        <w:rPr>
          <w:lang w:val="ru-RU"/>
        </w:rPr>
        <w:t xml:space="preserve"> - новое расширенное экономическое объединение в Западной Европе, соглашение о создании которого было одобрено представителями 19 стран, входящих в ЕС и </w:t>
      </w:r>
      <w:r w:rsidR="00185CBE" w:rsidRPr="001C26A6">
        <w:rPr>
          <w:lang w:val="ru-RU"/>
        </w:rPr>
        <w:t>ЕАСТ</w:t>
      </w:r>
      <w:r w:rsidR="00185CBE" w:rsidRPr="00185CBE">
        <w:rPr>
          <w:lang w:val="ru-RU"/>
        </w:rPr>
        <w:t xml:space="preserve">, 22 октября 1991 г. Главная цель соглашения - обеспечение свободы перемещения капиталов, товаров, рабочей силы и услуг между 19 странами. Для этого странам-участницам </w:t>
      </w:r>
      <w:r w:rsidR="00185CBE" w:rsidRPr="001C26A6">
        <w:rPr>
          <w:lang w:val="ru-RU"/>
        </w:rPr>
        <w:t>ЕАСТ</w:t>
      </w:r>
      <w:r w:rsidR="00185CBE" w:rsidRPr="00185CBE">
        <w:rPr>
          <w:lang w:val="ru-RU"/>
        </w:rPr>
        <w:t xml:space="preserve"> предстоит снести в свое законодательство многие т.н. "европейские директивы" ЕС. Намечается создать специальный суд, который будет контролировать соблюдение правовых актов. Ныне действующие двусторонние соглашения должны быть заменены комплексным договором. Дата рождения "</w:t>
      </w:r>
      <w:r w:rsidR="00185CBE">
        <w:rPr>
          <w:lang w:val="ru-RU"/>
        </w:rPr>
        <w:t>ЕЭП</w:t>
      </w:r>
      <w:r w:rsidR="00185CBE" w:rsidRPr="00185CBE">
        <w:rPr>
          <w:lang w:val="ru-RU"/>
        </w:rPr>
        <w:t xml:space="preserve">" - 1 января 1993 г. В итоге рамками благоприятного сотрудничества и обменов будут охвачены страны общей численностью населения в 375 млн.чел. и ежегодным ВНП в размере 5,7 трлн. долл. Создается гигантский "суперрынок", представляющий 42% объема мировой торговли. </w:t>
      </w:r>
    </w:p>
    <w:p w:rsidR="008B1BE7" w:rsidRPr="008E663F" w:rsidRDefault="008B1BE7" w:rsidP="008B1BE7">
      <w:pPr>
        <w:rPr>
          <w:lang w:val="ru-RU"/>
        </w:rPr>
      </w:pPr>
      <w:r w:rsidRPr="000563A0">
        <w:rPr>
          <w:b/>
          <w:u w:val="single"/>
          <w:lang w:val="ru-RU"/>
        </w:rPr>
        <w:t>ЕВРОПЕЙСКАЯ АССОЦИАЦИЯ СВОБОДНОЙ ТОРГОВЛИ (ЕАСТ)</w:t>
      </w:r>
      <w:r>
        <w:rPr>
          <w:lang w:val="ru-RU"/>
        </w:rPr>
        <w:t xml:space="preserve"> - р</w:t>
      </w:r>
      <w:r w:rsidRPr="008E663F">
        <w:rPr>
          <w:lang w:val="ru-RU"/>
        </w:rPr>
        <w:t xml:space="preserve">егиональная экономическая группировка из шести западно-европейских стран (Австрия, Исландия, Норвегия, Финляндия, Швейцария, Швеция). Образована в 1960 г. на основе Стокгольмской конвенции, состав стран-участниц меняется. Основу ЕАСТ составляет зона свободной торговли: во взаимной торговле отменены таможенные пошлины и количественные ограничения, однако единый внешний тариф отсутствует; каждое государство проводит самостоятельную торговую политику по отношению к третьим странам, и товары из этих стран не могут свободно перемещаться внутри ЕАСТ (кроме промышленных товаров из </w:t>
      </w:r>
      <w:r w:rsidRPr="008B1BE7">
        <w:rPr>
          <w:lang w:val="ru-RU"/>
        </w:rPr>
        <w:t>ЕС</w:t>
      </w:r>
      <w:r w:rsidRPr="008E663F">
        <w:rPr>
          <w:lang w:val="ru-RU"/>
        </w:rPr>
        <w:t xml:space="preserve">, так как </w:t>
      </w:r>
      <w:r w:rsidRPr="008B1BE7">
        <w:rPr>
          <w:lang w:val="ru-RU"/>
        </w:rPr>
        <w:t>ЕС</w:t>
      </w:r>
      <w:r w:rsidRPr="008E663F">
        <w:rPr>
          <w:lang w:val="ru-RU"/>
        </w:rPr>
        <w:t xml:space="preserve"> имеет со всеми членами ЕАСТ соглашениях о создании зоны свободной торговли промышленными товарами). Высший руководящий консультационный орган - Совет, в котором каждая страна имеет один голос. </w:t>
      </w:r>
    </w:p>
    <w:p w:rsidR="000109A8" w:rsidRDefault="000109A8" w:rsidP="003E4CCD">
      <w:pPr>
        <w:ind w:firstLine="720"/>
        <w:rPr>
          <w:lang w:val="ru-RU"/>
        </w:rPr>
      </w:pPr>
      <w:r w:rsidRPr="000877A4">
        <w:rPr>
          <w:lang w:val="ru-RU"/>
        </w:rPr>
        <w:t>Интеграционные процессы в Западной Европе охватили к концу ХХ века практически все стороны общественной жизни – экономическую, политическую и социальную. В результате развития интеграции отраслевая структура хозяйства приобретает сходные черты. Во всех странах Западной Европы преобладает нематериальная сфера (50-60%) валовой продукции и экономически активного населения. Доля промышленности и сельского хозяйства постоянно сокращается и составляет соответственно около 30-40% и 5-15% . В целом процессы интеграции захватили большую часть территории Западной Европы, но</w:t>
      </w:r>
      <w:r w:rsidR="003E4CCD">
        <w:rPr>
          <w:lang w:val="ru-RU"/>
        </w:rPr>
        <w:t xml:space="preserve"> в разной степени. </w:t>
      </w:r>
      <w:r w:rsidRPr="000877A4">
        <w:rPr>
          <w:lang w:val="ru-RU"/>
        </w:rPr>
        <w:t xml:space="preserve">Происходит формирование пограничных интеграционных районов между ФРГ и Францией, между Францией и Бельгией, Францией и Италией и т.д. </w:t>
      </w:r>
      <w:r w:rsidRPr="000877A4">
        <w:rPr>
          <w:lang w:val="ru-RU"/>
        </w:rPr>
        <w:br/>
      </w:r>
      <w:r w:rsidR="0057509D" w:rsidRPr="0057509D">
        <w:rPr>
          <w:b/>
          <w:u w:val="single"/>
          <w:lang w:val="ru-RU"/>
        </w:rPr>
        <w:t>ЕВРОПЕЙСКОЕ ОБЪЕДИНЕНИЕ УГЛЯ И СТАЛИ (</w:t>
      </w:r>
      <w:r w:rsidR="0057509D" w:rsidRPr="001C26A6">
        <w:rPr>
          <w:b/>
          <w:u w:val="single"/>
          <w:lang w:val="ru-RU"/>
        </w:rPr>
        <w:t>ЕОУС</w:t>
      </w:r>
      <w:r w:rsidR="0057509D" w:rsidRPr="0057509D">
        <w:rPr>
          <w:lang w:val="ru-RU"/>
        </w:rPr>
        <w:t xml:space="preserve">) - интеграционная группировка 12 стран - членов ЕС. Создано в 1951. Контролирует практически всю добычу каменного угля, св. </w:t>
      </w:r>
      <w:r w:rsidR="0057509D">
        <w:rPr>
          <w:lang w:val="ru-RU"/>
        </w:rPr>
        <w:t>90% выплавки чугуна и стали, около</w:t>
      </w:r>
      <w:r w:rsidR="0057509D" w:rsidRPr="0057509D">
        <w:rPr>
          <w:lang w:val="ru-RU"/>
        </w:rPr>
        <w:t xml:space="preserve"> 50% добычи железной руды в Зап</w:t>
      </w:r>
      <w:r w:rsidR="0057509D">
        <w:rPr>
          <w:lang w:val="ru-RU"/>
        </w:rPr>
        <w:t>адной</w:t>
      </w:r>
      <w:r w:rsidR="0057509D" w:rsidRPr="0057509D">
        <w:rPr>
          <w:lang w:val="ru-RU"/>
        </w:rPr>
        <w:t xml:space="preserve"> Европе. Штаб-квартира в Брюсселе.</w:t>
      </w:r>
    </w:p>
    <w:p w:rsidR="0057509D" w:rsidRDefault="0057509D" w:rsidP="003E4CCD">
      <w:pPr>
        <w:ind w:firstLine="720"/>
        <w:rPr>
          <w:b/>
          <w:color w:val="FF0000"/>
          <w:sz w:val="24"/>
          <w:szCs w:val="24"/>
          <w:lang w:val="ru-RU"/>
        </w:rPr>
      </w:pPr>
    </w:p>
    <w:p w:rsidR="00A97AF4" w:rsidRDefault="00A97AF4" w:rsidP="003E4CCD">
      <w:pPr>
        <w:ind w:firstLine="720"/>
        <w:rPr>
          <w:b/>
          <w:color w:val="FF0000"/>
          <w:sz w:val="24"/>
          <w:szCs w:val="24"/>
          <w:lang w:val="ru-RU"/>
        </w:rPr>
      </w:pPr>
    </w:p>
    <w:p w:rsidR="00A97AF4" w:rsidRDefault="00A97AF4" w:rsidP="003E4CCD">
      <w:pPr>
        <w:ind w:firstLine="720"/>
        <w:rPr>
          <w:b/>
          <w:color w:val="FF0000"/>
          <w:sz w:val="24"/>
          <w:szCs w:val="24"/>
          <w:lang w:val="ru-RU"/>
        </w:rPr>
      </w:pPr>
    </w:p>
    <w:p w:rsidR="00A97AF4" w:rsidRDefault="00A97AF4" w:rsidP="003E4CCD">
      <w:pPr>
        <w:ind w:firstLine="720"/>
        <w:rPr>
          <w:b/>
          <w:color w:val="FF0000"/>
          <w:sz w:val="24"/>
          <w:szCs w:val="24"/>
          <w:lang w:val="ru-RU"/>
        </w:rPr>
      </w:pPr>
    </w:p>
    <w:p w:rsidR="00A97AF4" w:rsidRDefault="00A97AF4" w:rsidP="003E4CCD">
      <w:pPr>
        <w:ind w:firstLine="720"/>
        <w:rPr>
          <w:b/>
          <w:color w:val="FF0000"/>
          <w:sz w:val="24"/>
          <w:szCs w:val="24"/>
          <w:lang w:val="ru-RU"/>
        </w:rPr>
      </w:pPr>
    </w:p>
    <w:p w:rsidR="00A97AF4" w:rsidRDefault="00A97AF4" w:rsidP="003E4CCD">
      <w:pPr>
        <w:ind w:firstLine="720"/>
        <w:rPr>
          <w:b/>
          <w:color w:val="FF0000"/>
          <w:sz w:val="24"/>
          <w:szCs w:val="24"/>
          <w:lang w:val="ru-RU"/>
        </w:rPr>
      </w:pPr>
    </w:p>
    <w:p w:rsidR="00A97AF4" w:rsidRDefault="00A97AF4" w:rsidP="003E4CCD">
      <w:pPr>
        <w:ind w:firstLine="720"/>
        <w:rPr>
          <w:b/>
          <w:color w:val="FF0000"/>
          <w:sz w:val="24"/>
          <w:szCs w:val="24"/>
          <w:lang w:val="ru-RU"/>
        </w:rPr>
      </w:pPr>
    </w:p>
    <w:p w:rsidR="00A97AF4" w:rsidRDefault="00A97AF4" w:rsidP="003E4CCD">
      <w:pPr>
        <w:ind w:firstLine="720"/>
        <w:rPr>
          <w:b/>
          <w:color w:val="FF0000"/>
          <w:sz w:val="24"/>
          <w:szCs w:val="24"/>
          <w:lang w:val="ru-RU"/>
        </w:rPr>
      </w:pPr>
    </w:p>
    <w:p w:rsidR="00A97AF4" w:rsidRDefault="00A97AF4" w:rsidP="003E4CCD">
      <w:pPr>
        <w:ind w:firstLine="720"/>
        <w:rPr>
          <w:b/>
          <w:color w:val="FF0000"/>
          <w:sz w:val="24"/>
          <w:szCs w:val="24"/>
          <w:lang w:val="ru-RU"/>
        </w:rPr>
      </w:pPr>
    </w:p>
    <w:p w:rsidR="00A97AF4" w:rsidRDefault="00A97AF4" w:rsidP="003E4CCD">
      <w:pPr>
        <w:ind w:firstLine="720"/>
        <w:rPr>
          <w:b/>
          <w:color w:val="FF0000"/>
          <w:sz w:val="24"/>
          <w:szCs w:val="24"/>
          <w:lang w:val="ru-RU"/>
        </w:rPr>
      </w:pPr>
    </w:p>
    <w:p w:rsidR="00A97AF4" w:rsidRDefault="00A97AF4" w:rsidP="003E4CCD">
      <w:pPr>
        <w:ind w:firstLine="720"/>
        <w:rPr>
          <w:b/>
          <w:color w:val="FF0000"/>
          <w:sz w:val="24"/>
          <w:szCs w:val="24"/>
          <w:lang w:val="ru-RU"/>
        </w:rPr>
      </w:pPr>
    </w:p>
    <w:p w:rsidR="00A97AF4" w:rsidRDefault="00A97AF4" w:rsidP="003E4CCD">
      <w:pPr>
        <w:ind w:firstLine="720"/>
        <w:rPr>
          <w:b/>
          <w:color w:val="FF0000"/>
          <w:sz w:val="24"/>
          <w:szCs w:val="24"/>
          <w:lang w:val="ru-RU"/>
        </w:rPr>
      </w:pPr>
    </w:p>
    <w:p w:rsidR="00A97AF4" w:rsidRPr="0057509D" w:rsidRDefault="00A97AF4" w:rsidP="003E4CCD">
      <w:pPr>
        <w:ind w:firstLine="720"/>
        <w:rPr>
          <w:b/>
          <w:color w:val="FF0000"/>
          <w:sz w:val="24"/>
          <w:szCs w:val="24"/>
          <w:lang w:val="ru-RU"/>
        </w:rPr>
      </w:pPr>
    </w:p>
    <w:p w:rsidR="003E4CCD" w:rsidRDefault="003E4CCD">
      <w:pPr>
        <w:rPr>
          <w:b/>
          <w:color w:val="FF0000"/>
          <w:sz w:val="24"/>
          <w:lang w:val="ru-RU"/>
        </w:rPr>
      </w:pPr>
      <w:r>
        <w:rPr>
          <w:b/>
          <w:color w:val="FF0000"/>
          <w:sz w:val="24"/>
          <w:lang w:val="ru-RU"/>
        </w:rPr>
        <w:t>31. Отраслевая структура мирового хозяйства.</w:t>
      </w:r>
    </w:p>
    <w:p w:rsidR="003E4CCD" w:rsidRDefault="003E4CCD">
      <w:pPr>
        <w:pStyle w:val="a4"/>
      </w:pPr>
      <w:r>
        <w:t>Отраслевая структура МХ во второй половине 20 века осуществила переход от первичных отраслей ко вторичным (обрабатывающая промышленность, строительство), а затем – к третичным (сфера услуг). Наиболее ярко это наблюдается в развитых странах. В экономике этих стран отмечался рост третичного сектора.</w:t>
      </w:r>
    </w:p>
    <w:p w:rsidR="003E4CCD" w:rsidRDefault="003E4CCD">
      <w:pPr>
        <w:pStyle w:val="4"/>
      </w:pPr>
      <w:r>
        <w:t>Агропромышленный комплекс</w:t>
      </w:r>
    </w:p>
    <w:p w:rsidR="003E4CCD" w:rsidRDefault="003E4CCD">
      <w:pPr>
        <w:ind w:firstLine="720"/>
        <w:rPr>
          <w:lang w:val="ru-RU"/>
        </w:rPr>
      </w:pPr>
      <w:r>
        <w:rPr>
          <w:lang w:val="ru-RU"/>
        </w:rPr>
        <w:t xml:space="preserve">В конце 20 века в с/х было занято </w:t>
      </w:r>
      <w:r>
        <w:rPr>
          <w:i/>
          <w:lang w:val="ru-RU"/>
        </w:rPr>
        <w:t>более 1 млрд. человек ЭАН</w:t>
      </w:r>
      <w:r>
        <w:rPr>
          <w:lang w:val="ru-RU"/>
        </w:rPr>
        <w:t>, в том числе:</w:t>
      </w:r>
    </w:p>
    <w:p w:rsidR="003E4CCD" w:rsidRDefault="003E4CCD">
      <w:pPr>
        <w:numPr>
          <w:ilvl w:val="0"/>
          <w:numId w:val="32"/>
        </w:numPr>
        <w:rPr>
          <w:lang w:val="ru-RU"/>
        </w:rPr>
      </w:pPr>
      <w:r>
        <w:rPr>
          <w:lang w:val="ru-RU"/>
        </w:rPr>
        <w:t xml:space="preserve">в развитых странах около 22 млн. человек </w:t>
      </w:r>
    </w:p>
    <w:p w:rsidR="003E4CCD" w:rsidRDefault="003E4CCD">
      <w:pPr>
        <w:numPr>
          <w:ilvl w:val="0"/>
          <w:numId w:val="32"/>
        </w:numPr>
        <w:rPr>
          <w:lang w:val="ru-RU"/>
        </w:rPr>
      </w:pPr>
      <w:r>
        <w:rPr>
          <w:lang w:val="ru-RU"/>
        </w:rPr>
        <w:t xml:space="preserve">в странах с переходной экономикой – 32 млн., в том числе в СНГ – 20 млн., в странах Центральной и Восточной Европы – 12 млн. человек. </w:t>
      </w:r>
    </w:p>
    <w:p w:rsidR="003E4CCD" w:rsidRDefault="003E4CCD">
      <w:pPr>
        <w:numPr>
          <w:ilvl w:val="0"/>
          <w:numId w:val="32"/>
        </w:numPr>
        <w:rPr>
          <w:lang w:val="ru-RU"/>
        </w:rPr>
      </w:pPr>
      <w:r>
        <w:rPr>
          <w:lang w:val="ru-RU"/>
        </w:rPr>
        <w:t xml:space="preserve">в странах развивающегося мира – 600 млн. человек без учета Китая, а в Китае – 450 млн. человек. </w:t>
      </w:r>
    </w:p>
    <w:p w:rsidR="003E4CCD" w:rsidRDefault="003E4CCD">
      <w:pPr>
        <w:rPr>
          <w:lang w:val="ru-RU"/>
        </w:rPr>
      </w:pPr>
      <w:r>
        <w:rPr>
          <w:i/>
          <w:lang w:val="ru-RU"/>
        </w:rPr>
        <w:t>В развитых странах и в НИС преобладает товарное интенсивное ведение хозяйства.</w:t>
      </w:r>
      <w:r>
        <w:rPr>
          <w:lang w:val="ru-RU"/>
        </w:rPr>
        <w:t xml:space="preserve"> В развивающихся странах сохранился удельный вес натурального хозяйства. Для бывших социалистических стран характерна агропромышленная интеграция – объединение промышленности и с/х. В результате этой интеграции создается АПК. АПК охватывает всю производственную цепочку и </w:t>
      </w:r>
      <w:r>
        <w:rPr>
          <w:i/>
          <w:lang w:val="ru-RU"/>
        </w:rPr>
        <w:t>включает 3 основные сферы</w:t>
      </w:r>
      <w:r>
        <w:rPr>
          <w:lang w:val="ru-RU"/>
        </w:rPr>
        <w:t>:</w:t>
      </w:r>
    </w:p>
    <w:p w:rsidR="003E4CCD" w:rsidRDefault="003E4CCD">
      <w:pPr>
        <w:numPr>
          <w:ilvl w:val="0"/>
          <w:numId w:val="33"/>
        </w:numPr>
        <w:rPr>
          <w:lang w:val="ru-RU"/>
        </w:rPr>
      </w:pPr>
      <w:r>
        <w:rPr>
          <w:b/>
          <w:lang w:val="ru-RU"/>
        </w:rPr>
        <w:t>Промышленность</w:t>
      </w:r>
      <w:r>
        <w:rPr>
          <w:lang w:val="ru-RU"/>
        </w:rPr>
        <w:t xml:space="preserve"> – производство средств производства, техническая поддержка и обслуживание этой сферы</w:t>
      </w:r>
    </w:p>
    <w:p w:rsidR="003E4CCD" w:rsidRDefault="003E4CCD">
      <w:pPr>
        <w:numPr>
          <w:ilvl w:val="0"/>
          <w:numId w:val="33"/>
        </w:numPr>
        <w:rPr>
          <w:lang w:val="ru-RU"/>
        </w:rPr>
      </w:pPr>
      <w:r>
        <w:rPr>
          <w:lang w:val="ru-RU"/>
        </w:rPr>
        <w:t>Само с/х, которое включает земледелие и животноводство</w:t>
      </w:r>
    </w:p>
    <w:p w:rsidR="003E4CCD" w:rsidRDefault="003E4CCD">
      <w:pPr>
        <w:numPr>
          <w:ilvl w:val="0"/>
          <w:numId w:val="33"/>
        </w:numPr>
        <w:rPr>
          <w:lang w:val="ru-RU"/>
        </w:rPr>
      </w:pPr>
      <w:r>
        <w:rPr>
          <w:lang w:val="ru-RU"/>
        </w:rPr>
        <w:t>Отрасли транспортировки, переработки, сбыт и хранение продукции</w:t>
      </w:r>
    </w:p>
    <w:p w:rsidR="003E4CCD" w:rsidRDefault="003E4CCD">
      <w:pPr>
        <w:rPr>
          <w:lang w:val="ru-RU"/>
        </w:rPr>
      </w:pPr>
      <w:r>
        <w:rPr>
          <w:lang w:val="ru-RU"/>
        </w:rPr>
        <w:t>В конце 90-х гг. в мире соотношение между 3 сферами АПК составляло 3-1-6. В США с/х приблизительно дает 2% ВВП, в с/х занято 2,5% ЭАН, весь АПК США создает 18% ВВП страны и в нем занято 20% ЭАН.</w:t>
      </w:r>
    </w:p>
    <w:p w:rsidR="003E4CCD" w:rsidRDefault="003E4CCD">
      <w:pPr>
        <w:rPr>
          <w:lang w:val="ru-RU"/>
        </w:rPr>
      </w:pPr>
      <w:r>
        <w:rPr>
          <w:lang w:val="ru-RU"/>
        </w:rPr>
        <w:t>В развивающихся странах преобладает традиционное и малотоварное с/х (преимущественно для собственного потребления). Характерно наличие 100 млн. мелких наделов, примитивные орудия труда (мотыга, соха), 20 млн. семей ведут подсечно-огневое земледелие.</w:t>
      </w:r>
    </w:p>
    <w:p w:rsidR="003E4CCD" w:rsidRDefault="003E4CCD">
      <w:pPr>
        <w:pStyle w:val="a4"/>
      </w:pPr>
      <w:r>
        <w:t>В конце 90-х гг. в с/х использовалось 30 млн. с/х машин. В настоящее время их количество не увеличивается. Это связано с увеличением числа качества машин, а также увеличением количества применения удобрений.</w:t>
      </w:r>
    </w:p>
    <w:p w:rsidR="003E4CCD" w:rsidRDefault="003E4CCD">
      <w:pPr>
        <w:pStyle w:val="a4"/>
        <w:rPr>
          <w:i/>
        </w:rPr>
      </w:pPr>
      <w:r>
        <w:t xml:space="preserve">В 50-е гг. в Западной Европе, в США и Японии, в СССР и в Восточной Европе в 70- гг. агропромышленное производство находилось на этапе </w:t>
      </w:r>
      <w:r>
        <w:rPr>
          <w:b/>
        </w:rPr>
        <w:t>био-революции</w:t>
      </w:r>
      <w:r>
        <w:t xml:space="preserve">, которая позволила превратить с/х из трудоемкой отрасли в наукоемкую. В основу био-революции легла </w:t>
      </w:r>
      <w:r>
        <w:rPr>
          <w:b/>
        </w:rPr>
        <w:t>«зеленая революция»,</w:t>
      </w:r>
      <w:r>
        <w:t xml:space="preserve"> </w:t>
      </w:r>
      <w:r>
        <w:rPr>
          <w:i/>
        </w:rPr>
        <w:t>которая предполагает:</w:t>
      </w:r>
    </w:p>
    <w:p w:rsidR="003E4CCD" w:rsidRDefault="003E4CCD">
      <w:pPr>
        <w:numPr>
          <w:ilvl w:val="0"/>
          <w:numId w:val="34"/>
        </w:numPr>
        <w:rPr>
          <w:lang w:val="ru-RU"/>
        </w:rPr>
      </w:pPr>
      <w:r>
        <w:rPr>
          <w:lang w:val="ru-RU"/>
        </w:rPr>
        <w:t>Выведение новых сортов культур (зерновые)</w:t>
      </w:r>
    </w:p>
    <w:p w:rsidR="003E4CCD" w:rsidRDefault="003E4CCD">
      <w:pPr>
        <w:numPr>
          <w:ilvl w:val="0"/>
          <w:numId w:val="34"/>
        </w:numPr>
        <w:rPr>
          <w:lang w:val="ru-RU"/>
        </w:rPr>
      </w:pPr>
      <w:r>
        <w:rPr>
          <w:lang w:val="ru-RU"/>
        </w:rPr>
        <w:t>Расширение орошаемых земель</w:t>
      </w:r>
    </w:p>
    <w:p w:rsidR="003E4CCD" w:rsidRDefault="003E4CCD">
      <w:pPr>
        <w:numPr>
          <w:ilvl w:val="0"/>
          <w:numId w:val="34"/>
        </w:numPr>
        <w:rPr>
          <w:lang w:val="ru-RU"/>
        </w:rPr>
      </w:pPr>
      <w:r>
        <w:rPr>
          <w:lang w:val="ru-RU"/>
        </w:rPr>
        <w:t>Повышение уровня механизации</w:t>
      </w:r>
    </w:p>
    <w:p w:rsidR="003E4CCD" w:rsidRDefault="003E4CCD">
      <w:pPr>
        <w:numPr>
          <w:ilvl w:val="0"/>
          <w:numId w:val="34"/>
        </w:numPr>
        <w:rPr>
          <w:lang w:val="ru-RU"/>
        </w:rPr>
      </w:pPr>
      <w:r>
        <w:rPr>
          <w:lang w:val="ru-RU"/>
        </w:rPr>
        <w:t>Массированное применение минеральных удобрений и химических средств защиты растений.</w:t>
      </w:r>
    </w:p>
    <w:p w:rsidR="003E4CCD" w:rsidRDefault="003E4CCD">
      <w:pPr>
        <w:pStyle w:val="a4"/>
      </w:pPr>
      <w:r>
        <w:t>Результатом является повышение урожайности, в особенности зерновых культур в 2-3 раза. Многие страны были способны обеспечить себя зерновыми культурами. Это Китай, Индия, Индонезия, Вьетнам (производство кофе и риса для экспорта).</w:t>
      </w:r>
    </w:p>
    <w:p w:rsidR="003E4CCD" w:rsidRDefault="003E4CCD">
      <w:pPr>
        <w:rPr>
          <w:lang w:val="ru-RU"/>
        </w:rPr>
      </w:pPr>
      <w:r>
        <w:rPr>
          <w:lang w:val="ru-RU"/>
        </w:rPr>
        <w:t xml:space="preserve">С\х включает </w:t>
      </w:r>
      <w:r>
        <w:rPr>
          <w:i/>
          <w:lang w:val="ru-RU"/>
        </w:rPr>
        <w:t>2 подотрасли</w:t>
      </w:r>
      <w:r>
        <w:rPr>
          <w:lang w:val="ru-RU"/>
        </w:rPr>
        <w:t>: земледелие и животноводство. В развивающихся странах преобладает растениеводство на, а в промышленно развитых странах – животноводство над растениеводством. Пример: Швеция и Финляндия, доля животноводства 75-85% в промышленности, с/х США –55%, Франция – 53%.</w:t>
      </w:r>
    </w:p>
    <w:p w:rsidR="003E4CCD" w:rsidRDefault="003E4CCD">
      <w:pPr>
        <w:pStyle w:val="a4"/>
      </w:pPr>
      <w:r>
        <w:t>Главной отраслью земледелия является выращивание зерновых культур.</w:t>
      </w:r>
    </w:p>
    <w:p w:rsidR="003E4CCD" w:rsidRDefault="003E4CCD">
      <w:pPr>
        <w:rPr>
          <w:lang w:val="ru-RU"/>
        </w:rPr>
      </w:pPr>
      <w:r>
        <w:rPr>
          <w:lang w:val="ru-RU"/>
        </w:rPr>
        <w:t xml:space="preserve">К концу 90-х гг. структура валового сбора зерновых  культур. К концу 90-х гг. </w:t>
      </w:r>
      <w:r>
        <w:rPr>
          <w:b/>
          <w:lang w:val="ru-RU"/>
        </w:rPr>
        <w:t>структура валового сбора</w:t>
      </w:r>
      <w:r>
        <w:rPr>
          <w:lang w:val="ru-RU"/>
        </w:rPr>
        <w:t xml:space="preserve"> </w:t>
      </w:r>
      <w:r>
        <w:rPr>
          <w:b/>
          <w:lang w:val="ru-RU"/>
        </w:rPr>
        <w:t>зерновых культур</w:t>
      </w:r>
      <w:r>
        <w:rPr>
          <w:lang w:val="ru-RU"/>
        </w:rPr>
        <w:t xml:space="preserve"> выглядит следующим образом:</w:t>
      </w:r>
    </w:p>
    <w:p w:rsidR="003E4CCD" w:rsidRDefault="003E4CCD">
      <w:pPr>
        <w:jc w:val="center"/>
        <w:rPr>
          <w:lang w:val="ru-RU"/>
        </w:rPr>
      </w:pPr>
      <w:r>
        <w:rPr>
          <w:lang w:val="ru-RU"/>
        </w:rPr>
        <w:t>28% - пшеница</w:t>
      </w:r>
    </w:p>
    <w:p w:rsidR="003E4CCD" w:rsidRDefault="003E4CCD">
      <w:pPr>
        <w:jc w:val="center"/>
        <w:rPr>
          <w:lang w:val="ru-RU"/>
        </w:rPr>
      </w:pPr>
      <w:r>
        <w:rPr>
          <w:lang w:val="ru-RU"/>
        </w:rPr>
        <w:t>26% - рис</w:t>
      </w:r>
    </w:p>
    <w:p w:rsidR="003E4CCD" w:rsidRDefault="003E4CCD">
      <w:pPr>
        <w:jc w:val="center"/>
        <w:rPr>
          <w:lang w:val="ru-RU"/>
        </w:rPr>
      </w:pPr>
      <w:r>
        <w:rPr>
          <w:lang w:val="ru-RU"/>
        </w:rPr>
        <w:t>25% - кукуруза</w:t>
      </w:r>
    </w:p>
    <w:p w:rsidR="003E4CCD" w:rsidRDefault="003E4CCD">
      <w:pPr>
        <w:rPr>
          <w:lang w:val="ru-RU"/>
        </w:rPr>
      </w:pPr>
    </w:p>
    <w:p w:rsidR="003E4CCD" w:rsidRDefault="003E4CCD">
      <w:pPr>
        <w:pStyle w:val="3"/>
        <w:rPr>
          <w:sz w:val="20"/>
          <w:u w:val="single"/>
        </w:rPr>
      </w:pPr>
      <w:r>
        <w:rPr>
          <w:sz w:val="20"/>
          <w:u w:val="single"/>
        </w:rPr>
        <w:t>Топливно-энергетический комплекс ТЭК</w:t>
      </w:r>
    </w:p>
    <w:p w:rsidR="003E4CCD" w:rsidRDefault="003E4CCD">
      <w:pPr>
        <w:pStyle w:val="a4"/>
      </w:pPr>
      <w:r>
        <w:t>Потребление первичных энергоресурсов растет. Оно выражается увеличением 4 млрд. тонн условного топлива в 1950г. до 12 млрд. тонн к концу 20 века. Это увеличение вызвано: ростом населения и производства.</w:t>
      </w:r>
    </w:p>
    <w:p w:rsidR="003E4CCD" w:rsidRDefault="003E4CCD">
      <w:pPr>
        <w:pStyle w:val="a4"/>
      </w:pPr>
      <w:r>
        <w:t>В 1973 году энергетический кризис заставил пересмотреть развитые страны концепции потребления энергоресурсов. Это привело к созданию энергосберегаемых технологий и свертыванию энергоемких производств. В социалистических странах радикальные меры по экономии ресурсов не применяли. В развивающихся странах потребление энергоресурсов увеличилось. Это связано с переходом к новым технологиям, росту промышленного производства, увеличению числа автотранспорта.</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2"/>
        <w:gridCol w:w="909"/>
        <w:gridCol w:w="708"/>
        <w:gridCol w:w="660"/>
        <w:gridCol w:w="759"/>
        <w:gridCol w:w="849"/>
        <w:gridCol w:w="709"/>
        <w:gridCol w:w="567"/>
        <w:gridCol w:w="709"/>
        <w:gridCol w:w="992"/>
        <w:gridCol w:w="728"/>
        <w:gridCol w:w="759"/>
        <w:gridCol w:w="759"/>
      </w:tblGrid>
      <w:tr w:rsidR="003E4CCD">
        <w:trPr>
          <w:cantSplit/>
        </w:trPr>
        <w:tc>
          <w:tcPr>
            <w:tcW w:w="1502" w:type="dxa"/>
          </w:tcPr>
          <w:p w:rsidR="003E4CCD" w:rsidRDefault="003E4CCD">
            <w:pPr>
              <w:rPr>
                <w:lang w:val="ru-RU"/>
              </w:rPr>
            </w:pPr>
          </w:p>
        </w:tc>
        <w:tc>
          <w:tcPr>
            <w:tcW w:w="3036" w:type="dxa"/>
            <w:gridSpan w:val="4"/>
          </w:tcPr>
          <w:p w:rsidR="003E4CCD" w:rsidRDefault="003E4CCD">
            <w:pPr>
              <w:rPr>
                <w:b/>
                <w:lang w:val="ru-RU"/>
              </w:rPr>
            </w:pPr>
            <w:r>
              <w:rPr>
                <w:b/>
                <w:lang w:val="ru-RU"/>
              </w:rPr>
              <w:t>Развитые страны</w:t>
            </w:r>
          </w:p>
        </w:tc>
        <w:tc>
          <w:tcPr>
            <w:tcW w:w="2834" w:type="dxa"/>
            <w:gridSpan w:val="4"/>
          </w:tcPr>
          <w:p w:rsidR="003E4CCD" w:rsidRDefault="003E4CCD">
            <w:pPr>
              <w:rPr>
                <w:b/>
                <w:lang w:val="ru-RU"/>
              </w:rPr>
            </w:pPr>
            <w:r>
              <w:rPr>
                <w:b/>
                <w:lang w:val="ru-RU"/>
              </w:rPr>
              <w:t>Развивающиеся страны</w:t>
            </w:r>
          </w:p>
        </w:tc>
        <w:tc>
          <w:tcPr>
            <w:tcW w:w="3238" w:type="dxa"/>
            <w:gridSpan w:val="4"/>
          </w:tcPr>
          <w:p w:rsidR="003E4CCD" w:rsidRDefault="003E4CCD">
            <w:pPr>
              <w:rPr>
                <w:b/>
                <w:lang w:val="ru-RU"/>
              </w:rPr>
            </w:pPr>
            <w:r>
              <w:rPr>
                <w:b/>
                <w:lang w:val="ru-RU"/>
              </w:rPr>
              <w:t>Страны с переходной экономикой</w:t>
            </w:r>
          </w:p>
        </w:tc>
      </w:tr>
      <w:tr w:rsidR="003E4CCD">
        <w:tc>
          <w:tcPr>
            <w:tcW w:w="1502" w:type="dxa"/>
          </w:tcPr>
          <w:p w:rsidR="003E4CCD" w:rsidRDefault="003E4CCD">
            <w:pPr>
              <w:rPr>
                <w:lang w:val="ru-RU"/>
              </w:rPr>
            </w:pPr>
          </w:p>
        </w:tc>
        <w:tc>
          <w:tcPr>
            <w:tcW w:w="909" w:type="dxa"/>
          </w:tcPr>
          <w:p w:rsidR="003E4CCD" w:rsidRDefault="003E4CCD">
            <w:pPr>
              <w:rPr>
                <w:i/>
                <w:sz w:val="16"/>
                <w:lang w:val="ru-RU"/>
              </w:rPr>
            </w:pPr>
            <w:r>
              <w:rPr>
                <w:i/>
                <w:sz w:val="16"/>
                <w:lang w:val="ru-RU"/>
              </w:rPr>
              <w:t>нефть</w:t>
            </w:r>
          </w:p>
        </w:tc>
        <w:tc>
          <w:tcPr>
            <w:tcW w:w="708" w:type="dxa"/>
          </w:tcPr>
          <w:p w:rsidR="003E4CCD" w:rsidRDefault="003E4CCD">
            <w:pPr>
              <w:rPr>
                <w:i/>
                <w:sz w:val="16"/>
                <w:lang w:val="ru-RU"/>
              </w:rPr>
            </w:pPr>
            <w:r>
              <w:rPr>
                <w:i/>
                <w:sz w:val="16"/>
                <w:lang w:val="ru-RU"/>
              </w:rPr>
              <w:t>уголь</w:t>
            </w:r>
          </w:p>
        </w:tc>
        <w:tc>
          <w:tcPr>
            <w:tcW w:w="660" w:type="dxa"/>
          </w:tcPr>
          <w:p w:rsidR="003E4CCD" w:rsidRDefault="003E4CCD">
            <w:pPr>
              <w:rPr>
                <w:i/>
                <w:sz w:val="16"/>
                <w:lang w:val="ru-RU"/>
              </w:rPr>
            </w:pPr>
            <w:r>
              <w:rPr>
                <w:i/>
                <w:sz w:val="16"/>
                <w:lang w:val="ru-RU"/>
              </w:rPr>
              <w:t>газ</w:t>
            </w:r>
          </w:p>
        </w:tc>
        <w:tc>
          <w:tcPr>
            <w:tcW w:w="759" w:type="dxa"/>
          </w:tcPr>
          <w:p w:rsidR="003E4CCD" w:rsidRDefault="003E4CCD">
            <w:pPr>
              <w:rPr>
                <w:i/>
                <w:sz w:val="16"/>
                <w:lang w:val="ru-RU"/>
              </w:rPr>
            </w:pPr>
            <w:r>
              <w:rPr>
                <w:i/>
                <w:sz w:val="16"/>
                <w:lang w:val="ru-RU"/>
              </w:rPr>
              <w:t>АЭС, ГЭС</w:t>
            </w:r>
          </w:p>
        </w:tc>
        <w:tc>
          <w:tcPr>
            <w:tcW w:w="849" w:type="dxa"/>
          </w:tcPr>
          <w:p w:rsidR="003E4CCD" w:rsidRDefault="003E4CCD">
            <w:pPr>
              <w:rPr>
                <w:i/>
                <w:sz w:val="16"/>
                <w:lang w:val="ru-RU"/>
              </w:rPr>
            </w:pPr>
            <w:r>
              <w:rPr>
                <w:i/>
                <w:sz w:val="16"/>
                <w:lang w:val="ru-RU"/>
              </w:rPr>
              <w:t>нефть</w:t>
            </w:r>
          </w:p>
        </w:tc>
        <w:tc>
          <w:tcPr>
            <w:tcW w:w="709" w:type="dxa"/>
          </w:tcPr>
          <w:p w:rsidR="003E4CCD" w:rsidRDefault="003E4CCD">
            <w:pPr>
              <w:rPr>
                <w:i/>
                <w:sz w:val="16"/>
                <w:lang w:val="ru-RU"/>
              </w:rPr>
            </w:pPr>
            <w:r>
              <w:rPr>
                <w:i/>
                <w:sz w:val="16"/>
                <w:lang w:val="ru-RU"/>
              </w:rPr>
              <w:t>уголь</w:t>
            </w:r>
          </w:p>
        </w:tc>
        <w:tc>
          <w:tcPr>
            <w:tcW w:w="567" w:type="dxa"/>
          </w:tcPr>
          <w:p w:rsidR="003E4CCD" w:rsidRDefault="003E4CCD">
            <w:pPr>
              <w:rPr>
                <w:i/>
                <w:sz w:val="16"/>
                <w:lang w:val="ru-RU"/>
              </w:rPr>
            </w:pPr>
            <w:r>
              <w:rPr>
                <w:i/>
                <w:sz w:val="16"/>
                <w:lang w:val="ru-RU"/>
              </w:rPr>
              <w:t>газ</w:t>
            </w:r>
          </w:p>
        </w:tc>
        <w:tc>
          <w:tcPr>
            <w:tcW w:w="709" w:type="dxa"/>
          </w:tcPr>
          <w:p w:rsidR="003E4CCD" w:rsidRDefault="003E4CCD">
            <w:pPr>
              <w:rPr>
                <w:i/>
                <w:sz w:val="16"/>
                <w:lang w:val="ru-RU"/>
              </w:rPr>
            </w:pPr>
            <w:r>
              <w:rPr>
                <w:i/>
                <w:sz w:val="16"/>
                <w:lang w:val="ru-RU"/>
              </w:rPr>
              <w:t>АЭС, ГЭС</w:t>
            </w:r>
          </w:p>
        </w:tc>
        <w:tc>
          <w:tcPr>
            <w:tcW w:w="992" w:type="dxa"/>
          </w:tcPr>
          <w:p w:rsidR="003E4CCD" w:rsidRDefault="003E4CCD">
            <w:pPr>
              <w:rPr>
                <w:i/>
                <w:sz w:val="16"/>
                <w:lang w:val="ru-RU"/>
              </w:rPr>
            </w:pPr>
            <w:r>
              <w:rPr>
                <w:i/>
                <w:sz w:val="16"/>
                <w:lang w:val="ru-RU"/>
              </w:rPr>
              <w:t>нефть</w:t>
            </w:r>
          </w:p>
        </w:tc>
        <w:tc>
          <w:tcPr>
            <w:tcW w:w="728" w:type="dxa"/>
          </w:tcPr>
          <w:p w:rsidR="003E4CCD" w:rsidRDefault="003E4CCD">
            <w:pPr>
              <w:rPr>
                <w:i/>
                <w:sz w:val="16"/>
                <w:lang w:val="ru-RU"/>
              </w:rPr>
            </w:pPr>
            <w:r>
              <w:rPr>
                <w:i/>
                <w:sz w:val="16"/>
                <w:lang w:val="ru-RU"/>
              </w:rPr>
              <w:t>уголь</w:t>
            </w:r>
          </w:p>
        </w:tc>
        <w:tc>
          <w:tcPr>
            <w:tcW w:w="759" w:type="dxa"/>
          </w:tcPr>
          <w:p w:rsidR="003E4CCD" w:rsidRDefault="003E4CCD">
            <w:pPr>
              <w:rPr>
                <w:i/>
                <w:sz w:val="16"/>
                <w:lang w:val="ru-RU"/>
              </w:rPr>
            </w:pPr>
            <w:r>
              <w:rPr>
                <w:i/>
                <w:sz w:val="16"/>
                <w:lang w:val="ru-RU"/>
              </w:rPr>
              <w:t>газ</w:t>
            </w:r>
          </w:p>
        </w:tc>
        <w:tc>
          <w:tcPr>
            <w:tcW w:w="759" w:type="dxa"/>
          </w:tcPr>
          <w:p w:rsidR="003E4CCD" w:rsidRDefault="003E4CCD">
            <w:pPr>
              <w:rPr>
                <w:i/>
                <w:sz w:val="16"/>
                <w:lang w:val="ru-RU"/>
              </w:rPr>
            </w:pPr>
            <w:r>
              <w:rPr>
                <w:i/>
                <w:sz w:val="16"/>
                <w:lang w:val="ru-RU"/>
              </w:rPr>
              <w:t>АЭС, ГЭС</w:t>
            </w:r>
          </w:p>
        </w:tc>
      </w:tr>
      <w:tr w:rsidR="003E4CCD">
        <w:tc>
          <w:tcPr>
            <w:tcW w:w="1502" w:type="dxa"/>
          </w:tcPr>
          <w:p w:rsidR="003E4CCD" w:rsidRDefault="003E4CCD">
            <w:pPr>
              <w:rPr>
                <w:b/>
                <w:lang w:val="ru-RU"/>
              </w:rPr>
            </w:pPr>
            <w:r>
              <w:rPr>
                <w:b/>
                <w:lang w:val="ru-RU"/>
              </w:rPr>
              <w:t>Структура энергопотребления</w:t>
            </w:r>
          </w:p>
        </w:tc>
        <w:tc>
          <w:tcPr>
            <w:tcW w:w="909" w:type="dxa"/>
          </w:tcPr>
          <w:p w:rsidR="003E4CCD" w:rsidRDefault="003E4CCD">
            <w:pPr>
              <w:jc w:val="center"/>
              <w:rPr>
                <w:sz w:val="18"/>
                <w:lang w:val="ru-RU"/>
              </w:rPr>
            </w:pPr>
            <w:r>
              <w:rPr>
                <w:sz w:val="18"/>
                <w:lang w:val="ru-RU"/>
              </w:rPr>
              <w:t>45,4%</w:t>
            </w:r>
          </w:p>
        </w:tc>
        <w:tc>
          <w:tcPr>
            <w:tcW w:w="708" w:type="dxa"/>
          </w:tcPr>
          <w:p w:rsidR="003E4CCD" w:rsidRDefault="003E4CCD">
            <w:pPr>
              <w:jc w:val="center"/>
              <w:rPr>
                <w:sz w:val="18"/>
                <w:lang w:val="ru-RU"/>
              </w:rPr>
            </w:pPr>
            <w:r>
              <w:rPr>
                <w:sz w:val="18"/>
                <w:lang w:val="ru-RU"/>
              </w:rPr>
              <w:t>25,6%</w:t>
            </w:r>
          </w:p>
        </w:tc>
        <w:tc>
          <w:tcPr>
            <w:tcW w:w="660" w:type="dxa"/>
          </w:tcPr>
          <w:p w:rsidR="003E4CCD" w:rsidRDefault="003E4CCD">
            <w:pPr>
              <w:jc w:val="center"/>
              <w:rPr>
                <w:sz w:val="18"/>
                <w:lang w:val="ru-RU"/>
              </w:rPr>
            </w:pPr>
            <w:r>
              <w:rPr>
                <w:sz w:val="18"/>
                <w:lang w:val="ru-RU"/>
              </w:rPr>
              <w:t>22,5%</w:t>
            </w:r>
          </w:p>
        </w:tc>
        <w:tc>
          <w:tcPr>
            <w:tcW w:w="759" w:type="dxa"/>
          </w:tcPr>
          <w:p w:rsidR="003E4CCD" w:rsidRDefault="003E4CCD">
            <w:pPr>
              <w:rPr>
                <w:sz w:val="18"/>
                <w:lang w:val="ru-RU"/>
              </w:rPr>
            </w:pPr>
            <w:r>
              <w:rPr>
                <w:sz w:val="18"/>
                <w:lang w:val="ru-RU"/>
              </w:rPr>
              <w:t>6,5%</w:t>
            </w:r>
          </w:p>
        </w:tc>
        <w:tc>
          <w:tcPr>
            <w:tcW w:w="849" w:type="dxa"/>
          </w:tcPr>
          <w:p w:rsidR="003E4CCD" w:rsidRDefault="003E4CCD">
            <w:pPr>
              <w:rPr>
                <w:sz w:val="18"/>
                <w:lang w:val="ru-RU"/>
              </w:rPr>
            </w:pPr>
            <w:r>
              <w:rPr>
                <w:sz w:val="18"/>
                <w:lang w:val="ru-RU"/>
              </w:rPr>
              <w:t>38,7%</w:t>
            </w:r>
          </w:p>
        </w:tc>
        <w:tc>
          <w:tcPr>
            <w:tcW w:w="709" w:type="dxa"/>
          </w:tcPr>
          <w:p w:rsidR="003E4CCD" w:rsidRDefault="003E4CCD">
            <w:pPr>
              <w:rPr>
                <w:sz w:val="18"/>
                <w:lang w:val="ru-RU"/>
              </w:rPr>
            </w:pPr>
            <w:r>
              <w:rPr>
                <w:sz w:val="18"/>
                <w:lang w:val="ru-RU"/>
              </w:rPr>
              <w:t>41,9%</w:t>
            </w:r>
          </w:p>
        </w:tc>
        <w:tc>
          <w:tcPr>
            <w:tcW w:w="567" w:type="dxa"/>
          </w:tcPr>
          <w:p w:rsidR="003E4CCD" w:rsidRDefault="003E4CCD">
            <w:pPr>
              <w:rPr>
                <w:sz w:val="18"/>
                <w:lang w:val="ru-RU"/>
              </w:rPr>
            </w:pPr>
            <w:r>
              <w:rPr>
                <w:sz w:val="18"/>
                <w:lang w:val="ru-RU"/>
              </w:rPr>
              <w:t>15%</w:t>
            </w:r>
          </w:p>
        </w:tc>
        <w:tc>
          <w:tcPr>
            <w:tcW w:w="709" w:type="dxa"/>
          </w:tcPr>
          <w:p w:rsidR="003E4CCD" w:rsidRDefault="003E4CCD">
            <w:pPr>
              <w:rPr>
                <w:sz w:val="18"/>
                <w:lang w:val="ru-RU"/>
              </w:rPr>
            </w:pPr>
            <w:r>
              <w:rPr>
                <w:sz w:val="18"/>
                <w:lang w:val="ru-RU"/>
              </w:rPr>
              <w:t>4,6%</w:t>
            </w:r>
          </w:p>
        </w:tc>
        <w:tc>
          <w:tcPr>
            <w:tcW w:w="992" w:type="dxa"/>
          </w:tcPr>
          <w:p w:rsidR="003E4CCD" w:rsidRDefault="003E4CCD">
            <w:pPr>
              <w:rPr>
                <w:sz w:val="18"/>
                <w:lang w:val="ru-RU"/>
              </w:rPr>
            </w:pPr>
            <w:r>
              <w:rPr>
                <w:sz w:val="18"/>
                <w:lang w:val="ru-RU"/>
              </w:rPr>
              <w:t>29,5%</w:t>
            </w:r>
          </w:p>
        </w:tc>
        <w:tc>
          <w:tcPr>
            <w:tcW w:w="728" w:type="dxa"/>
          </w:tcPr>
          <w:p w:rsidR="003E4CCD" w:rsidRDefault="003E4CCD">
            <w:pPr>
              <w:rPr>
                <w:sz w:val="18"/>
                <w:lang w:val="ru-RU"/>
              </w:rPr>
            </w:pPr>
            <w:r>
              <w:rPr>
                <w:sz w:val="18"/>
                <w:lang w:val="ru-RU"/>
              </w:rPr>
              <w:t>17%</w:t>
            </w:r>
          </w:p>
        </w:tc>
        <w:tc>
          <w:tcPr>
            <w:tcW w:w="759" w:type="dxa"/>
          </w:tcPr>
          <w:p w:rsidR="003E4CCD" w:rsidRDefault="003E4CCD">
            <w:pPr>
              <w:rPr>
                <w:sz w:val="18"/>
                <w:lang w:val="ru-RU"/>
              </w:rPr>
            </w:pPr>
            <w:r>
              <w:rPr>
                <w:sz w:val="18"/>
                <w:lang w:val="ru-RU"/>
              </w:rPr>
              <w:t>49%</w:t>
            </w:r>
          </w:p>
        </w:tc>
        <w:tc>
          <w:tcPr>
            <w:tcW w:w="759" w:type="dxa"/>
          </w:tcPr>
          <w:p w:rsidR="003E4CCD" w:rsidRDefault="003E4CCD">
            <w:pPr>
              <w:rPr>
                <w:sz w:val="18"/>
                <w:lang w:val="ru-RU"/>
              </w:rPr>
            </w:pPr>
            <w:r>
              <w:rPr>
                <w:sz w:val="18"/>
                <w:lang w:val="ru-RU"/>
              </w:rPr>
              <w:t>3,6%</w:t>
            </w:r>
          </w:p>
        </w:tc>
      </w:tr>
      <w:tr w:rsidR="003E4CCD">
        <w:trPr>
          <w:cantSplit/>
        </w:trPr>
        <w:tc>
          <w:tcPr>
            <w:tcW w:w="1502" w:type="dxa"/>
          </w:tcPr>
          <w:p w:rsidR="003E4CCD" w:rsidRDefault="003E4CCD">
            <w:pPr>
              <w:rPr>
                <w:b/>
                <w:lang w:val="ru-RU"/>
              </w:rPr>
            </w:pPr>
            <w:r>
              <w:rPr>
                <w:b/>
                <w:lang w:val="ru-RU"/>
              </w:rPr>
              <w:t>Доля энергопотребления</w:t>
            </w:r>
          </w:p>
        </w:tc>
        <w:tc>
          <w:tcPr>
            <w:tcW w:w="3036" w:type="dxa"/>
            <w:gridSpan w:val="4"/>
          </w:tcPr>
          <w:p w:rsidR="003E4CCD" w:rsidRDefault="003E4CCD">
            <w:pPr>
              <w:jc w:val="center"/>
              <w:rPr>
                <w:lang w:val="ru-RU"/>
              </w:rPr>
            </w:pPr>
            <w:r>
              <w:rPr>
                <w:lang w:val="ru-RU"/>
              </w:rPr>
              <w:t>51%</w:t>
            </w:r>
          </w:p>
        </w:tc>
        <w:tc>
          <w:tcPr>
            <w:tcW w:w="2834" w:type="dxa"/>
            <w:gridSpan w:val="4"/>
          </w:tcPr>
          <w:p w:rsidR="003E4CCD" w:rsidRDefault="003E4CCD">
            <w:pPr>
              <w:jc w:val="center"/>
              <w:rPr>
                <w:lang w:val="ru-RU"/>
              </w:rPr>
            </w:pPr>
            <w:r>
              <w:rPr>
                <w:lang w:val="ru-RU"/>
              </w:rPr>
              <w:t>32%</w:t>
            </w:r>
          </w:p>
        </w:tc>
        <w:tc>
          <w:tcPr>
            <w:tcW w:w="3238" w:type="dxa"/>
            <w:gridSpan w:val="4"/>
          </w:tcPr>
          <w:p w:rsidR="003E4CCD" w:rsidRDefault="003E4CCD">
            <w:pPr>
              <w:jc w:val="center"/>
              <w:rPr>
                <w:lang w:val="ru-RU"/>
              </w:rPr>
            </w:pPr>
            <w:r>
              <w:rPr>
                <w:lang w:val="ru-RU"/>
              </w:rPr>
              <w:t>17%</w:t>
            </w:r>
          </w:p>
        </w:tc>
      </w:tr>
      <w:tr w:rsidR="003E4CCD">
        <w:trPr>
          <w:cantSplit/>
        </w:trPr>
        <w:tc>
          <w:tcPr>
            <w:tcW w:w="1502" w:type="dxa"/>
          </w:tcPr>
          <w:p w:rsidR="003E4CCD" w:rsidRDefault="003E4CCD">
            <w:pPr>
              <w:rPr>
                <w:b/>
                <w:lang w:val="ru-RU"/>
              </w:rPr>
            </w:pPr>
            <w:r>
              <w:rPr>
                <w:b/>
                <w:lang w:val="ru-RU"/>
              </w:rPr>
              <w:t>Энергоемк. ВВП</w:t>
            </w:r>
          </w:p>
        </w:tc>
        <w:tc>
          <w:tcPr>
            <w:tcW w:w="3036" w:type="dxa"/>
            <w:gridSpan w:val="4"/>
          </w:tcPr>
          <w:p w:rsidR="003E4CCD" w:rsidRDefault="003E4CCD">
            <w:pPr>
              <w:jc w:val="center"/>
              <w:rPr>
                <w:lang w:val="ru-RU"/>
              </w:rPr>
            </w:pPr>
            <w:r>
              <w:rPr>
                <w:lang w:val="ru-RU"/>
              </w:rPr>
              <w:t>0,6%</w:t>
            </w:r>
          </w:p>
        </w:tc>
        <w:tc>
          <w:tcPr>
            <w:tcW w:w="2834" w:type="dxa"/>
            <w:gridSpan w:val="4"/>
          </w:tcPr>
          <w:p w:rsidR="003E4CCD" w:rsidRDefault="003E4CCD">
            <w:pPr>
              <w:jc w:val="center"/>
              <w:rPr>
                <w:lang w:val="ru-RU"/>
              </w:rPr>
            </w:pPr>
            <w:r>
              <w:rPr>
                <w:lang w:val="ru-RU"/>
              </w:rPr>
              <w:t>0,8%</w:t>
            </w:r>
          </w:p>
        </w:tc>
        <w:tc>
          <w:tcPr>
            <w:tcW w:w="3238" w:type="dxa"/>
            <w:gridSpan w:val="4"/>
          </w:tcPr>
          <w:p w:rsidR="003E4CCD" w:rsidRDefault="003E4CCD">
            <w:pPr>
              <w:jc w:val="center"/>
              <w:rPr>
                <w:lang w:val="ru-RU"/>
              </w:rPr>
            </w:pPr>
            <w:r>
              <w:rPr>
                <w:lang w:val="ru-RU"/>
              </w:rPr>
              <w:t>0,9%</w:t>
            </w:r>
          </w:p>
        </w:tc>
      </w:tr>
    </w:tbl>
    <w:p w:rsidR="003E4CCD" w:rsidRDefault="003E4CCD">
      <w:pPr>
        <w:rPr>
          <w:lang w:val="ru-RU"/>
        </w:rPr>
      </w:pPr>
    </w:p>
    <w:p w:rsidR="003E4CCD" w:rsidRDefault="003E4CCD">
      <w:pPr>
        <w:ind w:firstLine="720"/>
        <w:rPr>
          <w:lang w:val="ru-RU"/>
        </w:rPr>
      </w:pPr>
      <w:r>
        <w:rPr>
          <w:b/>
          <w:lang w:val="ru-RU"/>
        </w:rPr>
        <w:t>Энергоемкость ВВП</w:t>
      </w:r>
      <w:r>
        <w:rPr>
          <w:lang w:val="ru-RU"/>
        </w:rPr>
        <w:t xml:space="preserve"> – прирост потребления первичных энергоресурсов на каждый процент прироста ВВП страны.</w:t>
      </w:r>
    </w:p>
    <w:p w:rsidR="003E4CCD" w:rsidRDefault="003E4CCD">
      <w:pPr>
        <w:ind w:firstLine="720"/>
        <w:rPr>
          <w:i/>
          <w:lang w:val="ru-RU"/>
        </w:rPr>
      </w:pPr>
      <w:r>
        <w:rPr>
          <w:i/>
          <w:lang w:val="ru-RU"/>
        </w:rPr>
        <w:t>Основные тенденции ТЭК:</w:t>
      </w:r>
    </w:p>
    <w:p w:rsidR="003E4CCD" w:rsidRDefault="003E4CCD">
      <w:pPr>
        <w:numPr>
          <w:ilvl w:val="0"/>
          <w:numId w:val="36"/>
        </w:numPr>
        <w:rPr>
          <w:lang w:val="ru-RU"/>
        </w:rPr>
      </w:pPr>
      <w:r>
        <w:rPr>
          <w:lang w:val="ru-RU"/>
        </w:rPr>
        <w:t>Значительный рост добычи нефти и газа</w:t>
      </w:r>
    </w:p>
    <w:p w:rsidR="003E4CCD" w:rsidRDefault="003E4CCD">
      <w:pPr>
        <w:numPr>
          <w:ilvl w:val="0"/>
          <w:numId w:val="36"/>
        </w:numPr>
        <w:rPr>
          <w:lang w:val="ru-RU"/>
        </w:rPr>
      </w:pPr>
      <w:r>
        <w:rPr>
          <w:lang w:val="ru-RU"/>
        </w:rPr>
        <w:t>Уголь утрачивает свою былую роль</w:t>
      </w:r>
    </w:p>
    <w:p w:rsidR="003E4CCD" w:rsidRDefault="003E4CCD">
      <w:pPr>
        <w:numPr>
          <w:ilvl w:val="0"/>
          <w:numId w:val="36"/>
        </w:numPr>
        <w:rPr>
          <w:lang w:val="ru-RU"/>
        </w:rPr>
      </w:pPr>
      <w:r>
        <w:rPr>
          <w:lang w:val="ru-RU"/>
        </w:rPr>
        <w:t>Повышается доля нетрадиционных источников энергии (солнце, ветер).</w:t>
      </w:r>
    </w:p>
    <w:p w:rsidR="003E4CCD" w:rsidRDefault="003E4CCD">
      <w:pPr>
        <w:pStyle w:val="5"/>
      </w:pPr>
      <w:r>
        <w:t>Машиностроительный комплекс</w:t>
      </w:r>
    </w:p>
    <w:p w:rsidR="003E4CCD" w:rsidRDefault="003E4CCD">
      <w:pPr>
        <w:ind w:firstLine="720"/>
        <w:rPr>
          <w:lang w:val="ru-RU"/>
        </w:rPr>
      </w:pPr>
      <w:r>
        <w:rPr>
          <w:b/>
          <w:lang w:val="ru-RU"/>
        </w:rPr>
        <w:t xml:space="preserve">МСК </w:t>
      </w:r>
      <w:r>
        <w:rPr>
          <w:lang w:val="ru-RU"/>
        </w:rPr>
        <w:t>– является главной отраслью обрабатывающей промышленности ( машиностроение, химическая, легкая, агропромышленная)</w:t>
      </w:r>
    </w:p>
    <w:p w:rsidR="003E4CCD" w:rsidRDefault="003E4CCD">
      <w:pPr>
        <w:ind w:firstLine="720"/>
        <w:rPr>
          <w:lang w:val="ru-RU"/>
        </w:rPr>
      </w:pPr>
      <w:r>
        <w:rPr>
          <w:lang w:val="ru-RU"/>
        </w:rPr>
        <w:t>В развитых странах на продукцию МСК приходится 32-38% промышленного производства. В странах с переходной экономикой – 20-25%, в НИС – 15-25%.</w:t>
      </w:r>
    </w:p>
    <w:p w:rsidR="003E4CCD" w:rsidRDefault="003E4CCD">
      <w:pPr>
        <w:ind w:firstLine="720"/>
        <w:rPr>
          <w:lang w:val="ru-RU"/>
        </w:rPr>
      </w:pPr>
      <w:r>
        <w:rPr>
          <w:lang w:val="ru-RU"/>
        </w:rPr>
        <w:t>К концу 20 века выделяется 4 главных машиностроительных региона:</w:t>
      </w:r>
    </w:p>
    <w:p w:rsidR="003E4CCD" w:rsidRDefault="003E4CCD">
      <w:pPr>
        <w:numPr>
          <w:ilvl w:val="0"/>
          <w:numId w:val="37"/>
        </w:numPr>
        <w:tabs>
          <w:tab w:val="num" w:pos="1440"/>
        </w:tabs>
        <w:rPr>
          <w:lang w:val="ru-RU"/>
        </w:rPr>
      </w:pPr>
      <w:r>
        <w:rPr>
          <w:lang w:val="ru-RU"/>
        </w:rPr>
        <w:t>Северная Америка (США, Канада, Мексика)</w:t>
      </w:r>
    </w:p>
    <w:p w:rsidR="003E4CCD" w:rsidRDefault="003E4CCD">
      <w:pPr>
        <w:numPr>
          <w:ilvl w:val="0"/>
          <w:numId w:val="37"/>
        </w:numPr>
        <w:tabs>
          <w:tab w:val="num" w:pos="1440"/>
        </w:tabs>
        <w:rPr>
          <w:lang w:val="ru-RU"/>
        </w:rPr>
      </w:pPr>
      <w:r>
        <w:rPr>
          <w:lang w:val="ru-RU"/>
        </w:rPr>
        <w:t>Западня, Центральная, Восточная Европа приблизительно 30%</w:t>
      </w:r>
    </w:p>
    <w:p w:rsidR="003E4CCD" w:rsidRDefault="003E4CCD">
      <w:pPr>
        <w:numPr>
          <w:ilvl w:val="0"/>
          <w:numId w:val="37"/>
        </w:numPr>
        <w:tabs>
          <w:tab w:val="num" w:pos="1440"/>
        </w:tabs>
        <w:rPr>
          <w:lang w:val="ru-RU"/>
        </w:rPr>
      </w:pPr>
      <w:r>
        <w:rPr>
          <w:lang w:val="ru-RU"/>
        </w:rPr>
        <w:t>Восточная, Юго-Восточная Азия – около 25% продукции МСК</w:t>
      </w:r>
    </w:p>
    <w:p w:rsidR="003E4CCD" w:rsidRDefault="003E4CCD">
      <w:pPr>
        <w:numPr>
          <w:ilvl w:val="0"/>
          <w:numId w:val="37"/>
        </w:numPr>
        <w:tabs>
          <w:tab w:val="num" w:pos="1440"/>
        </w:tabs>
        <w:rPr>
          <w:lang w:val="ru-RU"/>
        </w:rPr>
      </w:pPr>
      <w:r>
        <w:rPr>
          <w:lang w:val="ru-RU"/>
        </w:rPr>
        <w:t>Россия и другие бывшие социалистические страны.</w:t>
      </w:r>
    </w:p>
    <w:p w:rsidR="003E4CCD" w:rsidRDefault="003E4CCD">
      <w:pPr>
        <w:ind w:firstLine="720"/>
        <w:rPr>
          <w:i/>
          <w:lang w:val="ru-RU"/>
        </w:rPr>
      </w:pPr>
      <w:r>
        <w:rPr>
          <w:i/>
          <w:lang w:val="ru-RU"/>
        </w:rPr>
        <w:t>Структура МСК делится на 3 основные сферы:</w:t>
      </w:r>
    </w:p>
    <w:p w:rsidR="003E4CCD" w:rsidRDefault="003E4CCD">
      <w:pPr>
        <w:numPr>
          <w:ilvl w:val="0"/>
          <w:numId w:val="38"/>
        </w:numPr>
        <w:rPr>
          <w:lang w:val="ru-RU"/>
        </w:rPr>
      </w:pPr>
      <w:r>
        <w:rPr>
          <w:b/>
          <w:lang w:val="ru-RU"/>
        </w:rPr>
        <w:t>Общее машиностроение</w:t>
      </w:r>
      <w:r>
        <w:rPr>
          <w:lang w:val="ru-RU"/>
        </w:rPr>
        <w:t xml:space="preserve"> – базовая отрасль машиностроения, важнейшую роль в которой играет станкостроение: Германия, США, Япония. 60% всех промышленных роботов</w:t>
      </w:r>
    </w:p>
    <w:p w:rsidR="003E4CCD" w:rsidRDefault="003E4CCD">
      <w:pPr>
        <w:numPr>
          <w:ilvl w:val="0"/>
          <w:numId w:val="38"/>
        </w:numPr>
        <w:rPr>
          <w:lang w:val="ru-RU"/>
        </w:rPr>
      </w:pPr>
      <w:r>
        <w:rPr>
          <w:b/>
          <w:lang w:val="ru-RU"/>
        </w:rPr>
        <w:t>Транспортное машиностроение</w:t>
      </w:r>
      <w:r>
        <w:rPr>
          <w:lang w:val="ru-RU"/>
        </w:rPr>
        <w:t>:</w:t>
      </w:r>
    </w:p>
    <w:p w:rsidR="003E4CCD" w:rsidRDefault="003E4CCD">
      <w:pPr>
        <w:numPr>
          <w:ilvl w:val="0"/>
          <w:numId w:val="39"/>
        </w:numPr>
        <w:rPr>
          <w:lang w:val="ru-RU"/>
        </w:rPr>
      </w:pPr>
      <w:r>
        <w:rPr>
          <w:lang w:val="ru-RU"/>
        </w:rPr>
        <w:t>судостроение: основная роль в судостроении играют страны Азии (80%), Япония, Южная Корея, Германия, КНР.</w:t>
      </w:r>
    </w:p>
    <w:p w:rsidR="003E4CCD" w:rsidRDefault="003E4CCD">
      <w:pPr>
        <w:numPr>
          <w:ilvl w:val="0"/>
          <w:numId w:val="39"/>
        </w:numPr>
        <w:rPr>
          <w:lang w:val="ru-RU"/>
        </w:rPr>
      </w:pPr>
      <w:r>
        <w:rPr>
          <w:lang w:val="ru-RU"/>
        </w:rPr>
        <w:t>Машиностроение – 12% всей мировой торговли. Наиболее монополизированная отрасль, 95% мирового производства автомобилей приходится на 20 ТНК, 6 из которых производят 58% автомобилей.</w:t>
      </w:r>
    </w:p>
    <w:p w:rsidR="003E4CCD" w:rsidRDefault="003E4CCD">
      <w:pPr>
        <w:numPr>
          <w:ilvl w:val="0"/>
          <w:numId w:val="39"/>
        </w:numPr>
        <w:rPr>
          <w:lang w:val="ru-RU"/>
        </w:rPr>
      </w:pPr>
      <w:r>
        <w:rPr>
          <w:lang w:val="ru-RU"/>
        </w:rPr>
        <w:t>Авиакосмическая: мировые центры в России, США и ЕС. Еще более монополизированная отрасль, чем автомобильная промышленность. 70% продукции производится несколькими крупнейшими ТНК: Боинг, Макдоналдс и др.</w:t>
      </w:r>
    </w:p>
    <w:p w:rsidR="003E4CCD" w:rsidRDefault="003E4CCD">
      <w:pPr>
        <w:numPr>
          <w:ilvl w:val="0"/>
          <w:numId w:val="38"/>
        </w:numPr>
        <w:rPr>
          <w:lang w:val="ru-RU"/>
        </w:rPr>
      </w:pPr>
      <w:r>
        <w:rPr>
          <w:b/>
          <w:lang w:val="ru-RU"/>
        </w:rPr>
        <w:t>Электроника и электротехника</w:t>
      </w:r>
      <w:r>
        <w:rPr>
          <w:lang w:val="ru-RU"/>
        </w:rPr>
        <w:t xml:space="preserve"> – </w:t>
      </w:r>
    </w:p>
    <w:p w:rsidR="003E4CCD" w:rsidRDefault="003E4CCD">
      <w:pPr>
        <w:numPr>
          <w:ilvl w:val="0"/>
          <w:numId w:val="39"/>
        </w:numPr>
        <w:rPr>
          <w:lang w:val="ru-RU"/>
        </w:rPr>
      </w:pPr>
      <w:r>
        <w:rPr>
          <w:lang w:val="ru-RU"/>
        </w:rPr>
        <w:t xml:space="preserve">военная промышленность: лидеры США, Франция, РФ; </w:t>
      </w:r>
    </w:p>
    <w:p w:rsidR="003E4CCD" w:rsidRDefault="003E4CCD">
      <w:pPr>
        <w:numPr>
          <w:ilvl w:val="0"/>
          <w:numId w:val="39"/>
        </w:numPr>
        <w:rPr>
          <w:lang w:val="ru-RU"/>
        </w:rPr>
      </w:pPr>
      <w:r>
        <w:rPr>
          <w:lang w:val="ru-RU"/>
        </w:rPr>
        <w:t>бытовая электроника – Япония как производитель высококачественной техники. 30% - страны НИС Азии, 13-18% - США и Западная Европа.</w:t>
      </w:r>
    </w:p>
    <w:p w:rsidR="003E4CCD" w:rsidRDefault="003E4CCD">
      <w:pPr>
        <w:pStyle w:val="5"/>
      </w:pPr>
      <w:r>
        <w:t>Химическая промышленность</w:t>
      </w:r>
    </w:p>
    <w:p w:rsidR="003E4CCD" w:rsidRDefault="003E4CCD">
      <w:pPr>
        <w:ind w:firstLine="720"/>
        <w:rPr>
          <w:lang w:val="ru-RU"/>
        </w:rPr>
      </w:pPr>
      <w:r>
        <w:rPr>
          <w:b/>
          <w:lang w:val="ru-RU"/>
        </w:rPr>
        <w:t>Основная химия</w:t>
      </w:r>
      <w:r>
        <w:rPr>
          <w:lang w:val="ru-RU"/>
        </w:rPr>
        <w:t xml:space="preserve"> – производство солей, кислот, щелочей и синтетических материалов. Лидирует фармацевтическая промышленность. 75% выпуска всех медикаментов в промышленно развитых странах: США, Западная Европа, Япония. 21 из 100 ТНК относится к химико-фармацевтической отрасли: «Дюпон», «Проктер энд Гэмбел».</w:t>
      </w:r>
    </w:p>
    <w:p w:rsidR="003E4CCD" w:rsidRDefault="003E4CCD">
      <w:pPr>
        <w:ind w:firstLine="720"/>
        <w:rPr>
          <w:i/>
          <w:lang w:val="ru-RU"/>
        </w:rPr>
      </w:pPr>
      <w:r>
        <w:rPr>
          <w:i/>
          <w:lang w:val="ru-RU"/>
        </w:rPr>
        <w:t>Легкая промышленность:</w:t>
      </w:r>
    </w:p>
    <w:p w:rsidR="003E4CCD" w:rsidRDefault="003E4CCD">
      <w:pPr>
        <w:numPr>
          <w:ilvl w:val="0"/>
          <w:numId w:val="35"/>
        </w:numPr>
        <w:rPr>
          <w:lang w:val="ru-RU"/>
        </w:rPr>
      </w:pPr>
      <w:r>
        <w:rPr>
          <w:lang w:val="ru-RU"/>
        </w:rPr>
        <w:t>Текстильная, лидеры: Китай, США, Индия</w:t>
      </w:r>
    </w:p>
    <w:p w:rsidR="003E4CCD" w:rsidRDefault="003E4CCD">
      <w:pPr>
        <w:numPr>
          <w:ilvl w:val="0"/>
          <w:numId w:val="35"/>
        </w:numPr>
        <w:rPr>
          <w:lang w:val="ru-RU"/>
        </w:rPr>
      </w:pPr>
      <w:r>
        <w:rPr>
          <w:lang w:val="ru-RU"/>
        </w:rPr>
        <w:t>Обувная: Китай, Италия, Индия</w:t>
      </w:r>
    </w:p>
    <w:p w:rsidR="003E4CCD" w:rsidRDefault="003E4CCD">
      <w:pPr>
        <w:numPr>
          <w:ilvl w:val="0"/>
          <w:numId w:val="35"/>
        </w:numPr>
        <w:rPr>
          <w:lang w:val="ru-RU"/>
        </w:rPr>
      </w:pPr>
      <w:r>
        <w:rPr>
          <w:lang w:val="ru-RU"/>
        </w:rPr>
        <w:t>Швейная: Китай, Южная Корея, Германия</w:t>
      </w:r>
    </w:p>
    <w:p w:rsidR="003E4CCD" w:rsidRDefault="003E4CCD">
      <w:pPr>
        <w:numPr>
          <w:ilvl w:val="0"/>
          <w:numId w:val="35"/>
        </w:numPr>
        <w:rPr>
          <w:lang w:val="ru-RU"/>
        </w:rPr>
      </w:pPr>
      <w:r>
        <w:rPr>
          <w:lang w:val="ru-RU"/>
        </w:rPr>
        <w:t>меховая</w:t>
      </w:r>
    </w:p>
    <w:p w:rsidR="003E4CCD" w:rsidRDefault="003E4CCD">
      <w:pPr>
        <w:numPr>
          <w:ilvl w:val="0"/>
          <w:numId w:val="35"/>
        </w:numPr>
        <w:rPr>
          <w:lang w:val="ru-RU"/>
        </w:rPr>
      </w:pPr>
      <w:r>
        <w:rPr>
          <w:lang w:val="ru-RU"/>
        </w:rPr>
        <w:t>ювелирная</w:t>
      </w:r>
    </w:p>
    <w:p w:rsidR="003E4CCD" w:rsidRDefault="003E4CCD">
      <w:pPr>
        <w:numPr>
          <w:ilvl w:val="0"/>
          <w:numId w:val="35"/>
        </w:numPr>
        <w:rPr>
          <w:lang w:val="ru-RU"/>
        </w:rPr>
      </w:pPr>
      <w:r>
        <w:rPr>
          <w:lang w:val="ru-RU"/>
        </w:rPr>
        <w:t>мебельная</w:t>
      </w:r>
    </w:p>
    <w:p w:rsidR="003E4CCD" w:rsidRDefault="003E4CCD">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3E4CCD" w:rsidRDefault="003E4CCD">
      <w:pPr>
        <w:pStyle w:val="30"/>
      </w:pPr>
      <w:r>
        <w:t xml:space="preserve">32. Проблема внешней задолженности. Роль и значение «парижского клуба» и «лондонского клуба» в урегулировании вопросов внешней задолженности. </w:t>
      </w:r>
    </w:p>
    <w:p w:rsidR="003E4CCD" w:rsidRDefault="003E4CCD">
      <w:pPr>
        <w:jc w:val="both"/>
        <w:rPr>
          <w:lang w:val="de-DE"/>
        </w:rPr>
      </w:pPr>
      <w:r>
        <w:rPr>
          <w:b/>
          <w:u w:val="single"/>
          <w:lang w:val="ru-RU"/>
        </w:rPr>
        <w:t>Внешняя задолженность</w:t>
      </w:r>
      <w:r>
        <w:rPr>
          <w:lang w:val="ru-RU"/>
        </w:rPr>
        <w:t xml:space="preserve"> – сумма финансовых обязательств страны иностранным кредиторам, подлежащих погашению в установленные сроки. На 2002г. внешний долг РФ составил 105 млрд. </w:t>
      </w:r>
      <w:r w:rsidRPr="008138BD">
        <w:rPr>
          <w:lang w:val="ru-RU"/>
        </w:rPr>
        <w:t xml:space="preserve">$ </w:t>
      </w:r>
      <w:r>
        <w:rPr>
          <w:lang w:val="ru-RU"/>
        </w:rPr>
        <w:t xml:space="preserve">(2-е место после Бразилии), в 2003г. – выплата 15,5 млрд. </w:t>
      </w:r>
      <w:r>
        <w:rPr>
          <w:lang w:val="de-DE"/>
        </w:rPr>
        <w:t xml:space="preserve">$. </w:t>
      </w:r>
    </w:p>
    <w:p w:rsidR="003E4CCD" w:rsidRDefault="003E4CCD">
      <w:pPr>
        <w:jc w:val="both"/>
        <w:rPr>
          <w:b/>
          <w:u w:val="single"/>
          <w:lang w:val="ru-RU"/>
        </w:rPr>
      </w:pPr>
      <w:r>
        <w:rPr>
          <w:b/>
          <w:u w:val="single"/>
          <w:lang w:val="ru-RU"/>
        </w:rPr>
        <w:t>Способы погашения внешней задолженности:</w:t>
      </w:r>
    </w:p>
    <w:p w:rsidR="003E4CCD" w:rsidRDefault="003E4CCD" w:rsidP="00506754">
      <w:pPr>
        <w:numPr>
          <w:ilvl w:val="0"/>
          <w:numId w:val="73"/>
        </w:numPr>
        <w:tabs>
          <w:tab w:val="num" w:pos="1800"/>
        </w:tabs>
        <w:jc w:val="both"/>
        <w:rPr>
          <w:lang w:val="ru-RU"/>
        </w:rPr>
      </w:pPr>
      <w:r>
        <w:rPr>
          <w:lang w:val="ru-RU"/>
        </w:rPr>
        <w:t>Списание внешней задолженности: 100 млрд.</w:t>
      </w:r>
      <w:r w:rsidRPr="008138BD">
        <w:rPr>
          <w:lang w:val="ru-RU"/>
        </w:rPr>
        <w:t xml:space="preserve">$ </w:t>
      </w:r>
      <w:r>
        <w:rPr>
          <w:lang w:val="ru-RU"/>
        </w:rPr>
        <w:t>было списано с наименее развитых стран.</w:t>
      </w:r>
    </w:p>
    <w:p w:rsidR="003E4CCD" w:rsidRDefault="003E4CCD" w:rsidP="00506754">
      <w:pPr>
        <w:numPr>
          <w:ilvl w:val="0"/>
          <w:numId w:val="73"/>
        </w:numPr>
        <w:tabs>
          <w:tab w:val="num" w:pos="1800"/>
        </w:tabs>
        <w:jc w:val="both"/>
        <w:rPr>
          <w:lang w:val="ru-RU"/>
        </w:rPr>
      </w:pPr>
      <w:r>
        <w:rPr>
          <w:lang w:val="ru-RU"/>
        </w:rPr>
        <w:t>Превращение краткосрочных государственных займов в единый долгосрочный займ обычно без процентов.</w:t>
      </w:r>
    </w:p>
    <w:p w:rsidR="003E4CCD" w:rsidRDefault="003E4CCD" w:rsidP="00506754">
      <w:pPr>
        <w:numPr>
          <w:ilvl w:val="0"/>
          <w:numId w:val="73"/>
        </w:numPr>
        <w:tabs>
          <w:tab w:val="num" w:pos="1800"/>
        </w:tabs>
        <w:jc w:val="both"/>
        <w:rPr>
          <w:lang w:val="ru-RU"/>
        </w:rPr>
      </w:pPr>
      <w:r>
        <w:rPr>
          <w:lang w:val="ru-RU"/>
        </w:rPr>
        <w:t xml:space="preserve">Замена ранее выпущенного займа новым – </w:t>
      </w:r>
      <w:r>
        <w:rPr>
          <w:b/>
          <w:lang w:val="ru-RU"/>
        </w:rPr>
        <w:t>конверсия</w:t>
      </w:r>
    </w:p>
    <w:p w:rsidR="003E4CCD" w:rsidRDefault="003E4CCD" w:rsidP="00506754">
      <w:pPr>
        <w:numPr>
          <w:ilvl w:val="0"/>
          <w:numId w:val="73"/>
        </w:numPr>
        <w:tabs>
          <w:tab w:val="num" w:pos="1800"/>
        </w:tabs>
        <w:jc w:val="both"/>
        <w:rPr>
          <w:lang w:val="ru-RU"/>
        </w:rPr>
      </w:pPr>
      <w:r>
        <w:rPr>
          <w:lang w:val="ru-RU"/>
        </w:rPr>
        <w:t>Превращение долгосрочных обязательств в ценные бумаги местных компаний</w:t>
      </w:r>
    </w:p>
    <w:p w:rsidR="003E4CCD" w:rsidRDefault="003E4CCD" w:rsidP="00506754">
      <w:pPr>
        <w:numPr>
          <w:ilvl w:val="0"/>
          <w:numId w:val="73"/>
        </w:numPr>
        <w:tabs>
          <w:tab w:val="num" w:pos="1800"/>
        </w:tabs>
        <w:jc w:val="both"/>
        <w:rPr>
          <w:lang w:val="ru-RU"/>
        </w:rPr>
      </w:pPr>
      <w:r>
        <w:rPr>
          <w:lang w:val="ru-RU"/>
        </w:rPr>
        <w:t>Долги в обмен на нераспространение ядерного оружия (Северная Корея)</w:t>
      </w:r>
    </w:p>
    <w:p w:rsidR="003E4CCD" w:rsidRDefault="003E4CCD" w:rsidP="00506754">
      <w:pPr>
        <w:numPr>
          <w:ilvl w:val="0"/>
          <w:numId w:val="73"/>
        </w:numPr>
        <w:tabs>
          <w:tab w:val="num" w:pos="1800"/>
        </w:tabs>
        <w:jc w:val="both"/>
        <w:rPr>
          <w:lang w:val="ru-RU"/>
        </w:rPr>
      </w:pPr>
      <w:r>
        <w:rPr>
          <w:lang w:val="ru-RU"/>
        </w:rPr>
        <w:t>Долги в обмен на экологические нормы</w:t>
      </w:r>
    </w:p>
    <w:p w:rsidR="003E4CCD" w:rsidRDefault="003E4CCD" w:rsidP="00506754">
      <w:pPr>
        <w:numPr>
          <w:ilvl w:val="0"/>
          <w:numId w:val="73"/>
        </w:numPr>
        <w:tabs>
          <w:tab w:val="num" w:pos="1800"/>
        </w:tabs>
        <w:jc w:val="both"/>
        <w:rPr>
          <w:lang w:val="ru-RU"/>
        </w:rPr>
      </w:pPr>
      <w:r>
        <w:rPr>
          <w:lang w:val="ru-RU"/>
        </w:rPr>
        <w:t>Торговля долгами.</w:t>
      </w:r>
    </w:p>
    <w:p w:rsidR="003E4CCD" w:rsidRDefault="003E4CCD">
      <w:pPr>
        <w:jc w:val="both"/>
        <w:rPr>
          <w:i/>
          <w:lang w:val="ru-RU"/>
        </w:rPr>
      </w:pPr>
      <w:r>
        <w:rPr>
          <w:i/>
          <w:lang w:val="ru-RU"/>
        </w:rPr>
        <w:t>Организации, ответственные за решение урегулирования внешней задолженности:</w:t>
      </w:r>
    </w:p>
    <w:p w:rsidR="003E4CCD" w:rsidRDefault="003E4CCD" w:rsidP="00506754">
      <w:pPr>
        <w:numPr>
          <w:ilvl w:val="0"/>
          <w:numId w:val="74"/>
        </w:numPr>
        <w:jc w:val="both"/>
        <w:rPr>
          <w:lang w:val="ru-RU"/>
        </w:rPr>
      </w:pPr>
      <w:r>
        <w:rPr>
          <w:lang w:val="ru-RU"/>
        </w:rPr>
        <w:t>«Парижский клуб» - 19 стран-кредиторов – 1956г. – кредиты по линии государства.</w:t>
      </w:r>
    </w:p>
    <w:p w:rsidR="003E4CCD" w:rsidRDefault="003E4CCD" w:rsidP="00506754">
      <w:pPr>
        <w:numPr>
          <w:ilvl w:val="0"/>
          <w:numId w:val="74"/>
        </w:numPr>
        <w:jc w:val="both"/>
        <w:rPr>
          <w:lang w:val="ru-RU"/>
        </w:rPr>
      </w:pPr>
      <w:r>
        <w:rPr>
          <w:lang w:val="ru-RU"/>
        </w:rPr>
        <w:t>«Лондонский клуб» – частные банки – более 1000 банков и кредитных учреждений</w:t>
      </w:r>
    </w:p>
    <w:p w:rsidR="003E4CCD" w:rsidRDefault="003E4CCD" w:rsidP="00506754">
      <w:pPr>
        <w:numPr>
          <w:ilvl w:val="0"/>
          <w:numId w:val="74"/>
        </w:numPr>
        <w:jc w:val="both"/>
        <w:rPr>
          <w:lang w:val="ru-RU"/>
        </w:rPr>
      </w:pPr>
      <w:r>
        <w:rPr>
          <w:lang w:val="ru-RU"/>
        </w:rPr>
        <w:t>МВФ</w:t>
      </w:r>
    </w:p>
    <w:p w:rsidR="003E4CCD" w:rsidRDefault="003E4CCD" w:rsidP="00506754">
      <w:pPr>
        <w:numPr>
          <w:ilvl w:val="0"/>
          <w:numId w:val="74"/>
        </w:numPr>
        <w:jc w:val="both"/>
        <w:rPr>
          <w:lang w:val="ru-RU"/>
        </w:rPr>
      </w:pPr>
      <w:r>
        <w:rPr>
          <w:lang w:val="ru-RU"/>
        </w:rPr>
        <w:t>Группа всемирного банка МВРР</w:t>
      </w:r>
    </w:p>
    <w:p w:rsidR="00794EAA" w:rsidRDefault="00794EAA" w:rsidP="00794EAA">
      <w:pPr>
        <w:pStyle w:val="a4"/>
      </w:pPr>
      <w:r w:rsidRPr="00794EAA">
        <w:rPr>
          <w:b/>
          <w:i/>
        </w:rPr>
        <w:t>Парижский клуб</w:t>
      </w:r>
      <w:r w:rsidRPr="004E2367">
        <w:t xml:space="preserve"> </w:t>
      </w:r>
      <w:r w:rsidRPr="00794EAA">
        <w:rPr>
          <w:b/>
          <w:i/>
        </w:rPr>
        <w:t>стран-кредиторов</w:t>
      </w:r>
      <w:r w:rsidRPr="00794EAA">
        <w:rPr>
          <w:b/>
        </w:rPr>
        <w:t xml:space="preserve"> </w:t>
      </w:r>
      <w:r w:rsidRPr="004E2367">
        <w:t>(создан в 1956 г.) - межправительственный институт ведущих стран-кредиторов, объединяющий около 20 стран</w:t>
      </w:r>
      <w:r w:rsidRPr="00794EAA">
        <w:t>- крупнейших кредиторов</w:t>
      </w:r>
      <w:r w:rsidRPr="004E2367">
        <w:t>.</w:t>
      </w:r>
      <w:r w:rsidRPr="00794EAA">
        <w:t xml:space="preserve"> </w:t>
      </w:r>
      <w:r>
        <w:t xml:space="preserve">Это </w:t>
      </w:r>
      <w:r w:rsidRPr="00794EAA">
        <w:t xml:space="preserve">неформальная организация промышленно развитых стран, где обсуждаются проблемы урегулирования, отсрочки платежей по государственному долгу стран. </w:t>
      </w:r>
      <w:r w:rsidRPr="004E2367">
        <w:t xml:space="preserve"> Его цель - пересмотр условий внешних займов развивающихся стран для избежания одностороннего моратория. Клуб практикует продление сроков погашения долга или его части, списание 30-60 процентов задолженности наименее развитых государств, продажу их долгов третьим странам или международным организациям.</w:t>
      </w:r>
      <w:r w:rsidRPr="00794EAA">
        <w:t xml:space="preserve"> </w:t>
      </w:r>
      <w:r>
        <w:t xml:space="preserve">Кредиторы ведут переговоры с должниками “лицом к лицу” об условиях пересмотра внешних займов. </w:t>
      </w:r>
    </w:p>
    <w:p w:rsidR="00794EAA" w:rsidRDefault="00794EAA">
      <w:pPr>
        <w:rPr>
          <w:lang w:val="ru-RU"/>
        </w:rPr>
      </w:pPr>
      <w:r w:rsidRPr="004E2367">
        <w:rPr>
          <w:lang w:val="ru-RU"/>
        </w:rPr>
        <w:t>Вступление России в Парижский клуб (в 1997 г.) заставило страну признать свое обязательство по долгу СССР отказаться от части дебиторского долга. В то же время Россия добилась фиксации курса рубля по задолженности на уровне 1990 г. - 60 копеек за доллар. Кроме того, она приобрела дополнительные возможности по возврату долгов от своих собственных должников. Бывший СССР активно поддерживал страны "социалистической ориентации", которых было больше 20. Самыми крупными должниками нашей страны являются Куба (ее долг 18 млрд. долл.), Сирия (13,5 млрд.), Монголия (11,2 млрд.), Вьетнам, Ирак, Эфиопия, Йемен, Мозамбик, Сомали. Почти все эти государства - должники СССР имеют соглашения с Парижским клубом</w:t>
      </w:r>
    </w:p>
    <w:p w:rsidR="003E4CCD" w:rsidRDefault="003E4CCD">
      <w:pPr>
        <w:pStyle w:val="a4"/>
      </w:pPr>
      <w:r>
        <w:rPr>
          <w:b/>
          <w:i/>
        </w:rPr>
        <w:t>Лондонский клуб кредиторов</w:t>
      </w:r>
      <w:r>
        <w:t xml:space="preserve"> объединяет около 1000 крупных зарубежных коммерческих банков. В отличие от Парижского, Лондонский клуб занимается вопросами задолженности перед частными коммерческими банками, кредиты которых не имеют государственных гарантий или страхования. </w:t>
      </w:r>
    </w:p>
    <w:p w:rsidR="00794EAA" w:rsidRDefault="003E4CCD">
      <w:pPr>
        <w:jc w:val="both"/>
        <w:rPr>
          <w:lang w:val="ru-RU"/>
        </w:rPr>
      </w:pPr>
      <w:r w:rsidRPr="008138BD">
        <w:rPr>
          <w:lang w:val="ru-RU"/>
        </w:rPr>
        <w:t xml:space="preserve">В начале 70-х годов коммерческие банки развитых стран предоставляли кредиты развивающимся странам, а те не проводили эффективное инвестирование в свою экономику, а фактически «проедали» данные средства. Тогда же разразился мировой долговой кризис. По причине невозврата крупных займов, коммерческие “проедали” данные средства. В этой ситуации Федеральная резервная система США предложила не доводить страны-должники до банкротства, а реструктурировать их задолженность в соответствии с условиями экономических реформ в этих странах. Для осуществления этой программы коммерческие банки объединились в Лондонский клуб. </w:t>
      </w:r>
    </w:p>
    <w:p w:rsidR="003E4CCD" w:rsidRPr="008138BD" w:rsidRDefault="00794EAA" w:rsidP="00794EAA">
      <w:pPr>
        <w:rPr>
          <w:lang w:val="ru-RU"/>
        </w:rPr>
      </w:pPr>
      <w:r w:rsidRPr="004E2367">
        <w:rPr>
          <w:lang w:val="ru-RU"/>
        </w:rPr>
        <w:t>Цели этой организации - разрешение проблем, возникающих в связи с неспособностью развивающихся стран регулярно погашать платежи по внешней задолженности. Лондонский клуб в основном кредитовал развивающиеся и социалистические страны. Россия в списке должников занимает четвертое место после Бразилии, Мексики, Аргентины.</w:t>
      </w:r>
      <w:r w:rsidRPr="004E2367">
        <w:rPr>
          <w:lang w:val="ru-RU"/>
        </w:rPr>
        <w:br/>
        <w:t xml:space="preserve"> Именно на этом рынке проводились достаточно активные спекулятивные операции.</w:t>
      </w:r>
      <w:r w:rsidRPr="004E2367">
        <w:rPr>
          <w:lang w:val="ru-RU"/>
        </w:rPr>
        <w:br/>
        <w:t>В 1994 г. на сессии МВФ в Мадриде было решено, что должником Лондонского клуба со стороны России будет выступать Внешэкономбанк.</w:t>
      </w:r>
      <w:r w:rsidRPr="004E2367">
        <w:rPr>
          <w:lang w:val="ru-RU"/>
        </w:rPr>
        <w:br/>
      </w:r>
    </w:p>
    <w:p w:rsidR="003E4CCD" w:rsidRDefault="003E4CCD">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3E4CCD" w:rsidRDefault="003E4CCD">
      <w:pPr>
        <w:rPr>
          <w:b/>
          <w:color w:val="FF0000"/>
          <w:sz w:val="24"/>
          <w:lang w:val="ru-RU"/>
        </w:rPr>
      </w:pPr>
      <w:r>
        <w:rPr>
          <w:b/>
          <w:color w:val="FF0000"/>
          <w:sz w:val="24"/>
          <w:lang w:val="ru-RU"/>
        </w:rPr>
        <w:t>33. Формы и методы организации внешней и м/н торговли.</w:t>
      </w:r>
    </w:p>
    <w:p w:rsidR="003E4CCD" w:rsidRDefault="003E4CCD">
      <w:pPr>
        <w:pStyle w:val="1"/>
        <w:jc w:val="both"/>
      </w:pPr>
      <w:r>
        <w:t>Формы ведения внешней торговли</w:t>
      </w:r>
    </w:p>
    <w:p w:rsidR="003E4CCD" w:rsidRDefault="003E4CCD">
      <w:pPr>
        <w:jc w:val="both"/>
        <w:rPr>
          <w:lang w:val="ru-RU"/>
        </w:rPr>
      </w:pPr>
      <w:r>
        <w:rPr>
          <w:lang w:val="ru-RU"/>
        </w:rPr>
        <w:t>Основные формы в м/н торговле:</w:t>
      </w:r>
    </w:p>
    <w:p w:rsidR="003E4CCD" w:rsidRDefault="003E4CCD" w:rsidP="00506754">
      <w:pPr>
        <w:numPr>
          <w:ilvl w:val="0"/>
          <w:numId w:val="50"/>
        </w:numPr>
        <w:jc w:val="both"/>
        <w:rPr>
          <w:lang w:val="ru-RU"/>
        </w:rPr>
      </w:pPr>
      <w:r>
        <w:rPr>
          <w:b/>
          <w:lang w:val="ru-RU"/>
        </w:rPr>
        <w:t xml:space="preserve">Аренда </w:t>
      </w:r>
      <w:r>
        <w:rPr>
          <w:lang w:val="ru-RU"/>
        </w:rPr>
        <w:t>– широко практикуется в торговле машинами и оборудованием, в форме кредитования экспорта. При аренде не предполагается передача права собственности на товар. Выделяют краткосрочную, среднесрочную и долгосрочную аренду.</w:t>
      </w:r>
    </w:p>
    <w:p w:rsidR="003E4CCD" w:rsidRDefault="003E4CCD" w:rsidP="00506754">
      <w:pPr>
        <w:numPr>
          <w:ilvl w:val="0"/>
          <w:numId w:val="50"/>
        </w:numPr>
        <w:jc w:val="both"/>
        <w:rPr>
          <w:lang w:val="ru-RU"/>
        </w:rPr>
      </w:pPr>
      <w:r>
        <w:rPr>
          <w:b/>
          <w:lang w:val="ru-RU"/>
        </w:rPr>
        <w:t>Встречная торговля</w:t>
      </w:r>
      <w:r>
        <w:rPr>
          <w:lang w:val="ru-RU"/>
        </w:rPr>
        <w:t xml:space="preserve"> – совокупность сделок, при заключении которых закупка продукции сопровождается ответными поставками товаров. Существует несколько видов встречной торговли:</w:t>
      </w:r>
    </w:p>
    <w:p w:rsidR="003E4CCD" w:rsidRDefault="003E4CCD" w:rsidP="00506754">
      <w:pPr>
        <w:numPr>
          <w:ilvl w:val="0"/>
          <w:numId w:val="51"/>
        </w:numPr>
        <w:jc w:val="both"/>
        <w:rPr>
          <w:lang w:val="ru-RU"/>
        </w:rPr>
      </w:pPr>
      <w:r>
        <w:rPr>
          <w:b/>
          <w:lang w:val="ru-RU"/>
        </w:rPr>
        <w:t>Бартер</w:t>
      </w:r>
      <w:r>
        <w:rPr>
          <w:lang w:val="ru-RU"/>
        </w:rPr>
        <w:t xml:space="preserve"> – эквивалентный обмен товаров. Сделка должна быть заключена на товарах, имеющих одинаковую стоимость. Негативность бартера: увеличивает инфляцию, отсутствуют налоговые поступления от сделки. Позитивность: простота сделки, нет финансовых операций.</w:t>
      </w:r>
    </w:p>
    <w:p w:rsidR="003E4CCD" w:rsidRDefault="003E4CCD" w:rsidP="00506754">
      <w:pPr>
        <w:numPr>
          <w:ilvl w:val="0"/>
          <w:numId w:val="51"/>
        </w:numPr>
        <w:jc w:val="both"/>
        <w:rPr>
          <w:lang w:val="ru-RU"/>
        </w:rPr>
      </w:pPr>
      <w:r>
        <w:rPr>
          <w:b/>
          <w:lang w:val="ru-RU"/>
        </w:rPr>
        <w:t xml:space="preserve">Встречные закупки </w:t>
      </w:r>
      <w:r>
        <w:rPr>
          <w:lang w:val="ru-RU"/>
        </w:rPr>
        <w:t>– договор, который предполагает в случае экспорта продукции в страну закупку ряда товаров этой страны.</w:t>
      </w:r>
    </w:p>
    <w:p w:rsidR="003E4CCD" w:rsidRDefault="003E4CCD" w:rsidP="00506754">
      <w:pPr>
        <w:numPr>
          <w:ilvl w:val="0"/>
          <w:numId w:val="51"/>
        </w:numPr>
        <w:jc w:val="both"/>
        <w:rPr>
          <w:lang w:val="ru-RU"/>
        </w:rPr>
      </w:pPr>
      <w:r>
        <w:rPr>
          <w:b/>
          <w:lang w:val="ru-RU"/>
        </w:rPr>
        <w:t xml:space="preserve">Компенсационное соглашение </w:t>
      </w:r>
      <w:r>
        <w:rPr>
          <w:lang w:val="ru-RU"/>
        </w:rPr>
        <w:t>– соглашение предполагает продажу произведенного оборудования на условиях предоставления коммерческих кредитов с последующим погашением долга поставками продукции, выпущенной на этом оборудовании.</w:t>
      </w:r>
    </w:p>
    <w:p w:rsidR="003E4CCD" w:rsidRDefault="003E4CCD" w:rsidP="00506754">
      <w:pPr>
        <w:numPr>
          <w:ilvl w:val="0"/>
          <w:numId w:val="51"/>
        </w:numPr>
        <w:jc w:val="both"/>
        <w:rPr>
          <w:lang w:val="ru-RU"/>
        </w:rPr>
      </w:pPr>
      <w:r>
        <w:rPr>
          <w:b/>
          <w:lang w:val="ru-RU"/>
        </w:rPr>
        <w:t xml:space="preserve">Клиринг </w:t>
      </w:r>
      <w:r>
        <w:rPr>
          <w:lang w:val="ru-RU"/>
        </w:rPr>
        <w:t>– разница между ценами – система безналичных расчетов, основанная на зачете взаимных требований и обязательств сторон, участвующих в расчетах.</w:t>
      </w:r>
    </w:p>
    <w:p w:rsidR="003E4CCD" w:rsidRDefault="003E4CCD" w:rsidP="00506754">
      <w:pPr>
        <w:numPr>
          <w:ilvl w:val="0"/>
          <w:numId w:val="51"/>
        </w:numPr>
        <w:jc w:val="both"/>
        <w:rPr>
          <w:lang w:val="ru-RU"/>
        </w:rPr>
      </w:pPr>
      <w:r>
        <w:rPr>
          <w:b/>
          <w:lang w:val="ru-RU"/>
        </w:rPr>
        <w:t xml:space="preserve">Офсетные сделки </w:t>
      </w:r>
      <w:r>
        <w:rPr>
          <w:lang w:val="ru-RU"/>
        </w:rPr>
        <w:t xml:space="preserve">– торговля дорогостоящим оборудованием – строительство АЭС, ГЭС, </w:t>
      </w:r>
      <w:r w:rsidRPr="008138BD">
        <w:rPr>
          <w:lang w:val="ru-RU"/>
        </w:rPr>
        <w:t>продажа вооружения, кораблей – сделка, прекращающая обязательства сторон на фьючерской бирже.</w:t>
      </w:r>
    </w:p>
    <w:p w:rsidR="003E4CCD" w:rsidRDefault="003E4CCD" w:rsidP="00506754">
      <w:pPr>
        <w:numPr>
          <w:ilvl w:val="0"/>
          <w:numId w:val="50"/>
        </w:numPr>
        <w:jc w:val="both"/>
        <w:rPr>
          <w:lang w:val="ru-RU"/>
        </w:rPr>
      </w:pPr>
      <w:r>
        <w:rPr>
          <w:b/>
          <w:lang w:val="ru-RU"/>
        </w:rPr>
        <w:t>М/н торги и тендеры</w:t>
      </w:r>
      <w:r>
        <w:rPr>
          <w:lang w:val="ru-RU"/>
        </w:rPr>
        <w:t xml:space="preserve"> – форма предполагает собой объявление конкурса для продавцов товаров с определенными технико-экономическими характеристиками. Выделяют 2 вида торгов: открытые (публичные) и закрытые.</w:t>
      </w:r>
    </w:p>
    <w:p w:rsidR="003E4CCD" w:rsidRDefault="003E4CCD" w:rsidP="00506754">
      <w:pPr>
        <w:numPr>
          <w:ilvl w:val="0"/>
          <w:numId w:val="50"/>
        </w:numPr>
        <w:jc w:val="both"/>
        <w:rPr>
          <w:lang w:val="ru-RU"/>
        </w:rPr>
      </w:pPr>
      <w:r>
        <w:rPr>
          <w:b/>
          <w:lang w:val="ru-RU"/>
        </w:rPr>
        <w:t>Товарные биржи</w:t>
      </w:r>
      <w:r>
        <w:rPr>
          <w:lang w:val="ru-RU"/>
        </w:rPr>
        <w:t xml:space="preserve"> – одна из важнейших разновидностей торговли преимущественно с/х и сырьевых товаров. Основные биржевые товары: зерновые, сахар, какао, кофе, каучук, хлопок, отдельные виды цветных металлов, нефтепродукты и химпродукты. Цены на биржевые товары устанавливаются на основе биржевых котировок. Реализация осуществляется без предварительного осмотра, по образцам и стандартам, по заранее установленным размерам минимальной партии.</w:t>
      </w:r>
    </w:p>
    <w:p w:rsidR="003E4CCD" w:rsidRDefault="003E4CCD" w:rsidP="00506754">
      <w:pPr>
        <w:numPr>
          <w:ilvl w:val="0"/>
          <w:numId w:val="50"/>
        </w:numPr>
        <w:jc w:val="both"/>
        <w:rPr>
          <w:sz w:val="16"/>
          <w:lang w:val="ru-RU"/>
        </w:rPr>
      </w:pPr>
      <w:r>
        <w:rPr>
          <w:b/>
          <w:lang w:val="ru-RU"/>
        </w:rPr>
        <w:t>М/н аукционы</w:t>
      </w:r>
      <w:r>
        <w:rPr>
          <w:lang w:val="ru-RU"/>
        </w:rPr>
        <w:t xml:space="preserve"> – способ продажи отдельных партий и предметов, которые по очереди выставляются для осмотра и считаются проданными тому, кто даст наивысшую цену. Основные аукционные товары: пушнина, немытая шерсть, чай, пряности, предметы антиквариата.</w:t>
      </w:r>
    </w:p>
    <w:p w:rsidR="003E4CCD" w:rsidRDefault="003E4CCD">
      <w:pPr>
        <w:pStyle w:val="2"/>
        <w:jc w:val="both"/>
      </w:pPr>
      <w:r>
        <w:t xml:space="preserve">Операции мировой торговли: </w:t>
      </w:r>
      <w:r>
        <w:rPr>
          <w:u w:val="none"/>
        </w:rPr>
        <w:t>экспорт, импорт, реэкспорт, реимпорт</w:t>
      </w:r>
    </w:p>
    <w:p w:rsidR="003E4CCD" w:rsidRDefault="003E4CCD">
      <w:pPr>
        <w:jc w:val="both"/>
        <w:rPr>
          <w:lang w:val="ru-RU"/>
        </w:rPr>
      </w:pPr>
      <w:r>
        <w:rPr>
          <w:b/>
          <w:lang w:val="ru-RU"/>
        </w:rPr>
        <w:t xml:space="preserve">Экспорт </w:t>
      </w:r>
      <w:r>
        <w:rPr>
          <w:lang w:val="ru-RU"/>
        </w:rPr>
        <w:t>– продажа товаров иностранным покупателям с вывозом из страны-продавца.</w:t>
      </w:r>
    </w:p>
    <w:p w:rsidR="003E4CCD" w:rsidRDefault="003E4CCD">
      <w:pPr>
        <w:jc w:val="both"/>
        <w:rPr>
          <w:lang w:val="ru-RU"/>
        </w:rPr>
      </w:pPr>
      <w:r>
        <w:rPr>
          <w:b/>
          <w:lang w:val="ru-RU"/>
        </w:rPr>
        <w:t>Импорт</w:t>
      </w:r>
      <w:r>
        <w:rPr>
          <w:lang w:val="ru-RU"/>
        </w:rPr>
        <w:t xml:space="preserve"> – покупка товара у иностранного продавца с завозом в страну-покупателя.</w:t>
      </w:r>
    </w:p>
    <w:p w:rsidR="003E4CCD" w:rsidRDefault="003E4CCD">
      <w:pPr>
        <w:jc w:val="both"/>
        <w:rPr>
          <w:lang w:val="ru-RU"/>
        </w:rPr>
      </w:pPr>
      <w:r>
        <w:rPr>
          <w:b/>
          <w:lang w:val="ru-RU"/>
        </w:rPr>
        <w:t>Реэкспорт</w:t>
      </w:r>
      <w:r>
        <w:rPr>
          <w:lang w:val="ru-RU"/>
        </w:rPr>
        <w:t xml:space="preserve"> – приобретение товара у иностранного продавца с завозом в страну-импортера с целью последующей перепродажи его без последующей переработки иностранному покупателю. Вывоз без переработки товаров, которые ранее были ввезены на территорию страны для внутреннего потребления, с соблюдением таможенных формальностей.</w:t>
      </w:r>
    </w:p>
    <w:p w:rsidR="003E4CCD" w:rsidRDefault="003E4CCD">
      <w:pPr>
        <w:jc w:val="both"/>
        <w:rPr>
          <w:lang w:val="ru-RU"/>
        </w:rPr>
      </w:pPr>
      <w:r>
        <w:rPr>
          <w:b/>
          <w:lang w:val="ru-RU"/>
        </w:rPr>
        <w:t>Реимпорт</w:t>
      </w:r>
      <w:r>
        <w:rPr>
          <w:lang w:val="ru-RU"/>
        </w:rPr>
        <w:t xml:space="preserve"> – приобретение товара с вывозом из-за границы ранее экспортированного и не подвергавшегося обработке товара. Ввоз ранее вывезенных из страны товаров.</w:t>
      </w:r>
    </w:p>
    <w:p w:rsidR="003E4CCD" w:rsidRDefault="003E4CCD">
      <w:pPr>
        <w:jc w:val="both"/>
        <w:rPr>
          <w:lang w:val="ru-RU"/>
        </w:rPr>
      </w:pPr>
      <w:r>
        <w:rPr>
          <w:lang w:val="ru-RU"/>
        </w:rPr>
        <w:t>Практика МО выявила наиболее часто встречающиеся условия обмена товарами, а также обязанности, возникающие между участниками МТ. Таким образом, появились обычаи в МТ. В дальнейшем эти обычаи стали активно применяться участниками МТ. Так появились базисные условия контракта.</w:t>
      </w:r>
    </w:p>
    <w:p w:rsidR="003E4CCD" w:rsidRDefault="003E4CCD">
      <w:pPr>
        <w:jc w:val="both"/>
        <w:rPr>
          <w:lang w:val="ru-RU"/>
        </w:rPr>
      </w:pPr>
      <w:r>
        <w:rPr>
          <w:b/>
          <w:lang w:val="ru-RU"/>
        </w:rPr>
        <w:t>Инкотермс</w:t>
      </w:r>
      <w:r>
        <w:rPr>
          <w:lang w:val="ru-RU"/>
        </w:rPr>
        <w:t xml:space="preserve"> – сборник толкований м/н терминов. Этот сборник определяет основные права и обязанности сторон контракта при различных базисных условиях, которые обозначаются начальными буквами, которые определяют отношение груза к ТС.</w:t>
      </w:r>
    </w:p>
    <w:p w:rsidR="003E4CCD" w:rsidRDefault="003E4CCD">
      <w:pPr>
        <w:pStyle w:val="a4"/>
        <w:ind w:firstLine="0"/>
        <w:jc w:val="both"/>
      </w:pPr>
      <w:r>
        <w:t xml:space="preserve">Инкотермс - это международные правила толкования торговых терминов, которые определяют обязанности продавца и покупателя при осуществлении ими внешнеторговых сделок и тем самым уменьшает риск сторон. </w:t>
      </w:r>
      <w:r>
        <w:br/>
        <w:t>Инкотермс был создан и издается Международной торговой палатой в 1936 году.</w:t>
      </w:r>
    </w:p>
    <w:p w:rsidR="003E4CCD" w:rsidRDefault="003E4CCD">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3E4CCD" w:rsidRDefault="008138BD">
      <w:pPr>
        <w:rPr>
          <w:b/>
          <w:color w:val="FF0000"/>
          <w:sz w:val="24"/>
          <w:lang w:val="ru-RU"/>
        </w:rPr>
      </w:pPr>
      <w:r>
        <w:rPr>
          <w:b/>
          <w:color w:val="FF0000"/>
          <w:sz w:val="24"/>
          <w:lang w:val="ru-RU"/>
        </w:rPr>
        <w:t>34. Интеграционные процессы в Северной Америке (Нафта)</w:t>
      </w:r>
    </w:p>
    <w:p w:rsidR="00DD7352" w:rsidRPr="00DD7352" w:rsidRDefault="00DD7352" w:rsidP="00DD7352">
      <w:pPr>
        <w:pStyle w:val="H1"/>
        <w:spacing w:before="0" w:after="0"/>
        <w:rPr>
          <w:sz w:val="20"/>
        </w:rPr>
      </w:pPr>
      <w:r w:rsidRPr="00DD7352">
        <w:rPr>
          <w:rStyle w:val="a6"/>
          <w:rFonts w:ascii="Tymes New Roman" w:hAnsi="Tymes New Roman"/>
          <w:b/>
          <w:sz w:val="20"/>
        </w:rPr>
        <w:t xml:space="preserve">Североамериканская зона свободной торговли (НАФТА) </w:t>
      </w:r>
    </w:p>
    <w:p w:rsidR="00496CB0" w:rsidRDefault="00DD7352" w:rsidP="00DD7352">
      <w:pPr>
        <w:jc w:val="both"/>
        <w:rPr>
          <w:lang w:val="ru-RU"/>
        </w:rPr>
      </w:pPr>
      <w:r w:rsidRPr="000877A4">
        <w:rPr>
          <w:lang w:val="ru-RU"/>
        </w:rPr>
        <w:t>Наиболее развитой интеграционной группировкой на американском континенте является Североамериканская зона свободной торговли (“</w:t>
      </w:r>
      <w:r>
        <w:t>North</w:t>
      </w:r>
      <w:r w:rsidRPr="000877A4">
        <w:rPr>
          <w:lang w:val="ru-RU"/>
        </w:rPr>
        <w:t xml:space="preserve"> </w:t>
      </w:r>
      <w:r>
        <w:t>American</w:t>
      </w:r>
      <w:r w:rsidRPr="000877A4">
        <w:rPr>
          <w:lang w:val="ru-RU"/>
        </w:rPr>
        <w:t xml:space="preserve"> </w:t>
      </w:r>
      <w:r>
        <w:t>Free</w:t>
      </w:r>
      <w:r w:rsidRPr="000877A4">
        <w:rPr>
          <w:lang w:val="ru-RU"/>
        </w:rPr>
        <w:t xml:space="preserve"> </w:t>
      </w:r>
      <w:r>
        <w:t>Trade</w:t>
      </w:r>
      <w:r w:rsidRPr="000877A4">
        <w:rPr>
          <w:lang w:val="ru-RU"/>
        </w:rPr>
        <w:t xml:space="preserve"> </w:t>
      </w:r>
      <w:r>
        <w:t>Area</w:t>
      </w:r>
      <w:r w:rsidRPr="000877A4">
        <w:rPr>
          <w:lang w:val="ru-RU"/>
        </w:rPr>
        <w:t>” – НАФТА), образованная в январе 1994 года США, Канадой и Мексикой. НАФТА представляет собой в настоящее время крупнейшую в мире региональную зону свободной торговли, с населением в 406 млн. человек и совокупным валовым продуктом в размере 10,3 триллиона долларов. Соглашение о Североамериканской зоне свободной торговли содержит комплекс договоренностей, распространяющихся помимо торговли на сферу услуг и инвестиций, и впервые объединяет промышленно развитые государства и развивающуюся страну.</w:t>
      </w:r>
      <w:r w:rsidRPr="000877A4">
        <w:rPr>
          <w:lang w:val="ru-RU"/>
        </w:rPr>
        <w:br/>
        <w:t>Создание зоны свободно торговли в североамериканском регионе было обусловлено рядом факторов:</w:t>
      </w:r>
    </w:p>
    <w:p w:rsidR="00496CB0" w:rsidRDefault="00DD7352" w:rsidP="00506754">
      <w:pPr>
        <w:numPr>
          <w:ilvl w:val="0"/>
          <w:numId w:val="96"/>
        </w:numPr>
        <w:jc w:val="both"/>
        <w:rPr>
          <w:lang w:val="ru-RU"/>
        </w:rPr>
      </w:pPr>
      <w:r w:rsidRPr="000877A4">
        <w:rPr>
          <w:lang w:val="ru-RU"/>
        </w:rPr>
        <w:t xml:space="preserve">географической близостью стран-участниц и элементами взаимодополняемости структур национальных экономик; </w:t>
      </w:r>
    </w:p>
    <w:p w:rsidR="00496CB0" w:rsidRDefault="00DD7352" w:rsidP="00506754">
      <w:pPr>
        <w:numPr>
          <w:ilvl w:val="0"/>
          <w:numId w:val="96"/>
        </w:numPr>
        <w:jc w:val="both"/>
        <w:rPr>
          <w:lang w:val="ru-RU"/>
        </w:rPr>
      </w:pPr>
      <w:r w:rsidRPr="000877A4">
        <w:rPr>
          <w:lang w:val="ru-RU"/>
        </w:rPr>
        <w:t xml:space="preserve">тесными торговыми связями между ними и расширяющимся производственным кооперированием; в-третьих, растущей сетью подконтрольных предприятий американских ТНК в Канаде и Мексике и Канадских ТНК в США </w:t>
      </w:r>
      <w:r w:rsidR="00496CB0">
        <w:rPr>
          <w:lang w:val="ru-RU"/>
        </w:rPr>
        <w:t>;</w:t>
      </w:r>
    </w:p>
    <w:p w:rsidR="00496CB0" w:rsidRDefault="00DD7352" w:rsidP="00506754">
      <w:pPr>
        <w:numPr>
          <w:ilvl w:val="0"/>
          <w:numId w:val="96"/>
        </w:numPr>
        <w:jc w:val="both"/>
        <w:rPr>
          <w:lang w:val="ru-RU"/>
        </w:rPr>
      </w:pPr>
      <w:r w:rsidRPr="000877A4">
        <w:rPr>
          <w:lang w:val="ru-RU"/>
        </w:rPr>
        <w:t>усилением позиций ЕС, Японии и новых индустр</w:t>
      </w:r>
      <w:r w:rsidR="00496CB0">
        <w:rPr>
          <w:lang w:val="ru-RU"/>
        </w:rPr>
        <w:t>иальных стран на мировом рынке.</w:t>
      </w:r>
    </w:p>
    <w:p w:rsidR="00DD7352" w:rsidRPr="000877A4" w:rsidRDefault="00DD7352" w:rsidP="00496CB0">
      <w:pPr>
        <w:jc w:val="both"/>
        <w:rPr>
          <w:lang w:val="ru-RU"/>
        </w:rPr>
      </w:pPr>
      <w:r w:rsidRPr="000877A4">
        <w:rPr>
          <w:lang w:val="ru-RU"/>
        </w:rPr>
        <w:t>О масштабах экономической взаимосвязи США, Канады и Мексики на основе взаимной торговли и движения капитала можно судить по следующим данным. В США реализовывается около 75-80% канадского экспорта (20% ВВП Канады). Доля США в иностранных прямых инвестициях в Канаде – свыше 75% и Канады в США – 9%. В США направляется около 70% мексиканского экспорта, а оттуда поступает 65% мексиканского импорта. Доля США в общем притоке прямых иностранных инвестиций в Мексику превышает 60%. ВВП США в 14,5 раз превосходит ВВП Канады и в 19 раз – Мексики.</w:t>
      </w:r>
    </w:p>
    <w:p w:rsidR="00D663D9" w:rsidRPr="000877A4" w:rsidRDefault="00D663D9" w:rsidP="00D663D9">
      <w:pPr>
        <w:jc w:val="both"/>
        <w:rPr>
          <w:lang w:val="ru-RU"/>
        </w:rPr>
      </w:pPr>
      <w:r w:rsidRPr="000877A4">
        <w:rPr>
          <w:lang w:val="ru-RU"/>
        </w:rPr>
        <w:t xml:space="preserve">Соглашение о НАФТА можно считать принципиально новым этапом в процессе либерализации торговли товарами и услугами, а также инвестиций между США, Канадой и Мексикой. </w:t>
      </w:r>
      <w:r w:rsidR="002F5B29" w:rsidRPr="000877A4">
        <w:rPr>
          <w:lang w:val="ru-RU"/>
        </w:rPr>
        <w:t>Впервые государство “третьего мира” добровольно объединилось с двумя высокоразвитыми странами.</w:t>
      </w:r>
    </w:p>
    <w:p w:rsidR="002F5B29" w:rsidRDefault="004C653F" w:rsidP="004C653F">
      <w:pPr>
        <w:rPr>
          <w:lang w:val="ru-RU"/>
        </w:rPr>
      </w:pPr>
      <w:r w:rsidRPr="000877A4">
        <w:rPr>
          <w:lang w:val="ru-RU"/>
        </w:rPr>
        <w:t xml:space="preserve">В течении </w:t>
      </w:r>
      <w:r>
        <w:t>XX</w:t>
      </w:r>
      <w:r w:rsidRPr="000877A4">
        <w:rPr>
          <w:lang w:val="ru-RU"/>
        </w:rPr>
        <w:t xml:space="preserve"> в. постепенно размывались границы между США и Канадой путем относительно свободного движения товаров, капитала, рабочей силы. Качественное изменение экономических отношений между США и Канадой произошло в 1988 г., когда на межгосударственном уровне было заключено американо-канадское соглашение о свободной торговле. Одновременно в 80-е – начале 90-х годов шел процесс взаимопроникновения экономик США и Мексики. В 1992 г. Мексика подключается к американо-канадскому соглашению о свободной торговле. Интеграционные процессы в НАФТА, по замыслу его организаторов, будут идти по типу интеграции в ЕС: создание общего рынка товаров, капиталов, рабочей силы, технологий США, Канады, Мексики, в конечном итоге – сращивание процессов воспроизводства экономики государств-членов, формирование единого хозяйственного организма трех стран.</w:t>
      </w:r>
      <w:r w:rsidRPr="000877A4">
        <w:rPr>
          <w:lang w:val="ru-RU"/>
        </w:rPr>
        <w:br/>
        <w:t>По численности населения, по объему совокупного валового продукта и ряду базовых экономических показателей североамериканская интеграционная группировка сопоставима с Европейским союзом. НАФТА обладает мощным (особенно благодаря США) экономическим потенциалом</w:t>
      </w:r>
      <w:r w:rsidR="002F5B29">
        <w:rPr>
          <w:lang w:val="ru-RU"/>
        </w:rPr>
        <w:t>.</w:t>
      </w:r>
    </w:p>
    <w:p w:rsidR="002F5B29" w:rsidRDefault="004C653F" w:rsidP="004C653F">
      <w:pPr>
        <w:rPr>
          <w:lang w:val="ru-RU"/>
        </w:rPr>
      </w:pPr>
      <w:r w:rsidRPr="000877A4">
        <w:rPr>
          <w:lang w:val="ru-RU"/>
        </w:rPr>
        <w:t>Структура североамериканского интеграционного комплекса имеет свои особенности по сравнению с европейской моделью интеграции.</w:t>
      </w:r>
      <w:r w:rsidRPr="000877A4">
        <w:rPr>
          <w:lang w:val="ru-RU"/>
        </w:rPr>
        <w:br/>
        <w:t>Главное отличие – асимметричность экономической зависимости США, Канады и Мексики. Канада и Мексика скорее являются конкурентами на американском рынке товаров и рабочей силы, соперниками по привлечению капитала и технологий американских корпораций, чем партнерами по интеграционному процессу.</w:t>
      </w:r>
      <w:r w:rsidRPr="000877A4">
        <w:rPr>
          <w:lang w:val="ru-RU"/>
        </w:rPr>
        <w:br/>
        <w:t>Другая особенность североамериканской экономической группировки заключается в том, что ее участники находятся в разных стартовых условиях. Если Канаде за последнее десятилетие удалось приблизиться по главным экономическим макропоказателям (объему ВВП на душу населения, производительности труда) к США, то Мексика, долгие годы находившаяся на положении экономически отсталого государства с большой внешней задолженностью, пока еще заметно отстает от этих стран по основным базовым показателям.</w:t>
      </w:r>
      <w:r w:rsidRPr="000877A4">
        <w:rPr>
          <w:lang w:val="ru-RU"/>
        </w:rPr>
        <w:br/>
        <w:t xml:space="preserve"> Соглашение о создании НАФТА содержит следующие положения, посвященные различным аспектам предпринимательской деятельности в пределах Северной Америки: доступ к рынкам; инвестиции; гарантии; услуги, права интеллектуальной собственности; государственные закупки; меры, связанные с соблюдением стандартов; временный въезд для бизнесменов; разрешение споров.</w:t>
      </w:r>
      <w:r w:rsidRPr="000877A4">
        <w:rPr>
          <w:lang w:val="ru-RU"/>
        </w:rPr>
        <w:br/>
        <w:t>Ключевыми моментами соглашения о НАФТА, подробно регламентирующего многие аспекты экономических отношений между соседними странами, являются:</w:t>
      </w:r>
    </w:p>
    <w:p w:rsidR="002F5B29" w:rsidRDefault="004C653F" w:rsidP="00506754">
      <w:pPr>
        <w:numPr>
          <w:ilvl w:val="0"/>
          <w:numId w:val="97"/>
        </w:numPr>
        <w:rPr>
          <w:lang w:val="ru-RU"/>
        </w:rPr>
      </w:pPr>
      <w:r w:rsidRPr="000877A4">
        <w:rPr>
          <w:lang w:val="ru-RU"/>
        </w:rPr>
        <w:t>- отмена всех таможенных пошлин на товары, которыми торгуют между собой США,</w:t>
      </w:r>
      <w:r w:rsidR="002F5B29">
        <w:rPr>
          <w:lang w:val="ru-RU"/>
        </w:rPr>
        <w:t xml:space="preserve"> Канада и Мексика, к 2010 году;</w:t>
      </w:r>
    </w:p>
    <w:p w:rsidR="002F5B29" w:rsidRDefault="004C653F" w:rsidP="00506754">
      <w:pPr>
        <w:numPr>
          <w:ilvl w:val="0"/>
          <w:numId w:val="97"/>
        </w:numPr>
        <w:rPr>
          <w:lang w:val="ru-RU"/>
        </w:rPr>
      </w:pPr>
      <w:r w:rsidRPr="000877A4">
        <w:rPr>
          <w:lang w:val="ru-RU"/>
        </w:rPr>
        <w:t xml:space="preserve">- поэтапное упразднение значительного числа нетарифных барьеров </w:t>
      </w:r>
      <w:r w:rsidR="002F5B29">
        <w:rPr>
          <w:lang w:val="ru-RU"/>
        </w:rPr>
        <w:t>в торговле товарами и услугами;</w:t>
      </w:r>
    </w:p>
    <w:p w:rsidR="002F5B29" w:rsidRDefault="004C653F" w:rsidP="00506754">
      <w:pPr>
        <w:numPr>
          <w:ilvl w:val="0"/>
          <w:numId w:val="97"/>
        </w:numPr>
        <w:rPr>
          <w:lang w:val="ru-RU"/>
        </w:rPr>
      </w:pPr>
      <w:r w:rsidRPr="000877A4">
        <w:rPr>
          <w:lang w:val="ru-RU"/>
        </w:rPr>
        <w:t>- смягчение режима для североамериканс</w:t>
      </w:r>
      <w:r w:rsidR="002F5B29">
        <w:rPr>
          <w:lang w:val="ru-RU"/>
        </w:rPr>
        <w:t>ких капиталовложений в Мексике;</w:t>
      </w:r>
    </w:p>
    <w:p w:rsidR="002F5B29" w:rsidRDefault="004C653F" w:rsidP="00506754">
      <w:pPr>
        <w:numPr>
          <w:ilvl w:val="0"/>
          <w:numId w:val="97"/>
        </w:numPr>
        <w:rPr>
          <w:lang w:val="ru-RU"/>
        </w:rPr>
      </w:pPr>
      <w:r w:rsidRPr="000877A4">
        <w:rPr>
          <w:lang w:val="ru-RU"/>
        </w:rPr>
        <w:t>- либерализация деятельности американских и канадских банков на финансовом рынке Мексики;</w:t>
      </w:r>
    </w:p>
    <w:p w:rsidR="002F5B29" w:rsidRDefault="004C653F" w:rsidP="00506754">
      <w:pPr>
        <w:numPr>
          <w:ilvl w:val="0"/>
          <w:numId w:val="97"/>
        </w:numPr>
        <w:rPr>
          <w:lang w:val="ru-RU"/>
        </w:rPr>
      </w:pPr>
      <w:r w:rsidRPr="000877A4">
        <w:rPr>
          <w:lang w:val="ru-RU"/>
        </w:rPr>
        <w:t>- защита североамериканского рынка от экспансии азиатских и европейских компаний, пытающихся избежать американских пошлин путем реэкспорта своих товаров в США через Мексику;</w:t>
      </w:r>
    </w:p>
    <w:p w:rsidR="002F5B29" w:rsidRDefault="004C653F" w:rsidP="00506754">
      <w:pPr>
        <w:numPr>
          <w:ilvl w:val="0"/>
          <w:numId w:val="97"/>
        </w:numPr>
        <w:rPr>
          <w:lang w:val="ru-RU"/>
        </w:rPr>
      </w:pPr>
      <w:r w:rsidRPr="000877A4">
        <w:rPr>
          <w:lang w:val="ru-RU"/>
        </w:rPr>
        <w:t>- создание американо-</w:t>
      </w:r>
      <w:r w:rsidR="002F5B29">
        <w:rPr>
          <w:lang w:val="ru-RU"/>
        </w:rPr>
        <w:t>канадской арбитражной комиссии.</w:t>
      </w:r>
    </w:p>
    <w:p w:rsidR="00CF1DB6" w:rsidRDefault="004C653F" w:rsidP="002F5B29">
      <w:pPr>
        <w:ind w:left="360"/>
        <w:rPr>
          <w:lang w:val="ru-RU"/>
        </w:rPr>
      </w:pPr>
      <w:r w:rsidRPr="000877A4">
        <w:rPr>
          <w:lang w:val="ru-RU"/>
        </w:rPr>
        <w:t xml:space="preserve">Таким образом, соглашение о создании НАФТА предполагает, что страны участницы сохранят национальные таможенные тарифы в торговле с третьими странами, и во взаимной торговле поле переходного периода в 10 лет (в некоторых случаях – 15 лет) в этой экономической зоне будет свободное обращение товаров. Оно распространяется на товары, которые квалифицируются как произведенные в США, Канаде и Мексике. Реализация соглашения приведет к устранению всех тарифных и нетарифных барьеров в торговле. </w:t>
      </w:r>
    </w:p>
    <w:p w:rsidR="00CF1DB6" w:rsidRDefault="004C653F" w:rsidP="002F5B29">
      <w:pPr>
        <w:ind w:left="360"/>
        <w:rPr>
          <w:lang w:val="ru-RU"/>
        </w:rPr>
      </w:pPr>
      <w:r w:rsidRPr="000877A4">
        <w:rPr>
          <w:lang w:val="ru-RU"/>
        </w:rPr>
        <w:t>В то же время НАФТА содержит некоторые исключения из режима свободных экономических отношений. Так, сохраняются право Мексики на запрет иностранной деятельности в нефтяном секторе, право Канады на защиту некоторых секторов информации, важных в культурном отношении (радиовещание, выпуск кинофильмов, пластинок, книг), право США на поддержку внутренних цен и сохранение системы закупки сельскохозяйственных товаров.</w:t>
      </w:r>
      <w:r w:rsidRPr="000877A4">
        <w:rPr>
          <w:lang w:val="ru-RU"/>
        </w:rPr>
        <w:br/>
        <w:t xml:space="preserve">В соглашении все товары разбиты на три большие группы – промышленные (без текстильных товаров), сельскохозяйственные и текстильные изделия, включая одежду. Для каждой группы разработаны графики снижения пошлин, а на ряд промышленных товаров было предусмотрено и осуществлено немедленно снятие пошлин. Пошлины на остальные товары намечено отменить в течении 5, 10 и 15 лет. </w:t>
      </w:r>
    </w:p>
    <w:p w:rsidR="004C653F" w:rsidRPr="000877A4" w:rsidRDefault="004C653F" w:rsidP="002F5B29">
      <w:pPr>
        <w:ind w:left="360"/>
        <w:rPr>
          <w:lang w:val="ru-RU"/>
        </w:rPr>
      </w:pPr>
      <w:r w:rsidRPr="000877A4">
        <w:rPr>
          <w:lang w:val="ru-RU"/>
        </w:rPr>
        <w:t>Соглашение о создании НАФТА устанавливает 5 основных принципов защиты иностранных инвесторов и их инвестиций в зоне свободной торговли: недискриминационный режим; снятие особых требований к инвестициям или инвесторам (эти требования обычно относятся к видам деятельности, осуществляемым по распоряжению государства или одобренным им, в качестве условия учреждения или функционирования иностранных предприятий в конкретной стране); свободное перемещение финансовых средств, имеющих отношение к инвестициям; экспроприация только в соответствии с международным правом; право обращаться в международный суд в случае нарушения Соглашения.</w:t>
      </w:r>
      <w:r w:rsidRPr="000877A4">
        <w:rPr>
          <w:lang w:val="ru-RU"/>
        </w:rPr>
        <w:br/>
        <w:t>Наконец, в рамках НАФТА учреждаются самые высокие в мире нормы защиты прав на интеллектуальную собственность, включая авторские права, патенты и товарные знаки.</w:t>
      </w:r>
      <w:r w:rsidRPr="000877A4">
        <w:rPr>
          <w:lang w:val="ru-RU"/>
        </w:rPr>
        <w:br/>
        <w:t>Отдавая должное важному значению НАФТА для развития регионального сотрудничества, американские эксперты отмечают, что соглашение приносит относительно скромные результаты экономикам США и Канады, поскольку между обеими странами и до соглашения были сравнительно небольшие ограничения в торговле и в области трансграничных инвестиций.</w:t>
      </w:r>
      <w:r w:rsidRPr="000877A4">
        <w:rPr>
          <w:lang w:val="ru-RU"/>
        </w:rPr>
        <w:br/>
        <w:t>Однако оно принесет выгоды экономике Мексики. Одной из главных целей соглашения, с позиций интересов США, является обеспечение дельнейшего проведения экономических реформ в этой стране. Эти реформы, как ожидается, создадут более предсказуемый, стабильный предпринимательский климат для американских и канадских экспортеров и инвесторов. Мексика надеется, что с созданием благоприятного климата в области торговли и инвестиций можно ожидать притока капиталов и увеличения занятости. Помимо этого Мексика заинтересована в ослаблении протекционизма США и расширении экспорта в США и Канаду, а также в получении доступа к новым технологиям и природным ресурсам.</w:t>
      </w:r>
      <w:r w:rsidRPr="000877A4">
        <w:rPr>
          <w:lang w:val="ru-RU"/>
        </w:rPr>
        <w:br/>
        <w:t>Канаде НАФТА может создать возможности для дальнейшего расширения экспорта, во-первых, гарантируя и усиливая уже достигнутые результаты соглашения о либерализации торговли, ранее заключенного с США, во вторых, улучшая доступ к рынку Мексики, и, в-третьих, увеличивая привлекательность Канады для инвесторов, прежде всего американских.</w:t>
      </w:r>
      <w:r w:rsidRPr="000877A4">
        <w:rPr>
          <w:lang w:val="ru-RU"/>
        </w:rPr>
        <w:br/>
        <w:t>В целом реализация НАФТА, как считают эксперты, приведет к повышению темпов роста США и Канады максимум на 0,5 процентного пункта при условии одновременного выполнения всех его положений</w:t>
      </w:r>
      <w:r w:rsidR="00366F25">
        <w:rPr>
          <w:lang w:val="ru-RU"/>
        </w:rPr>
        <w:t xml:space="preserve">. </w:t>
      </w:r>
      <w:r w:rsidRPr="000877A4">
        <w:rPr>
          <w:lang w:val="ru-RU"/>
        </w:rPr>
        <w:t>Для Мексики выгода, по наиболее оптимистичному прогнозу, оценивается в 11% роста ВВП.</w:t>
      </w:r>
      <w:r w:rsidRPr="000877A4">
        <w:rPr>
          <w:lang w:val="ru-RU"/>
        </w:rPr>
        <w:br/>
      </w:r>
      <w:r w:rsidR="00366F25">
        <w:rPr>
          <w:lang w:val="ru-RU"/>
        </w:rPr>
        <w:t xml:space="preserve">ВЫВОД: </w:t>
      </w:r>
      <w:r w:rsidRPr="00366F25">
        <w:rPr>
          <w:i/>
          <w:sz w:val="18"/>
          <w:szCs w:val="18"/>
          <w:lang w:val="ru-RU"/>
        </w:rPr>
        <w:t>Таким образом, интеграционные процессы в НАФТА в сравнении с ЕС отличают доминирующее положение США в североамериканском экономическом регионе, слабая взаимозависимость экономик Канады и Мексики и связанная с этими процессами асимметричность экономического взаимодействия США, Канады и Мексики.</w:t>
      </w:r>
      <w:r w:rsidRPr="000877A4">
        <w:rPr>
          <w:lang w:val="ru-RU"/>
        </w:rPr>
        <w:t xml:space="preserve"> </w:t>
      </w:r>
    </w:p>
    <w:p w:rsidR="008138BD" w:rsidRDefault="008138BD">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3E4CCD" w:rsidRDefault="003E4CCD">
      <w:pPr>
        <w:rPr>
          <w:lang w:val="ru-RU"/>
        </w:rPr>
      </w:pPr>
      <w:r>
        <w:rPr>
          <w:b/>
          <w:color w:val="FF0000"/>
          <w:sz w:val="24"/>
          <w:lang w:val="ru-RU"/>
        </w:rPr>
        <w:t>35. Научные ресурсы мирового хозяйства.</w:t>
      </w:r>
    </w:p>
    <w:p w:rsidR="003E4CCD" w:rsidRDefault="003E4CCD">
      <w:pPr>
        <w:rPr>
          <w:lang w:val="ru-RU"/>
        </w:rPr>
      </w:pPr>
      <w:r>
        <w:rPr>
          <w:lang w:val="ru-RU"/>
        </w:rPr>
        <w:t>Научные ресурсы страны позволяют осуществлять у себя научно-исследовательские и опытно-конструкторские работы – НИОКР.</w:t>
      </w:r>
    </w:p>
    <w:p w:rsidR="003E4CCD" w:rsidRDefault="003E4CCD">
      <w:pPr>
        <w:rPr>
          <w:i/>
          <w:lang w:val="ru-RU"/>
        </w:rPr>
      </w:pPr>
      <w:r>
        <w:rPr>
          <w:i/>
          <w:lang w:val="ru-RU"/>
        </w:rPr>
        <w:t>Основные показатели состояния научных ресурсов страны:</w:t>
      </w:r>
    </w:p>
    <w:p w:rsidR="003E4CCD" w:rsidRDefault="003E4CCD">
      <w:pPr>
        <w:numPr>
          <w:ilvl w:val="0"/>
          <w:numId w:val="40"/>
        </w:numPr>
        <w:rPr>
          <w:lang w:val="ru-RU"/>
        </w:rPr>
      </w:pPr>
      <w:r>
        <w:rPr>
          <w:b/>
          <w:lang w:val="ru-RU"/>
        </w:rPr>
        <w:t>доля расходов на НИОКР в ВВП страны</w:t>
      </w:r>
      <w:r>
        <w:rPr>
          <w:lang w:val="ru-RU"/>
        </w:rPr>
        <w:t>. Средняя его величина в развитых странах – 2,8%. Лидеры: США, Япония, ФРГ. НИС по этому показателю значительно приблизились к развитым странам. Для РФ – менее 1%, однако СССР лидировал по этому показателю и составлял более 3%.</w:t>
      </w:r>
    </w:p>
    <w:p w:rsidR="003E4CCD" w:rsidRDefault="003E4CCD">
      <w:pPr>
        <w:numPr>
          <w:ilvl w:val="0"/>
          <w:numId w:val="40"/>
        </w:numPr>
        <w:rPr>
          <w:lang w:val="ru-RU"/>
        </w:rPr>
      </w:pPr>
      <w:r>
        <w:rPr>
          <w:b/>
          <w:lang w:val="ru-RU"/>
        </w:rPr>
        <w:t>Общая сумма расходов на НИОКР</w:t>
      </w:r>
      <w:r>
        <w:rPr>
          <w:lang w:val="ru-RU"/>
        </w:rPr>
        <w:t xml:space="preserve"> (за 1999г.): </w:t>
      </w:r>
    </w:p>
    <w:p w:rsidR="003E4CCD" w:rsidRDefault="003E4CCD">
      <w:pPr>
        <w:rPr>
          <w:lang w:val="ru-RU"/>
        </w:rPr>
      </w:pPr>
      <w:r>
        <w:rPr>
          <w:lang w:val="ru-RU"/>
        </w:rPr>
        <w:t xml:space="preserve">              -      США – 247,2 млрд. </w:t>
      </w:r>
      <w:r>
        <w:rPr>
          <w:lang w:val="de-DE"/>
        </w:rPr>
        <w:t>$</w:t>
      </w:r>
    </w:p>
    <w:p w:rsidR="003E4CCD" w:rsidRDefault="003E4CCD">
      <w:pPr>
        <w:numPr>
          <w:ilvl w:val="0"/>
          <w:numId w:val="30"/>
        </w:numPr>
        <w:rPr>
          <w:lang w:val="de-DE"/>
        </w:rPr>
      </w:pPr>
      <w:r>
        <w:rPr>
          <w:lang w:val="ru-RU"/>
        </w:rPr>
        <w:t>Япония – 92,5 млрд.</w:t>
      </w:r>
      <w:r>
        <w:rPr>
          <w:lang w:val="de-DE"/>
        </w:rPr>
        <w:t xml:space="preserve"> $</w:t>
      </w:r>
    </w:p>
    <w:p w:rsidR="003E4CCD" w:rsidRDefault="003E4CCD">
      <w:pPr>
        <w:numPr>
          <w:ilvl w:val="0"/>
          <w:numId w:val="30"/>
        </w:numPr>
        <w:rPr>
          <w:lang w:val="ru-RU"/>
        </w:rPr>
      </w:pPr>
      <w:r>
        <w:rPr>
          <w:lang w:val="ru-RU"/>
        </w:rPr>
        <w:t xml:space="preserve">ФРГ, Великобритания, Франция </w:t>
      </w:r>
    </w:p>
    <w:p w:rsidR="003E4CCD" w:rsidRDefault="003E4CCD">
      <w:pPr>
        <w:numPr>
          <w:ilvl w:val="0"/>
          <w:numId w:val="40"/>
        </w:numPr>
        <w:rPr>
          <w:lang w:val="ru-RU"/>
        </w:rPr>
      </w:pPr>
      <w:r>
        <w:rPr>
          <w:b/>
          <w:lang w:val="ru-RU"/>
        </w:rPr>
        <w:t>число специалистов, занятых в НИОКР</w:t>
      </w:r>
      <w:r>
        <w:rPr>
          <w:lang w:val="ru-RU"/>
        </w:rPr>
        <w:t>:</w:t>
      </w:r>
    </w:p>
    <w:p w:rsidR="003E4CCD" w:rsidRDefault="003E4CCD">
      <w:pPr>
        <w:numPr>
          <w:ilvl w:val="0"/>
          <w:numId w:val="41"/>
        </w:numPr>
        <w:rPr>
          <w:lang w:val="ru-RU"/>
        </w:rPr>
      </w:pPr>
      <w:r>
        <w:rPr>
          <w:lang w:val="ru-RU"/>
        </w:rPr>
        <w:t>США – 1 млн. человек</w:t>
      </w:r>
    </w:p>
    <w:p w:rsidR="003E4CCD" w:rsidRDefault="003E4CCD">
      <w:pPr>
        <w:numPr>
          <w:ilvl w:val="0"/>
          <w:numId w:val="41"/>
        </w:numPr>
        <w:rPr>
          <w:lang w:val="ru-RU"/>
        </w:rPr>
      </w:pPr>
      <w:r>
        <w:rPr>
          <w:lang w:val="ru-RU"/>
        </w:rPr>
        <w:t>Япония – 900 тыс. человек</w:t>
      </w:r>
    </w:p>
    <w:p w:rsidR="003E4CCD" w:rsidRDefault="003E4CCD">
      <w:pPr>
        <w:numPr>
          <w:ilvl w:val="0"/>
          <w:numId w:val="41"/>
        </w:numPr>
        <w:rPr>
          <w:lang w:val="ru-RU"/>
        </w:rPr>
      </w:pPr>
      <w:r>
        <w:rPr>
          <w:lang w:val="ru-RU"/>
        </w:rPr>
        <w:t>Германия, Франция, Великобритания</w:t>
      </w:r>
    </w:p>
    <w:p w:rsidR="003E4CCD" w:rsidRDefault="003E4CCD">
      <w:pPr>
        <w:numPr>
          <w:ilvl w:val="0"/>
          <w:numId w:val="40"/>
        </w:numPr>
        <w:rPr>
          <w:lang w:val="ru-RU"/>
        </w:rPr>
      </w:pPr>
      <w:r>
        <w:rPr>
          <w:b/>
          <w:lang w:val="ru-RU"/>
        </w:rPr>
        <w:t>количество м/н премий за научные достижения</w:t>
      </w:r>
      <w:r>
        <w:rPr>
          <w:lang w:val="ru-RU"/>
        </w:rPr>
        <w:t xml:space="preserve"> (91-95гг.):</w:t>
      </w:r>
    </w:p>
    <w:p w:rsidR="003E4CCD" w:rsidRDefault="003E4CCD">
      <w:pPr>
        <w:numPr>
          <w:ilvl w:val="0"/>
          <w:numId w:val="42"/>
        </w:numPr>
        <w:rPr>
          <w:lang w:val="ru-RU"/>
        </w:rPr>
      </w:pPr>
      <w:r>
        <w:rPr>
          <w:lang w:val="ru-RU"/>
        </w:rPr>
        <w:t>Великобритания – 70</w:t>
      </w:r>
    </w:p>
    <w:p w:rsidR="003E4CCD" w:rsidRDefault="003E4CCD">
      <w:pPr>
        <w:numPr>
          <w:ilvl w:val="0"/>
          <w:numId w:val="42"/>
        </w:numPr>
        <w:rPr>
          <w:lang w:val="ru-RU"/>
        </w:rPr>
      </w:pPr>
      <w:r>
        <w:rPr>
          <w:lang w:val="ru-RU"/>
        </w:rPr>
        <w:t>Германия – 59</w:t>
      </w:r>
    </w:p>
    <w:p w:rsidR="003E4CCD" w:rsidRDefault="003E4CCD">
      <w:pPr>
        <w:numPr>
          <w:ilvl w:val="0"/>
          <w:numId w:val="42"/>
        </w:numPr>
        <w:rPr>
          <w:lang w:val="ru-RU"/>
        </w:rPr>
      </w:pPr>
      <w:r>
        <w:rPr>
          <w:lang w:val="ru-RU"/>
        </w:rPr>
        <w:t>Франция – 24</w:t>
      </w:r>
    </w:p>
    <w:p w:rsidR="003E4CCD" w:rsidRDefault="003E4CCD">
      <w:pPr>
        <w:numPr>
          <w:ilvl w:val="0"/>
          <w:numId w:val="42"/>
        </w:numPr>
        <w:rPr>
          <w:lang w:val="ru-RU"/>
        </w:rPr>
      </w:pPr>
      <w:r>
        <w:rPr>
          <w:lang w:val="ru-RU"/>
        </w:rPr>
        <w:t>РФ – 10</w:t>
      </w:r>
    </w:p>
    <w:p w:rsidR="003E4CCD" w:rsidRDefault="003E4CCD">
      <w:pPr>
        <w:rPr>
          <w:lang w:val="ru-RU"/>
        </w:rPr>
      </w:pPr>
      <w:r>
        <w:rPr>
          <w:lang w:val="ru-RU"/>
        </w:rPr>
        <w:t xml:space="preserve">5. </w:t>
      </w:r>
      <w:r>
        <w:rPr>
          <w:b/>
          <w:lang w:val="ru-RU"/>
        </w:rPr>
        <w:t>Количество заявок на получение патентов</w:t>
      </w:r>
      <w:r>
        <w:rPr>
          <w:lang w:val="ru-RU"/>
        </w:rPr>
        <w:t xml:space="preserve">. </w:t>
      </w:r>
      <w:r>
        <w:rPr>
          <w:b/>
          <w:lang w:val="ru-RU"/>
        </w:rPr>
        <w:t>Патент</w:t>
      </w:r>
      <w:r>
        <w:rPr>
          <w:lang w:val="ru-RU"/>
        </w:rPr>
        <w:t xml:space="preserve"> – свидетельство, выдаваемое компетентным правительственным органом изобретателю, который удостоверяет его монопольное право на использование этого изобретения (срок действия – 15-20 лет</w:t>
      </w:r>
      <w:r>
        <w:rPr>
          <w:i/>
          <w:lang w:val="ru-RU"/>
        </w:rPr>
        <w:t>). Особенность патентования</w:t>
      </w:r>
      <w:r>
        <w:rPr>
          <w:lang w:val="ru-RU"/>
        </w:rPr>
        <w:t>: необходимо периодически выплачивать патентную пошлину. В разных странах 50-500$ в год. Стоимость регистрации патента за границей 4-7 тыс. $.</w:t>
      </w:r>
    </w:p>
    <w:p w:rsidR="003E4CCD" w:rsidRDefault="003E4CCD">
      <w:pPr>
        <w:ind w:firstLine="720"/>
        <w:rPr>
          <w:lang w:val="ru-RU"/>
        </w:rPr>
      </w:pPr>
      <w:r>
        <w:rPr>
          <w:lang w:val="ru-RU"/>
        </w:rPr>
        <w:t xml:space="preserve"> Основную роль в НИОКР играет государство. Там, где роль государства в НИОКР ослабевает, происходит снижение научно-технического потенциала. Например, РФ </w:t>
      </w:r>
    </w:p>
    <w:p w:rsidR="003E4CCD" w:rsidRDefault="003E4CCD">
      <w:pPr>
        <w:ind w:firstLine="720"/>
        <w:rPr>
          <w:u w:val="single"/>
          <w:lang w:val="ru-RU"/>
        </w:rPr>
      </w:pPr>
      <w:r>
        <w:rPr>
          <w:lang w:val="ru-RU"/>
        </w:rPr>
        <w:t xml:space="preserve">                                                                                                   </w:t>
      </w:r>
      <w:r>
        <w:rPr>
          <w:u w:val="single"/>
          <w:lang w:val="ru-RU"/>
        </w:rPr>
        <w:t>1990г.:</w:t>
      </w:r>
      <w:r>
        <w:rPr>
          <w:lang w:val="ru-RU"/>
        </w:rPr>
        <w:t xml:space="preserve">               </w:t>
      </w:r>
      <w:r>
        <w:rPr>
          <w:u w:val="single"/>
          <w:lang w:val="ru-RU"/>
        </w:rPr>
        <w:t>1999г.:</w:t>
      </w:r>
    </w:p>
    <w:p w:rsidR="003E4CCD" w:rsidRDefault="003E4CCD">
      <w:pPr>
        <w:ind w:firstLine="720"/>
        <w:rPr>
          <w:lang w:val="ru-RU"/>
        </w:rPr>
      </w:pPr>
      <w:r>
        <w:rPr>
          <w:lang w:val="ru-RU"/>
        </w:rPr>
        <w:t xml:space="preserve">количество заявок на патентование за рубеж                       2400,                   98       </w:t>
      </w:r>
    </w:p>
    <w:p w:rsidR="003E4CCD" w:rsidRDefault="003E4CCD">
      <w:pPr>
        <w:ind w:firstLine="720"/>
        <w:rPr>
          <w:lang w:val="ru-RU"/>
        </w:rPr>
      </w:pPr>
      <w:r>
        <w:rPr>
          <w:lang w:val="ru-RU"/>
        </w:rPr>
        <w:t xml:space="preserve">количество действительных патентов                                  8500,                   450       </w:t>
      </w:r>
    </w:p>
    <w:p w:rsidR="003E4CCD" w:rsidRDefault="003E4CCD">
      <w:pPr>
        <w:ind w:firstLine="720"/>
        <w:rPr>
          <w:lang w:val="ru-RU"/>
        </w:rPr>
      </w:pPr>
      <w:r>
        <w:rPr>
          <w:lang w:val="ru-RU"/>
        </w:rPr>
        <w:t xml:space="preserve">поддержка государства                                                          5 млн. </w:t>
      </w:r>
      <w:r>
        <w:rPr>
          <w:lang w:val="de-DE"/>
        </w:rPr>
        <w:t>$.              115тыс.$</w:t>
      </w:r>
      <w:r>
        <w:rPr>
          <w:lang w:val="ru-RU"/>
        </w:rPr>
        <w:t>.</w:t>
      </w:r>
    </w:p>
    <w:p w:rsidR="003E4CCD" w:rsidRDefault="003E4CCD">
      <w:pPr>
        <w:rPr>
          <w:lang w:val="ru-RU"/>
        </w:rPr>
      </w:pPr>
      <w:r>
        <w:rPr>
          <w:lang w:val="ru-RU"/>
        </w:rPr>
        <w:t xml:space="preserve">6. </w:t>
      </w:r>
      <w:r>
        <w:rPr>
          <w:b/>
          <w:lang w:val="ru-RU"/>
        </w:rPr>
        <w:t>Доля высокотехнологичной продукции в экспорте страны:</w:t>
      </w:r>
    </w:p>
    <w:p w:rsidR="003E4CCD" w:rsidRPr="008138BD" w:rsidRDefault="003E4CCD">
      <w:pPr>
        <w:rPr>
          <w:lang w:val="ru-RU"/>
        </w:rPr>
      </w:pPr>
      <w:r w:rsidRPr="008138BD">
        <w:rPr>
          <w:lang w:val="ru-RU"/>
        </w:rPr>
        <w:t>США – 26,7%, Япония, Великобритания, ФРГ, Франция, Канада, Италия.</w:t>
      </w:r>
    </w:p>
    <w:p w:rsidR="003E4CCD" w:rsidRPr="008138BD" w:rsidRDefault="003E4CCD">
      <w:pPr>
        <w:rPr>
          <w:lang w:val="ru-RU"/>
        </w:rPr>
      </w:pPr>
      <w:r w:rsidRPr="008138BD">
        <w:rPr>
          <w:lang w:val="ru-RU"/>
        </w:rPr>
        <w:t>К высокотехнологичным товарам относят товары, доля расходов на НИОКР в стоимости которых превышает 8,5%.</w:t>
      </w:r>
    </w:p>
    <w:p w:rsidR="003E4CCD" w:rsidRPr="008138BD" w:rsidRDefault="003E4CCD">
      <w:pPr>
        <w:rPr>
          <w:lang w:val="ru-RU"/>
        </w:rPr>
      </w:pPr>
      <w:r w:rsidRPr="008138BD">
        <w:rPr>
          <w:lang w:val="ru-RU"/>
        </w:rPr>
        <w:t xml:space="preserve">7. </w:t>
      </w:r>
      <w:r w:rsidRPr="008138BD">
        <w:rPr>
          <w:b/>
          <w:lang w:val="ru-RU"/>
        </w:rPr>
        <w:t>Доля страны на мировых рынках технологии и наукоемкой продукции</w:t>
      </w:r>
      <w:r w:rsidRPr="008138BD">
        <w:rPr>
          <w:lang w:val="ru-RU"/>
        </w:rPr>
        <w:t xml:space="preserve">: США, Швейцария, Великоборитания, Италия, ФРГ, Франция, Япония.   </w:t>
      </w:r>
    </w:p>
    <w:p w:rsidR="003E4CCD" w:rsidRDefault="003E4CCD">
      <w:pPr>
        <w:ind w:firstLine="720"/>
        <w:rPr>
          <w:lang w:val="ru-RU"/>
        </w:rPr>
      </w:pPr>
      <w:r w:rsidRPr="008138BD">
        <w:rPr>
          <w:lang w:val="ru-RU"/>
        </w:rPr>
        <w:t xml:space="preserve">Общий объем мирового рынка продукции наукоемких отраслей оценивается приблизительно в 2,5-3 трл. </w:t>
      </w:r>
      <w:r>
        <w:rPr>
          <w:lang w:val="de-DE"/>
        </w:rPr>
        <w:t xml:space="preserve">$ </w:t>
      </w:r>
      <w:r>
        <w:rPr>
          <w:lang w:val="ru-RU"/>
        </w:rPr>
        <w:t xml:space="preserve"> в год.</w:t>
      </w:r>
    </w:p>
    <w:p w:rsidR="003E4CCD" w:rsidRDefault="003E4CCD">
      <w:pPr>
        <w:ind w:firstLine="720"/>
        <w:rPr>
          <w:lang w:val="ru-RU"/>
        </w:rPr>
      </w:pPr>
      <w:r>
        <w:rPr>
          <w:lang w:val="ru-RU"/>
        </w:rPr>
        <w:t xml:space="preserve">В настоящее время около 50 </w:t>
      </w:r>
      <w:r>
        <w:rPr>
          <w:b/>
          <w:u w:val="single"/>
          <w:lang w:val="ru-RU"/>
        </w:rPr>
        <w:t>макротехнологий,</w:t>
      </w:r>
      <w:r>
        <w:rPr>
          <w:lang w:val="ru-RU"/>
        </w:rPr>
        <w:t xml:space="preserve"> которые представляют собой совокупность знания производственных мощностей для выпуска на мировой рынок конкретных изделий: судов, самолетов, станков, реакторов. (США, Япония, Западная Европа, Южная Корея и НИС Азии).</w:t>
      </w:r>
    </w:p>
    <w:p w:rsidR="003E4CCD" w:rsidRDefault="003E4CCD">
      <w:pPr>
        <w:rPr>
          <w:lang w:val="ru-RU"/>
        </w:rPr>
      </w:pPr>
      <w:r>
        <w:rPr>
          <w:lang w:val="ru-RU"/>
        </w:rPr>
        <w:t xml:space="preserve">8. </w:t>
      </w:r>
      <w:r>
        <w:rPr>
          <w:b/>
          <w:lang w:val="ru-RU"/>
        </w:rPr>
        <w:t>Структура финансирования НИОКР</w:t>
      </w:r>
      <w:r>
        <w:rPr>
          <w:lang w:val="ru-RU"/>
        </w:rPr>
        <w:t>. Для большинства развитых стран характерен частный сектор финансирования НИОКР. США: частный – 66%, государство – 31%, прочие – 4%, а в РФ 90% - государство.</w:t>
      </w:r>
    </w:p>
    <w:p w:rsidR="003E4CCD" w:rsidRDefault="003E4CCD">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3E4CCD" w:rsidRDefault="003E4CCD">
      <w:pPr>
        <w:pStyle w:val="30"/>
      </w:pPr>
      <w:r>
        <w:t>36. Роль и значение МВФ и МБРР.</w:t>
      </w:r>
    </w:p>
    <w:p w:rsidR="003E4CCD" w:rsidRPr="00F73416" w:rsidRDefault="003E4CCD">
      <w:pPr>
        <w:jc w:val="both"/>
        <w:rPr>
          <w:lang w:val="ru-RU"/>
        </w:rPr>
      </w:pPr>
      <w:r>
        <w:rPr>
          <w:b/>
          <w:u w:val="single"/>
          <w:lang w:val="ru-RU"/>
        </w:rPr>
        <w:t>МВФ:</w:t>
      </w:r>
      <w:r>
        <w:rPr>
          <w:lang w:val="ru-RU"/>
        </w:rPr>
        <w:t xml:space="preserve"> 1944г., в настоящее время членами МВФ являются 184 страны, РФ стала членом в 1992г., штаб-квартира в Вашингтоне.</w:t>
      </w:r>
      <w:r w:rsidR="00F73416">
        <w:rPr>
          <w:lang w:val="ru-RU"/>
        </w:rPr>
        <w:t xml:space="preserve"> </w:t>
      </w:r>
      <w:r>
        <w:rPr>
          <w:i/>
          <w:lang w:val="ru-RU"/>
        </w:rPr>
        <w:t>Основные цели:</w:t>
      </w:r>
    </w:p>
    <w:p w:rsidR="003E4CCD" w:rsidRDefault="003E4CCD" w:rsidP="00506754">
      <w:pPr>
        <w:numPr>
          <w:ilvl w:val="0"/>
          <w:numId w:val="85"/>
        </w:numPr>
        <w:jc w:val="both"/>
        <w:rPr>
          <w:lang w:val="ru-RU"/>
        </w:rPr>
      </w:pPr>
      <w:r>
        <w:rPr>
          <w:lang w:val="ru-RU"/>
        </w:rPr>
        <w:t>содействие м/н сотрудничеству в валютной сфере, а также в м/н торговле, занятости.</w:t>
      </w:r>
    </w:p>
    <w:p w:rsidR="003E4CCD" w:rsidRDefault="003E4CCD" w:rsidP="00506754">
      <w:pPr>
        <w:numPr>
          <w:ilvl w:val="0"/>
          <w:numId w:val="85"/>
        </w:numPr>
        <w:jc w:val="both"/>
        <w:rPr>
          <w:lang w:val="ru-RU"/>
        </w:rPr>
      </w:pPr>
      <w:r>
        <w:rPr>
          <w:lang w:val="ru-RU"/>
        </w:rPr>
        <w:t>Обеспечение функционирования МВС</w:t>
      </w:r>
    </w:p>
    <w:p w:rsidR="003E4CCD" w:rsidRDefault="003E4CCD" w:rsidP="00506754">
      <w:pPr>
        <w:numPr>
          <w:ilvl w:val="0"/>
          <w:numId w:val="85"/>
        </w:numPr>
        <w:jc w:val="both"/>
        <w:rPr>
          <w:lang w:val="ru-RU"/>
        </w:rPr>
      </w:pPr>
      <w:r>
        <w:rPr>
          <w:lang w:val="ru-RU"/>
        </w:rPr>
        <w:t>Содействие в устранении валютных ограничений</w:t>
      </w:r>
    </w:p>
    <w:p w:rsidR="003E4CCD" w:rsidRDefault="003E4CCD" w:rsidP="00506754">
      <w:pPr>
        <w:numPr>
          <w:ilvl w:val="0"/>
          <w:numId w:val="85"/>
        </w:numPr>
        <w:jc w:val="both"/>
        <w:rPr>
          <w:lang w:val="ru-RU"/>
        </w:rPr>
      </w:pPr>
      <w:r>
        <w:rPr>
          <w:lang w:val="ru-RU"/>
        </w:rPr>
        <w:t>Предоставление займов и кредитов в иностранной валюте</w:t>
      </w:r>
    </w:p>
    <w:p w:rsidR="003E4CCD" w:rsidRDefault="003E4CCD">
      <w:pPr>
        <w:jc w:val="both"/>
        <w:rPr>
          <w:lang w:val="ru-RU"/>
        </w:rPr>
      </w:pPr>
      <w:r>
        <w:rPr>
          <w:lang w:val="ru-RU"/>
        </w:rPr>
        <w:t xml:space="preserve">Уставный капитал МВФ формируется за счет вкладов его членов. На 1997г. уставный капитал – 198 млрд. </w:t>
      </w:r>
      <w:r>
        <w:rPr>
          <w:lang w:val="de-DE"/>
        </w:rPr>
        <w:t>$</w:t>
      </w:r>
      <w:r>
        <w:rPr>
          <w:lang w:val="ru-RU"/>
        </w:rPr>
        <w:t>. В 2001г. МВФ занимал 3-е место по объемам запаса золота и опережает США и Германию.</w:t>
      </w:r>
    </w:p>
    <w:p w:rsidR="003E4CCD" w:rsidRDefault="003E4CCD">
      <w:pPr>
        <w:jc w:val="both"/>
        <w:rPr>
          <w:lang w:val="ru-RU"/>
        </w:rPr>
      </w:pPr>
      <w:r>
        <w:rPr>
          <w:lang w:val="ru-RU"/>
        </w:rPr>
        <w:t>МВФ – эмитент специализированных прав заимствования (СПЗ).</w:t>
      </w:r>
    </w:p>
    <w:p w:rsidR="003E4CCD" w:rsidRDefault="003E4CCD">
      <w:pPr>
        <w:jc w:val="both"/>
        <w:rPr>
          <w:lang w:val="ru-RU"/>
        </w:rPr>
      </w:pPr>
      <w:r>
        <w:rPr>
          <w:lang w:val="ru-RU"/>
        </w:rPr>
        <w:t>Высший орган – Совет управляющих.</w:t>
      </w:r>
    </w:p>
    <w:p w:rsidR="003E4CCD" w:rsidRDefault="003E4CCD">
      <w:pPr>
        <w:jc w:val="both"/>
        <w:rPr>
          <w:i/>
          <w:lang w:val="ru-RU"/>
        </w:rPr>
      </w:pPr>
      <w:r>
        <w:rPr>
          <w:i/>
          <w:lang w:val="ru-RU"/>
        </w:rPr>
        <w:t>Основные функции:</w:t>
      </w:r>
    </w:p>
    <w:p w:rsidR="003E4CCD" w:rsidRDefault="003E4CCD" w:rsidP="00506754">
      <w:pPr>
        <w:numPr>
          <w:ilvl w:val="0"/>
          <w:numId w:val="86"/>
        </w:numPr>
        <w:jc w:val="both"/>
        <w:rPr>
          <w:lang w:val="ru-RU"/>
        </w:rPr>
      </w:pPr>
      <w:r>
        <w:rPr>
          <w:lang w:val="ru-RU"/>
        </w:rPr>
        <w:t>Прием новых членов</w:t>
      </w:r>
    </w:p>
    <w:p w:rsidR="003E4CCD" w:rsidRDefault="003E4CCD" w:rsidP="00506754">
      <w:pPr>
        <w:numPr>
          <w:ilvl w:val="0"/>
          <w:numId w:val="86"/>
        </w:numPr>
        <w:jc w:val="both"/>
        <w:rPr>
          <w:lang w:val="ru-RU"/>
        </w:rPr>
      </w:pPr>
      <w:r>
        <w:rPr>
          <w:lang w:val="ru-RU"/>
        </w:rPr>
        <w:t>Утверждение измененных паритетов</w:t>
      </w:r>
    </w:p>
    <w:p w:rsidR="003E4CCD" w:rsidRDefault="003E4CCD" w:rsidP="00506754">
      <w:pPr>
        <w:numPr>
          <w:ilvl w:val="0"/>
          <w:numId w:val="86"/>
        </w:numPr>
        <w:jc w:val="both"/>
        <w:rPr>
          <w:lang w:val="ru-RU"/>
        </w:rPr>
      </w:pPr>
      <w:r>
        <w:rPr>
          <w:lang w:val="ru-RU"/>
        </w:rPr>
        <w:t>Пересмотр квот</w:t>
      </w:r>
    </w:p>
    <w:p w:rsidR="003E4CCD" w:rsidRDefault="003E4CCD" w:rsidP="00506754">
      <w:pPr>
        <w:numPr>
          <w:ilvl w:val="0"/>
          <w:numId w:val="86"/>
        </w:numPr>
        <w:jc w:val="both"/>
        <w:rPr>
          <w:lang w:val="ru-RU"/>
        </w:rPr>
      </w:pPr>
      <w:r>
        <w:rPr>
          <w:lang w:val="ru-RU"/>
        </w:rPr>
        <w:t>Выбор исполнительных директоров</w:t>
      </w:r>
    </w:p>
    <w:p w:rsidR="003E4CCD" w:rsidRDefault="003E4CCD">
      <w:pPr>
        <w:jc w:val="both"/>
        <w:rPr>
          <w:lang w:val="ru-RU"/>
        </w:rPr>
      </w:pPr>
      <w:r>
        <w:rPr>
          <w:lang w:val="ru-RU"/>
        </w:rPr>
        <w:t>Сессии совета управляющих проводятся ежегодно. Оперативной деятельностью руководит исполнительный совет. Одна из функций – выбор директора – распорядителя. С 1987г.-2000гг. Мишель Камдессю. С 23 марта 2000г. – Ф. Феллер. Персонал МВФ – 2100 экспертов во главе с директором-распорядителем.</w:t>
      </w:r>
    </w:p>
    <w:p w:rsidR="003E4CCD" w:rsidRDefault="003E4CCD">
      <w:pPr>
        <w:jc w:val="both"/>
        <w:rPr>
          <w:b/>
          <w:u w:val="single"/>
          <w:lang w:val="ru-RU"/>
        </w:rPr>
      </w:pPr>
    </w:p>
    <w:p w:rsidR="003E4CCD" w:rsidRDefault="003E4CCD">
      <w:pPr>
        <w:jc w:val="both"/>
        <w:rPr>
          <w:lang w:val="ru-RU"/>
        </w:rPr>
      </w:pPr>
      <w:r>
        <w:rPr>
          <w:b/>
          <w:u w:val="single"/>
          <w:lang w:val="ru-RU"/>
        </w:rPr>
        <w:t>Группа Всемирного банка</w:t>
      </w:r>
    </w:p>
    <w:p w:rsidR="003E4CCD" w:rsidRDefault="003E4CCD">
      <w:pPr>
        <w:jc w:val="both"/>
        <w:rPr>
          <w:lang w:val="ru-RU"/>
        </w:rPr>
      </w:pPr>
      <w:r>
        <w:rPr>
          <w:lang w:val="ru-RU"/>
        </w:rPr>
        <w:t>Группа Всемирного банка состоит из 5 тесно связанных между собой институтов:</w:t>
      </w:r>
    </w:p>
    <w:p w:rsidR="003E4CCD" w:rsidRDefault="003E4CCD" w:rsidP="00506754">
      <w:pPr>
        <w:numPr>
          <w:ilvl w:val="0"/>
          <w:numId w:val="87"/>
        </w:numPr>
        <w:jc w:val="both"/>
        <w:rPr>
          <w:lang w:val="ru-RU"/>
        </w:rPr>
      </w:pPr>
      <w:r>
        <w:rPr>
          <w:lang w:val="ru-RU"/>
        </w:rPr>
        <w:t>М/н банк реконструкции и развития МБРР – в 1945г., является главным составляющим Всемирного банка.</w:t>
      </w:r>
    </w:p>
    <w:p w:rsidR="003E4CCD" w:rsidRDefault="003E4CCD" w:rsidP="00506754">
      <w:pPr>
        <w:numPr>
          <w:ilvl w:val="0"/>
          <w:numId w:val="87"/>
        </w:numPr>
        <w:jc w:val="both"/>
        <w:rPr>
          <w:lang w:val="ru-RU"/>
        </w:rPr>
      </w:pPr>
      <w:r>
        <w:rPr>
          <w:lang w:val="ru-RU"/>
        </w:rPr>
        <w:t>М/н ассоциация развития МАР – 1960г.</w:t>
      </w:r>
    </w:p>
    <w:p w:rsidR="003E4CCD" w:rsidRDefault="003E4CCD" w:rsidP="00506754">
      <w:pPr>
        <w:numPr>
          <w:ilvl w:val="0"/>
          <w:numId w:val="87"/>
        </w:numPr>
        <w:jc w:val="both"/>
        <w:rPr>
          <w:lang w:val="ru-RU"/>
        </w:rPr>
      </w:pPr>
      <w:r>
        <w:rPr>
          <w:lang w:val="ru-RU"/>
        </w:rPr>
        <w:t>М/н финансовая корпорация МФК – 1956г.</w:t>
      </w:r>
    </w:p>
    <w:p w:rsidR="003E4CCD" w:rsidRDefault="003E4CCD" w:rsidP="00506754">
      <w:pPr>
        <w:numPr>
          <w:ilvl w:val="0"/>
          <w:numId w:val="87"/>
        </w:numPr>
        <w:jc w:val="both"/>
        <w:rPr>
          <w:lang w:val="ru-RU"/>
        </w:rPr>
      </w:pPr>
      <w:r>
        <w:rPr>
          <w:lang w:val="ru-RU"/>
        </w:rPr>
        <w:t>Многостороннее агентство по инвестиционным гарантиям (МАИГ) – 1988г.</w:t>
      </w:r>
    </w:p>
    <w:p w:rsidR="003E4CCD" w:rsidRDefault="003E4CCD" w:rsidP="00506754">
      <w:pPr>
        <w:numPr>
          <w:ilvl w:val="0"/>
          <w:numId w:val="87"/>
        </w:numPr>
        <w:jc w:val="both"/>
        <w:rPr>
          <w:lang w:val="ru-RU"/>
        </w:rPr>
      </w:pPr>
      <w:r>
        <w:rPr>
          <w:lang w:val="ru-RU"/>
        </w:rPr>
        <w:t>М/н центр по урегулированию инвестиционных споров (МЦУИС) – 1966г.</w:t>
      </w:r>
    </w:p>
    <w:p w:rsidR="003E4CCD" w:rsidRDefault="003E4CCD">
      <w:pPr>
        <w:jc w:val="both"/>
        <w:rPr>
          <w:lang w:val="ru-RU"/>
        </w:rPr>
      </w:pPr>
      <w:r w:rsidRPr="005240BF">
        <w:rPr>
          <w:b/>
          <w:lang w:val="ru-RU"/>
        </w:rPr>
        <w:t>МБРР</w:t>
      </w:r>
      <w:r>
        <w:rPr>
          <w:lang w:val="ru-RU"/>
        </w:rPr>
        <w:t xml:space="preserve"> создан в Бреттонвудсе, место пребывания – Вашингтон, объединяет 184 страны мира, уставный капитал – 150 млрд. </w:t>
      </w:r>
      <w:r w:rsidRPr="008138BD">
        <w:rPr>
          <w:lang w:val="ru-RU"/>
        </w:rPr>
        <w:t>$</w:t>
      </w:r>
      <w:r>
        <w:rPr>
          <w:lang w:val="ru-RU"/>
        </w:rPr>
        <w:t xml:space="preserve"> и формируется за счет взносов всех членов, в настоящее время основное внимание уделяет развивающимся странам и странам с переходной экономикой. РФ вступила в 1992г.</w:t>
      </w:r>
    </w:p>
    <w:p w:rsidR="003E4CCD" w:rsidRDefault="003E4CCD">
      <w:pPr>
        <w:jc w:val="both"/>
        <w:rPr>
          <w:i/>
          <w:lang w:val="ru-RU"/>
        </w:rPr>
      </w:pPr>
      <w:r>
        <w:rPr>
          <w:i/>
          <w:lang w:val="ru-RU"/>
        </w:rPr>
        <w:t>Основные цели:</w:t>
      </w:r>
    </w:p>
    <w:p w:rsidR="003E4CCD" w:rsidRDefault="003E4CCD" w:rsidP="00506754">
      <w:pPr>
        <w:numPr>
          <w:ilvl w:val="0"/>
          <w:numId w:val="88"/>
        </w:numPr>
        <w:jc w:val="both"/>
        <w:rPr>
          <w:lang w:val="ru-RU"/>
        </w:rPr>
      </w:pPr>
      <w:r>
        <w:rPr>
          <w:lang w:val="ru-RU"/>
        </w:rPr>
        <w:t>Содействие развитию территории государств – членов путем поощрения капиталовложений для производственных целей.</w:t>
      </w:r>
    </w:p>
    <w:p w:rsidR="003E4CCD" w:rsidRDefault="003E4CCD" w:rsidP="00506754">
      <w:pPr>
        <w:numPr>
          <w:ilvl w:val="0"/>
          <w:numId w:val="88"/>
        </w:numPr>
        <w:jc w:val="both"/>
        <w:rPr>
          <w:lang w:val="ru-RU"/>
        </w:rPr>
      </w:pPr>
      <w:r>
        <w:rPr>
          <w:lang w:val="ru-RU"/>
        </w:rPr>
        <w:t>Поощрение частных иностранных капиталовложений</w:t>
      </w:r>
    </w:p>
    <w:p w:rsidR="003E4CCD" w:rsidRDefault="003E4CCD" w:rsidP="00506754">
      <w:pPr>
        <w:numPr>
          <w:ilvl w:val="0"/>
          <w:numId w:val="88"/>
        </w:numPr>
        <w:jc w:val="both"/>
        <w:rPr>
          <w:lang w:val="ru-RU"/>
        </w:rPr>
      </w:pPr>
      <w:r>
        <w:rPr>
          <w:lang w:val="ru-RU"/>
        </w:rPr>
        <w:t>Стимулирование роста экономики страны и содействие в поддержании равновесия платежного баланса путем поощрения м/н инвестиций</w:t>
      </w:r>
    </w:p>
    <w:p w:rsidR="003E4CCD" w:rsidRDefault="003E4CCD">
      <w:pPr>
        <w:jc w:val="both"/>
        <w:rPr>
          <w:i/>
          <w:lang w:val="ru-RU"/>
        </w:rPr>
      </w:pPr>
      <w:r>
        <w:rPr>
          <w:i/>
          <w:lang w:val="ru-RU"/>
        </w:rPr>
        <w:t>Структура МБРР:</w:t>
      </w:r>
    </w:p>
    <w:p w:rsidR="003E4CCD" w:rsidRDefault="003E4CCD" w:rsidP="00506754">
      <w:pPr>
        <w:numPr>
          <w:ilvl w:val="0"/>
          <w:numId w:val="89"/>
        </w:numPr>
        <w:jc w:val="both"/>
        <w:rPr>
          <w:lang w:val="ru-RU"/>
        </w:rPr>
      </w:pPr>
      <w:r>
        <w:rPr>
          <w:lang w:val="ru-RU"/>
        </w:rPr>
        <w:t>Совет управляющих – высший орган, представлен каждым членом МБРР, сессии ежегодно.</w:t>
      </w:r>
    </w:p>
    <w:p w:rsidR="003E4CCD" w:rsidRDefault="003E4CCD" w:rsidP="00506754">
      <w:pPr>
        <w:numPr>
          <w:ilvl w:val="0"/>
          <w:numId w:val="89"/>
        </w:numPr>
        <w:jc w:val="both"/>
        <w:rPr>
          <w:lang w:val="ru-RU"/>
        </w:rPr>
      </w:pPr>
      <w:r>
        <w:rPr>
          <w:lang w:val="ru-RU"/>
        </w:rPr>
        <w:t>Совет директоров – исполнителей – осуществляет текущую работу</w:t>
      </w:r>
    </w:p>
    <w:p w:rsidR="003E4CCD" w:rsidRDefault="003E4CCD" w:rsidP="00506754">
      <w:pPr>
        <w:numPr>
          <w:ilvl w:val="0"/>
          <w:numId w:val="89"/>
        </w:numPr>
        <w:jc w:val="both"/>
        <w:rPr>
          <w:lang w:val="ru-RU"/>
        </w:rPr>
      </w:pPr>
      <w:r>
        <w:rPr>
          <w:lang w:val="ru-RU"/>
        </w:rPr>
        <w:t>Комитет по развитию – через инвестирование и предоставление льготных кредитов, борьба с нищетой</w:t>
      </w:r>
    </w:p>
    <w:p w:rsidR="003E4CCD" w:rsidRDefault="003E4CCD" w:rsidP="00506754">
      <w:pPr>
        <w:numPr>
          <w:ilvl w:val="0"/>
          <w:numId w:val="89"/>
        </w:numPr>
        <w:jc w:val="both"/>
        <w:rPr>
          <w:lang w:val="ru-RU"/>
        </w:rPr>
      </w:pPr>
      <w:r>
        <w:rPr>
          <w:lang w:val="ru-RU"/>
        </w:rPr>
        <w:t>Президент банка – Дж. Вульфенсон</w:t>
      </w:r>
    </w:p>
    <w:p w:rsidR="005240BF" w:rsidRPr="00034A5D" w:rsidRDefault="005240BF" w:rsidP="005240BF">
      <w:pPr>
        <w:rPr>
          <w:lang w:val="ru-RU"/>
        </w:rPr>
      </w:pPr>
      <w:r w:rsidRPr="00034A5D">
        <w:rPr>
          <w:lang w:val="ru-RU"/>
        </w:rPr>
        <w:t xml:space="preserve">МБРР начисляет проценты своим заемщикам по ставке, которая устанавливается в размере трех четвертей одного процента сверх суммы, выплаченной по заемным средствам. Займы должны быть выплачены через 15-20 лет; до начала погашения основной суммы предоставляется льготный период от трех до пяти лет. </w:t>
      </w:r>
    </w:p>
    <w:p w:rsidR="005240BF" w:rsidRPr="00034A5D" w:rsidRDefault="005240BF" w:rsidP="005240BF">
      <w:pPr>
        <w:rPr>
          <w:lang w:val="ru-RU"/>
        </w:rPr>
      </w:pPr>
      <w:r w:rsidRPr="00034A5D">
        <w:rPr>
          <w:lang w:val="ru-RU"/>
        </w:rPr>
        <w:t>Менее пяти процентов финансовых средств МБРР составляют суммы взносов стран, ставших членами Всемирного банка.</w:t>
      </w:r>
      <w:r w:rsidRPr="005240BF">
        <w:rPr>
          <w:lang w:val="ru-RU"/>
        </w:rPr>
        <w:t xml:space="preserve"> </w:t>
      </w:r>
      <w:r w:rsidRPr="00034A5D">
        <w:rPr>
          <w:lang w:val="ru-RU"/>
        </w:rPr>
        <w:t xml:space="preserve">Еще никогда не было случаев дефолта по займам МБРР. </w:t>
      </w:r>
    </w:p>
    <w:p w:rsidR="00F73416" w:rsidRDefault="00F73416" w:rsidP="00F73416">
      <w:pPr>
        <w:ind w:firstLine="720"/>
        <w:rPr>
          <w:color w:val="000000"/>
          <w:lang w:val="ru-RU"/>
        </w:rPr>
      </w:pPr>
      <w:r w:rsidRPr="00034A5D">
        <w:rPr>
          <w:color w:val="000000"/>
          <w:lang w:val="ru-RU"/>
        </w:rPr>
        <w:t xml:space="preserve">Как Всемирный банк, так и МВФ были созданы в 1944 году на конференции мировых лидеров в Бреттон-Вудс (штат Нью </w:t>
      </w:r>
      <w:r w:rsidRPr="00F73416">
        <w:rPr>
          <w:color w:val="000000"/>
          <w:lang w:val="ru-RU"/>
        </w:rPr>
        <w:t xml:space="preserve">Гемпшир). </w:t>
      </w:r>
      <w:r w:rsidRPr="00F73416">
        <w:rPr>
          <w:b/>
          <w:color w:val="000000"/>
          <w:lang w:val="ru-RU"/>
        </w:rPr>
        <w:t>Цель двух "Бреттон-вудских институтов",</w:t>
      </w:r>
      <w:r w:rsidRPr="00034A5D">
        <w:rPr>
          <w:color w:val="000000"/>
          <w:lang w:val="ru-RU"/>
        </w:rPr>
        <w:t xml:space="preserve"> как их иногда называют, заключалась в том, чтобы поставить международную экономику на прочный фундамент после Второй мировой войны. Миссии Всемирного банка и </w:t>
      </w:r>
      <w:r>
        <w:rPr>
          <w:color w:val="000000"/>
          <w:lang w:val="ru-RU"/>
        </w:rPr>
        <w:t>МВФ</w:t>
      </w:r>
      <w:r w:rsidRPr="00034A5D">
        <w:rPr>
          <w:color w:val="000000"/>
          <w:lang w:val="ru-RU"/>
        </w:rPr>
        <w:t xml:space="preserve"> являются взаимодополняющими, но их </w:t>
      </w:r>
      <w:r w:rsidRPr="00F73416">
        <w:rPr>
          <w:i/>
          <w:color w:val="000000"/>
          <w:lang w:val="ru-RU"/>
        </w:rPr>
        <w:t>индивидуальные роли довольно разные</w:t>
      </w:r>
      <w:r w:rsidRPr="00034A5D">
        <w:rPr>
          <w:color w:val="000000"/>
          <w:lang w:val="ru-RU"/>
        </w:rPr>
        <w:t xml:space="preserve">. </w:t>
      </w:r>
    </w:p>
    <w:p w:rsidR="00F73416" w:rsidRDefault="00F73416" w:rsidP="00F73416">
      <w:pPr>
        <w:rPr>
          <w:color w:val="000000"/>
          <w:lang w:val="ru-RU"/>
        </w:rPr>
      </w:pPr>
      <w:r>
        <w:rPr>
          <w:color w:val="000000"/>
          <w:lang w:val="ru-RU"/>
        </w:rPr>
        <w:t>1</w:t>
      </w:r>
      <w:r w:rsidRPr="00F73416">
        <w:rPr>
          <w:i/>
          <w:color w:val="000000"/>
          <w:lang w:val="ru-RU"/>
        </w:rPr>
        <w:t>. Всемирный банк</w:t>
      </w:r>
      <w:r w:rsidRPr="00034A5D">
        <w:rPr>
          <w:color w:val="000000"/>
          <w:lang w:val="ru-RU"/>
        </w:rPr>
        <w:t xml:space="preserve"> представляет собой кредитное учреждение, чья цель заключается в том, чтобы помочь интегрированию стран в более широкую мировую экономику и способствовать долгосрочному экономическому росту в целях снижения уровня бедности в развивающихся странах. </w:t>
      </w:r>
      <w:r w:rsidRPr="00F73416">
        <w:rPr>
          <w:i/>
          <w:color w:val="000000"/>
          <w:lang w:val="ru-RU"/>
        </w:rPr>
        <w:t>МВФ</w:t>
      </w:r>
      <w:r w:rsidRPr="00034A5D">
        <w:rPr>
          <w:color w:val="000000"/>
          <w:lang w:val="ru-RU"/>
        </w:rPr>
        <w:t xml:space="preserve"> осуществляет мониторинг мировых валют, содействуя в поддержании организованной платежной системы между всеми странами и предоставляет займы странам, которые сталкиваются с серьезными дефицитом платежного баланса. </w:t>
      </w:r>
    </w:p>
    <w:p w:rsidR="00F73416" w:rsidRDefault="00F73416" w:rsidP="00F73416">
      <w:pPr>
        <w:rPr>
          <w:color w:val="000000"/>
          <w:lang w:val="ru-RU"/>
        </w:rPr>
      </w:pPr>
      <w:r>
        <w:rPr>
          <w:color w:val="000000"/>
          <w:lang w:val="ru-RU"/>
        </w:rPr>
        <w:t xml:space="preserve">2. </w:t>
      </w:r>
      <w:r w:rsidRPr="00034A5D">
        <w:rPr>
          <w:color w:val="000000"/>
          <w:lang w:val="ru-RU"/>
        </w:rPr>
        <w:t xml:space="preserve">В то время как </w:t>
      </w:r>
      <w:r w:rsidRPr="00F73416">
        <w:rPr>
          <w:i/>
          <w:color w:val="000000"/>
          <w:lang w:val="ru-RU"/>
        </w:rPr>
        <w:t>Всемирный банк</w:t>
      </w:r>
      <w:r w:rsidRPr="00034A5D">
        <w:rPr>
          <w:color w:val="000000"/>
          <w:lang w:val="ru-RU"/>
        </w:rPr>
        <w:t xml:space="preserve"> предоставляет займы на реформы политики и проекты, </w:t>
      </w:r>
      <w:r>
        <w:rPr>
          <w:color w:val="000000"/>
          <w:lang w:val="ru-RU"/>
        </w:rPr>
        <w:t xml:space="preserve">МВФ </w:t>
      </w:r>
      <w:r w:rsidRPr="00034A5D">
        <w:rPr>
          <w:color w:val="000000"/>
          <w:lang w:val="ru-RU"/>
        </w:rPr>
        <w:t xml:space="preserve">больше занимается только вопросами политики. </w:t>
      </w:r>
    </w:p>
    <w:p w:rsidR="00F73416" w:rsidRPr="00034A5D" w:rsidRDefault="00F73416" w:rsidP="00F73416">
      <w:pPr>
        <w:rPr>
          <w:lang w:val="ru-RU"/>
        </w:rPr>
      </w:pPr>
      <w:r>
        <w:rPr>
          <w:color w:val="000000"/>
          <w:lang w:val="ru-RU"/>
        </w:rPr>
        <w:t>3. МВФ</w:t>
      </w:r>
      <w:r w:rsidRPr="00034A5D">
        <w:rPr>
          <w:color w:val="000000"/>
          <w:lang w:val="ru-RU"/>
        </w:rPr>
        <w:t xml:space="preserve"> предоставляет займы странам-членам, имеющим краткосрочные проблемы по удовлетворению потребностей в зарубежных платежах и пытается добиться полной конвертируемости среди валют своих стран-членов согласно системе гибких обменных курсов, действующих с 1973 года. </w:t>
      </w:r>
    </w:p>
    <w:p w:rsidR="00A97AF4" w:rsidRDefault="00F73416" w:rsidP="00F73416">
      <w:pPr>
        <w:rPr>
          <w:b/>
          <w:color w:val="FF0000"/>
          <w:sz w:val="24"/>
          <w:szCs w:val="24"/>
          <w:lang w:val="ru-RU"/>
        </w:rPr>
      </w:pPr>
      <w:r w:rsidRPr="00034A5D">
        <w:rPr>
          <w:lang w:val="ru-RU"/>
        </w:rPr>
        <w:t>Всемирный банк предоставляет займы только развивающимся странам или странам с переходной экономикой, в то время, как любые страны-члены (богатые и бедные) могут привлечь услуги и ресурсы МВФ.</w:t>
      </w:r>
    </w:p>
    <w:p w:rsidR="00A97AF4" w:rsidRDefault="00A97AF4">
      <w:pPr>
        <w:rPr>
          <w:b/>
          <w:color w:val="FF0000"/>
          <w:sz w:val="24"/>
          <w:szCs w:val="24"/>
          <w:lang w:val="ru-RU"/>
        </w:rPr>
      </w:pPr>
      <w:r>
        <w:rPr>
          <w:b/>
          <w:color w:val="FF0000"/>
          <w:sz w:val="24"/>
          <w:szCs w:val="24"/>
          <w:lang w:val="ru-RU"/>
        </w:rPr>
        <w:t>37. США – ведущая экономическая держава мира.</w:t>
      </w:r>
    </w:p>
    <w:p w:rsidR="00A97AF4" w:rsidRDefault="00A97AF4">
      <w:pPr>
        <w:rPr>
          <w:b/>
          <w:color w:val="FF0000"/>
          <w:sz w:val="24"/>
          <w:szCs w:val="24"/>
          <w:lang w:val="ru-RU"/>
        </w:rPr>
      </w:pPr>
    </w:p>
    <w:p w:rsidR="00A97AF4" w:rsidRDefault="00A97AF4">
      <w:pPr>
        <w:rPr>
          <w:b/>
          <w:color w:val="FF0000"/>
          <w:sz w:val="24"/>
          <w:szCs w:val="24"/>
          <w:lang w:val="ru-RU"/>
        </w:rPr>
      </w:pPr>
    </w:p>
    <w:p w:rsidR="00A97AF4" w:rsidRDefault="00A97AF4">
      <w:pPr>
        <w:rPr>
          <w:b/>
          <w:color w:val="FF0000"/>
          <w:sz w:val="24"/>
          <w:szCs w:val="24"/>
          <w:lang w:val="ru-RU"/>
        </w:rPr>
      </w:pPr>
    </w:p>
    <w:p w:rsidR="00A97AF4" w:rsidRDefault="00A97AF4">
      <w:pPr>
        <w:rPr>
          <w:b/>
          <w:color w:val="FF0000"/>
          <w:sz w:val="24"/>
          <w:szCs w:val="24"/>
          <w:lang w:val="ru-RU"/>
        </w:rPr>
      </w:pPr>
    </w:p>
    <w:p w:rsidR="00A97AF4" w:rsidRDefault="00A97AF4">
      <w:pPr>
        <w:rPr>
          <w:b/>
          <w:color w:val="FF0000"/>
          <w:sz w:val="24"/>
          <w:szCs w:val="24"/>
          <w:lang w:val="ru-RU"/>
        </w:rPr>
      </w:pPr>
    </w:p>
    <w:p w:rsidR="00A97AF4" w:rsidRDefault="00A97AF4">
      <w:pPr>
        <w:rPr>
          <w:b/>
          <w:color w:val="FF0000"/>
          <w:sz w:val="24"/>
          <w:szCs w:val="24"/>
          <w:lang w:val="ru-RU"/>
        </w:rPr>
      </w:pPr>
    </w:p>
    <w:p w:rsidR="00A97AF4" w:rsidRDefault="00A97AF4">
      <w:pPr>
        <w:rPr>
          <w:b/>
          <w:color w:val="FF0000"/>
          <w:sz w:val="24"/>
          <w:szCs w:val="24"/>
          <w:lang w:val="ru-RU"/>
        </w:rPr>
      </w:pPr>
    </w:p>
    <w:p w:rsidR="00A97AF4" w:rsidRDefault="00A97AF4">
      <w:pPr>
        <w:rPr>
          <w:b/>
          <w:color w:val="FF0000"/>
          <w:sz w:val="24"/>
          <w:szCs w:val="24"/>
          <w:lang w:val="ru-RU"/>
        </w:rPr>
      </w:pPr>
    </w:p>
    <w:p w:rsidR="00A97AF4" w:rsidRDefault="00A97AF4">
      <w:pPr>
        <w:rPr>
          <w:b/>
          <w:color w:val="FF0000"/>
          <w:sz w:val="24"/>
          <w:szCs w:val="24"/>
          <w:lang w:val="ru-RU"/>
        </w:rPr>
      </w:pPr>
    </w:p>
    <w:p w:rsidR="00A97AF4" w:rsidRDefault="00A97AF4">
      <w:pPr>
        <w:rPr>
          <w:b/>
          <w:color w:val="FF0000"/>
          <w:sz w:val="24"/>
          <w:szCs w:val="24"/>
          <w:lang w:val="ru-RU"/>
        </w:rPr>
      </w:pPr>
    </w:p>
    <w:p w:rsidR="00A97AF4" w:rsidRDefault="00A97AF4">
      <w:pPr>
        <w:rPr>
          <w:b/>
          <w:color w:val="FF0000"/>
          <w:sz w:val="24"/>
          <w:szCs w:val="24"/>
          <w:lang w:val="ru-RU"/>
        </w:rPr>
      </w:pPr>
    </w:p>
    <w:p w:rsidR="00A97AF4" w:rsidRDefault="00A97AF4">
      <w:pPr>
        <w:rPr>
          <w:b/>
          <w:color w:val="FF0000"/>
          <w:sz w:val="24"/>
          <w:szCs w:val="24"/>
          <w:lang w:val="ru-RU"/>
        </w:rPr>
      </w:pPr>
    </w:p>
    <w:p w:rsidR="00A97AF4" w:rsidRDefault="00A97AF4">
      <w:pPr>
        <w:rPr>
          <w:b/>
          <w:color w:val="FF0000"/>
          <w:sz w:val="24"/>
          <w:szCs w:val="24"/>
          <w:lang w:val="ru-RU"/>
        </w:rPr>
      </w:pPr>
    </w:p>
    <w:p w:rsidR="00A97AF4" w:rsidRDefault="00A97AF4">
      <w:pPr>
        <w:rPr>
          <w:b/>
          <w:color w:val="FF0000"/>
          <w:sz w:val="24"/>
          <w:szCs w:val="24"/>
          <w:lang w:val="ru-RU"/>
        </w:rPr>
      </w:pPr>
    </w:p>
    <w:p w:rsidR="00A97AF4" w:rsidRDefault="00A97AF4">
      <w:pPr>
        <w:rPr>
          <w:b/>
          <w:color w:val="FF0000"/>
          <w:sz w:val="24"/>
          <w:szCs w:val="24"/>
          <w:lang w:val="ru-RU"/>
        </w:rPr>
      </w:pPr>
    </w:p>
    <w:p w:rsidR="00A97AF4" w:rsidRDefault="00A97AF4">
      <w:pPr>
        <w:rPr>
          <w:b/>
          <w:color w:val="FF0000"/>
          <w:sz w:val="24"/>
          <w:szCs w:val="24"/>
          <w:lang w:val="ru-RU"/>
        </w:rPr>
      </w:pPr>
    </w:p>
    <w:p w:rsidR="00A97AF4" w:rsidRDefault="00A97AF4">
      <w:pPr>
        <w:rPr>
          <w:b/>
          <w:color w:val="FF0000"/>
          <w:sz w:val="24"/>
          <w:szCs w:val="24"/>
          <w:lang w:val="ru-RU"/>
        </w:rPr>
      </w:pPr>
    </w:p>
    <w:p w:rsidR="00A97AF4" w:rsidRDefault="00A97AF4">
      <w:pPr>
        <w:rPr>
          <w:b/>
          <w:color w:val="FF0000"/>
          <w:sz w:val="24"/>
          <w:szCs w:val="24"/>
          <w:lang w:val="ru-RU"/>
        </w:rPr>
      </w:pPr>
    </w:p>
    <w:p w:rsidR="00A97AF4" w:rsidRDefault="00A97AF4">
      <w:pPr>
        <w:rPr>
          <w:b/>
          <w:color w:val="FF0000"/>
          <w:sz w:val="24"/>
          <w:szCs w:val="24"/>
          <w:lang w:val="ru-RU"/>
        </w:rPr>
      </w:pPr>
    </w:p>
    <w:p w:rsidR="00A97AF4" w:rsidRDefault="00A97AF4">
      <w:pPr>
        <w:rPr>
          <w:b/>
          <w:color w:val="FF0000"/>
          <w:sz w:val="24"/>
          <w:szCs w:val="24"/>
          <w:lang w:val="ru-RU"/>
        </w:rPr>
      </w:pPr>
    </w:p>
    <w:p w:rsidR="00A97AF4" w:rsidRDefault="00A97AF4">
      <w:pPr>
        <w:rPr>
          <w:b/>
          <w:color w:val="FF0000"/>
          <w:sz w:val="24"/>
          <w:szCs w:val="24"/>
          <w:lang w:val="ru-RU"/>
        </w:rPr>
      </w:pPr>
    </w:p>
    <w:p w:rsidR="00A97AF4" w:rsidRDefault="00A97AF4">
      <w:pPr>
        <w:rPr>
          <w:b/>
          <w:color w:val="FF0000"/>
          <w:sz w:val="24"/>
          <w:szCs w:val="24"/>
          <w:lang w:val="ru-RU"/>
        </w:rPr>
      </w:pPr>
    </w:p>
    <w:p w:rsidR="00A97AF4" w:rsidRDefault="00A97AF4">
      <w:pPr>
        <w:rPr>
          <w:b/>
          <w:color w:val="FF0000"/>
          <w:sz w:val="24"/>
          <w:szCs w:val="24"/>
          <w:lang w:val="ru-RU"/>
        </w:rPr>
      </w:pPr>
    </w:p>
    <w:p w:rsidR="00A97AF4" w:rsidRDefault="00A97AF4">
      <w:pPr>
        <w:rPr>
          <w:b/>
          <w:color w:val="FF0000"/>
          <w:sz w:val="24"/>
          <w:szCs w:val="24"/>
          <w:lang w:val="ru-RU"/>
        </w:rPr>
      </w:pPr>
    </w:p>
    <w:p w:rsidR="00A97AF4" w:rsidRDefault="00A97AF4">
      <w:pPr>
        <w:rPr>
          <w:b/>
          <w:color w:val="FF0000"/>
          <w:sz w:val="24"/>
          <w:szCs w:val="24"/>
          <w:lang w:val="ru-RU"/>
        </w:rPr>
      </w:pPr>
    </w:p>
    <w:p w:rsidR="00A97AF4" w:rsidRDefault="00A97AF4">
      <w:pPr>
        <w:rPr>
          <w:b/>
          <w:color w:val="FF0000"/>
          <w:sz w:val="24"/>
          <w:szCs w:val="24"/>
          <w:lang w:val="ru-RU"/>
        </w:rPr>
      </w:pPr>
    </w:p>
    <w:p w:rsidR="00A97AF4" w:rsidRDefault="00A97AF4">
      <w:pPr>
        <w:rPr>
          <w:b/>
          <w:color w:val="FF0000"/>
          <w:sz w:val="24"/>
          <w:szCs w:val="24"/>
          <w:lang w:val="ru-RU"/>
        </w:rPr>
      </w:pPr>
    </w:p>
    <w:p w:rsidR="00A97AF4" w:rsidRDefault="00A97AF4">
      <w:pPr>
        <w:rPr>
          <w:b/>
          <w:color w:val="FF0000"/>
          <w:sz w:val="24"/>
          <w:szCs w:val="24"/>
          <w:lang w:val="ru-RU"/>
        </w:rPr>
      </w:pPr>
    </w:p>
    <w:p w:rsidR="00A97AF4" w:rsidRPr="00E05D86" w:rsidRDefault="00A97AF4">
      <w:pPr>
        <w:rPr>
          <w:b/>
          <w:color w:val="FF0000"/>
          <w:sz w:val="24"/>
          <w:szCs w:val="24"/>
        </w:rPr>
      </w:pPr>
    </w:p>
    <w:p w:rsidR="008138BD" w:rsidRDefault="008138BD">
      <w:pPr>
        <w:rPr>
          <w:b/>
          <w:color w:val="FF0000"/>
          <w:sz w:val="24"/>
          <w:szCs w:val="24"/>
          <w:lang w:val="ru-RU"/>
        </w:rPr>
      </w:pPr>
      <w:r w:rsidRPr="008138BD">
        <w:rPr>
          <w:b/>
          <w:color w:val="FF0000"/>
          <w:sz w:val="24"/>
          <w:szCs w:val="24"/>
          <w:lang w:val="ru-RU"/>
        </w:rPr>
        <w:t>38. Инт</w:t>
      </w:r>
      <w:r w:rsidR="00FD3FCA">
        <w:rPr>
          <w:b/>
          <w:color w:val="FF0000"/>
          <w:sz w:val="24"/>
          <w:szCs w:val="24"/>
          <w:lang w:val="ru-RU"/>
        </w:rPr>
        <w:t>еграционные процессы в Азии (АСЕ</w:t>
      </w:r>
      <w:r w:rsidRPr="008138BD">
        <w:rPr>
          <w:b/>
          <w:color w:val="FF0000"/>
          <w:sz w:val="24"/>
          <w:szCs w:val="24"/>
          <w:lang w:val="ru-RU"/>
        </w:rPr>
        <w:t>АН) и Африке.</w:t>
      </w:r>
    </w:p>
    <w:p w:rsidR="006906B1" w:rsidRPr="004046F6" w:rsidRDefault="006906B1" w:rsidP="004046F6">
      <w:pPr>
        <w:jc w:val="both"/>
        <w:rPr>
          <w:lang w:val="ru-RU"/>
        </w:rPr>
      </w:pPr>
      <w:r w:rsidRPr="004046F6">
        <w:rPr>
          <w:b/>
          <w:u w:val="single"/>
          <w:lang w:val="ru-RU"/>
        </w:rPr>
        <w:t>Ассоциация Стран Юго-Восточной Азии</w:t>
      </w:r>
      <w:r w:rsidRPr="004046F6">
        <w:rPr>
          <w:lang w:val="ru-RU"/>
        </w:rPr>
        <w:t xml:space="preserve"> (</w:t>
      </w:r>
      <w:r w:rsidRPr="004046F6">
        <w:rPr>
          <w:i/>
        </w:rPr>
        <w:t>Association</w:t>
      </w:r>
      <w:r w:rsidRPr="004046F6">
        <w:rPr>
          <w:i/>
          <w:lang w:val="ru-RU"/>
        </w:rPr>
        <w:t xml:space="preserve"> </w:t>
      </w:r>
      <w:r w:rsidRPr="004046F6">
        <w:rPr>
          <w:i/>
        </w:rPr>
        <w:t>of</w:t>
      </w:r>
      <w:r w:rsidRPr="004046F6">
        <w:rPr>
          <w:i/>
          <w:lang w:val="ru-RU"/>
        </w:rPr>
        <w:t xml:space="preserve"> </w:t>
      </w:r>
      <w:r w:rsidRPr="004046F6">
        <w:rPr>
          <w:i/>
        </w:rPr>
        <w:t>Southeast</w:t>
      </w:r>
      <w:r w:rsidRPr="004046F6">
        <w:rPr>
          <w:i/>
          <w:lang w:val="ru-RU"/>
        </w:rPr>
        <w:t xml:space="preserve"> </w:t>
      </w:r>
      <w:r w:rsidRPr="004046F6">
        <w:rPr>
          <w:i/>
        </w:rPr>
        <w:t>Asian</w:t>
      </w:r>
      <w:r w:rsidRPr="004046F6">
        <w:rPr>
          <w:i/>
          <w:lang w:val="ru-RU"/>
        </w:rPr>
        <w:t xml:space="preserve"> </w:t>
      </w:r>
      <w:r w:rsidRPr="004046F6">
        <w:rPr>
          <w:i/>
        </w:rPr>
        <w:t>Nations</w:t>
      </w:r>
      <w:r w:rsidRPr="004046F6">
        <w:rPr>
          <w:i/>
          <w:lang w:val="ru-RU"/>
        </w:rPr>
        <w:t xml:space="preserve"> – </w:t>
      </w:r>
      <w:r w:rsidRPr="004046F6">
        <w:rPr>
          <w:i/>
        </w:rPr>
        <w:t>ASEAN</w:t>
      </w:r>
      <w:r w:rsidRPr="004046F6">
        <w:rPr>
          <w:lang w:val="ru-RU"/>
        </w:rPr>
        <w:t>) была основана 8 августа 1967 года в Бангкоке 5 странами: Индонезией, Малайзией, Сингапуром, Таиландом и Филиппинами. В 1984 г. к организации присоединился Бруней, в 1995 – Вьетнам, в 1997 – Лаос и Мьянма, в 1999 – Камбоджа. Статус специального наблюдателя имеет Папуа - Новая Гвинея.</w:t>
      </w:r>
    </w:p>
    <w:p w:rsidR="006906B1" w:rsidRPr="004046F6" w:rsidRDefault="006906B1" w:rsidP="004046F6">
      <w:pPr>
        <w:jc w:val="both"/>
        <w:rPr>
          <w:lang w:val="ru-RU"/>
        </w:rPr>
      </w:pPr>
      <w:r w:rsidRPr="004046F6">
        <w:rPr>
          <w:lang w:val="ru-RU"/>
        </w:rPr>
        <w:t xml:space="preserve">Население стран АСЕАН составляет около 500 миллионов человек, совокупный размер ВВП – 737 млрд. </w:t>
      </w:r>
      <w:r w:rsidRPr="004046F6">
        <w:rPr>
          <w:lang w:val="es-ES_tradnl"/>
        </w:rPr>
        <w:t>$</w:t>
      </w:r>
      <w:r w:rsidRPr="004046F6">
        <w:rPr>
          <w:lang w:val="ru-RU"/>
        </w:rPr>
        <w:t xml:space="preserve">, объем торговли – 720 млрд. </w:t>
      </w:r>
      <w:r w:rsidRPr="004046F6">
        <w:rPr>
          <w:lang w:val="es-ES_tradnl"/>
        </w:rPr>
        <w:t>$</w:t>
      </w:r>
      <w:r w:rsidRPr="004046F6">
        <w:rPr>
          <w:lang w:val="ru-RU"/>
        </w:rPr>
        <w:t>.</w:t>
      </w:r>
    </w:p>
    <w:p w:rsidR="006906B1" w:rsidRPr="004046F6" w:rsidRDefault="006906B1" w:rsidP="004046F6">
      <w:pPr>
        <w:jc w:val="both"/>
        <w:rPr>
          <w:lang w:val="ru-RU"/>
        </w:rPr>
      </w:pPr>
      <w:r w:rsidRPr="004046F6">
        <w:rPr>
          <w:lang w:val="ru-RU"/>
        </w:rPr>
        <w:t xml:space="preserve">Первоначальная роль Ассоциации была, скорее, политической, нежели экономической. С начала ее существования наиболее значительные соглашения заключались странами-членами именно в области политического сотрудничества и сотрудничества в сфере безопасности. Они были направлены на поддержание мира внутри региона и построение сообщества, свободного от влияния внешних сил. </w:t>
      </w:r>
    </w:p>
    <w:p w:rsidR="006906B1" w:rsidRPr="004046F6" w:rsidRDefault="006906B1" w:rsidP="004046F6">
      <w:pPr>
        <w:jc w:val="both"/>
        <w:rPr>
          <w:lang w:val="ru-RU"/>
        </w:rPr>
      </w:pPr>
      <w:r w:rsidRPr="004046F6">
        <w:rPr>
          <w:lang w:val="ru-RU"/>
        </w:rPr>
        <w:t xml:space="preserve">И в настоящее время АСЕАН продолжает держать курс на содействие региональному сотрудничеству в экономической, социальной и культурной сферах с целью укрепления мира в регионе. В начале 90-х годов она инициировала переговорный процесс между Россией и Китаем, также АСЕАН способствовала политическому решению камбоджийской проблемы. </w:t>
      </w:r>
    </w:p>
    <w:p w:rsidR="006906B1" w:rsidRPr="004046F6" w:rsidRDefault="006906B1" w:rsidP="004046F6">
      <w:pPr>
        <w:jc w:val="both"/>
        <w:rPr>
          <w:lang w:val="ru-RU"/>
        </w:rPr>
      </w:pPr>
      <w:r w:rsidRPr="004046F6">
        <w:rPr>
          <w:lang w:val="ru-RU"/>
        </w:rPr>
        <w:t>Ежегодно проходят министерские Конференции АСЕАН, служащие форумом по обмену мнениями по вопросам безопасности в Азиатско-тихоокеанском регионе между АСЕАН и ее партнерами по диалогу (Австралией, Канадой, Европейским Союзом, Японией, Новой Зеландией, Южной Кореей и Соединенными Штатами Америки).</w:t>
      </w:r>
    </w:p>
    <w:p w:rsidR="006906B1" w:rsidRPr="004046F6" w:rsidRDefault="006906B1" w:rsidP="004046F6">
      <w:pPr>
        <w:jc w:val="both"/>
        <w:rPr>
          <w:lang w:val="ru-RU"/>
        </w:rPr>
      </w:pPr>
      <w:r w:rsidRPr="004046F6">
        <w:rPr>
          <w:lang w:val="ru-RU"/>
        </w:rPr>
        <w:t>Подписание 8 августа 1967 года Бангкокской декларации о создании Ассоциации стран Юго-Восточной Азии положило началом сотрудничеству также в области науки и технологий, окружающей среды, культуры и информации, социального развития и др. в целях ускорения экономического роста, социального прогресса и культурного развития в регионе, содействия активному сотрудничеству и взаимопомощи в перечисленных выше областях, а также в образовательной, технической и управленческой сферах.</w:t>
      </w:r>
    </w:p>
    <w:p w:rsidR="006906B1" w:rsidRPr="004046F6" w:rsidRDefault="006906B1" w:rsidP="004046F6">
      <w:pPr>
        <w:jc w:val="both"/>
        <w:rPr>
          <w:lang w:val="ru-RU"/>
        </w:rPr>
      </w:pPr>
      <w:r w:rsidRPr="004046F6">
        <w:rPr>
          <w:lang w:val="ru-RU"/>
        </w:rPr>
        <w:t xml:space="preserve">Две первые встречи глав государств АСЕАН на о.Бали (1976 год) и в Куала-Лумпуре (1977 год) провозгласили принципы существования этой организации, а именно: дружеские взаимоотношения и сотрудничества с другими нациями на основе взаимного уважения и выгоды, отстаивание интересов региона на международной арене, усиление деятельности государственных и негосударственных организаций в развитии региональной индивидуальности, и призвали к расширению сотрудничества в развитии человеческих ресурсов, в устранении бедности, болезней и неграмотности, в обеспечении рабочих мест для групп людей с низкими доходами, особенно в сельской местности, в согласованных действиях по злоупотреблению и торговле наркотиками и наркотическими средствами. </w:t>
      </w:r>
    </w:p>
    <w:p w:rsidR="006906B1" w:rsidRPr="004046F6" w:rsidRDefault="006906B1" w:rsidP="004046F6">
      <w:pPr>
        <w:ind w:firstLine="720"/>
        <w:jc w:val="both"/>
        <w:rPr>
          <w:lang w:val="ru-RU"/>
        </w:rPr>
      </w:pPr>
      <w:r w:rsidRPr="004046F6">
        <w:rPr>
          <w:i/>
          <w:lang w:val="ru-RU"/>
        </w:rPr>
        <w:t>В экономической области</w:t>
      </w:r>
      <w:r w:rsidRPr="004046F6">
        <w:rPr>
          <w:lang w:val="ru-RU"/>
        </w:rPr>
        <w:t xml:space="preserve"> страны АСЕАН проводят линию на интеграцию и либерализацию в регионе ЮВА. Уже в 1977 году были сделаны попытки сформировать район свободной торговли. В этом году появилось АСЕАНовское соглашение по льготной торговле (</w:t>
      </w:r>
      <w:r w:rsidRPr="004046F6">
        <w:rPr>
          <w:i/>
          <w:lang w:val="ru-RU"/>
        </w:rPr>
        <w:t xml:space="preserve"> </w:t>
      </w:r>
      <w:r w:rsidRPr="004046F6">
        <w:rPr>
          <w:i/>
        </w:rPr>
        <w:t>Preferential</w:t>
      </w:r>
      <w:r w:rsidRPr="004046F6">
        <w:rPr>
          <w:i/>
          <w:lang w:val="ru-RU"/>
        </w:rPr>
        <w:t xml:space="preserve"> </w:t>
      </w:r>
      <w:r w:rsidRPr="004046F6">
        <w:rPr>
          <w:i/>
        </w:rPr>
        <w:t>Trade</w:t>
      </w:r>
      <w:r w:rsidRPr="004046F6">
        <w:rPr>
          <w:i/>
          <w:lang w:val="ru-RU"/>
        </w:rPr>
        <w:t xml:space="preserve"> </w:t>
      </w:r>
      <w:r w:rsidRPr="004046F6">
        <w:rPr>
          <w:i/>
        </w:rPr>
        <w:t>Agreement</w:t>
      </w:r>
      <w:r w:rsidRPr="004046F6">
        <w:rPr>
          <w:i/>
          <w:lang w:val="ru-RU"/>
        </w:rPr>
        <w:t xml:space="preserve"> - РТА</w:t>
      </w:r>
      <w:r w:rsidRPr="004046F6">
        <w:rPr>
          <w:lang w:val="ru-RU"/>
        </w:rPr>
        <w:t>), которое явилось первым инструментом по либерализации торговли, по увеличению внутриреги</w:t>
      </w:r>
      <w:r w:rsidR="007B255F" w:rsidRPr="004046F6">
        <w:rPr>
          <w:lang w:val="ru-RU"/>
        </w:rPr>
        <w:t>ональной торговой деятельности.</w:t>
      </w:r>
    </w:p>
    <w:p w:rsidR="006906B1" w:rsidRPr="004046F6" w:rsidRDefault="006906B1" w:rsidP="004046F6">
      <w:pPr>
        <w:jc w:val="both"/>
        <w:rPr>
          <w:lang w:val="ru-RU"/>
        </w:rPr>
      </w:pPr>
      <w:r w:rsidRPr="004046F6">
        <w:rPr>
          <w:lang w:val="ru-RU"/>
        </w:rPr>
        <w:t xml:space="preserve">В рамках создания зоны свободной торговли проводятся мероприятия по ускорению процессов согласования тарифной номенклатуры, таможенной оценки; установление системы зеленого прохода, т.е. системы упрощенных таможенных процедур; согласование товарных стандартов. Работа по стандартизации продукции нацелена на то, чтобы снизить издержки ее производства путем выравнивания стандартов стран-членов с международными стандартами, взаимного признания требований, предъявляемых к проверке продукции и выдачи соответствующих сертификатов. </w:t>
      </w:r>
    </w:p>
    <w:p w:rsidR="006906B1" w:rsidRPr="004046F6" w:rsidRDefault="006906B1" w:rsidP="004046F6">
      <w:pPr>
        <w:jc w:val="both"/>
        <w:rPr>
          <w:lang w:val="ru-RU"/>
        </w:rPr>
      </w:pPr>
      <w:r w:rsidRPr="004046F6">
        <w:rPr>
          <w:lang w:val="ru-RU"/>
        </w:rPr>
        <w:t xml:space="preserve">Базой для сотрудничества в этой сфере являются соглашения о создании Зоны свободной торговли АСЕАН (АФТА), Зоны инвестиций АСЕАН (АИА) и Схема промышленного сотрудничества (АИКО). </w:t>
      </w:r>
    </w:p>
    <w:p w:rsidR="006906B1" w:rsidRPr="004046F6" w:rsidRDefault="006906B1" w:rsidP="004046F6">
      <w:pPr>
        <w:ind w:firstLine="720"/>
        <w:jc w:val="both"/>
        <w:rPr>
          <w:lang w:val="ru-RU"/>
        </w:rPr>
      </w:pPr>
      <w:r w:rsidRPr="004046F6">
        <w:rPr>
          <w:i/>
          <w:lang w:val="ru-RU"/>
        </w:rPr>
        <w:t>Высшим органом</w:t>
      </w:r>
      <w:r w:rsidRPr="004046F6">
        <w:rPr>
          <w:lang w:val="ru-RU"/>
        </w:rPr>
        <w:t xml:space="preserve"> АСЕАН является Встреча Глав Государств и Правительств АСЕАН. Этот саммит проводится каждые три года, а в промежутках между ними проводятся неформальные встречи. Встречи Министров иностранных дел проходят ежегодно. Также проводятся встречи министров, отвечающих за другие отрасли: сельское хозяйство, рыболовство, энергетика, окружающая среда, финансы, информатизация, инвестиции, труд, юстиция, искоренение бедности, наука и технологии, социальное обеспечение, международная преступность, транспорт, туризм и пр. В АСЕАН работает 11 специализированных комитетов. Всего в рамках организации ежегодно проводится свыше 4 00 мероприятий.</w:t>
      </w:r>
    </w:p>
    <w:p w:rsidR="006906B1" w:rsidRPr="004046F6" w:rsidRDefault="006906B1" w:rsidP="004046F6">
      <w:pPr>
        <w:jc w:val="both"/>
        <w:rPr>
          <w:lang w:val="ru-RU"/>
        </w:rPr>
      </w:pPr>
      <w:r w:rsidRPr="004046F6">
        <w:rPr>
          <w:lang w:val="ru-RU"/>
        </w:rPr>
        <w:t xml:space="preserve">АСЕАН имеет свои вооруженные силы - ВМС; проводятся совместные учения. В 1994 году на 27-й конференции министров иностранных дел стран-членов АСЕАН был принят флаг АСЕАН. </w:t>
      </w:r>
    </w:p>
    <w:p w:rsidR="006906B1" w:rsidRPr="004046F6" w:rsidRDefault="006906B1" w:rsidP="004046F6">
      <w:pPr>
        <w:jc w:val="both"/>
        <w:rPr>
          <w:lang w:val="ru-RU"/>
        </w:rPr>
      </w:pPr>
      <w:r w:rsidRPr="004046F6">
        <w:rPr>
          <w:lang w:val="ru-RU"/>
        </w:rPr>
        <w:t xml:space="preserve">В ноябре 2002 года в столице Камбоджи прошёл саммит лидеров АСЕАН и их партнёров по диалогу – руководителей правительств Китая, Республики Корея, Индии и Южной Африки, главным пунктом которого стала проблема борьбы с терроризмом. Массовые теракты, имевшие место в странах региона в конце года, подорвали доверие к туристической отрасли большинства стран АСЕАН, где туризм всегда оставался значительной статьёй доходов в государственных бюджетах, а также обеспечивал миллионы жителей этих стран рабочими местами. </w:t>
      </w:r>
    </w:p>
    <w:p w:rsidR="006906B1" w:rsidRPr="004046F6" w:rsidRDefault="006906B1" w:rsidP="004046F6">
      <w:pPr>
        <w:ind w:firstLine="720"/>
        <w:jc w:val="both"/>
        <w:rPr>
          <w:lang w:val="ru-RU"/>
        </w:rPr>
      </w:pPr>
      <w:r w:rsidRPr="004046F6">
        <w:rPr>
          <w:lang w:val="ru-RU"/>
        </w:rPr>
        <w:t>Юридической базой отношений стран АСЕАН служит Договор о дружбе и сотрудничестве в Юго-Восточной Азии (Балийский договор) 1976 г. В настоящее время АСЕАН разработан механизм возможного присоединения к Договору внерегиональных держав, включая Россию, которая неизменно заявляет о своем позитивном отношении к этому документу.</w:t>
      </w:r>
    </w:p>
    <w:p w:rsidR="007B255F" w:rsidRPr="004046F6" w:rsidRDefault="006906B1" w:rsidP="004046F6">
      <w:pPr>
        <w:jc w:val="both"/>
        <w:rPr>
          <w:lang w:val="ru-RU"/>
        </w:rPr>
      </w:pPr>
      <w:r w:rsidRPr="004046F6">
        <w:rPr>
          <w:lang w:val="ru-RU"/>
        </w:rPr>
        <w:t xml:space="preserve">Важное место во внешнеполитической деятельности Ассоциации занимает работа по созданию в ЮВА зоны, свободной от ядерного оружия (соответствующий договор вступил в силу в 1997 г.). </w:t>
      </w:r>
    </w:p>
    <w:p w:rsidR="006906B1" w:rsidRPr="004046F6" w:rsidRDefault="006906B1" w:rsidP="004046F6">
      <w:pPr>
        <w:jc w:val="both"/>
        <w:rPr>
          <w:lang w:val="ru-RU"/>
        </w:rPr>
      </w:pPr>
      <w:r w:rsidRPr="004046F6">
        <w:rPr>
          <w:lang w:val="ru-RU"/>
        </w:rPr>
        <w:t>В 70-е годы зародилась система т.н. диалогов Ассоциации с ведущими государствами мира, поддерживающими с ней активные политические и экономические связи. Полномасштабными партнерами по диалогу с АСЕАН являются Австралия, Индия, Канада, Китай, Новая Зеландия, Республика Корея, Россия, США, Япония и ЕС. Секторальным партнером Ассоциации по диалогу выступает Пакистан.</w:t>
      </w:r>
    </w:p>
    <w:p w:rsidR="006906B1" w:rsidRPr="004046F6" w:rsidRDefault="006906B1" w:rsidP="004046F6">
      <w:pPr>
        <w:jc w:val="both"/>
        <w:rPr>
          <w:lang w:val="ru-RU"/>
        </w:rPr>
      </w:pPr>
      <w:r w:rsidRPr="004046F6">
        <w:rPr>
          <w:b/>
          <w:lang w:val="ru-RU"/>
        </w:rPr>
        <w:t>Диалоговые отношения России и АСЕАН</w:t>
      </w:r>
    </w:p>
    <w:p w:rsidR="006906B1" w:rsidRPr="004046F6" w:rsidRDefault="006906B1" w:rsidP="004046F6">
      <w:pPr>
        <w:jc w:val="both"/>
        <w:rPr>
          <w:lang w:val="ru-RU"/>
        </w:rPr>
      </w:pPr>
      <w:r w:rsidRPr="004046F6">
        <w:rPr>
          <w:lang w:val="ru-RU"/>
        </w:rPr>
        <w:t>Россия участвует в совещательных заседаниях на встречах министров АСЕАН с 1991 года. В 1993 году министр иностранных дел России выразил желание оформить отношения с АСЕАН. Росси</w:t>
      </w:r>
      <w:r w:rsidR="007B255F" w:rsidRPr="004046F6">
        <w:rPr>
          <w:lang w:val="ru-RU"/>
        </w:rPr>
        <w:t>и</w:t>
      </w:r>
      <w:r w:rsidRPr="004046F6">
        <w:rPr>
          <w:lang w:val="ru-RU"/>
        </w:rPr>
        <w:t xml:space="preserve"> было предложено стать членом АСЕАНовского Регионального Форума (АРФ), и, таким образом, была признана ее роль стратегически важного государства в регионе. В апреле 1995 года в Москве прошел семинар по принципам безопасности и стабильности в АТР, который стал вкладом России в обеспечение мира и процветания в регионе. </w:t>
      </w:r>
    </w:p>
    <w:p w:rsidR="006906B1" w:rsidRPr="004046F6" w:rsidRDefault="006906B1" w:rsidP="004046F6">
      <w:pPr>
        <w:jc w:val="both"/>
        <w:rPr>
          <w:lang w:val="ru-RU"/>
        </w:rPr>
      </w:pPr>
      <w:r w:rsidRPr="004046F6">
        <w:rPr>
          <w:lang w:val="ru-RU"/>
        </w:rPr>
        <w:t xml:space="preserve">В июле 1996 г. Россия получила статус полномасштабного партнера по диалогу с АСЕАН. Это высшая ступень сотрудничества Ассоциации с внерегиональными странами. </w:t>
      </w:r>
    </w:p>
    <w:p w:rsidR="00A97AF4" w:rsidRPr="004046F6" w:rsidRDefault="006906B1" w:rsidP="004046F6">
      <w:pPr>
        <w:jc w:val="both"/>
        <w:rPr>
          <w:b/>
          <w:color w:val="FF0000"/>
          <w:lang w:val="ru-RU"/>
        </w:rPr>
      </w:pPr>
      <w:r w:rsidRPr="004046F6">
        <w:rPr>
          <w:lang w:val="ru-RU"/>
        </w:rPr>
        <w:t>Министр иностранных дел Российской Федерации регулярно принимает участие во встречах стран АСЕАН с диалоговыми партнерами, проводимых ежегодно в конце июля по завершении Совещаний министров иностранных дел Ассоциации в рамках т.н. "Пост</w:t>
      </w:r>
      <w:r w:rsidR="007B255F" w:rsidRPr="004046F6">
        <w:rPr>
          <w:lang w:val="ru-RU"/>
        </w:rPr>
        <w:t>министерских конференций" (ПМК).</w:t>
      </w:r>
    </w:p>
    <w:p w:rsidR="00260E67" w:rsidRPr="004046F6" w:rsidRDefault="005525B8" w:rsidP="004046F6">
      <w:pPr>
        <w:ind w:firstLine="720"/>
        <w:jc w:val="both"/>
        <w:rPr>
          <w:lang w:val="ru-RU"/>
        </w:rPr>
      </w:pPr>
      <w:r w:rsidRPr="004046F6">
        <w:rPr>
          <w:lang w:val="ru-RU"/>
        </w:rPr>
        <w:t xml:space="preserve">Стремятся развивать интеграционные процессы в своем регионе и </w:t>
      </w:r>
      <w:r w:rsidRPr="004046F6">
        <w:rPr>
          <w:b/>
          <w:lang w:val="ru-RU"/>
        </w:rPr>
        <w:t>африканские государства</w:t>
      </w:r>
      <w:r w:rsidRPr="004046F6">
        <w:rPr>
          <w:lang w:val="ru-RU"/>
        </w:rPr>
        <w:t xml:space="preserve">. В 1989 г. в северной части африканского континента был образован </w:t>
      </w:r>
      <w:r w:rsidRPr="004046F6">
        <w:rPr>
          <w:b/>
          <w:lang w:val="ru-RU"/>
        </w:rPr>
        <w:t>Союз Арабского Ма-гриба</w:t>
      </w:r>
      <w:r w:rsidRPr="004046F6">
        <w:rPr>
          <w:lang w:val="ru-RU"/>
        </w:rPr>
        <w:t xml:space="preserve"> с участием Алжира, Ливии, Мавритании, Марокко и Туниса. Договор об этом союзе предусматривает организацию широкомасштабного экономического сотрудничества на уровне региональной интеграции. Однако регион Северной Африки представляет собой пять замкнутых в национальных границах, обособленных друг от друга рынков.</w:t>
      </w:r>
    </w:p>
    <w:p w:rsidR="00466B45" w:rsidRPr="004046F6" w:rsidRDefault="005525B8" w:rsidP="004046F6">
      <w:pPr>
        <w:jc w:val="both"/>
        <w:rPr>
          <w:lang w:val="ru-RU"/>
        </w:rPr>
      </w:pPr>
      <w:r w:rsidRPr="004046F6">
        <w:rPr>
          <w:lang w:val="ru-RU"/>
        </w:rPr>
        <w:t>Стремление других африканских стран к экономической интеграции означает попытку отсталых, практически не имеющих между собой экономических связей государств создать в отдельных субрегионах Африки подходящие условия для развития промышленности, ориентированной на удовлетворение основных потребностей внутреннего рынка. Образовывая экономические и таможенные союзы, африканские страны планировали на основе скоординированной политики развивать взаимные экономические связи. В результате предполагалось создавать в отдельных регионах относительно емкие внутренние рынки как базу для модернизации экономики. Интеграция рассматривалась как альтернативный путь развития, во многом как способ достижения прогресса в "опоре на собственные силы". Концепция "опоры на собственные силы" предполагает, что структурная перестройка экономики может быть достигнута за счет использования, прежде всего, местных ресурсов, всемерной мобилизации внутренних факторов развития. Эта идея присутствует и в планах организации Африканского единства по созданию к 2025 г. африканского экономического сообщества.</w:t>
      </w:r>
      <w:r w:rsidRPr="004046F6">
        <w:rPr>
          <w:lang w:val="ru-RU"/>
        </w:rPr>
        <w:br/>
        <w:t>Практика интеграционных процессов в Африке, реализуемость провозглашаемых руководителями африканских государств направлений углубленного сотрудничества, показывают, что, в основном, все эти цели и задачи остаются лишь благими пожеланиями. Экономическое сотрудничество бедных и отставших стран, в традиционных его формах, не ведет к выходу из "порочного круга бедности", не обеспечивает сколько-нибудь ощутимый прогресс. Вместе с тем, идея африканского общего рынка, несмотря на все неудачи его создания, по-прежнему популярна на континенте.</w:t>
      </w:r>
      <w:r w:rsidRPr="004046F6">
        <w:rPr>
          <w:lang w:val="ru-RU"/>
        </w:rPr>
        <w:br/>
      </w:r>
      <w:r w:rsidR="00466B45" w:rsidRPr="004046F6">
        <w:rPr>
          <w:b/>
          <w:lang w:val="ru-RU"/>
        </w:rPr>
        <w:t>Сообщество развития Юга Африки (САДК</w:t>
      </w:r>
      <w:r w:rsidR="00466B45" w:rsidRPr="004046F6">
        <w:rPr>
          <w:lang w:val="ru-RU"/>
        </w:rPr>
        <w:t>/</w:t>
      </w:r>
      <w:r w:rsidR="00466B45" w:rsidRPr="004046F6">
        <w:t>SADC</w:t>
      </w:r>
      <w:r w:rsidR="00466B45" w:rsidRPr="004046F6">
        <w:rPr>
          <w:lang w:val="ru-RU"/>
        </w:rPr>
        <w:t xml:space="preserve"> - </w:t>
      </w:r>
      <w:r w:rsidR="00466B45" w:rsidRPr="004046F6">
        <w:t>Southern</w:t>
      </w:r>
      <w:r w:rsidR="00466B45" w:rsidRPr="004046F6">
        <w:rPr>
          <w:lang w:val="ru-RU"/>
        </w:rPr>
        <w:t xml:space="preserve"> </w:t>
      </w:r>
      <w:r w:rsidR="00466B45" w:rsidRPr="004046F6">
        <w:t>African</w:t>
      </w:r>
      <w:r w:rsidR="00466B45" w:rsidRPr="004046F6">
        <w:rPr>
          <w:lang w:val="ru-RU"/>
        </w:rPr>
        <w:t xml:space="preserve"> </w:t>
      </w:r>
      <w:r w:rsidR="00466B45" w:rsidRPr="004046F6">
        <w:t>Development</w:t>
      </w:r>
      <w:r w:rsidR="00466B45" w:rsidRPr="004046F6">
        <w:rPr>
          <w:lang w:val="ru-RU"/>
        </w:rPr>
        <w:t xml:space="preserve"> </w:t>
      </w:r>
      <w:r w:rsidR="00466B45" w:rsidRPr="004046F6">
        <w:t>Community</w:t>
      </w:r>
      <w:r w:rsidR="00466B45" w:rsidRPr="004046F6">
        <w:rPr>
          <w:lang w:val="ru-RU"/>
        </w:rPr>
        <w:t xml:space="preserve">) создано в 1980 г. первоначально как Конференция по координации развития Юга Африки (САДКК). В настоящее время эта организация объединяет 13 государств (Ангола, Ботсвана, Замбия, Зимбабве, ДРК, Лесото, Маврикий, Малави, Мозамбик, Намибия, Свазиленд, Танзания, ЮАР). Договор о САДК был подписан в Виндхуке (Намибия) в августе 1992 г. </w:t>
      </w:r>
    </w:p>
    <w:p w:rsidR="00466B45" w:rsidRPr="004046F6" w:rsidRDefault="00466B45" w:rsidP="004046F6">
      <w:pPr>
        <w:jc w:val="both"/>
        <w:rPr>
          <w:lang w:val="ru-RU"/>
        </w:rPr>
      </w:pPr>
      <w:r w:rsidRPr="004046F6">
        <w:rPr>
          <w:lang w:val="ru-RU"/>
        </w:rPr>
        <w:t xml:space="preserve">САДК является одним из крупнейших и наиболее влиятельных субрегиональных объединений Африки. Общая численность населения стран-членов САДК составляет около 200 млн. чел., суммарный ВВП оценивается в 170 млрд. долл. США (2000 г.). </w:t>
      </w:r>
    </w:p>
    <w:p w:rsidR="00466B45" w:rsidRPr="004046F6" w:rsidRDefault="00466B45" w:rsidP="004046F6">
      <w:pPr>
        <w:jc w:val="both"/>
        <w:rPr>
          <w:lang w:val="ru-RU"/>
        </w:rPr>
      </w:pPr>
      <w:r w:rsidRPr="004046F6">
        <w:rPr>
          <w:lang w:val="ru-RU"/>
        </w:rPr>
        <w:t xml:space="preserve">Исполнительный секретариат САДК находится в Габороне (Ботсвана). Исполнительным секретарем является в настоящее время представитель Маврикия Прега Рамсами. </w:t>
      </w:r>
    </w:p>
    <w:p w:rsidR="00466B45" w:rsidRPr="004046F6" w:rsidRDefault="00466B45" w:rsidP="004046F6">
      <w:pPr>
        <w:jc w:val="both"/>
        <w:rPr>
          <w:lang w:val="ru-RU"/>
        </w:rPr>
      </w:pPr>
      <w:r w:rsidRPr="004046F6">
        <w:rPr>
          <w:lang w:val="ru-RU"/>
        </w:rPr>
        <w:t xml:space="preserve">Принята Программа действий САДК, включающая совместные проекты экономического и социального характера. Предпринимаются шаги по созданию благоприятного инвестиционного климата внутри САДК, унификации экономического и юридического пространства. Предусматривается создание Зоны свободной торговли (ЗСТ). </w:t>
      </w:r>
    </w:p>
    <w:p w:rsidR="00466B45" w:rsidRPr="004046F6" w:rsidRDefault="00466B45" w:rsidP="004046F6">
      <w:pPr>
        <w:jc w:val="both"/>
        <w:rPr>
          <w:lang w:val="ru-RU"/>
        </w:rPr>
      </w:pPr>
      <w:r w:rsidRPr="004046F6">
        <w:rPr>
          <w:lang w:val="ru-RU"/>
        </w:rPr>
        <w:t xml:space="preserve">С 1996 г. существует Орган САДК по вопросам политики, обороны и безопасности (ОПОБ), главная задача которого - способствовать предотвращению и урегулированию внутри- и межгосударственных кризисов в субрегионе. </w:t>
      </w:r>
    </w:p>
    <w:p w:rsidR="00A97AF4" w:rsidRPr="004046F6" w:rsidRDefault="00A97AF4" w:rsidP="004046F6">
      <w:pPr>
        <w:ind w:firstLine="720"/>
        <w:jc w:val="both"/>
        <w:rPr>
          <w:lang w:val="ru-RU"/>
        </w:rPr>
      </w:pPr>
    </w:p>
    <w:p w:rsidR="00A97AF4" w:rsidRDefault="00A97AF4">
      <w:pPr>
        <w:rPr>
          <w:b/>
          <w:color w:val="FF0000"/>
          <w:sz w:val="24"/>
          <w:szCs w:val="24"/>
          <w:lang w:val="ru-RU"/>
        </w:rPr>
      </w:pPr>
    </w:p>
    <w:p w:rsidR="00A97AF4" w:rsidRDefault="00A97AF4">
      <w:pPr>
        <w:rPr>
          <w:b/>
          <w:color w:val="FF0000"/>
          <w:sz w:val="24"/>
          <w:szCs w:val="24"/>
          <w:lang w:val="ru-RU"/>
        </w:rPr>
      </w:pPr>
    </w:p>
    <w:p w:rsidR="00A97AF4" w:rsidRDefault="00A97AF4">
      <w:pPr>
        <w:rPr>
          <w:b/>
          <w:color w:val="FF0000"/>
          <w:sz w:val="24"/>
          <w:szCs w:val="24"/>
          <w:lang w:val="ru-RU"/>
        </w:rPr>
      </w:pPr>
    </w:p>
    <w:p w:rsidR="00A97AF4" w:rsidRDefault="00A97AF4">
      <w:pPr>
        <w:rPr>
          <w:b/>
          <w:color w:val="FF0000"/>
          <w:sz w:val="24"/>
          <w:szCs w:val="24"/>
          <w:lang w:val="ru-RU"/>
        </w:rPr>
      </w:pPr>
    </w:p>
    <w:p w:rsidR="004046F6" w:rsidRDefault="004046F6">
      <w:pPr>
        <w:rPr>
          <w:b/>
          <w:color w:val="FF0000"/>
          <w:sz w:val="24"/>
          <w:szCs w:val="24"/>
          <w:lang w:val="ru-RU"/>
        </w:rPr>
      </w:pPr>
    </w:p>
    <w:p w:rsidR="004046F6" w:rsidRDefault="004046F6">
      <w:pPr>
        <w:rPr>
          <w:b/>
          <w:color w:val="FF0000"/>
          <w:sz w:val="24"/>
          <w:szCs w:val="24"/>
          <w:lang w:val="ru-RU"/>
        </w:rPr>
      </w:pPr>
    </w:p>
    <w:p w:rsidR="004046F6" w:rsidRDefault="004046F6">
      <w:pPr>
        <w:rPr>
          <w:b/>
          <w:color w:val="FF0000"/>
          <w:sz w:val="24"/>
          <w:szCs w:val="24"/>
          <w:lang w:val="ru-RU"/>
        </w:rPr>
      </w:pPr>
    </w:p>
    <w:p w:rsidR="004046F6" w:rsidRDefault="004046F6">
      <w:pPr>
        <w:rPr>
          <w:b/>
          <w:color w:val="FF0000"/>
          <w:sz w:val="24"/>
          <w:szCs w:val="24"/>
          <w:lang w:val="ru-RU"/>
        </w:rPr>
      </w:pPr>
    </w:p>
    <w:p w:rsidR="004046F6" w:rsidRDefault="004046F6">
      <w:pPr>
        <w:rPr>
          <w:b/>
          <w:color w:val="FF0000"/>
          <w:sz w:val="24"/>
          <w:szCs w:val="24"/>
          <w:lang w:val="ru-RU"/>
        </w:rPr>
      </w:pPr>
    </w:p>
    <w:p w:rsidR="004046F6" w:rsidRDefault="004046F6">
      <w:pPr>
        <w:rPr>
          <w:b/>
          <w:color w:val="FF0000"/>
          <w:sz w:val="24"/>
          <w:szCs w:val="24"/>
          <w:lang w:val="ru-RU"/>
        </w:rPr>
      </w:pPr>
    </w:p>
    <w:p w:rsidR="004046F6" w:rsidRDefault="004046F6">
      <w:pPr>
        <w:rPr>
          <w:b/>
          <w:color w:val="FF0000"/>
          <w:sz w:val="24"/>
          <w:szCs w:val="24"/>
          <w:lang w:val="ru-RU"/>
        </w:rPr>
      </w:pPr>
    </w:p>
    <w:p w:rsidR="00A97AF4" w:rsidRDefault="00A97AF4">
      <w:pPr>
        <w:rPr>
          <w:b/>
          <w:color w:val="FF0000"/>
          <w:sz w:val="24"/>
          <w:szCs w:val="24"/>
          <w:lang w:val="ru-RU"/>
        </w:rPr>
      </w:pPr>
    </w:p>
    <w:p w:rsidR="003E4CCD" w:rsidRDefault="003E4CCD">
      <w:pPr>
        <w:pStyle w:val="30"/>
      </w:pPr>
      <w:r>
        <w:t>39. Бреттон-Вудская валютная система.</w:t>
      </w:r>
    </w:p>
    <w:p w:rsidR="003E4CCD" w:rsidRDefault="003E4CCD">
      <w:pPr>
        <w:jc w:val="both"/>
        <w:rPr>
          <w:b/>
          <w:lang w:val="ru-RU"/>
        </w:rPr>
      </w:pPr>
      <w:r>
        <w:rPr>
          <w:b/>
          <w:lang w:val="ru-RU"/>
        </w:rPr>
        <w:t>Бреттон-Вудская ВС 1944-1978гг.</w:t>
      </w:r>
    </w:p>
    <w:p w:rsidR="003E4CCD" w:rsidRDefault="003E4CCD">
      <w:pPr>
        <w:jc w:val="both"/>
        <w:rPr>
          <w:lang w:val="ru-RU"/>
        </w:rPr>
      </w:pPr>
      <w:r>
        <w:rPr>
          <w:b/>
          <w:lang w:val="ru-RU"/>
        </w:rPr>
        <w:t>Причины создания:</w:t>
      </w:r>
    </w:p>
    <w:p w:rsidR="003E4CCD" w:rsidRDefault="003E4CCD" w:rsidP="00506754">
      <w:pPr>
        <w:numPr>
          <w:ilvl w:val="0"/>
          <w:numId w:val="75"/>
        </w:numPr>
        <w:jc w:val="both"/>
        <w:rPr>
          <w:lang w:val="ru-RU"/>
        </w:rPr>
      </w:pPr>
      <w:r>
        <w:rPr>
          <w:lang w:val="ru-RU"/>
        </w:rPr>
        <w:t xml:space="preserve">Введение золотодевизного стандарта, который был основан на золоте и девизе – валюта 2-х стран: </w:t>
      </w:r>
      <w:r w:rsidRPr="008138BD">
        <w:rPr>
          <w:lang w:val="ru-RU"/>
        </w:rPr>
        <w:t xml:space="preserve">$ </w:t>
      </w:r>
      <w:r>
        <w:rPr>
          <w:lang w:val="ru-RU"/>
        </w:rPr>
        <w:t>США и фунт стерлингов. В последнее время фунт стерлингов утратил свои позиции в ВС в пользу доллара США. 35</w:t>
      </w:r>
      <w:r w:rsidRPr="008138BD">
        <w:rPr>
          <w:lang w:val="ru-RU"/>
        </w:rPr>
        <w:t xml:space="preserve">$ </w:t>
      </w:r>
      <w:r>
        <w:rPr>
          <w:lang w:val="ru-RU"/>
        </w:rPr>
        <w:t>=1 тройской унции. Так продолжалось до 1971г.</w:t>
      </w:r>
    </w:p>
    <w:p w:rsidR="003E4CCD" w:rsidRDefault="003E4CCD" w:rsidP="00506754">
      <w:pPr>
        <w:numPr>
          <w:ilvl w:val="0"/>
          <w:numId w:val="75"/>
        </w:numPr>
        <w:jc w:val="both"/>
        <w:rPr>
          <w:lang w:val="ru-RU"/>
        </w:rPr>
      </w:pPr>
      <w:r>
        <w:rPr>
          <w:lang w:val="ru-RU"/>
        </w:rPr>
        <w:t>Курсовой соотношение валют, их конвертируемость стали осуществляться на основе фиксированных паритетов, выраженных в долларах США. Все страны были обязаны поддерживать курс национальной валюты в пределах 1% колебаний по отношению к паритету.</w:t>
      </w:r>
    </w:p>
    <w:p w:rsidR="003E4CCD" w:rsidRDefault="003E4CCD" w:rsidP="00506754">
      <w:pPr>
        <w:numPr>
          <w:ilvl w:val="0"/>
          <w:numId w:val="75"/>
        </w:numPr>
        <w:jc w:val="both"/>
        <w:rPr>
          <w:lang w:val="ru-RU"/>
        </w:rPr>
      </w:pPr>
      <w:r>
        <w:rPr>
          <w:lang w:val="ru-RU"/>
        </w:rPr>
        <w:t>Создание м/н валютно-кредитных организаций: МВФ и МВРР</w:t>
      </w:r>
    </w:p>
    <w:p w:rsidR="003E4CCD" w:rsidRDefault="003E4CCD" w:rsidP="00506754">
      <w:pPr>
        <w:numPr>
          <w:ilvl w:val="0"/>
          <w:numId w:val="75"/>
        </w:numPr>
        <w:jc w:val="both"/>
        <w:rPr>
          <w:lang w:val="ru-RU"/>
        </w:rPr>
      </w:pPr>
      <w:r>
        <w:rPr>
          <w:lang w:val="ru-RU"/>
        </w:rPr>
        <w:t>Доллар США становится единственной резервной валютой.</w:t>
      </w:r>
    </w:p>
    <w:p w:rsidR="003E4CCD" w:rsidRPr="008138BD" w:rsidRDefault="003E4CCD">
      <w:pPr>
        <w:jc w:val="both"/>
        <w:rPr>
          <w:lang w:val="ru-RU"/>
        </w:rPr>
      </w:pPr>
      <w:r w:rsidRPr="008138BD">
        <w:rPr>
          <w:lang w:val="ru-RU"/>
        </w:rPr>
        <w:t>На конференции ООН в Бреттон</w:t>
      </w:r>
      <w:r w:rsidR="004F2DBF">
        <w:rPr>
          <w:lang w:val="ru-RU"/>
        </w:rPr>
        <w:t>-</w:t>
      </w:r>
      <w:r w:rsidRPr="008138BD">
        <w:rPr>
          <w:lang w:val="ru-RU"/>
        </w:rPr>
        <w:t xml:space="preserve">вудсе (США) в июле 1944 года были выдвинуты следующие принципы мировой ВС: </w:t>
      </w:r>
    </w:p>
    <w:p w:rsidR="003E4CCD" w:rsidRDefault="003E4CCD" w:rsidP="00506754">
      <w:pPr>
        <w:numPr>
          <w:ilvl w:val="0"/>
          <w:numId w:val="78"/>
        </w:numPr>
        <w:jc w:val="both"/>
      </w:pPr>
      <w:r>
        <w:t xml:space="preserve">золото признавалось основой ВС; </w:t>
      </w:r>
    </w:p>
    <w:p w:rsidR="003E4CCD" w:rsidRPr="008138BD" w:rsidRDefault="003E4CCD" w:rsidP="00506754">
      <w:pPr>
        <w:numPr>
          <w:ilvl w:val="0"/>
          <w:numId w:val="78"/>
        </w:numPr>
        <w:jc w:val="both"/>
        <w:rPr>
          <w:lang w:val="ru-RU"/>
        </w:rPr>
      </w:pPr>
      <w:r w:rsidRPr="008138BD">
        <w:rPr>
          <w:lang w:val="ru-RU"/>
        </w:rPr>
        <w:t xml:space="preserve">основные валюты - американский доллар и английский фунт стерлингов; </w:t>
      </w:r>
    </w:p>
    <w:p w:rsidR="003E4CCD" w:rsidRPr="008138BD" w:rsidRDefault="003E4CCD" w:rsidP="00506754">
      <w:pPr>
        <w:numPr>
          <w:ilvl w:val="0"/>
          <w:numId w:val="78"/>
        </w:numPr>
        <w:jc w:val="both"/>
        <w:rPr>
          <w:lang w:val="ru-RU"/>
        </w:rPr>
      </w:pPr>
      <w:r w:rsidRPr="008138BD">
        <w:rPr>
          <w:lang w:val="ru-RU"/>
        </w:rPr>
        <w:t xml:space="preserve">устанавливались твердые паритеты всех валют по отношению к доллару, через него - к золоту и другим валютам, допускались рыночные колебания вокруг фиксированных курсов +1%; </w:t>
      </w:r>
    </w:p>
    <w:p w:rsidR="003E4CCD" w:rsidRPr="008138BD" w:rsidRDefault="003E4CCD" w:rsidP="00506754">
      <w:pPr>
        <w:numPr>
          <w:ilvl w:val="0"/>
          <w:numId w:val="78"/>
        </w:numPr>
        <w:jc w:val="both"/>
        <w:rPr>
          <w:lang w:val="ru-RU"/>
        </w:rPr>
      </w:pPr>
      <w:r w:rsidRPr="008138BD">
        <w:rPr>
          <w:lang w:val="ru-RU"/>
        </w:rPr>
        <w:t xml:space="preserve">для регулирования ВС были созданы Международный валютный фонд (МВФ) и Международный банк реконструкции и развития (МБРР); </w:t>
      </w:r>
    </w:p>
    <w:p w:rsidR="003E4CCD" w:rsidRPr="008138BD" w:rsidRDefault="003E4CCD" w:rsidP="00506754">
      <w:pPr>
        <w:numPr>
          <w:ilvl w:val="0"/>
          <w:numId w:val="78"/>
        </w:numPr>
        <w:jc w:val="both"/>
        <w:rPr>
          <w:lang w:val="ru-RU"/>
        </w:rPr>
      </w:pPr>
      <w:r w:rsidRPr="008138BD">
        <w:rPr>
          <w:lang w:val="ru-RU"/>
        </w:rPr>
        <w:t>отменялись системы валютных ограничений, и восстанавливалась конвертируемость национальных валют.</w:t>
      </w:r>
    </w:p>
    <w:p w:rsidR="003E4CCD" w:rsidRPr="008138BD" w:rsidRDefault="003E4CCD">
      <w:pPr>
        <w:jc w:val="both"/>
        <w:rPr>
          <w:lang w:val="ru-RU"/>
        </w:rPr>
      </w:pPr>
      <w:r w:rsidRPr="008138BD">
        <w:rPr>
          <w:lang w:val="ru-RU"/>
        </w:rPr>
        <w:t>Эта система характеризовалась тем, что обеспечивала сочетание национальных интересов с международными требованиями: относительная самостоятельность государств в проведении внутренней политики обеспечивалась системой международного кредита.</w:t>
      </w:r>
    </w:p>
    <w:p w:rsidR="003E4CCD" w:rsidRDefault="003E4CCD">
      <w:pPr>
        <w:jc w:val="both"/>
        <w:rPr>
          <w:b/>
          <w:lang w:val="ru-RU"/>
        </w:rPr>
      </w:pPr>
      <w:r>
        <w:rPr>
          <w:b/>
          <w:lang w:val="ru-RU"/>
        </w:rPr>
        <w:t>Исторические заслуги системы:</w:t>
      </w:r>
    </w:p>
    <w:p w:rsidR="003E4CCD" w:rsidRDefault="003E4CCD" w:rsidP="00506754">
      <w:pPr>
        <w:numPr>
          <w:ilvl w:val="0"/>
          <w:numId w:val="76"/>
        </w:numPr>
        <w:jc w:val="both"/>
        <w:rPr>
          <w:lang w:val="ru-RU"/>
        </w:rPr>
      </w:pPr>
      <w:r>
        <w:rPr>
          <w:lang w:val="ru-RU"/>
        </w:rPr>
        <w:t>К концу 60-х гг. страны мира достигли такого уровня жизни и объема потребляемых благ, которым наслаждаются и по сей день</w:t>
      </w:r>
    </w:p>
    <w:p w:rsidR="003E4CCD" w:rsidRDefault="003E4CCD" w:rsidP="00506754">
      <w:pPr>
        <w:numPr>
          <w:ilvl w:val="0"/>
          <w:numId w:val="76"/>
        </w:numPr>
        <w:jc w:val="both"/>
        <w:rPr>
          <w:lang w:val="ru-RU"/>
        </w:rPr>
      </w:pPr>
      <w:r>
        <w:rPr>
          <w:lang w:val="ru-RU"/>
        </w:rPr>
        <w:t>Мировая экономика приобрела опыт м/н регулирования с помощью МВФ и МВРР.</w:t>
      </w:r>
    </w:p>
    <w:p w:rsidR="003E4CCD" w:rsidRDefault="003E4CCD">
      <w:pPr>
        <w:jc w:val="both"/>
        <w:rPr>
          <w:b/>
          <w:lang w:val="ru-RU"/>
        </w:rPr>
      </w:pPr>
      <w:r>
        <w:rPr>
          <w:b/>
          <w:lang w:val="ru-RU"/>
        </w:rPr>
        <w:t>Причины краха:</w:t>
      </w:r>
    </w:p>
    <w:p w:rsidR="003E4CCD" w:rsidRDefault="003E4CCD" w:rsidP="00506754">
      <w:pPr>
        <w:numPr>
          <w:ilvl w:val="0"/>
          <w:numId w:val="77"/>
        </w:numPr>
        <w:jc w:val="both"/>
        <w:rPr>
          <w:b/>
          <w:lang w:val="ru-RU"/>
        </w:rPr>
      </w:pPr>
      <w:r>
        <w:rPr>
          <w:lang w:val="ru-RU"/>
        </w:rPr>
        <w:t>В 1971г. был прекращен обмен долларов США на золото</w:t>
      </w:r>
    </w:p>
    <w:p w:rsidR="003E4CCD" w:rsidRDefault="003E4CCD" w:rsidP="00506754">
      <w:pPr>
        <w:numPr>
          <w:ilvl w:val="0"/>
          <w:numId w:val="77"/>
        </w:numPr>
        <w:jc w:val="both"/>
        <w:rPr>
          <w:b/>
          <w:lang w:val="ru-RU"/>
        </w:rPr>
      </w:pPr>
      <w:r>
        <w:rPr>
          <w:lang w:val="ru-RU"/>
        </w:rPr>
        <w:t>Долларовый голод сменился долларовым пресыщением</w:t>
      </w:r>
    </w:p>
    <w:p w:rsidR="003E4CCD" w:rsidRDefault="003E4CCD">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4046F6" w:rsidRDefault="004046F6">
      <w:pPr>
        <w:rPr>
          <w:lang w:val="ru-RU"/>
        </w:rPr>
      </w:pPr>
    </w:p>
    <w:p w:rsidR="004046F6" w:rsidRDefault="004046F6">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056038" w:rsidRDefault="00056038">
      <w:pPr>
        <w:rPr>
          <w:b/>
          <w:color w:val="FF0000"/>
          <w:sz w:val="24"/>
          <w:szCs w:val="24"/>
          <w:lang w:val="ru-RU"/>
        </w:rPr>
      </w:pPr>
      <w:r w:rsidRPr="00056038">
        <w:rPr>
          <w:b/>
          <w:color w:val="FF0000"/>
          <w:sz w:val="24"/>
          <w:szCs w:val="24"/>
          <w:lang w:val="ru-RU"/>
        </w:rPr>
        <w:t>40. ВТО</w:t>
      </w:r>
    </w:p>
    <w:p w:rsidR="00571E8B" w:rsidRPr="00571E8B" w:rsidRDefault="00571E8B">
      <w:pPr>
        <w:rPr>
          <w:b/>
          <w:color w:val="00CCFF"/>
          <w:sz w:val="24"/>
          <w:szCs w:val="24"/>
          <w:lang w:val="ru-RU"/>
        </w:rPr>
      </w:pPr>
      <w:r w:rsidRPr="00571E8B">
        <w:rPr>
          <w:b/>
          <w:color w:val="00CCFF"/>
          <w:sz w:val="24"/>
          <w:szCs w:val="24"/>
          <w:lang w:val="ru-RU"/>
        </w:rPr>
        <w:t>см. вопрос №22</w:t>
      </w:r>
    </w:p>
    <w:p w:rsidR="00056038" w:rsidRPr="000877A4" w:rsidRDefault="00056038" w:rsidP="00056038">
      <w:pPr>
        <w:jc w:val="both"/>
        <w:rPr>
          <w:lang w:val="ru-RU"/>
        </w:rPr>
      </w:pPr>
      <w:r w:rsidRPr="000877A4">
        <w:rPr>
          <w:lang w:val="ru-RU"/>
        </w:rPr>
        <w:t xml:space="preserve">Всемирная торговая организация (ВТО) была основана в 1995 году. Она является продолжателем Генерального соглашения о тарифах и торговле (ГАТТ), заключенного в 1947 году. </w:t>
      </w:r>
      <w:r w:rsidRPr="000877A4">
        <w:rPr>
          <w:lang w:val="ru-RU"/>
        </w:rPr>
        <w:br/>
        <w:t xml:space="preserve">ВТО - это одновременно и организация, и комплекс правовых документов, определяющих права и обязанности правительств в сфере международной торговли товарами и услугами. </w:t>
      </w:r>
    </w:p>
    <w:p w:rsidR="00056038" w:rsidRPr="000877A4" w:rsidRDefault="00056038" w:rsidP="00056038">
      <w:pPr>
        <w:rPr>
          <w:lang w:val="ru-RU"/>
        </w:rPr>
      </w:pPr>
      <w:r w:rsidRPr="00056038">
        <w:rPr>
          <w:rStyle w:val="a6"/>
          <w:lang w:val="ru-RU"/>
        </w:rPr>
        <w:t>Правовую основу ВТО составляют:</w:t>
      </w:r>
      <w:r w:rsidRPr="000877A4">
        <w:rPr>
          <w:rStyle w:val="a6"/>
          <w:sz w:val="28"/>
          <w:lang w:val="ru-RU"/>
        </w:rPr>
        <w:t xml:space="preserve"> </w:t>
      </w:r>
      <w:r w:rsidRPr="000877A4">
        <w:rPr>
          <w:lang w:val="ru-RU"/>
        </w:rPr>
        <w:br/>
        <w:t>1. Генеральное соглашение о торговле товарами (ГАТТ) в редакции 1994 года.</w:t>
      </w:r>
      <w:r w:rsidRPr="000877A4">
        <w:rPr>
          <w:lang w:val="ru-RU"/>
        </w:rPr>
        <w:br/>
        <w:t xml:space="preserve">2. Генеральное соглашение о торговле услугами (ГАТС). </w:t>
      </w:r>
      <w:r w:rsidRPr="000877A4">
        <w:rPr>
          <w:lang w:val="ru-RU"/>
        </w:rPr>
        <w:br/>
        <w:t xml:space="preserve">3. Соглашение о торговых аспектах прав интеллектуальной собственности (ТРИПС). </w:t>
      </w:r>
    </w:p>
    <w:p w:rsidR="00056038" w:rsidRDefault="00056038" w:rsidP="00056038">
      <w:pPr>
        <w:rPr>
          <w:lang w:val="ru-RU"/>
        </w:rPr>
      </w:pPr>
      <w:r w:rsidRPr="00056038">
        <w:rPr>
          <w:rStyle w:val="a6"/>
          <w:lang w:val="ru-RU"/>
        </w:rPr>
        <w:t>Главные задачи ВТО</w:t>
      </w:r>
      <w:r w:rsidRPr="000877A4">
        <w:rPr>
          <w:rStyle w:val="a6"/>
          <w:sz w:val="28"/>
          <w:lang w:val="ru-RU"/>
        </w:rPr>
        <w:t xml:space="preserve"> </w:t>
      </w:r>
      <w:r w:rsidRPr="000877A4">
        <w:rPr>
          <w:lang w:val="ru-RU"/>
        </w:rPr>
        <w:t>- либерализация международной торговли, обеспечение ее справедливости и предсказуемости, создание благоприятной среды для экономического роста и повышения экономического благосостояния людей.</w:t>
      </w:r>
      <w:r w:rsidRPr="000877A4">
        <w:rPr>
          <w:lang w:val="ru-RU"/>
        </w:rPr>
        <w:br/>
        <w:t>Высшим руководящим органом ВТО является Конференция министров. Она созывается не реже одного раза в два года, как правило, на уровне министров торговли или иностранных дел стран-участниц ВТО. Конференция обладает полномочиями принимать решения по наиболее принципиальным вопросам, касающимся новых раундов многосторонних переговоров.</w:t>
      </w:r>
      <w:r w:rsidRPr="000877A4">
        <w:rPr>
          <w:lang w:val="ru-RU"/>
        </w:rPr>
        <w:br/>
        <w:t>Текущее управление деятельностью и наблюдение за действием соглашения и министерских решений осуществляет Генеральный совет. Он собирается несколько раз в год в Женеве. В Генеральный совет обычно входят послы и главы представительств членов ВТО. В функции Генерального совета также входит разрешение торговых споров между странами-участницами ВТО и проведение периодических обзоров их торговой политики.</w:t>
      </w:r>
    </w:p>
    <w:p w:rsidR="00056038" w:rsidRDefault="00056038" w:rsidP="00056038">
      <w:pPr>
        <w:jc w:val="both"/>
        <w:rPr>
          <w:rStyle w:val="a6"/>
          <w:lang w:val="ru-RU"/>
        </w:rPr>
      </w:pPr>
      <w:r w:rsidRPr="00056038">
        <w:rPr>
          <w:b/>
          <w:lang w:val="ru-RU"/>
        </w:rPr>
        <w:t>Генеральный совет</w:t>
      </w:r>
      <w:r w:rsidRPr="000877A4">
        <w:rPr>
          <w:lang w:val="ru-RU"/>
        </w:rPr>
        <w:t xml:space="preserve"> контролирует деятельность </w:t>
      </w:r>
      <w:r w:rsidRPr="00056038">
        <w:rPr>
          <w:rStyle w:val="a6"/>
          <w:lang w:val="ru-RU"/>
        </w:rPr>
        <w:t xml:space="preserve">подчиненных органов: </w:t>
      </w:r>
    </w:p>
    <w:p w:rsidR="00056038" w:rsidRDefault="00056038" w:rsidP="00506754">
      <w:pPr>
        <w:numPr>
          <w:ilvl w:val="0"/>
          <w:numId w:val="95"/>
        </w:numPr>
        <w:jc w:val="both"/>
        <w:rPr>
          <w:lang w:val="ru-RU"/>
        </w:rPr>
      </w:pPr>
      <w:r w:rsidRPr="000877A4">
        <w:rPr>
          <w:lang w:val="ru-RU"/>
        </w:rPr>
        <w:t>- Совета по торговле товарами, который осуществляет наблюдение за выполнением ГАТТ;</w:t>
      </w:r>
    </w:p>
    <w:p w:rsidR="00056038" w:rsidRDefault="00056038" w:rsidP="00506754">
      <w:pPr>
        <w:numPr>
          <w:ilvl w:val="0"/>
          <w:numId w:val="95"/>
        </w:numPr>
        <w:jc w:val="both"/>
        <w:rPr>
          <w:lang w:val="ru-RU"/>
        </w:rPr>
      </w:pPr>
      <w:r w:rsidRPr="000877A4">
        <w:rPr>
          <w:lang w:val="ru-RU"/>
        </w:rPr>
        <w:t>- Совета по торговле услугами, который осуществляет наблюдение за выполнением ГАТС;</w:t>
      </w:r>
    </w:p>
    <w:p w:rsidR="00056038" w:rsidRPr="000877A4" w:rsidRDefault="00056038" w:rsidP="00506754">
      <w:pPr>
        <w:numPr>
          <w:ilvl w:val="0"/>
          <w:numId w:val="95"/>
        </w:numPr>
        <w:jc w:val="both"/>
        <w:rPr>
          <w:lang w:val="ru-RU"/>
        </w:rPr>
      </w:pPr>
      <w:r w:rsidRPr="000877A4">
        <w:rPr>
          <w:lang w:val="ru-RU"/>
        </w:rPr>
        <w:t>- Совета по интеллектуальной собственности, который осуществляет наблюдение за выполнением ТРИПС.</w:t>
      </w:r>
    </w:p>
    <w:p w:rsidR="00056038" w:rsidRPr="000877A4" w:rsidRDefault="00056038" w:rsidP="00056038">
      <w:pPr>
        <w:jc w:val="both"/>
        <w:rPr>
          <w:lang w:val="ru-RU"/>
        </w:rPr>
      </w:pPr>
      <w:r w:rsidRPr="000877A4">
        <w:rPr>
          <w:lang w:val="ru-RU"/>
        </w:rPr>
        <w:t>Кроме вышеперечисленных органов, в составе ВТО действуют рабочие и экспертные группы и специализированные комитеты. Их функции заключаются в рассмотрении вопросов выполнения отдельных частей многосторонних соглашений, а также других вопросов, представляющих интерес для стран участниц, к примеру, касающихся правил конкуренции, инвестиций, действия региональных торговых соглашений, торговых аспектов защиты окружающей среды и приема новых членов.</w:t>
      </w:r>
      <w:r w:rsidRPr="000877A4">
        <w:rPr>
          <w:lang w:val="ru-RU"/>
        </w:rPr>
        <w:br/>
        <w:t xml:space="preserve">В настоящее время, 145 стран являются членами ВТО, около 30 - наблюдателями. Наблюдатели - это в основном страны, которые ведут переговоры о вступлении в ВТО и намерены вступить в эту организацию в ближайшие </w:t>
      </w:r>
      <w:r>
        <w:rPr>
          <w:lang w:val="ru-RU"/>
        </w:rPr>
        <w:t>годы</w:t>
      </w:r>
      <w:r w:rsidRPr="000877A4">
        <w:rPr>
          <w:lang w:val="ru-RU"/>
        </w:rPr>
        <w:t xml:space="preserve">. </w:t>
      </w:r>
    </w:p>
    <w:p w:rsidR="00056038" w:rsidRPr="000877A4" w:rsidRDefault="00056038" w:rsidP="00056038">
      <w:pPr>
        <w:jc w:val="both"/>
        <w:rPr>
          <w:lang w:val="ru-RU"/>
        </w:rPr>
      </w:pPr>
      <w:r w:rsidRPr="000877A4">
        <w:rPr>
          <w:lang w:val="ru-RU"/>
        </w:rPr>
        <w:t xml:space="preserve">Всемирная торговая организация имеет следующие </w:t>
      </w:r>
      <w:r w:rsidRPr="00056038">
        <w:rPr>
          <w:rStyle w:val="a6"/>
          <w:lang w:val="ru-RU"/>
        </w:rPr>
        <w:t>характерные черты:</w:t>
      </w:r>
      <w:r w:rsidRPr="000877A4">
        <w:rPr>
          <w:rStyle w:val="a6"/>
          <w:sz w:val="28"/>
          <w:lang w:val="ru-RU"/>
        </w:rPr>
        <w:t xml:space="preserve"> </w:t>
      </w:r>
      <w:r w:rsidRPr="000877A4">
        <w:rPr>
          <w:lang w:val="ru-RU"/>
        </w:rPr>
        <w:br/>
        <w:t xml:space="preserve">1. ВТО - это, в первую очередь, организация, созданная для обеспечения более свободной международной торговли. Действия ВТО направлены на устранение торговых барьеров между странами. </w:t>
      </w:r>
      <w:r w:rsidRPr="000877A4">
        <w:rPr>
          <w:lang w:val="ru-RU"/>
        </w:rPr>
        <w:br/>
        <w:t>2. ВТО не является каким-либо высшим органом, решения которого обязательны для выполнения правительствами всех стран-участниц этой организации.</w:t>
      </w:r>
      <w:r w:rsidRPr="000877A4">
        <w:rPr>
          <w:lang w:val="ru-RU"/>
        </w:rPr>
        <w:br/>
        <w:t>3. Страны-участницы ВТО договариваются между собой по вопросам международной торговли, но с соблюдением правил ВТО.</w:t>
      </w:r>
      <w:r w:rsidRPr="000877A4">
        <w:rPr>
          <w:lang w:val="ru-RU"/>
        </w:rPr>
        <w:br/>
        <w:t>4. Членство в ВТО не запрещает устанавливать таможенные пошлины на определенные виды товаров. Однако обычный размер таких пошлин не превышает в среднем 5-7%.</w:t>
      </w:r>
      <w:r w:rsidRPr="000877A4">
        <w:rPr>
          <w:lang w:val="ru-RU"/>
        </w:rPr>
        <w:br/>
        <w:t>5. ВТО - демократичная организация, где решения принимаются на основе консенсуса и только в исключительных случаях (а такие были только в практике ГАТТ) - большинством голосов.</w:t>
      </w:r>
      <w:r w:rsidRPr="000877A4">
        <w:rPr>
          <w:lang w:val="ru-RU"/>
        </w:rPr>
        <w:br/>
        <w:t>6. Все страны-участницы ВТО равны между собой, независимо от их размера и уровня экономического развития.</w:t>
      </w:r>
      <w:r w:rsidRPr="000877A4">
        <w:rPr>
          <w:lang w:val="ru-RU"/>
        </w:rPr>
        <w:br/>
        <w:t xml:space="preserve">7. В соглашениях ВТО содержатся положения, позволяющие правительствам стран-частниц принимать меры по охране окружающей среды, по защите жизни и здоровья людей, животных и растений. </w:t>
      </w:r>
    </w:p>
    <w:p w:rsidR="00056038" w:rsidRPr="00466B45" w:rsidRDefault="00466B45" w:rsidP="00466B45">
      <w:pPr>
        <w:ind w:firstLine="720"/>
        <w:rPr>
          <w:lang w:val="ru-RU"/>
        </w:rPr>
      </w:pPr>
      <w:r>
        <w:rPr>
          <w:color w:val="000000"/>
          <w:lang w:val="ru-RU"/>
        </w:rPr>
        <w:t>П</w:t>
      </w:r>
      <w:r w:rsidRPr="00466B45">
        <w:rPr>
          <w:color w:val="000000"/>
          <w:lang w:val="ru-RU"/>
        </w:rPr>
        <w:t xml:space="preserve">ереговоры о вступлении России во Всемирную торговую организацию зашли в тупик, и есть опасность того, что они будут отложены на год. </w:t>
      </w:r>
      <w:r>
        <w:rPr>
          <w:color w:val="000000"/>
          <w:lang w:val="ru-RU"/>
        </w:rPr>
        <w:t xml:space="preserve">На </w:t>
      </w:r>
      <w:r w:rsidRPr="00466B45">
        <w:rPr>
          <w:color w:val="000000"/>
          <w:lang w:val="ru-RU"/>
        </w:rPr>
        <w:t xml:space="preserve">переговорах </w:t>
      </w:r>
      <w:r>
        <w:rPr>
          <w:color w:val="000000"/>
          <w:lang w:val="ru-RU"/>
        </w:rPr>
        <w:t xml:space="preserve">в Брюсселе </w:t>
      </w:r>
      <w:r w:rsidRPr="00466B45">
        <w:rPr>
          <w:color w:val="000000"/>
          <w:lang w:val="ru-RU"/>
        </w:rPr>
        <w:t xml:space="preserve">обозначились две проблемы - энерготарифы и использование российской газотранспортной системы. </w:t>
      </w:r>
      <w:r w:rsidRPr="00466B45">
        <w:rPr>
          <w:color w:val="000000"/>
          <w:lang w:val="ru-RU"/>
        </w:rPr>
        <w:br/>
        <w:t xml:space="preserve"> Еврокомиссия требует от России в качестве условия для вступления в ВТО единовременно повысить внутренние тарифы на нефть и газ до уровня общеевропейских. Вторая проблема</w:t>
      </w:r>
      <w:r>
        <w:rPr>
          <w:color w:val="000000"/>
          <w:lang w:val="ru-RU"/>
        </w:rPr>
        <w:t xml:space="preserve"> </w:t>
      </w:r>
      <w:r w:rsidRPr="00466B45">
        <w:rPr>
          <w:color w:val="000000"/>
          <w:lang w:val="ru-RU"/>
        </w:rPr>
        <w:t xml:space="preserve">заключается в использовании российской газотранспортной системы. </w:t>
      </w:r>
      <w:r w:rsidRPr="00466B45">
        <w:rPr>
          <w:color w:val="000000"/>
          <w:lang w:val="ru-RU"/>
        </w:rPr>
        <w:br/>
      </w:r>
      <w:r w:rsidRPr="00466B45">
        <w:rPr>
          <w:color w:val="000000"/>
          <w:lang w:val="ru-RU"/>
        </w:rPr>
        <w:br/>
      </w:r>
    </w:p>
    <w:p w:rsidR="00A97AF4" w:rsidRDefault="00A97AF4" w:rsidP="00056038">
      <w:pPr>
        <w:rPr>
          <w:lang w:val="ru-RU"/>
        </w:rPr>
      </w:pPr>
    </w:p>
    <w:p w:rsidR="00A97AF4" w:rsidRDefault="00A97AF4" w:rsidP="00056038">
      <w:pPr>
        <w:rPr>
          <w:lang w:val="ru-RU"/>
        </w:rPr>
      </w:pPr>
    </w:p>
    <w:p w:rsidR="00A97AF4" w:rsidRDefault="00A97AF4" w:rsidP="00056038">
      <w:pPr>
        <w:rPr>
          <w:lang w:val="ru-RU"/>
        </w:rPr>
      </w:pPr>
    </w:p>
    <w:p w:rsidR="004046F6" w:rsidRDefault="004046F6" w:rsidP="00056038">
      <w:pPr>
        <w:rPr>
          <w:lang w:val="ru-RU"/>
        </w:rPr>
      </w:pPr>
    </w:p>
    <w:p w:rsidR="004046F6" w:rsidRDefault="004046F6" w:rsidP="00056038">
      <w:pPr>
        <w:rPr>
          <w:lang w:val="ru-RU"/>
        </w:rPr>
      </w:pPr>
    </w:p>
    <w:p w:rsidR="004046F6" w:rsidRDefault="004046F6" w:rsidP="00056038">
      <w:pPr>
        <w:rPr>
          <w:lang w:val="ru-RU"/>
        </w:rPr>
      </w:pPr>
    </w:p>
    <w:p w:rsidR="004046F6" w:rsidRDefault="004046F6" w:rsidP="00056038">
      <w:pPr>
        <w:rPr>
          <w:lang w:val="ru-RU"/>
        </w:rPr>
      </w:pPr>
    </w:p>
    <w:p w:rsidR="004046F6" w:rsidRDefault="004046F6" w:rsidP="00056038">
      <w:pPr>
        <w:rPr>
          <w:lang w:val="ru-RU"/>
        </w:rPr>
      </w:pPr>
    </w:p>
    <w:p w:rsidR="00A97AF4" w:rsidRDefault="00A97AF4" w:rsidP="00056038">
      <w:pPr>
        <w:rPr>
          <w:lang w:val="ru-RU"/>
        </w:rPr>
      </w:pPr>
    </w:p>
    <w:p w:rsidR="00A97AF4" w:rsidRDefault="00A97AF4" w:rsidP="00056038">
      <w:pPr>
        <w:rPr>
          <w:lang w:val="ru-RU"/>
        </w:rPr>
      </w:pPr>
    </w:p>
    <w:p w:rsidR="003E4CCD" w:rsidRDefault="003E4CCD">
      <w:pPr>
        <w:rPr>
          <w:b/>
          <w:color w:val="FF0000"/>
          <w:sz w:val="24"/>
          <w:lang w:val="ru-RU"/>
        </w:rPr>
      </w:pPr>
      <w:r>
        <w:rPr>
          <w:b/>
          <w:color w:val="FF0000"/>
          <w:sz w:val="24"/>
          <w:lang w:val="ru-RU"/>
        </w:rPr>
        <w:t>41. Ямайская валютная система.</w:t>
      </w:r>
    </w:p>
    <w:p w:rsidR="003E4CCD" w:rsidRDefault="003E4CCD">
      <w:pPr>
        <w:jc w:val="both"/>
        <w:rPr>
          <w:b/>
          <w:lang w:val="ru-RU"/>
        </w:rPr>
      </w:pPr>
      <w:r>
        <w:rPr>
          <w:b/>
          <w:lang w:val="ru-RU"/>
        </w:rPr>
        <w:t>Ямайская валютная система 1976г.</w:t>
      </w:r>
    </w:p>
    <w:p w:rsidR="003E4CCD" w:rsidRDefault="003E4CCD">
      <w:pPr>
        <w:jc w:val="both"/>
        <w:rPr>
          <w:lang w:val="ru-RU"/>
        </w:rPr>
      </w:pPr>
      <w:r>
        <w:rPr>
          <w:lang w:val="ru-RU"/>
        </w:rPr>
        <w:t>Кингстон, Ямайка</w:t>
      </w:r>
    </w:p>
    <w:p w:rsidR="003E4CCD" w:rsidRDefault="003E4CCD">
      <w:pPr>
        <w:jc w:val="both"/>
        <w:rPr>
          <w:b/>
          <w:lang w:val="ru-RU"/>
        </w:rPr>
      </w:pPr>
      <w:r>
        <w:rPr>
          <w:b/>
          <w:lang w:val="ru-RU"/>
        </w:rPr>
        <w:t>Основные принципы создания:</w:t>
      </w:r>
    </w:p>
    <w:p w:rsidR="003E4CCD" w:rsidRDefault="003E4CCD" w:rsidP="00506754">
      <w:pPr>
        <w:numPr>
          <w:ilvl w:val="0"/>
          <w:numId w:val="79"/>
        </w:numPr>
        <w:jc w:val="both"/>
        <w:rPr>
          <w:lang w:val="ru-RU"/>
        </w:rPr>
      </w:pPr>
      <w:r>
        <w:rPr>
          <w:lang w:val="ru-RU"/>
        </w:rPr>
        <w:t>Отмена официальной цены на золото, прекращен размен доллара США на золото, золото превращается в обычный товар со свободной ценой на него</w:t>
      </w:r>
    </w:p>
    <w:p w:rsidR="003E4CCD" w:rsidRDefault="003E4CCD" w:rsidP="00506754">
      <w:pPr>
        <w:numPr>
          <w:ilvl w:val="0"/>
          <w:numId w:val="79"/>
        </w:numPr>
        <w:jc w:val="both"/>
        <w:rPr>
          <w:lang w:val="ru-RU"/>
        </w:rPr>
      </w:pPr>
      <w:r>
        <w:rPr>
          <w:lang w:val="ru-RU"/>
        </w:rPr>
        <w:t xml:space="preserve">Введен стандарт </w:t>
      </w:r>
      <w:r>
        <w:rPr>
          <w:lang w:val="de-DE"/>
        </w:rPr>
        <w:t>SDR</w:t>
      </w:r>
      <w:r w:rsidRPr="008138BD">
        <w:rPr>
          <w:lang w:val="ru-RU"/>
        </w:rPr>
        <w:t xml:space="preserve"> </w:t>
      </w:r>
      <w:r>
        <w:rPr>
          <w:lang w:val="ru-RU"/>
        </w:rPr>
        <w:t xml:space="preserve">– специальные права заимствования. Был введен вместо золотодевизного стандарта с целью сделать </w:t>
      </w:r>
      <w:r>
        <w:rPr>
          <w:lang w:val="de-DE"/>
        </w:rPr>
        <w:t>SDR</w:t>
      </w:r>
      <w:r w:rsidRPr="008138BD">
        <w:rPr>
          <w:lang w:val="ru-RU"/>
        </w:rPr>
        <w:t xml:space="preserve"> </w:t>
      </w:r>
      <w:r>
        <w:rPr>
          <w:lang w:val="ru-RU"/>
        </w:rPr>
        <w:t xml:space="preserve">основным резервным </w:t>
      </w:r>
      <w:r>
        <w:rPr>
          <w:b/>
          <w:lang w:val="ru-RU"/>
        </w:rPr>
        <w:t>авуарам</w:t>
      </w:r>
      <w:r>
        <w:rPr>
          <w:lang w:val="ru-RU"/>
        </w:rPr>
        <w:t xml:space="preserve"> – денежные средства, чеки, векселя, аккредитивы, переводы, средства банка в иностранной валюте, находящиеся на его счетах в иностранных банках</w:t>
      </w:r>
    </w:p>
    <w:p w:rsidR="003E4CCD" w:rsidRDefault="003E4CCD" w:rsidP="00506754">
      <w:pPr>
        <w:numPr>
          <w:ilvl w:val="0"/>
          <w:numId w:val="79"/>
        </w:numPr>
        <w:jc w:val="both"/>
        <w:rPr>
          <w:lang w:val="ru-RU"/>
        </w:rPr>
      </w:pPr>
      <w:r>
        <w:rPr>
          <w:lang w:val="ru-RU"/>
        </w:rPr>
        <w:t>Право выбора любого режима валютного курса</w:t>
      </w:r>
    </w:p>
    <w:p w:rsidR="003E4CCD" w:rsidRDefault="003E4CCD">
      <w:pPr>
        <w:jc w:val="both"/>
        <w:rPr>
          <w:lang w:val="ru-RU"/>
        </w:rPr>
      </w:pPr>
      <w:r>
        <w:rPr>
          <w:lang w:val="ru-RU"/>
        </w:rPr>
        <w:t>2 фактора, которые влияют на колебание валют:</w:t>
      </w:r>
    </w:p>
    <w:p w:rsidR="003E4CCD" w:rsidRDefault="003E4CCD" w:rsidP="00506754">
      <w:pPr>
        <w:numPr>
          <w:ilvl w:val="0"/>
          <w:numId w:val="80"/>
        </w:numPr>
        <w:jc w:val="both"/>
        <w:rPr>
          <w:lang w:val="ru-RU"/>
        </w:rPr>
      </w:pPr>
      <w:r>
        <w:rPr>
          <w:lang w:val="ru-RU"/>
        </w:rPr>
        <w:t>Реальная стоимость и покупательная способность валют на национальном рынке</w:t>
      </w:r>
    </w:p>
    <w:p w:rsidR="003E4CCD" w:rsidRDefault="003E4CCD" w:rsidP="00506754">
      <w:pPr>
        <w:numPr>
          <w:ilvl w:val="0"/>
          <w:numId w:val="80"/>
        </w:numPr>
        <w:jc w:val="both"/>
        <w:rPr>
          <w:lang w:val="ru-RU"/>
        </w:rPr>
      </w:pPr>
      <w:r>
        <w:rPr>
          <w:lang w:val="ru-RU"/>
        </w:rPr>
        <w:t>Соотношение спроса и предложения на мировых валютных рынках. МВФ должен был усилить валютное регулирование.</w:t>
      </w:r>
    </w:p>
    <w:p w:rsidR="003E4CCD" w:rsidRDefault="003E4CCD">
      <w:pPr>
        <w:jc w:val="both"/>
        <w:rPr>
          <w:b/>
          <w:color w:val="FF0000"/>
          <w:sz w:val="24"/>
          <w:szCs w:val="24"/>
          <w:lang w:val="ru-RU"/>
        </w:rPr>
      </w:pPr>
    </w:p>
    <w:p w:rsidR="00A97AF4" w:rsidRDefault="00A97AF4">
      <w:pPr>
        <w:jc w:val="both"/>
        <w:rPr>
          <w:b/>
          <w:color w:val="FF0000"/>
          <w:sz w:val="24"/>
          <w:szCs w:val="24"/>
          <w:lang w:val="ru-RU"/>
        </w:rPr>
      </w:pPr>
    </w:p>
    <w:p w:rsidR="00A97AF4" w:rsidRDefault="00A97AF4">
      <w:pPr>
        <w:jc w:val="both"/>
        <w:rPr>
          <w:b/>
          <w:color w:val="FF0000"/>
          <w:sz w:val="24"/>
          <w:szCs w:val="24"/>
          <w:lang w:val="ru-RU"/>
        </w:rPr>
      </w:pPr>
    </w:p>
    <w:p w:rsidR="00A97AF4" w:rsidRDefault="00A97AF4">
      <w:pPr>
        <w:jc w:val="both"/>
        <w:rPr>
          <w:b/>
          <w:color w:val="FF0000"/>
          <w:sz w:val="24"/>
          <w:szCs w:val="24"/>
          <w:lang w:val="ru-RU"/>
        </w:rPr>
      </w:pPr>
    </w:p>
    <w:p w:rsidR="00A97AF4" w:rsidRDefault="00A97AF4">
      <w:pPr>
        <w:jc w:val="both"/>
        <w:rPr>
          <w:b/>
          <w:color w:val="FF0000"/>
          <w:sz w:val="24"/>
          <w:szCs w:val="24"/>
          <w:lang w:val="ru-RU"/>
        </w:rPr>
      </w:pPr>
    </w:p>
    <w:p w:rsidR="00A97AF4" w:rsidRDefault="00A97AF4">
      <w:pPr>
        <w:jc w:val="both"/>
        <w:rPr>
          <w:b/>
          <w:color w:val="FF0000"/>
          <w:sz w:val="24"/>
          <w:szCs w:val="24"/>
          <w:lang w:val="ru-RU"/>
        </w:rPr>
      </w:pPr>
    </w:p>
    <w:p w:rsidR="00A97AF4" w:rsidRDefault="00A97AF4">
      <w:pPr>
        <w:jc w:val="both"/>
        <w:rPr>
          <w:b/>
          <w:color w:val="FF0000"/>
          <w:sz w:val="24"/>
          <w:szCs w:val="24"/>
          <w:lang w:val="ru-RU"/>
        </w:rPr>
      </w:pPr>
    </w:p>
    <w:p w:rsidR="00A97AF4" w:rsidRDefault="00A97AF4">
      <w:pPr>
        <w:jc w:val="both"/>
        <w:rPr>
          <w:b/>
          <w:color w:val="FF0000"/>
          <w:sz w:val="24"/>
          <w:szCs w:val="24"/>
          <w:lang w:val="ru-RU"/>
        </w:rPr>
      </w:pPr>
    </w:p>
    <w:p w:rsidR="00A97AF4" w:rsidRDefault="00A97AF4">
      <w:pPr>
        <w:jc w:val="both"/>
        <w:rPr>
          <w:b/>
          <w:color w:val="FF0000"/>
          <w:sz w:val="24"/>
          <w:szCs w:val="24"/>
          <w:lang w:val="ru-RU"/>
        </w:rPr>
      </w:pPr>
    </w:p>
    <w:p w:rsidR="00A97AF4" w:rsidRDefault="00A97AF4">
      <w:pPr>
        <w:jc w:val="both"/>
        <w:rPr>
          <w:b/>
          <w:color w:val="FF0000"/>
          <w:sz w:val="24"/>
          <w:szCs w:val="24"/>
          <w:lang w:val="ru-RU"/>
        </w:rPr>
      </w:pPr>
    </w:p>
    <w:p w:rsidR="00A97AF4" w:rsidRDefault="00A97AF4">
      <w:pPr>
        <w:jc w:val="both"/>
        <w:rPr>
          <w:b/>
          <w:color w:val="FF0000"/>
          <w:sz w:val="24"/>
          <w:szCs w:val="24"/>
          <w:lang w:val="ru-RU"/>
        </w:rPr>
      </w:pPr>
    </w:p>
    <w:p w:rsidR="00A97AF4" w:rsidRDefault="00A97AF4">
      <w:pPr>
        <w:jc w:val="both"/>
        <w:rPr>
          <w:b/>
          <w:color w:val="FF0000"/>
          <w:sz w:val="24"/>
          <w:szCs w:val="24"/>
          <w:lang w:val="ru-RU"/>
        </w:rPr>
      </w:pPr>
    </w:p>
    <w:p w:rsidR="00A97AF4" w:rsidRDefault="00A97AF4">
      <w:pPr>
        <w:jc w:val="both"/>
        <w:rPr>
          <w:b/>
          <w:color w:val="FF0000"/>
          <w:sz w:val="24"/>
          <w:szCs w:val="24"/>
          <w:lang w:val="ru-RU"/>
        </w:rPr>
      </w:pPr>
    </w:p>
    <w:p w:rsidR="00A97AF4" w:rsidRDefault="00A97AF4">
      <w:pPr>
        <w:jc w:val="both"/>
        <w:rPr>
          <w:b/>
          <w:color w:val="FF0000"/>
          <w:sz w:val="24"/>
          <w:szCs w:val="24"/>
          <w:lang w:val="ru-RU"/>
        </w:rPr>
      </w:pPr>
    </w:p>
    <w:p w:rsidR="00A97AF4" w:rsidRDefault="00A97AF4">
      <w:pPr>
        <w:jc w:val="both"/>
        <w:rPr>
          <w:b/>
          <w:color w:val="FF0000"/>
          <w:sz w:val="24"/>
          <w:szCs w:val="24"/>
          <w:lang w:val="ru-RU"/>
        </w:rPr>
      </w:pPr>
    </w:p>
    <w:p w:rsidR="00A97AF4" w:rsidRDefault="00A97AF4">
      <w:pPr>
        <w:jc w:val="both"/>
        <w:rPr>
          <w:b/>
          <w:color w:val="FF0000"/>
          <w:sz w:val="24"/>
          <w:szCs w:val="24"/>
          <w:lang w:val="ru-RU"/>
        </w:rPr>
      </w:pPr>
    </w:p>
    <w:p w:rsidR="00A97AF4" w:rsidRDefault="00A97AF4">
      <w:pPr>
        <w:jc w:val="both"/>
        <w:rPr>
          <w:b/>
          <w:color w:val="FF0000"/>
          <w:sz w:val="24"/>
          <w:szCs w:val="24"/>
          <w:lang w:val="ru-RU"/>
        </w:rPr>
      </w:pPr>
    </w:p>
    <w:p w:rsidR="00A97AF4" w:rsidRDefault="00A97AF4">
      <w:pPr>
        <w:jc w:val="both"/>
        <w:rPr>
          <w:b/>
          <w:color w:val="FF0000"/>
          <w:sz w:val="24"/>
          <w:szCs w:val="24"/>
          <w:lang w:val="ru-RU"/>
        </w:rPr>
      </w:pPr>
    </w:p>
    <w:p w:rsidR="00A97AF4" w:rsidRDefault="00A97AF4">
      <w:pPr>
        <w:jc w:val="both"/>
        <w:rPr>
          <w:b/>
          <w:color w:val="FF0000"/>
          <w:sz w:val="24"/>
          <w:szCs w:val="24"/>
          <w:lang w:val="ru-RU"/>
        </w:rPr>
      </w:pPr>
    </w:p>
    <w:p w:rsidR="00A97AF4" w:rsidRDefault="00A97AF4">
      <w:pPr>
        <w:jc w:val="both"/>
        <w:rPr>
          <w:b/>
          <w:color w:val="FF0000"/>
          <w:sz w:val="24"/>
          <w:szCs w:val="24"/>
          <w:lang w:val="ru-RU"/>
        </w:rPr>
      </w:pPr>
    </w:p>
    <w:p w:rsidR="00A97AF4" w:rsidRDefault="00A97AF4">
      <w:pPr>
        <w:jc w:val="both"/>
        <w:rPr>
          <w:b/>
          <w:color w:val="FF0000"/>
          <w:sz w:val="24"/>
          <w:szCs w:val="24"/>
          <w:lang w:val="ru-RU"/>
        </w:rPr>
      </w:pPr>
    </w:p>
    <w:p w:rsidR="00A97AF4" w:rsidRDefault="00A97AF4">
      <w:pPr>
        <w:jc w:val="both"/>
        <w:rPr>
          <w:b/>
          <w:color w:val="FF0000"/>
          <w:sz w:val="24"/>
          <w:szCs w:val="24"/>
          <w:lang w:val="ru-RU"/>
        </w:rPr>
      </w:pPr>
    </w:p>
    <w:p w:rsidR="00A97AF4" w:rsidRDefault="00A97AF4">
      <w:pPr>
        <w:jc w:val="both"/>
        <w:rPr>
          <w:b/>
          <w:color w:val="FF0000"/>
          <w:sz w:val="24"/>
          <w:szCs w:val="24"/>
          <w:lang w:val="ru-RU"/>
        </w:rPr>
      </w:pPr>
    </w:p>
    <w:p w:rsidR="00A97AF4" w:rsidRDefault="00A97AF4">
      <w:pPr>
        <w:jc w:val="both"/>
        <w:rPr>
          <w:b/>
          <w:color w:val="FF0000"/>
          <w:sz w:val="24"/>
          <w:szCs w:val="24"/>
          <w:lang w:val="ru-RU"/>
        </w:rPr>
      </w:pPr>
    </w:p>
    <w:p w:rsidR="00A97AF4" w:rsidRDefault="00A97AF4">
      <w:pPr>
        <w:jc w:val="both"/>
        <w:rPr>
          <w:b/>
          <w:color w:val="FF0000"/>
          <w:sz w:val="24"/>
          <w:szCs w:val="24"/>
          <w:lang w:val="ru-RU"/>
        </w:rPr>
      </w:pPr>
    </w:p>
    <w:p w:rsidR="00A97AF4" w:rsidRDefault="00A97AF4">
      <w:pPr>
        <w:jc w:val="both"/>
        <w:rPr>
          <w:b/>
          <w:color w:val="FF0000"/>
          <w:sz w:val="24"/>
          <w:szCs w:val="24"/>
          <w:lang w:val="ru-RU"/>
        </w:rPr>
      </w:pPr>
    </w:p>
    <w:p w:rsidR="00A97AF4" w:rsidRDefault="00A97AF4">
      <w:pPr>
        <w:jc w:val="both"/>
        <w:rPr>
          <w:b/>
          <w:color w:val="FF0000"/>
          <w:sz w:val="24"/>
          <w:szCs w:val="24"/>
          <w:lang w:val="ru-RU"/>
        </w:rPr>
      </w:pPr>
    </w:p>
    <w:p w:rsidR="00A97AF4" w:rsidRDefault="00A97AF4">
      <w:pPr>
        <w:jc w:val="both"/>
        <w:rPr>
          <w:b/>
          <w:color w:val="FF0000"/>
          <w:sz w:val="24"/>
          <w:szCs w:val="24"/>
          <w:lang w:val="ru-RU"/>
        </w:rPr>
      </w:pPr>
    </w:p>
    <w:p w:rsidR="00A97AF4" w:rsidRDefault="00A97AF4">
      <w:pPr>
        <w:jc w:val="both"/>
        <w:rPr>
          <w:b/>
          <w:color w:val="FF0000"/>
          <w:sz w:val="24"/>
          <w:szCs w:val="24"/>
          <w:lang w:val="ru-RU"/>
        </w:rPr>
      </w:pPr>
    </w:p>
    <w:p w:rsidR="00A97AF4" w:rsidRDefault="00A97AF4">
      <w:pPr>
        <w:jc w:val="both"/>
        <w:rPr>
          <w:b/>
          <w:color w:val="FF0000"/>
          <w:sz w:val="24"/>
          <w:szCs w:val="24"/>
          <w:lang w:val="ru-RU"/>
        </w:rPr>
      </w:pPr>
    </w:p>
    <w:p w:rsidR="00A97AF4" w:rsidRDefault="00A97AF4">
      <w:pPr>
        <w:jc w:val="both"/>
        <w:rPr>
          <w:b/>
          <w:color w:val="FF0000"/>
          <w:sz w:val="24"/>
          <w:szCs w:val="24"/>
          <w:lang w:val="ru-RU"/>
        </w:rPr>
      </w:pPr>
    </w:p>
    <w:p w:rsidR="00A97AF4" w:rsidRDefault="00A97AF4">
      <w:pPr>
        <w:jc w:val="both"/>
        <w:rPr>
          <w:b/>
          <w:color w:val="FF0000"/>
          <w:sz w:val="24"/>
          <w:szCs w:val="24"/>
          <w:lang w:val="ru-RU"/>
        </w:rPr>
      </w:pPr>
    </w:p>
    <w:p w:rsidR="00A97AF4" w:rsidRDefault="00A97AF4">
      <w:pPr>
        <w:jc w:val="both"/>
        <w:rPr>
          <w:b/>
          <w:color w:val="FF0000"/>
          <w:sz w:val="24"/>
          <w:szCs w:val="24"/>
          <w:lang w:val="ru-RU"/>
        </w:rPr>
      </w:pPr>
    </w:p>
    <w:p w:rsidR="00A97AF4" w:rsidRDefault="00A97AF4">
      <w:pPr>
        <w:jc w:val="both"/>
        <w:rPr>
          <w:b/>
          <w:color w:val="FF0000"/>
          <w:sz w:val="24"/>
          <w:szCs w:val="24"/>
          <w:lang w:val="ru-RU"/>
        </w:rPr>
      </w:pPr>
    </w:p>
    <w:p w:rsidR="00A97AF4" w:rsidRDefault="00A97AF4">
      <w:pPr>
        <w:jc w:val="both"/>
        <w:rPr>
          <w:b/>
          <w:color w:val="FF0000"/>
          <w:sz w:val="24"/>
          <w:szCs w:val="24"/>
          <w:lang w:val="ru-RU"/>
        </w:rPr>
      </w:pPr>
    </w:p>
    <w:p w:rsidR="00A97AF4" w:rsidRDefault="00A97AF4">
      <w:pPr>
        <w:jc w:val="both"/>
        <w:rPr>
          <w:b/>
          <w:color w:val="FF0000"/>
          <w:sz w:val="24"/>
          <w:szCs w:val="24"/>
          <w:lang w:val="ru-RU"/>
        </w:rPr>
      </w:pPr>
    </w:p>
    <w:p w:rsidR="00A97AF4" w:rsidRDefault="00A97AF4">
      <w:pPr>
        <w:jc w:val="both"/>
        <w:rPr>
          <w:b/>
          <w:color w:val="FF0000"/>
          <w:sz w:val="24"/>
          <w:szCs w:val="24"/>
          <w:lang w:val="ru-RU"/>
        </w:rPr>
      </w:pPr>
    </w:p>
    <w:p w:rsidR="00A97AF4" w:rsidRDefault="00A97AF4">
      <w:pPr>
        <w:jc w:val="both"/>
        <w:rPr>
          <w:b/>
          <w:color w:val="FF0000"/>
          <w:sz w:val="24"/>
          <w:szCs w:val="24"/>
          <w:lang w:val="ru-RU"/>
        </w:rPr>
      </w:pPr>
    </w:p>
    <w:p w:rsidR="00A97AF4" w:rsidRDefault="00A97AF4">
      <w:pPr>
        <w:jc w:val="both"/>
        <w:rPr>
          <w:b/>
          <w:color w:val="FF0000"/>
          <w:sz w:val="24"/>
          <w:szCs w:val="24"/>
          <w:lang w:val="ru-RU"/>
        </w:rPr>
      </w:pPr>
    </w:p>
    <w:p w:rsidR="00A97AF4" w:rsidRDefault="00A97AF4">
      <w:pPr>
        <w:jc w:val="both"/>
        <w:rPr>
          <w:b/>
          <w:color w:val="FF0000"/>
          <w:sz w:val="24"/>
          <w:szCs w:val="24"/>
          <w:lang w:val="ru-RU"/>
        </w:rPr>
      </w:pPr>
    </w:p>
    <w:p w:rsidR="00A97AF4" w:rsidRPr="00E025FC" w:rsidRDefault="00A97AF4">
      <w:pPr>
        <w:jc w:val="both"/>
        <w:rPr>
          <w:b/>
          <w:color w:val="FF0000"/>
          <w:sz w:val="24"/>
          <w:szCs w:val="24"/>
          <w:lang w:val="ru-RU"/>
        </w:rPr>
      </w:pPr>
    </w:p>
    <w:p w:rsidR="00E025FC" w:rsidRDefault="00E025FC">
      <w:pPr>
        <w:jc w:val="both"/>
        <w:rPr>
          <w:b/>
          <w:color w:val="FF0000"/>
          <w:sz w:val="24"/>
          <w:szCs w:val="24"/>
          <w:lang w:val="ru-RU"/>
        </w:rPr>
      </w:pPr>
      <w:r w:rsidRPr="00E025FC">
        <w:rPr>
          <w:b/>
          <w:color w:val="FF0000"/>
          <w:sz w:val="24"/>
          <w:szCs w:val="24"/>
          <w:lang w:val="ru-RU"/>
        </w:rPr>
        <w:t>42. Экономические организации и система ООН: ЭКОСОС, ПРООН, ЮНИДО.</w:t>
      </w:r>
    </w:p>
    <w:p w:rsidR="007279E1" w:rsidRPr="008C27A3" w:rsidRDefault="007279E1" w:rsidP="007279E1">
      <w:pPr>
        <w:rPr>
          <w:lang w:val="ru-RU"/>
        </w:rPr>
      </w:pPr>
      <w:r w:rsidRPr="008C27A3">
        <w:rPr>
          <w:rFonts w:ascii="Times New Roman CYR" w:hAnsi="Times New Roman CYR"/>
          <w:lang w:val="ru-RU"/>
        </w:rPr>
        <w:t xml:space="preserve">ФИНАНСИРОВАНИЕ ООН </w:t>
      </w:r>
    </w:p>
    <w:p w:rsidR="007279E1" w:rsidRPr="004716F0" w:rsidRDefault="007279E1" w:rsidP="007279E1">
      <w:pPr>
        <w:rPr>
          <w:lang w:val="ru-RU"/>
        </w:rPr>
      </w:pPr>
      <w:r w:rsidRPr="004716F0">
        <w:rPr>
          <w:lang w:val="ru-RU"/>
        </w:rPr>
        <w:t xml:space="preserve">Ежегодно Ассамблея утверждает бюджет на следующий финансовый год. Государства-члены покрывают затраты бюджета в соответствии со своей платежеспособностью. Шкала взносов государств-членов варьируется от 0,04% для небольших стран, например Исландии, до 30% для США. Однако механизмов принуждения к уплате взносов нет. Несмотря на частичную выплату долгов в начале 1990-х, США остаются должны сотни миллионов долларов в счет регулярных платежей и специальных платежей на миротворческие операции. </w:t>
      </w:r>
    </w:p>
    <w:p w:rsidR="00965081" w:rsidRPr="004716F0" w:rsidRDefault="00965081" w:rsidP="00965081">
      <w:pPr>
        <w:rPr>
          <w:lang w:val="ru-RU"/>
        </w:rPr>
      </w:pPr>
      <w:r w:rsidRPr="004716F0">
        <w:rPr>
          <w:lang w:val="ru-RU"/>
        </w:rPr>
        <w:t xml:space="preserve">Состав </w:t>
      </w:r>
      <w:r w:rsidRPr="00C820CC">
        <w:rPr>
          <w:b/>
          <w:u w:val="single"/>
          <w:lang w:val="ru-RU"/>
        </w:rPr>
        <w:t xml:space="preserve">Экономического и социального совета (ЭКОСОС – </w:t>
      </w:r>
      <w:r w:rsidRPr="00C820CC">
        <w:rPr>
          <w:b/>
          <w:u w:val="single"/>
        </w:rPr>
        <w:t>ECOSOS</w:t>
      </w:r>
      <w:r w:rsidRPr="00C820CC">
        <w:rPr>
          <w:b/>
          <w:u w:val="single"/>
          <w:lang w:val="ru-RU"/>
        </w:rPr>
        <w:t>)</w:t>
      </w:r>
      <w:r w:rsidRPr="004716F0">
        <w:rPr>
          <w:lang w:val="ru-RU"/>
        </w:rPr>
        <w:t xml:space="preserve"> сначала ограничивался 18 членами. В 1966 их число увеличилось до 27, а позже достигло 54. Члены Совета избираются Генеральной Ассамблеей сроком на три года. Ежегодно его состав обновляется на треть. ЭКОСОС обычно проводит две сессии в год. Его решения принимаются простым большинством голосов. </w:t>
      </w:r>
    </w:p>
    <w:p w:rsidR="00965081" w:rsidRPr="004716F0" w:rsidRDefault="00965081" w:rsidP="00965081">
      <w:pPr>
        <w:rPr>
          <w:lang w:val="ru-RU"/>
        </w:rPr>
      </w:pPr>
      <w:r w:rsidRPr="004716F0">
        <w:rPr>
          <w:lang w:val="ru-RU"/>
        </w:rPr>
        <w:t xml:space="preserve">ЭКОСОС призван способствовать: </w:t>
      </w:r>
    </w:p>
    <w:p w:rsidR="00965081" w:rsidRPr="004716F0" w:rsidRDefault="00965081" w:rsidP="00965081">
      <w:pPr>
        <w:rPr>
          <w:lang w:val="ru-RU"/>
        </w:rPr>
      </w:pPr>
      <w:r w:rsidRPr="004716F0">
        <w:rPr>
          <w:rStyle w:val="a8"/>
        </w:rPr>
        <w:t>a</w:t>
      </w:r>
      <w:r w:rsidRPr="004716F0">
        <w:rPr>
          <w:lang w:val="ru-RU"/>
        </w:rPr>
        <w:t>) повышению уровня жизни, полной занятости населения и условиям</w:t>
      </w:r>
      <w:r w:rsidRPr="004716F0">
        <w:rPr>
          <w:lang w:val="ru-RU"/>
        </w:rPr>
        <w:br/>
        <w:t xml:space="preserve">экономического и социального прогресса и развития; </w:t>
      </w:r>
    </w:p>
    <w:p w:rsidR="00965081" w:rsidRPr="004716F0" w:rsidRDefault="00965081" w:rsidP="00965081">
      <w:pPr>
        <w:rPr>
          <w:lang w:val="ru-RU"/>
        </w:rPr>
      </w:pPr>
      <w:r w:rsidRPr="004716F0">
        <w:rPr>
          <w:rStyle w:val="a8"/>
        </w:rPr>
        <w:t>b</w:t>
      </w:r>
      <w:r w:rsidRPr="004716F0">
        <w:rPr>
          <w:lang w:val="ru-RU"/>
        </w:rPr>
        <w:t>) разрешению международных проблем в области экономической,</w:t>
      </w:r>
      <w:r w:rsidRPr="004716F0">
        <w:rPr>
          <w:lang w:val="ru-RU"/>
        </w:rPr>
        <w:br/>
        <w:t>социальной, здравоохранения и подобных проблем; международному</w:t>
      </w:r>
      <w:r w:rsidRPr="004716F0">
        <w:rPr>
          <w:lang w:val="ru-RU"/>
        </w:rPr>
        <w:br/>
        <w:t xml:space="preserve">сотрудничеству в области культуры и образования; и </w:t>
      </w:r>
    </w:p>
    <w:p w:rsidR="00393F8C" w:rsidRPr="004716F0" w:rsidRDefault="00965081" w:rsidP="00393F8C">
      <w:pPr>
        <w:rPr>
          <w:lang w:val="ru-RU"/>
        </w:rPr>
      </w:pPr>
      <w:r w:rsidRPr="004716F0">
        <w:rPr>
          <w:rStyle w:val="a8"/>
        </w:rPr>
        <w:t>c</w:t>
      </w:r>
      <w:r w:rsidRPr="004716F0">
        <w:rPr>
          <w:lang w:val="ru-RU"/>
        </w:rPr>
        <w:t xml:space="preserve">) всеобщему уважению и соблюдению прав человека и основных свобод для всех, без различия расы, пола, языка и религии. </w:t>
      </w:r>
      <w:r w:rsidRPr="004716F0">
        <w:rPr>
          <w:lang w:val="ru-RU"/>
        </w:rPr>
        <w:br/>
      </w:r>
      <w:r w:rsidR="00393F8C" w:rsidRPr="004716F0">
        <w:rPr>
          <w:rStyle w:val="a6"/>
          <w:b w:val="0"/>
          <w:lang w:val="ru-RU"/>
        </w:rPr>
        <w:t>11 ноября 2003 года Генеральная Ассамблея ООН избрала 18 новых членов ЭКОСОС на трехлетний срок, начинающийся с 1 января 2004 года.</w:t>
      </w:r>
      <w:r w:rsidR="00393F8C" w:rsidRPr="004716F0">
        <w:rPr>
          <w:rStyle w:val="a6"/>
          <w:lang w:val="ru-RU"/>
        </w:rPr>
        <w:t xml:space="preserve"> </w:t>
      </w:r>
      <w:r w:rsidR="00393F8C" w:rsidRPr="004716F0">
        <w:rPr>
          <w:lang w:val="ru-RU"/>
        </w:rPr>
        <w:t xml:space="preserve">Ими стали Армения, Бангладеш, Бельгия, Белиз, Индонезия, Италия, Канада, Колумбия, Намибия, Нигерия, Маврикий, Панама, Польша, Республика Корея, Тунис, Объединенные Арабские Эмираты, Танзания и США. </w:t>
      </w:r>
      <w:r w:rsidR="00393F8C" w:rsidRPr="004716F0">
        <w:rPr>
          <w:lang w:val="ru-RU"/>
        </w:rPr>
        <w:br/>
        <w:t xml:space="preserve">ЭКОСОС несет ответственность перед Генеральной Ассамблеей и часто выступает в качестве комитета Ассамблеи со специальными функциями. Его задача – изучение путей развития международного сотрудничества в экономической и социальной сферам. С этой целью он составляет проекты соглашений для представления Ассамблее и готовит международные конференции. ЭКОСОС также дает рекомендации Ассамблее по экономическим и социальным программам, заслуживающим рассмотрения ООН. </w:t>
      </w:r>
    </w:p>
    <w:p w:rsidR="00965081" w:rsidRPr="004716F0" w:rsidRDefault="00393F8C" w:rsidP="00393F8C">
      <w:pPr>
        <w:rPr>
          <w:lang w:val="ru-RU"/>
        </w:rPr>
      </w:pPr>
      <w:r w:rsidRPr="004716F0">
        <w:rPr>
          <w:lang w:val="ru-RU"/>
        </w:rPr>
        <w:t>Поскольку ЭКОСОС не является оперативным органом, большая часть его работы заключается в координации деятельности многочисленных комиссий и комитетов, находящихся под его контролем. Они занимаются вопросами статистики, народонаселения, социального развития, прав человека и защиты прав меньшинств, положения женщин и контроля за наркотическими средствами.</w:t>
      </w:r>
    </w:p>
    <w:p w:rsidR="00E025FC" w:rsidRPr="00E025FC" w:rsidRDefault="00E025FC" w:rsidP="00E025FC">
      <w:pPr>
        <w:pStyle w:val="a7"/>
        <w:spacing w:before="0" w:beforeAutospacing="0" w:after="0" w:afterAutospacing="0"/>
        <w:rPr>
          <w:sz w:val="20"/>
          <w:szCs w:val="20"/>
        </w:rPr>
      </w:pPr>
      <w:bookmarkStart w:id="0" w:name="Программа_развития_ООН_(ПРООН"/>
      <w:r w:rsidRPr="00C820CC">
        <w:rPr>
          <w:b/>
          <w:bCs/>
          <w:sz w:val="20"/>
          <w:szCs w:val="20"/>
          <w:u w:val="single"/>
        </w:rPr>
        <w:t>Программа развития ООН (ПРООН</w:t>
      </w:r>
      <w:bookmarkEnd w:id="0"/>
      <w:r w:rsidRPr="00C820CC">
        <w:rPr>
          <w:b/>
          <w:bCs/>
          <w:sz w:val="20"/>
          <w:szCs w:val="20"/>
          <w:u w:val="single"/>
        </w:rPr>
        <w:t>)</w:t>
      </w:r>
      <w:r w:rsidRPr="00E025FC">
        <w:rPr>
          <w:b/>
          <w:bCs/>
          <w:color w:val="0099FF"/>
          <w:sz w:val="20"/>
          <w:szCs w:val="20"/>
        </w:rPr>
        <w:t xml:space="preserve"> </w:t>
      </w:r>
      <w:r w:rsidRPr="00E025FC">
        <w:rPr>
          <w:sz w:val="20"/>
          <w:szCs w:val="20"/>
        </w:rPr>
        <w:t>была создана в 1965 г. в соответствии с резолюцией Генеральной Ассамблеи ООН №2029 (ХХ) на основе объединения Специального фонда ООН и Расширенной программы технической помощи. Штаб-квартира ПРООН находится в Нью-Йорке.</w:t>
      </w:r>
    </w:p>
    <w:p w:rsidR="00E025FC" w:rsidRPr="00E025FC" w:rsidRDefault="00E025FC" w:rsidP="00E025FC">
      <w:pPr>
        <w:pStyle w:val="a7"/>
        <w:spacing w:before="0" w:beforeAutospacing="0" w:after="0" w:afterAutospacing="0"/>
        <w:rPr>
          <w:sz w:val="20"/>
          <w:szCs w:val="20"/>
        </w:rPr>
      </w:pPr>
      <w:r w:rsidRPr="00E025FC">
        <w:rPr>
          <w:sz w:val="20"/>
          <w:szCs w:val="20"/>
        </w:rPr>
        <w:t>Основная цель Программы заключается в обеспечении устойчивого человеческого развития, т.е. в искоренении бедности, увеличении занятости и повышении уровня жизни населения, улучшении системы образования, защите и восстановлении окружающей среды. ПРООН является основным каналом предоставления многосторонней технической и прединвестиционной помощи развивающимся странам. Эта помощь осуществляется в виде направления консультантов, поставки оборудования, подготовки национальных кадров путем предоставления стипендий.</w:t>
      </w:r>
    </w:p>
    <w:p w:rsidR="00E025FC" w:rsidRPr="00E025FC" w:rsidRDefault="00E025FC" w:rsidP="00E025FC">
      <w:pPr>
        <w:pStyle w:val="a7"/>
        <w:spacing w:before="0" w:beforeAutospacing="0" w:after="0" w:afterAutospacing="0"/>
        <w:rPr>
          <w:sz w:val="20"/>
          <w:szCs w:val="20"/>
        </w:rPr>
      </w:pPr>
      <w:r w:rsidRPr="00E025FC">
        <w:rPr>
          <w:sz w:val="20"/>
          <w:szCs w:val="20"/>
        </w:rPr>
        <w:t>Программа действует фактически по всем направлениям социально-экономического развития, включая земледелие, животноводство, рыболовство, лесоводство, горное дело, обрабатывающую промышленность, энергетику, транспорт, связь, жилищное строительство, торговлю, туризм, здравоохранение, образование и профессиональную подготовку, экономическое планирование и государственное управление.</w:t>
      </w:r>
    </w:p>
    <w:p w:rsidR="00447AC3" w:rsidRPr="00447AC3" w:rsidRDefault="00447AC3" w:rsidP="00447AC3">
      <w:pPr>
        <w:jc w:val="both"/>
        <w:rPr>
          <w:lang w:val="ru-RU"/>
        </w:rPr>
      </w:pPr>
      <w:r w:rsidRPr="00C820CC">
        <w:rPr>
          <w:b/>
          <w:u w:val="single"/>
          <w:lang w:val="ru-RU"/>
        </w:rPr>
        <w:t>Организация Объединенных Наций по промышленному развитию (ЮНИДО)</w:t>
      </w:r>
      <w:r w:rsidRPr="00447AC3">
        <w:rPr>
          <w:b/>
          <w:lang w:val="ru-RU"/>
        </w:rPr>
        <w:t xml:space="preserve"> </w:t>
      </w:r>
      <w:r w:rsidRPr="00447AC3">
        <w:rPr>
          <w:lang w:val="ru-RU"/>
        </w:rPr>
        <w:t>была учреждена в 1966 году резолюцией Генеральной Ассамблеи ООН №2152 (ХХ</w:t>
      </w:r>
      <w:r w:rsidRPr="00447AC3">
        <w:t>I</w:t>
      </w:r>
      <w:r w:rsidRPr="00447AC3">
        <w:rPr>
          <w:lang w:val="ru-RU"/>
        </w:rPr>
        <w:t>) для осуществления координации деятельности ООН в области промышленности. Государствами-членами ЮНИДО являются 169 стран. Штаб-квартира Организации находится в Вене (Австрия).</w:t>
      </w:r>
    </w:p>
    <w:p w:rsidR="00447AC3" w:rsidRPr="00447AC3" w:rsidRDefault="00447AC3" w:rsidP="00447AC3">
      <w:pPr>
        <w:jc w:val="both"/>
        <w:rPr>
          <w:lang w:val="ru-RU"/>
        </w:rPr>
      </w:pPr>
      <w:r w:rsidRPr="00447AC3">
        <w:rPr>
          <w:lang w:val="ru-RU"/>
        </w:rPr>
        <w:t>ЮНИДО является специализированным учреждением ООН, занимающимся вопросами промышленного развития в развивающихся странах и странах с переходной экономикой.</w:t>
      </w:r>
    </w:p>
    <w:p w:rsidR="00447AC3" w:rsidRPr="00447AC3" w:rsidRDefault="00447AC3" w:rsidP="00447AC3">
      <w:pPr>
        <w:jc w:val="both"/>
        <w:rPr>
          <w:lang w:val="ru-RU"/>
        </w:rPr>
      </w:pPr>
      <w:r w:rsidRPr="00447AC3">
        <w:rPr>
          <w:lang w:val="ru-RU"/>
        </w:rPr>
        <w:t>Цель Организации – содействие строительству конкурентоспособных и экологически безопасных промышленных предприятий и развитию международного промышленного сотрудничества.</w:t>
      </w:r>
    </w:p>
    <w:p w:rsidR="00447AC3" w:rsidRPr="00447AC3" w:rsidRDefault="00447AC3" w:rsidP="00447AC3">
      <w:pPr>
        <w:jc w:val="both"/>
        <w:rPr>
          <w:lang w:val="ru-RU"/>
        </w:rPr>
      </w:pPr>
      <w:r w:rsidRPr="00447AC3">
        <w:rPr>
          <w:lang w:val="ru-RU"/>
        </w:rPr>
        <w:t>ЮНИДО оказывает помощь странам-участницам во внедрении международных принципов и норм в области промышленности путем реализации программ технического сотрудничества.</w:t>
      </w:r>
    </w:p>
    <w:p w:rsidR="00447AC3" w:rsidRPr="00447AC3" w:rsidRDefault="00447AC3" w:rsidP="00447AC3">
      <w:pPr>
        <w:jc w:val="both"/>
        <w:rPr>
          <w:lang w:val="ru-RU"/>
        </w:rPr>
      </w:pPr>
      <w:r w:rsidRPr="00447AC3">
        <w:rPr>
          <w:lang w:val="ru-RU"/>
        </w:rPr>
        <w:t>Генеральная конференция определяет руководящие принципы и политику Организации, рассматривает доклады Совета по промышленному развитию, Генерального директора и вспомогательных органов Конференции, одобряет программу работы и регулярный бюджет.</w:t>
      </w:r>
    </w:p>
    <w:p w:rsidR="00447AC3" w:rsidRPr="00447AC3" w:rsidRDefault="00447AC3" w:rsidP="00447AC3">
      <w:pPr>
        <w:jc w:val="both"/>
        <w:rPr>
          <w:lang w:val="ru-RU"/>
        </w:rPr>
      </w:pPr>
      <w:r w:rsidRPr="00447AC3">
        <w:rPr>
          <w:lang w:val="ru-RU"/>
        </w:rPr>
        <w:t>Совет по промышленному развитию проводит обзор выполнения одобренной программы работы и регулярного бюджета, докладывает Конференции на каждой очередной сессии о его деятельности. Совет состоит из 53 стран-членов Организации, которые избираются Генеральной конференцией: 33 члена – из числа развивающихся стран, 15 – развитых стран, остальные 5 определяются Уставом Организации.</w:t>
      </w:r>
    </w:p>
    <w:p w:rsidR="00447AC3" w:rsidRPr="00447AC3" w:rsidRDefault="00447AC3" w:rsidP="00447AC3">
      <w:pPr>
        <w:jc w:val="both"/>
        <w:rPr>
          <w:lang w:val="ru-RU"/>
        </w:rPr>
      </w:pPr>
      <w:r w:rsidRPr="00447AC3">
        <w:rPr>
          <w:lang w:val="ru-RU"/>
        </w:rPr>
        <w:t>Секретариат возглавляется Генеральным директором Организации. Генеральный директор назначается на четырехлетний период и координирует работу Секретариата.</w:t>
      </w:r>
    </w:p>
    <w:p w:rsidR="003E4CCD" w:rsidRDefault="003E4CCD">
      <w:pPr>
        <w:rPr>
          <w:lang w:val="ru-RU"/>
        </w:rPr>
      </w:pPr>
      <w:r>
        <w:rPr>
          <w:b/>
          <w:color w:val="FF0000"/>
          <w:sz w:val="24"/>
          <w:lang w:val="ru-RU"/>
        </w:rPr>
        <w:t>43. Европейская валютная система</w:t>
      </w:r>
      <w:r>
        <w:rPr>
          <w:lang w:val="ru-RU"/>
        </w:rPr>
        <w:t>.</w:t>
      </w:r>
    </w:p>
    <w:p w:rsidR="000563A0" w:rsidRPr="000563A0" w:rsidRDefault="000563A0" w:rsidP="000563A0">
      <w:pPr>
        <w:rPr>
          <w:lang w:val="ru-RU"/>
        </w:rPr>
      </w:pPr>
      <w:r w:rsidRPr="000563A0">
        <w:rPr>
          <w:b/>
          <w:lang w:val="ru-RU"/>
        </w:rPr>
        <w:t>ЕВРОПЕЙСКАЯ ВАЛЮТНАЯ СИСТЕМА</w:t>
      </w:r>
      <w:r w:rsidRPr="000563A0">
        <w:rPr>
          <w:lang w:val="ru-RU"/>
        </w:rPr>
        <w:t xml:space="preserve"> - организационно-экономическая форма отношений ряда стран Европейского Союза (Бельгия, Ирландия, Испания, Италия, Люксембург, Нидерланды, Франция, ФРГ) в валютной сфере, действующая с марта 1979 г.: направлена на стимулирования интеграционных процессов, уменьшение и взаимоувязку колебаний курсов национальных валют, постепенное превращение ЕС в зону валютной стабильности, базирующуюся на собственных валютностоимостных инструментах, ограничение роли доллара США в международных расчетах стран ЕС, т.е. в перспективе - на создание предпосылок для формирования валютно-финансовой сферы единого внутреннего рынка стран-участниц ЕЭС. Располагает специальной европейской расчетной единицей - ЭКЮ, которая является полноценной коллективной международной валютой. </w:t>
      </w:r>
    </w:p>
    <w:p w:rsidR="003E4CCD" w:rsidRDefault="003E4CCD">
      <w:pPr>
        <w:jc w:val="both"/>
        <w:rPr>
          <w:b/>
          <w:lang w:val="ru-RU"/>
        </w:rPr>
      </w:pPr>
      <w:r>
        <w:rPr>
          <w:b/>
          <w:lang w:val="ru-RU"/>
        </w:rPr>
        <w:t>Основные этапы создания:</w:t>
      </w:r>
    </w:p>
    <w:p w:rsidR="003E4CCD" w:rsidRDefault="003E4CCD" w:rsidP="00506754">
      <w:pPr>
        <w:numPr>
          <w:ilvl w:val="0"/>
          <w:numId w:val="83"/>
        </w:numPr>
        <w:jc w:val="both"/>
        <w:rPr>
          <w:lang w:val="ru-RU"/>
        </w:rPr>
      </w:pPr>
      <w:r>
        <w:rPr>
          <w:lang w:val="ru-RU"/>
        </w:rPr>
        <w:t>Решение о создании ЕВС вступило в силу 13 марта 1979г.</w:t>
      </w:r>
    </w:p>
    <w:p w:rsidR="003E4CCD" w:rsidRDefault="003E4CCD">
      <w:pPr>
        <w:jc w:val="both"/>
        <w:rPr>
          <w:lang w:val="ru-RU"/>
        </w:rPr>
      </w:pPr>
      <w:r>
        <w:rPr>
          <w:i/>
          <w:lang w:val="ru-RU"/>
        </w:rPr>
        <w:t>Основные цели ЕВС</w:t>
      </w:r>
      <w:r>
        <w:rPr>
          <w:lang w:val="ru-RU"/>
        </w:rPr>
        <w:t xml:space="preserve">: повышение стабильности внутри ЕС; сближение экономик и финансовых политик стран-участниц. В 1997г. страны-участницы: Германия, Франция, Италия, Бенилюкс + Финляндия, Швеция, Норвегия. </w:t>
      </w:r>
      <w:r>
        <w:rPr>
          <w:i/>
          <w:lang w:val="ru-RU"/>
        </w:rPr>
        <w:t>механизм действия ЕВС образуют 3 элемента:</w:t>
      </w:r>
      <w:r>
        <w:rPr>
          <w:lang w:val="ru-RU"/>
        </w:rPr>
        <w:t xml:space="preserve"> </w:t>
      </w:r>
    </w:p>
    <w:p w:rsidR="003E4CCD" w:rsidRDefault="003E4CCD" w:rsidP="00506754">
      <w:pPr>
        <w:numPr>
          <w:ilvl w:val="0"/>
          <w:numId w:val="81"/>
        </w:numPr>
        <w:jc w:val="both"/>
        <w:rPr>
          <w:lang w:val="ru-RU"/>
        </w:rPr>
      </w:pPr>
      <w:r>
        <w:rPr>
          <w:lang w:val="ru-RU"/>
        </w:rPr>
        <w:t xml:space="preserve">ЭКЮ – специальная расчетная денежная единица </w:t>
      </w:r>
      <w:r w:rsidRPr="008138BD">
        <w:rPr>
          <w:lang w:val="ru-RU"/>
        </w:rPr>
        <w:t>- европейская валютная единица - ЭКЮ (</w:t>
      </w:r>
      <w:r>
        <w:t>Eropean</w:t>
      </w:r>
      <w:r w:rsidRPr="008138BD">
        <w:rPr>
          <w:lang w:val="ru-RU"/>
        </w:rPr>
        <w:t xml:space="preserve"> </w:t>
      </w:r>
      <w:r>
        <w:t>Currency</w:t>
      </w:r>
      <w:r w:rsidRPr="008138BD">
        <w:rPr>
          <w:lang w:val="ru-RU"/>
        </w:rPr>
        <w:t xml:space="preserve"> </w:t>
      </w:r>
      <w:r>
        <w:t>Unit</w:t>
      </w:r>
      <w:r w:rsidRPr="008138BD">
        <w:rPr>
          <w:lang w:val="ru-RU"/>
        </w:rPr>
        <w:t xml:space="preserve"> - </w:t>
      </w:r>
      <w:r>
        <w:t>ECU</w:t>
      </w:r>
      <w:r w:rsidRPr="008138BD">
        <w:rPr>
          <w:lang w:val="ru-RU"/>
        </w:rPr>
        <w:t>)</w:t>
      </w:r>
    </w:p>
    <w:p w:rsidR="003E4CCD" w:rsidRDefault="003E4CCD" w:rsidP="00506754">
      <w:pPr>
        <w:numPr>
          <w:ilvl w:val="0"/>
          <w:numId w:val="81"/>
        </w:numPr>
        <w:jc w:val="both"/>
        <w:rPr>
          <w:lang w:val="ru-RU"/>
        </w:rPr>
      </w:pPr>
      <w:r>
        <w:rPr>
          <w:lang w:val="ru-RU"/>
        </w:rPr>
        <w:t>Механизм валютных курсов и интервенций</w:t>
      </w:r>
      <w:r w:rsidRPr="008138BD">
        <w:rPr>
          <w:lang w:val="ru-RU"/>
        </w:rPr>
        <w:t xml:space="preserve"> - режим совместного колебания валютных курсов - „суперзмея“ </w:t>
      </w:r>
      <w:r>
        <w:rPr>
          <w:lang w:val="ru-RU"/>
        </w:rPr>
        <w:t xml:space="preserve">: </w:t>
      </w:r>
      <w:r w:rsidRPr="008138BD">
        <w:rPr>
          <w:lang w:val="ru-RU"/>
        </w:rPr>
        <w:t>Для каждой денежной единицы стран-членов Сообщества к началу действия ЕВС был установлен исходный центральный курс по отношению к ЭКЮ, на основании которого определены двусторонние паритеты всех валют, участвующих в системе.</w:t>
      </w:r>
    </w:p>
    <w:p w:rsidR="003E4CCD" w:rsidRDefault="003E4CCD" w:rsidP="00506754">
      <w:pPr>
        <w:numPr>
          <w:ilvl w:val="0"/>
          <w:numId w:val="81"/>
        </w:numPr>
        <w:jc w:val="both"/>
        <w:rPr>
          <w:lang w:val="ru-RU"/>
        </w:rPr>
      </w:pPr>
      <w:r>
        <w:rPr>
          <w:lang w:val="ru-RU"/>
        </w:rPr>
        <w:t>Механизм кредитования</w:t>
      </w:r>
      <w:r w:rsidRPr="008138BD">
        <w:rPr>
          <w:lang w:val="ru-RU"/>
        </w:rPr>
        <w:t xml:space="preserve"> </w:t>
      </w:r>
      <w:r>
        <w:rPr>
          <w:lang w:val="ru-RU"/>
        </w:rPr>
        <w:t xml:space="preserve">- </w:t>
      </w:r>
      <w:r w:rsidRPr="008138BD">
        <w:rPr>
          <w:lang w:val="ru-RU"/>
        </w:rPr>
        <w:t>Европейский фонд валютного сотрудничества</w:t>
      </w:r>
      <w:r>
        <w:rPr>
          <w:lang w:val="ru-RU"/>
        </w:rPr>
        <w:t xml:space="preserve">: </w:t>
      </w:r>
      <w:r w:rsidRPr="008138BD">
        <w:rPr>
          <w:lang w:val="ru-RU"/>
        </w:rPr>
        <w:t>Введение механизма поддержания валютных курсов и система валютных интервенций повлекло за собой создание системы краткр- и среднесрочного кредитования</w:t>
      </w:r>
      <w:r>
        <w:rPr>
          <w:lang w:val="ru-RU"/>
        </w:rPr>
        <w:t xml:space="preserve">. </w:t>
      </w:r>
      <w:r w:rsidRPr="008138BD">
        <w:rPr>
          <w:lang w:val="ru-RU"/>
        </w:rPr>
        <w:t>Краткосрочное кредитование проводится центральными банками без каких-либо условий, а среднесрочные кредиты предоставляются при условии проведения экономической политики, одобренной Советом министров ЕЭС на уровне министров финансов.</w:t>
      </w:r>
    </w:p>
    <w:p w:rsidR="003E4CCD" w:rsidRDefault="003E4CCD">
      <w:pPr>
        <w:jc w:val="both"/>
        <w:rPr>
          <w:b/>
          <w:lang w:val="ru-RU"/>
        </w:rPr>
      </w:pPr>
      <w:r>
        <w:rPr>
          <w:b/>
          <w:lang w:val="ru-RU"/>
        </w:rPr>
        <w:t>Исторические заслуги ЕВС:</w:t>
      </w:r>
    </w:p>
    <w:p w:rsidR="003E4CCD" w:rsidRDefault="003E4CCD" w:rsidP="00506754">
      <w:pPr>
        <w:numPr>
          <w:ilvl w:val="0"/>
          <w:numId w:val="82"/>
        </w:numPr>
        <w:jc w:val="both"/>
        <w:rPr>
          <w:lang w:val="ru-RU"/>
        </w:rPr>
      </w:pPr>
      <w:r>
        <w:rPr>
          <w:lang w:val="ru-RU"/>
        </w:rPr>
        <w:t>До 1992г. в ЕС наблюдалась стабильность обменных курсов ( в течение с 1987 по 1992 гг. курсы валют не изменились, в то время как доллар успел потерять и снова набрать до 30% своей стоимости)</w:t>
      </w:r>
    </w:p>
    <w:p w:rsidR="003E4CCD" w:rsidRDefault="003E4CCD" w:rsidP="00506754">
      <w:pPr>
        <w:numPr>
          <w:ilvl w:val="0"/>
          <w:numId w:val="82"/>
        </w:numPr>
        <w:jc w:val="both"/>
        <w:rPr>
          <w:lang w:val="ru-RU"/>
        </w:rPr>
      </w:pPr>
      <w:r>
        <w:rPr>
          <w:lang w:val="ru-RU"/>
        </w:rPr>
        <w:t>ЕВС увеличила степень взаимопроникновения и взаимозаменяемость экономики западно-европейского комплекса</w:t>
      </w:r>
    </w:p>
    <w:p w:rsidR="003E4CCD" w:rsidRDefault="003E4CCD" w:rsidP="00506754">
      <w:pPr>
        <w:numPr>
          <w:ilvl w:val="0"/>
          <w:numId w:val="83"/>
        </w:numPr>
        <w:jc w:val="both"/>
        <w:rPr>
          <w:lang w:val="ru-RU"/>
        </w:rPr>
      </w:pPr>
      <w:r>
        <w:rPr>
          <w:b/>
          <w:lang w:val="ru-RU"/>
        </w:rPr>
        <w:t>Валютный экономический союз ВЭС</w:t>
      </w:r>
      <w:r>
        <w:rPr>
          <w:lang w:val="ru-RU"/>
        </w:rPr>
        <w:t xml:space="preserve"> – 7 февраля 1992г. – Маастрихтское соглашение, которое положило основу создания валютного экономического союза в Европе.</w:t>
      </w:r>
    </w:p>
    <w:p w:rsidR="003E4CCD" w:rsidRDefault="003E4CCD">
      <w:pPr>
        <w:jc w:val="both"/>
        <w:rPr>
          <w:b/>
          <w:lang w:val="ru-RU"/>
        </w:rPr>
      </w:pPr>
      <w:r>
        <w:rPr>
          <w:b/>
          <w:lang w:val="ru-RU"/>
        </w:rPr>
        <w:t>4 этапа:</w:t>
      </w:r>
    </w:p>
    <w:p w:rsidR="003E4CCD" w:rsidRDefault="003E4CCD" w:rsidP="00506754">
      <w:pPr>
        <w:numPr>
          <w:ilvl w:val="0"/>
          <w:numId w:val="84"/>
        </w:numPr>
        <w:jc w:val="both"/>
        <w:rPr>
          <w:lang w:val="ru-RU"/>
        </w:rPr>
      </w:pPr>
      <w:r>
        <w:rPr>
          <w:lang w:val="ru-RU"/>
        </w:rPr>
        <w:t>1 января 1999г. 11 государств - Австрия, Бельгия, Германия, Ирландия, Испания, Италия, Люксембург, Нидерланды, Португалия, Финляндия, Франция – вступают в валютно-экономический союз. Позже присоединяется Греция. Создается Европейский Центральный Банк.</w:t>
      </w:r>
    </w:p>
    <w:p w:rsidR="003E4CCD" w:rsidRDefault="003E4CCD" w:rsidP="00506754">
      <w:pPr>
        <w:numPr>
          <w:ilvl w:val="0"/>
          <w:numId w:val="84"/>
        </w:numPr>
        <w:jc w:val="both"/>
        <w:rPr>
          <w:lang w:val="ru-RU"/>
        </w:rPr>
      </w:pPr>
      <w:r>
        <w:rPr>
          <w:lang w:val="ru-RU"/>
        </w:rPr>
        <w:t>1 января 1999г. вводится единая валюта – евро. Новая валюта заменяет ЭКЮ 1:1. 4 января 1999г. во Франкфурте состоялась первая валютная операция с евро</w:t>
      </w:r>
    </w:p>
    <w:p w:rsidR="003E4CCD" w:rsidRDefault="003E4CCD" w:rsidP="00506754">
      <w:pPr>
        <w:numPr>
          <w:ilvl w:val="0"/>
          <w:numId w:val="84"/>
        </w:numPr>
        <w:jc w:val="both"/>
        <w:rPr>
          <w:lang w:val="ru-RU"/>
        </w:rPr>
      </w:pPr>
      <w:r>
        <w:rPr>
          <w:lang w:val="ru-RU"/>
        </w:rPr>
        <w:t>с 1 января 2002г. вводятся в обращение банкноты и монеты евро – законное платежное средство наряду с национальной валютой</w:t>
      </w:r>
    </w:p>
    <w:p w:rsidR="003E4CCD" w:rsidRDefault="003E4CCD" w:rsidP="00506754">
      <w:pPr>
        <w:numPr>
          <w:ilvl w:val="0"/>
          <w:numId w:val="84"/>
        </w:numPr>
        <w:jc w:val="both"/>
        <w:rPr>
          <w:lang w:val="ru-RU"/>
        </w:rPr>
      </w:pPr>
      <w:r>
        <w:rPr>
          <w:lang w:val="ru-RU"/>
        </w:rPr>
        <w:t>с 1 июля 2002г. национальные валюты были изъяты из обращения и евро – единственное платежное средство стран-участниц.</w:t>
      </w:r>
    </w:p>
    <w:p w:rsidR="003E4CCD" w:rsidRPr="008138BD" w:rsidRDefault="003E4CCD">
      <w:pPr>
        <w:rPr>
          <w:lang w:val="ru-RU"/>
        </w:rPr>
      </w:pPr>
      <w:r w:rsidRPr="008138BD">
        <w:rPr>
          <w:b/>
          <w:sz w:val="24"/>
          <w:lang w:val="ru-RU"/>
        </w:rPr>
        <w:t xml:space="preserve">Евро </w:t>
      </w:r>
      <w:r w:rsidRPr="008138BD">
        <w:rPr>
          <w:lang w:val="ru-RU"/>
        </w:rPr>
        <w:t xml:space="preserve">заменило </w:t>
      </w:r>
      <w:r>
        <w:rPr>
          <w:lang w:val="ru-RU"/>
        </w:rPr>
        <w:t>ранее</w:t>
      </w:r>
      <w:r w:rsidRPr="008138BD">
        <w:rPr>
          <w:lang w:val="ru-RU"/>
        </w:rPr>
        <w:t xml:space="preserve"> действующую валюту ЕС - ЭКЮ, которая работала только при проведении безналичных расчетов, ничуть не умаляя достоинства национальных валют. Евро же существует и в налично-денежной форме: купюр и монет. </w:t>
      </w:r>
      <w:r w:rsidRPr="008138BD">
        <w:rPr>
          <w:lang w:val="ru-RU"/>
        </w:rPr>
        <w:br/>
        <w:t xml:space="preserve">Введение новой валюты проводилось в два этапа. Первый </w:t>
      </w:r>
      <w:r>
        <w:rPr>
          <w:lang w:val="ru-RU"/>
        </w:rPr>
        <w:t xml:space="preserve">начался </w:t>
      </w:r>
      <w:r w:rsidRPr="008138BD">
        <w:rPr>
          <w:lang w:val="ru-RU"/>
        </w:rPr>
        <w:t xml:space="preserve">1 января 1999 года, и в течение трех лет евро использовалось в безналичной форме - в банковских операциях. В обращении же новые купюры и монеты </w:t>
      </w:r>
      <w:r>
        <w:rPr>
          <w:lang w:val="ru-RU"/>
        </w:rPr>
        <w:t>появились</w:t>
      </w:r>
      <w:r w:rsidRPr="008138BD">
        <w:rPr>
          <w:lang w:val="ru-RU"/>
        </w:rPr>
        <w:t xml:space="preserve"> в самом начале 2002 года. </w:t>
      </w:r>
      <w:r>
        <w:fldChar w:fldCharType="begin"/>
      </w:r>
      <w:r>
        <w:instrText>PRIVATE</w:instrText>
      </w:r>
      <w:r w:rsidRPr="008138BD">
        <w:rPr>
          <w:lang w:val="ru-RU"/>
        </w:rPr>
        <w:instrText xml:space="preserve"> "</w:instrText>
      </w:r>
      <w:r>
        <w:instrText>TYPE</w:instrText>
      </w:r>
      <w:r w:rsidRPr="008138BD">
        <w:rPr>
          <w:lang w:val="ru-RU"/>
        </w:rPr>
        <w:instrText>=</w:instrText>
      </w:r>
      <w:r>
        <w:instrText>PICT</w:instrText>
      </w:r>
      <w:r w:rsidRPr="008138BD">
        <w:rPr>
          <w:lang w:val="ru-RU"/>
        </w:rPr>
        <w:instrText>;</w:instrText>
      </w:r>
      <w:r>
        <w:instrText>ALT</w:instrText>
      </w:r>
      <w:r w:rsidRPr="008138BD">
        <w:rPr>
          <w:lang w:val="ru-RU"/>
        </w:rPr>
        <w:instrText>=</w:instrText>
      </w:r>
      <w:r>
        <w:instrText>Euro</w:instrText>
      </w:r>
      <w:r w:rsidRPr="008138BD">
        <w:rPr>
          <w:lang w:val="ru-RU"/>
        </w:rPr>
        <w:instrText>"</w:instrText>
      </w:r>
      <w:r>
        <w:fldChar w:fldCharType="end"/>
      </w:r>
    </w:p>
    <w:p w:rsidR="003E4CCD" w:rsidRPr="008138BD" w:rsidRDefault="003E4CCD">
      <w:pPr>
        <w:rPr>
          <w:lang w:val="ru-RU"/>
        </w:rPr>
      </w:pPr>
      <w:r w:rsidRPr="008138BD">
        <w:rPr>
          <w:lang w:val="ru-RU"/>
        </w:rPr>
        <w:t xml:space="preserve">Со своими национальными денежными единицами решили расстаться одиннадцать государств: Бельгия, Германия, Испания, Франция, Ирландия, Италия, Люксембург, Нидерланды, Австрия, Португалия и Финляндия. Дания, Великобритания и Швеция пока воздерживаются. Курс евро к каждой из ныне действующих национальных валют стран-членов "зоны евро", </w:t>
      </w:r>
      <w:r>
        <w:rPr>
          <w:lang w:val="ru-RU"/>
        </w:rPr>
        <w:t>был</w:t>
      </w:r>
      <w:r w:rsidRPr="008138BD">
        <w:rPr>
          <w:lang w:val="ru-RU"/>
        </w:rPr>
        <w:t xml:space="preserve"> определен как курс ЭКЮ к данной валюте по состоянию на момент закрытия торгов 31 декабря 1998 года и более </w:t>
      </w:r>
      <w:r>
        <w:rPr>
          <w:lang w:val="ru-RU"/>
        </w:rPr>
        <w:t>не изменялся</w:t>
      </w:r>
      <w:r w:rsidRPr="008138BD">
        <w:rPr>
          <w:lang w:val="ru-RU"/>
        </w:rPr>
        <w:t xml:space="preserve">. Все расчеты, инициируемые в национальных валютах стран-участниц "зоны евро", производились только по этому курсу вне зависимости от характера операции и страны ее совершения. ЭКЮ </w:t>
      </w:r>
      <w:r>
        <w:rPr>
          <w:lang w:val="ru-RU"/>
        </w:rPr>
        <w:t>об</w:t>
      </w:r>
      <w:r w:rsidRPr="008138BD">
        <w:rPr>
          <w:lang w:val="ru-RU"/>
        </w:rPr>
        <w:t xml:space="preserve">менивалось на евро по курсу 1:1. </w:t>
      </w:r>
    </w:p>
    <w:p w:rsidR="003E4CCD" w:rsidRPr="008138BD" w:rsidRDefault="003E4CCD">
      <w:pPr>
        <w:rPr>
          <w:lang w:val="ru-RU"/>
        </w:rPr>
      </w:pPr>
      <w:r w:rsidRPr="008138BD">
        <w:rPr>
          <w:b/>
          <w:lang w:val="ru-RU"/>
        </w:rPr>
        <w:t xml:space="preserve">Плюсы и минусы </w:t>
      </w:r>
      <w:r w:rsidRPr="008138BD">
        <w:rPr>
          <w:b/>
          <w:lang w:val="ru-RU"/>
        </w:rPr>
        <w:br/>
      </w:r>
      <w:r w:rsidRPr="008138BD">
        <w:rPr>
          <w:lang w:val="ru-RU"/>
        </w:rPr>
        <w:t xml:space="preserve">Большинство европейских сторонников общей валюты считают, что евро: </w:t>
      </w:r>
    </w:p>
    <w:p w:rsidR="003E4CCD" w:rsidRPr="008138BD" w:rsidRDefault="003E4CCD" w:rsidP="00506754">
      <w:pPr>
        <w:numPr>
          <w:ilvl w:val="0"/>
          <w:numId w:val="94"/>
        </w:numPr>
        <w:tabs>
          <w:tab w:val="num" w:pos="720"/>
        </w:tabs>
        <w:outlineLvl w:val="0"/>
        <w:rPr>
          <w:lang w:val="ru-RU"/>
        </w:rPr>
      </w:pPr>
      <w:r w:rsidRPr="008138BD">
        <w:rPr>
          <w:lang w:val="ru-RU"/>
        </w:rPr>
        <w:t xml:space="preserve">Закрепит успехи создания в Европе свободного от границ и таможен экономического пространства; </w:t>
      </w:r>
    </w:p>
    <w:p w:rsidR="003E4CCD" w:rsidRPr="008138BD" w:rsidRDefault="003E4CCD" w:rsidP="00506754">
      <w:pPr>
        <w:numPr>
          <w:ilvl w:val="0"/>
          <w:numId w:val="94"/>
        </w:numPr>
        <w:tabs>
          <w:tab w:val="num" w:pos="720"/>
        </w:tabs>
        <w:outlineLvl w:val="0"/>
        <w:rPr>
          <w:lang w:val="ru-RU"/>
        </w:rPr>
      </w:pPr>
      <w:r w:rsidRPr="008138BD">
        <w:rPr>
          <w:lang w:val="ru-RU"/>
        </w:rPr>
        <w:t xml:space="preserve">Еще больше сплотит 370 миллионов европейцев; </w:t>
      </w:r>
    </w:p>
    <w:p w:rsidR="003E4CCD" w:rsidRPr="008138BD" w:rsidRDefault="00300509" w:rsidP="00506754">
      <w:pPr>
        <w:numPr>
          <w:ilvl w:val="0"/>
          <w:numId w:val="94"/>
        </w:numPr>
        <w:tabs>
          <w:tab w:val="num" w:pos="720"/>
        </w:tabs>
        <w:outlineLvl w:val="0"/>
        <w:rPr>
          <w:lang w:val="ru-RU"/>
        </w:rPr>
      </w:pPr>
      <w:r>
        <w:rPr>
          <w:lang w:val="ru-RU"/>
        </w:rPr>
        <w:t>Станет мо</w:t>
      </w:r>
      <w:r w:rsidR="003E4CCD" w:rsidRPr="008138BD">
        <w:rPr>
          <w:lang w:val="ru-RU"/>
        </w:rPr>
        <w:t>щ</w:t>
      </w:r>
      <w:r>
        <w:rPr>
          <w:lang w:val="ru-RU"/>
        </w:rPr>
        <w:t>н</w:t>
      </w:r>
      <w:r w:rsidR="003E4CCD" w:rsidRPr="008138BD">
        <w:rPr>
          <w:lang w:val="ru-RU"/>
        </w:rPr>
        <w:t xml:space="preserve">ым соперником американского доллара, что позволит привлечь в Европу огромные капиталы из других регионов мира; </w:t>
      </w:r>
    </w:p>
    <w:p w:rsidR="003E4CCD" w:rsidRPr="008138BD" w:rsidRDefault="003E4CCD" w:rsidP="00506754">
      <w:pPr>
        <w:numPr>
          <w:ilvl w:val="0"/>
          <w:numId w:val="94"/>
        </w:numPr>
        <w:tabs>
          <w:tab w:val="num" w:pos="720"/>
        </w:tabs>
        <w:outlineLvl w:val="0"/>
        <w:rPr>
          <w:lang w:val="ru-RU"/>
        </w:rPr>
      </w:pPr>
      <w:r w:rsidRPr="008138BD">
        <w:rPr>
          <w:lang w:val="ru-RU"/>
        </w:rPr>
        <w:t xml:space="preserve">Поможет, в конечном счете, ускорить темпы роста Старого Света и выведет его из положения отстающего. </w:t>
      </w:r>
    </w:p>
    <w:p w:rsidR="003E4CCD" w:rsidRPr="008138BD" w:rsidRDefault="003E4CCD">
      <w:pPr>
        <w:rPr>
          <w:lang w:val="ru-RU"/>
        </w:rPr>
      </w:pPr>
      <w:r w:rsidRPr="008138BD">
        <w:rPr>
          <w:lang w:val="ru-RU"/>
        </w:rPr>
        <w:t xml:space="preserve">Противники нововведения считают, что Европе достаточно и открытых границ. Но даже посмеиваясь над скептиками-консерваторами, надо признать: введение евро - не дешевое удовольствие. По утверждению специалистов Национального банка Парижа, только пересмотр всей системы бухгалтерского учета, введение нового порядка резервирования средств, модернизация программного и технического обеспечения стоило почти 600 млн долларов. </w:t>
      </w:r>
    </w:p>
    <w:p w:rsidR="003E4CCD" w:rsidRPr="008138BD" w:rsidRDefault="003E4CCD">
      <w:pPr>
        <w:rPr>
          <w:lang w:val="ru-RU"/>
        </w:rPr>
      </w:pPr>
      <w:r w:rsidRPr="008138BD">
        <w:rPr>
          <w:b/>
          <w:lang w:val="ru-RU"/>
        </w:rPr>
        <w:t xml:space="preserve">Дело техники </w:t>
      </w:r>
      <w:r w:rsidRPr="008138BD">
        <w:rPr>
          <w:b/>
          <w:lang w:val="ru-RU"/>
        </w:rPr>
        <w:br/>
      </w:r>
      <w:r w:rsidRPr="008138BD">
        <w:rPr>
          <w:lang w:val="ru-RU"/>
        </w:rPr>
        <w:t xml:space="preserve">В мае 1998 года во французском городке Пессак близ Бордо прошла церемония чеканки первой монеты евро. Во всех странах евро имеет единый дизайн оборотной стороны, а на лицевой стороне монеты изображен символ данной страны: у Австрии - Моцарт, у Финляндии - два лебедя над озером, у Франции - дерево жизни, у Германии - орел, у Италии - рисунки Леонардо да Винчи, у Португалии - печать 1100 года с изображением замков и гербов, у Испании - король Хуан Карлос. На монете 1 евро в Бельгии изображен король Альберт, в Ирландии - ирландская арфа. Люксембург и Нидерланды еще не решили, какой символ украсит их евромонеты. </w:t>
      </w:r>
    </w:p>
    <w:p w:rsidR="003E4CCD" w:rsidRDefault="003E4CCD">
      <w:pPr>
        <w:rPr>
          <w:b/>
          <w:color w:val="FF0000"/>
          <w:sz w:val="24"/>
          <w:szCs w:val="24"/>
          <w:lang w:val="ru-RU"/>
        </w:rPr>
      </w:pPr>
    </w:p>
    <w:p w:rsidR="00A97AF4" w:rsidRDefault="00A97AF4">
      <w:pPr>
        <w:rPr>
          <w:b/>
          <w:color w:val="FF0000"/>
          <w:sz w:val="24"/>
          <w:szCs w:val="24"/>
          <w:lang w:val="ru-RU"/>
        </w:rPr>
      </w:pPr>
    </w:p>
    <w:p w:rsidR="00A97AF4" w:rsidRDefault="00A97AF4">
      <w:pPr>
        <w:rPr>
          <w:b/>
          <w:color w:val="FF0000"/>
          <w:sz w:val="24"/>
          <w:szCs w:val="24"/>
          <w:lang w:val="ru-RU"/>
        </w:rPr>
      </w:pPr>
    </w:p>
    <w:p w:rsidR="00A97AF4" w:rsidRDefault="00A97AF4">
      <w:pPr>
        <w:rPr>
          <w:b/>
          <w:color w:val="FF0000"/>
          <w:sz w:val="24"/>
          <w:szCs w:val="24"/>
          <w:lang w:val="ru-RU"/>
        </w:rPr>
      </w:pPr>
    </w:p>
    <w:p w:rsidR="00A97AF4" w:rsidRDefault="00A97AF4">
      <w:pPr>
        <w:rPr>
          <w:b/>
          <w:color w:val="FF0000"/>
          <w:sz w:val="24"/>
          <w:szCs w:val="24"/>
          <w:lang w:val="ru-RU"/>
        </w:rPr>
      </w:pPr>
    </w:p>
    <w:p w:rsidR="00A97AF4" w:rsidRDefault="00A97AF4">
      <w:pPr>
        <w:rPr>
          <w:b/>
          <w:color w:val="FF0000"/>
          <w:sz w:val="24"/>
          <w:szCs w:val="24"/>
          <w:lang w:val="ru-RU"/>
        </w:rPr>
      </w:pPr>
    </w:p>
    <w:p w:rsidR="00A97AF4" w:rsidRDefault="00A97AF4">
      <w:pPr>
        <w:rPr>
          <w:b/>
          <w:color w:val="FF0000"/>
          <w:sz w:val="24"/>
          <w:szCs w:val="24"/>
          <w:lang w:val="ru-RU"/>
        </w:rPr>
      </w:pPr>
    </w:p>
    <w:p w:rsidR="00A97AF4" w:rsidRDefault="00A97AF4">
      <w:pPr>
        <w:rPr>
          <w:b/>
          <w:color w:val="FF0000"/>
          <w:sz w:val="24"/>
          <w:szCs w:val="24"/>
          <w:lang w:val="ru-RU"/>
        </w:rPr>
      </w:pPr>
    </w:p>
    <w:p w:rsidR="00A97AF4" w:rsidRDefault="00A97AF4">
      <w:pPr>
        <w:rPr>
          <w:b/>
          <w:color w:val="FF0000"/>
          <w:sz w:val="24"/>
          <w:szCs w:val="24"/>
          <w:lang w:val="ru-RU"/>
        </w:rPr>
      </w:pPr>
    </w:p>
    <w:p w:rsidR="00A97AF4" w:rsidRDefault="00A97AF4">
      <w:pPr>
        <w:rPr>
          <w:b/>
          <w:color w:val="FF0000"/>
          <w:sz w:val="24"/>
          <w:szCs w:val="24"/>
          <w:lang w:val="ru-RU"/>
        </w:rPr>
      </w:pPr>
    </w:p>
    <w:p w:rsidR="00A97AF4" w:rsidRDefault="00A97AF4">
      <w:pPr>
        <w:rPr>
          <w:b/>
          <w:color w:val="FF0000"/>
          <w:sz w:val="24"/>
          <w:szCs w:val="24"/>
          <w:lang w:val="ru-RU"/>
        </w:rPr>
      </w:pPr>
    </w:p>
    <w:p w:rsidR="00A97AF4" w:rsidRDefault="00A97AF4">
      <w:pPr>
        <w:rPr>
          <w:b/>
          <w:color w:val="FF0000"/>
          <w:sz w:val="24"/>
          <w:szCs w:val="24"/>
          <w:lang w:val="ru-RU"/>
        </w:rPr>
      </w:pPr>
    </w:p>
    <w:p w:rsidR="00A97AF4" w:rsidRDefault="00A97AF4">
      <w:pPr>
        <w:rPr>
          <w:b/>
          <w:color w:val="FF0000"/>
          <w:sz w:val="24"/>
          <w:szCs w:val="24"/>
          <w:lang w:val="ru-RU"/>
        </w:rPr>
      </w:pPr>
    </w:p>
    <w:p w:rsidR="00A97AF4" w:rsidRDefault="00A97AF4">
      <w:pPr>
        <w:rPr>
          <w:b/>
          <w:color w:val="FF0000"/>
          <w:sz w:val="24"/>
          <w:szCs w:val="24"/>
          <w:lang w:val="ru-RU"/>
        </w:rPr>
      </w:pPr>
    </w:p>
    <w:p w:rsidR="00A97AF4" w:rsidRDefault="00A97AF4">
      <w:pPr>
        <w:rPr>
          <w:b/>
          <w:color w:val="FF0000"/>
          <w:sz w:val="24"/>
          <w:szCs w:val="24"/>
          <w:lang w:val="ru-RU"/>
        </w:rPr>
      </w:pPr>
    </w:p>
    <w:p w:rsidR="00A97AF4" w:rsidRDefault="00A97AF4">
      <w:pPr>
        <w:rPr>
          <w:b/>
          <w:color w:val="FF0000"/>
          <w:sz w:val="24"/>
          <w:szCs w:val="24"/>
          <w:lang w:val="ru-RU"/>
        </w:rPr>
      </w:pPr>
    </w:p>
    <w:p w:rsidR="00A97AF4" w:rsidRDefault="00A97AF4">
      <w:pPr>
        <w:rPr>
          <w:b/>
          <w:color w:val="FF0000"/>
          <w:sz w:val="24"/>
          <w:szCs w:val="24"/>
          <w:lang w:val="ru-RU"/>
        </w:rPr>
      </w:pPr>
    </w:p>
    <w:p w:rsidR="00A97AF4" w:rsidRDefault="00A97AF4">
      <w:pPr>
        <w:rPr>
          <w:b/>
          <w:color w:val="FF0000"/>
          <w:sz w:val="24"/>
          <w:szCs w:val="24"/>
          <w:lang w:val="ru-RU"/>
        </w:rPr>
      </w:pPr>
    </w:p>
    <w:p w:rsidR="00A97AF4" w:rsidRDefault="00A97AF4">
      <w:pPr>
        <w:rPr>
          <w:b/>
          <w:color w:val="FF0000"/>
          <w:sz w:val="24"/>
          <w:szCs w:val="24"/>
          <w:lang w:val="ru-RU"/>
        </w:rPr>
      </w:pPr>
    </w:p>
    <w:p w:rsidR="00A97AF4" w:rsidRDefault="00A97AF4">
      <w:pPr>
        <w:rPr>
          <w:b/>
          <w:color w:val="FF0000"/>
          <w:sz w:val="24"/>
          <w:szCs w:val="24"/>
          <w:lang w:val="ru-RU"/>
        </w:rPr>
      </w:pPr>
    </w:p>
    <w:p w:rsidR="00A97AF4" w:rsidRDefault="00A97AF4">
      <w:pPr>
        <w:rPr>
          <w:b/>
          <w:color w:val="FF0000"/>
          <w:sz w:val="24"/>
          <w:szCs w:val="24"/>
          <w:lang w:val="ru-RU"/>
        </w:rPr>
      </w:pPr>
    </w:p>
    <w:p w:rsidR="00A97AF4" w:rsidRDefault="00A97AF4">
      <w:pPr>
        <w:rPr>
          <w:b/>
          <w:color w:val="FF0000"/>
          <w:sz w:val="24"/>
          <w:szCs w:val="24"/>
          <w:lang w:val="ru-RU"/>
        </w:rPr>
      </w:pPr>
    </w:p>
    <w:p w:rsidR="00A97AF4" w:rsidRDefault="00A97AF4">
      <w:pPr>
        <w:rPr>
          <w:b/>
          <w:color w:val="FF0000"/>
          <w:sz w:val="24"/>
          <w:szCs w:val="24"/>
          <w:lang w:val="ru-RU"/>
        </w:rPr>
      </w:pPr>
    </w:p>
    <w:p w:rsidR="00A97AF4" w:rsidRDefault="00A97AF4">
      <w:pPr>
        <w:rPr>
          <w:b/>
          <w:color w:val="FF0000"/>
          <w:sz w:val="24"/>
          <w:szCs w:val="24"/>
          <w:lang w:val="ru-RU"/>
        </w:rPr>
      </w:pPr>
    </w:p>
    <w:p w:rsidR="00A97AF4" w:rsidRDefault="00A97AF4">
      <w:pPr>
        <w:rPr>
          <w:b/>
          <w:color w:val="FF0000"/>
          <w:sz w:val="24"/>
          <w:szCs w:val="24"/>
          <w:lang w:val="ru-RU"/>
        </w:rPr>
      </w:pPr>
    </w:p>
    <w:p w:rsidR="00A97AF4" w:rsidRDefault="00A97AF4">
      <w:pPr>
        <w:rPr>
          <w:b/>
          <w:color w:val="FF0000"/>
          <w:sz w:val="24"/>
          <w:szCs w:val="24"/>
          <w:lang w:val="ru-RU"/>
        </w:rPr>
      </w:pPr>
    </w:p>
    <w:p w:rsidR="00A97AF4" w:rsidRDefault="00A97AF4">
      <w:pPr>
        <w:rPr>
          <w:b/>
          <w:color w:val="FF0000"/>
          <w:sz w:val="24"/>
          <w:szCs w:val="24"/>
          <w:lang w:val="ru-RU"/>
        </w:rPr>
      </w:pPr>
    </w:p>
    <w:p w:rsidR="00A97AF4" w:rsidRDefault="00A97AF4">
      <w:pPr>
        <w:rPr>
          <w:b/>
          <w:color w:val="FF0000"/>
          <w:sz w:val="24"/>
          <w:szCs w:val="24"/>
          <w:lang w:val="ru-RU"/>
        </w:rPr>
      </w:pPr>
    </w:p>
    <w:p w:rsidR="00621DCA" w:rsidRDefault="00621DCA">
      <w:pPr>
        <w:rPr>
          <w:b/>
          <w:color w:val="FF0000"/>
          <w:sz w:val="24"/>
          <w:szCs w:val="24"/>
          <w:lang w:val="ru-RU"/>
        </w:rPr>
      </w:pPr>
    </w:p>
    <w:p w:rsidR="00621DCA" w:rsidRDefault="00621DCA">
      <w:pPr>
        <w:rPr>
          <w:b/>
          <w:color w:val="FF0000"/>
          <w:sz w:val="24"/>
          <w:szCs w:val="24"/>
          <w:lang w:val="ru-RU"/>
        </w:rPr>
      </w:pPr>
    </w:p>
    <w:p w:rsidR="00621DCA" w:rsidRDefault="00621DCA">
      <w:pPr>
        <w:rPr>
          <w:b/>
          <w:color w:val="FF0000"/>
          <w:sz w:val="24"/>
          <w:szCs w:val="24"/>
          <w:lang w:val="ru-RU"/>
        </w:rPr>
      </w:pPr>
    </w:p>
    <w:p w:rsidR="00621DCA" w:rsidRDefault="00621DCA">
      <w:pPr>
        <w:rPr>
          <w:b/>
          <w:color w:val="FF0000"/>
          <w:sz w:val="24"/>
          <w:szCs w:val="24"/>
          <w:lang w:val="ru-RU"/>
        </w:rPr>
      </w:pPr>
    </w:p>
    <w:p w:rsidR="00621DCA" w:rsidRDefault="00621DCA">
      <w:pPr>
        <w:rPr>
          <w:b/>
          <w:color w:val="FF0000"/>
          <w:sz w:val="24"/>
          <w:szCs w:val="24"/>
          <w:lang w:val="ru-RU"/>
        </w:rPr>
      </w:pPr>
    </w:p>
    <w:p w:rsidR="00621DCA" w:rsidRDefault="00621DCA">
      <w:pPr>
        <w:rPr>
          <w:b/>
          <w:color w:val="FF0000"/>
          <w:sz w:val="24"/>
          <w:szCs w:val="24"/>
          <w:lang w:val="ru-RU"/>
        </w:rPr>
      </w:pPr>
    </w:p>
    <w:p w:rsidR="00621DCA" w:rsidRDefault="00621DCA">
      <w:pPr>
        <w:rPr>
          <w:b/>
          <w:color w:val="FF0000"/>
          <w:sz w:val="24"/>
          <w:szCs w:val="24"/>
          <w:lang w:val="ru-RU"/>
        </w:rPr>
      </w:pPr>
    </w:p>
    <w:p w:rsidR="00621DCA" w:rsidRDefault="00621DCA">
      <w:pPr>
        <w:rPr>
          <w:b/>
          <w:color w:val="FF0000"/>
          <w:sz w:val="24"/>
          <w:szCs w:val="24"/>
          <w:lang w:val="ru-RU"/>
        </w:rPr>
      </w:pPr>
    </w:p>
    <w:p w:rsidR="00621DCA" w:rsidRDefault="00621DCA">
      <w:pPr>
        <w:rPr>
          <w:b/>
          <w:color w:val="FF0000"/>
          <w:sz w:val="24"/>
          <w:szCs w:val="24"/>
          <w:lang w:val="ru-RU"/>
        </w:rPr>
      </w:pPr>
    </w:p>
    <w:p w:rsidR="00621DCA" w:rsidRDefault="00621DCA">
      <w:pPr>
        <w:rPr>
          <w:b/>
          <w:color w:val="FF0000"/>
          <w:sz w:val="24"/>
          <w:szCs w:val="24"/>
          <w:lang w:val="ru-RU"/>
        </w:rPr>
      </w:pPr>
    </w:p>
    <w:p w:rsidR="00621DCA" w:rsidRDefault="00621DCA">
      <w:pPr>
        <w:rPr>
          <w:b/>
          <w:color w:val="FF0000"/>
          <w:sz w:val="24"/>
          <w:szCs w:val="24"/>
          <w:lang w:val="ru-RU"/>
        </w:rPr>
      </w:pPr>
    </w:p>
    <w:p w:rsidR="00621DCA" w:rsidRDefault="00621DCA">
      <w:pPr>
        <w:rPr>
          <w:b/>
          <w:color w:val="FF0000"/>
          <w:sz w:val="24"/>
          <w:szCs w:val="24"/>
          <w:lang w:val="ru-RU"/>
        </w:rPr>
      </w:pPr>
    </w:p>
    <w:p w:rsidR="008628C4" w:rsidRDefault="008628C4">
      <w:pPr>
        <w:rPr>
          <w:b/>
          <w:color w:val="FF0000"/>
          <w:sz w:val="24"/>
          <w:szCs w:val="24"/>
          <w:lang w:val="ru-RU"/>
        </w:rPr>
      </w:pPr>
    </w:p>
    <w:p w:rsidR="008628C4" w:rsidRDefault="008628C4">
      <w:pPr>
        <w:rPr>
          <w:b/>
          <w:color w:val="FF0000"/>
          <w:sz w:val="24"/>
          <w:szCs w:val="24"/>
          <w:lang w:val="ru-RU"/>
        </w:rPr>
      </w:pPr>
    </w:p>
    <w:p w:rsidR="00621DCA" w:rsidRDefault="00621DCA">
      <w:pPr>
        <w:rPr>
          <w:b/>
          <w:color w:val="FF0000"/>
          <w:sz w:val="24"/>
          <w:szCs w:val="24"/>
          <w:lang w:val="ru-RU"/>
        </w:rPr>
      </w:pPr>
    </w:p>
    <w:p w:rsidR="00A97AF4" w:rsidRDefault="00A97AF4">
      <w:pPr>
        <w:rPr>
          <w:b/>
          <w:color w:val="FF0000"/>
          <w:sz w:val="24"/>
          <w:szCs w:val="24"/>
          <w:lang w:val="ru-RU"/>
        </w:rPr>
      </w:pPr>
    </w:p>
    <w:p w:rsidR="00965081" w:rsidRPr="00965081" w:rsidRDefault="00965081">
      <w:pPr>
        <w:rPr>
          <w:b/>
          <w:color w:val="FF0000"/>
          <w:sz w:val="24"/>
          <w:szCs w:val="24"/>
          <w:lang w:val="ru-RU"/>
        </w:rPr>
      </w:pPr>
      <w:r w:rsidRPr="00965081">
        <w:rPr>
          <w:b/>
          <w:color w:val="FF0000"/>
          <w:sz w:val="24"/>
          <w:szCs w:val="24"/>
          <w:lang w:val="ru-RU"/>
        </w:rPr>
        <w:t>44. Интеграционные процессы в Латинской Америке (ЛА</w:t>
      </w:r>
      <w:r w:rsidR="00F678E8">
        <w:rPr>
          <w:b/>
          <w:color w:val="FF0000"/>
          <w:sz w:val="24"/>
          <w:szCs w:val="24"/>
          <w:lang w:val="ru-RU"/>
        </w:rPr>
        <w:t>А</w:t>
      </w:r>
      <w:r w:rsidRPr="00965081">
        <w:rPr>
          <w:b/>
          <w:color w:val="FF0000"/>
          <w:sz w:val="24"/>
          <w:szCs w:val="24"/>
          <w:lang w:val="ru-RU"/>
        </w:rPr>
        <w:t>И, Карикон, Меркоср).</w:t>
      </w:r>
    </w:p>
    <w:p w:rsidR="003D190F" w:rsidRDefault="00FA65B9" w:rsidP="006F381A">
      <w:pPr>
        <w:rPr>
          <w:lang w:val="ru-RU"/>
        </w:rPr>
      </w:pPr>
      <w:r w:rsidRPr="00D63007">
        <w:rPr>
          <w:lang w:val="ru-RU"/>
        </w:rPr>
        <w:t xml:space="preserve">В Латинской Америке </w:t>
      </w:r>
      <w:r>
        <w:rPr>
          <w:lang w:val="ru-RU"/>
        </w:rPr>
        <w:t>Боливия, Бразилия</w:t>
      </w:r>
      <w:r w:rsidRPr="00FA65B9">
        <w:rPr>
          <w:lang w:val="ru-RU"/>
        </w:rPr>
        <w:t>, Чили,</w:t>
      </w:r>
      <w:r>
        <w:rPr>
          <w:lang w:val="ru-RU"/>
        </w:rPr>
        <w:t xml:space="preserve"> Парагвай, Уругвай и Аргентина </w:t>
      </w:r>
      <w:r w:rsidRPr="00FA65B9">
        <w:rPr>
          <w:lang w:val="ru-RU"/>
        </w:rPr>
        <w:t xml:space="preserve">образуют экономическую организацию </w:t>
      </w:r>
      <w:r w:rsidRPr="00FA65B9">
        <w:rPr>
          <w:rStyle w:val="a8"/>
          <w:lang w:val="ru-RU"/>
        </w:rPr>
        <w:t>Рынок Южного конуса</w:t>
      </w:r>
      <w:r w:rsidRPr="00FA65B9">
        <w:rPr>
          <w:lang w:val="ru-RU"/>
        </w:rPr>
        <w:t xml:space="preserve"> — </w:t>
      </w:r>
      <w:r>
        <w:t>Mercado</w:t>
      </w:r>
      <w:r w:rsidRPr="00FA65B9">
        <w:rPr>
          <w:lang w:val="ru-RU"/>
        </w:rPr>
        <w:t xml:space="preserve"> </w:t>
      </w:r>
      <w:r>
        <w:t>Comu</w:t>
      </w:r>
      <w:r w:rsidRPr="00FA65B9">
        <w:rPr>
          <w:lang w:val="ru-RU"/>
        </w:rPr>
        <w:t>’</w:t>
      </w:r>
      <w:r>
        <w:t>n</w:t>
      </w:r>
      <w:r w:rsidRPr="00FA65B9">
        <w:rPr>
          <w:lang w:val="ru-RU"/>
        </w:rPr>
        <w:t xml:space="preserve"> </w:t>
      </w:r>
      <w:r>
        <w:t>del</w:t>
      </w:r>
      <w:r w:rsidRPr="00FA65B9">
        <w:rPr>
          <w:lang w:val="ru-RU"/>
        </w:rPr>
        <w:t xml:space="preserve"> </w:t>
      </w:r>
      <w:r>
        <w:t>Cono</w:t>
      </w:r>
      <w:r w:rsidRPr="00FA65B9">
        <w:rPr>
          <w:lang w:val="ru-RU"/>
        </w:rPr>
        <w:t xml:space="preserve"> </w:t>
      </w:r>
      <w:r>
        <w:t>Sur</w:t>
      </w:r>
      <w:r w:rsidRPr="00FA65B9">
        <w:rPr>
          <w:vertAlign w:val="superscript"/>
          <w:lang w:val="ru-RU"/>
        </w:rPr>
        <w:t>1</w:t>
      </w:r>
      <w:r w:rsidRPr="00FA65B9">
        <w:rPr>
          <w:lang w:val="ru-RU"/>
        </w:rPr>
        <w:t xml:space="preserve">, сокращенно </w:t>
      </w:r>
      <w:r w:rsidRPr="00FA65B9">
        <w:rPr>
          <w:b/>
          <w:lang w:val="ru-RU"/>
        </w:rPr>
        <w:t>Меркосур</w:t>
      </w:r>
      <w:r w:rsidR="006F381A">
        <w:rPr>
          <w:b/>
          <w:lang w:val="ru-RU"/>
        </w:rPr>
        <w:t xml:space="preserve"> (1991г.)</w:t>
      </w:r>
      <w:r w:rsidRPr="00FA65B9">
        <w:rPr>
          <w:lang w:val="ru-RU"/>
        </w:rPr>
        <w:t xml:space="preserve">. Полноправными членами Меркосур являются Бразилия, Аргентина, Уругвай и Парагвай, ассоциированными членами — Чили и Боливия. </w:t>
      </w:r>
      <w:r w:rsidR="003D190F" w:rsidRPr="004E2367">
        <w:rPr>
          <w:lang w:val="ru-RU"/>
        </w:rPr>
        <w:t>В свое время (начало 60-х годов) здесь планировалось создать "зону свободной торговли", а затем образование Центральноамериканского общего рынка - ЦАОР. Однако политический и экономический кризис не позволил реализовать эти планы.</w:t>
      </w:r>
      <w:r w:rsidR="003D190F" w:rsidRPr="003D190F">
        <w:rPr>
          <w:lang w:val="ru-RU"/>
        </w:rPr>
        <w:t xml:space="preserve"> </w:t>
      </w:r>
      <w:r w:rsidR="003D190F" w:rsidRPr="004E2367">
        <w:rPr>
          <w:lang w:val="ru-RU"/>
        </w:rPr>
        <w:t>За годы своего существования общий рынок стран Южного Конуса - МЕРКОСУР превратился в одну из самых динамичных интеграционных группировок мира.</w:t>
      </w:r>
    </w:p>
    <w:p w:rsidR="006F381A" w:rsidRPr="00245861" w:rsidRDefault="00FA65B9" w:rsidP="006F381A">
      <w:pPr>
        <w:rPr>
          <w:lang w:val="ru-RU"/>
        </w:rPr>
      </w:pPr>
      <w:r>
        <w:rPr>
          <w:lang w:val="ru-RU"/>
        </w:rPr>
        <w:t>Эта региональная группировка</w:t>
      </w:r>
      <w:r w:rsidRPr="00D63007">
        <w:rPr>
          <w:lang w:val="ru-RU"/>
        </w:rPr>
        <w:t xml:space="preserve"> ставит своей задачей содействовать развитию взаимной торговли и снижению зависимости от колебаний мировой хозяйственной конъюнктуры.</w:t>
      </w:r>
      <w:r w:rsidR="006F381A" w:rsidRPr="006F381A">
        <w:rPr>
          <w:lang w:val="ru-RU"/>
        </w:rPr>
        <w:t xml:space="preserve"> </w:t>
      </w:r>
      <w:r w:rsidR="006F381A" w:rsidRPr="00245861">
        <w:rPr>
          <w:lang w:val="ru-RU"/>
        </w:rPr>
        <w:t xml:space="preserve">Сейчас страны Меркосур стоят перед необходимостью разработки и принятия общего оперативного соглашения, регулирующего импорт-экспорт природного газа в пределах блока (в сфере электроэнергии подобное соглашение уже есть), и выработки механизма распределения достигнутой выгоды от реализации межнациональных проектов в области энергетики. </w:t>
      </w:r>
      <w:r w:rsidR="003D190F" w:rsidRPr="004E2367">
        <w:rPr>
          <w:lang w:val="ru-RU"/>
        </w:rPr>
        <w:t>Создание МЕРКОСУР привело к резкому увеличению взаимной торговли, расширению торгово-экономического сотрудничества с другими региональными торговыми группировками. Заметно возросла взаимная инвестиционная активность, нарастают инвестиции из-за рубежа. Успешная деятельность МЕРКОСУР оказывает заметное влияние на политическую стабильность в регионе.</w:t>
      </w:r>
      <w:r w:rsidR="003D190F" w:rsidRPr="004E2367">
        <w:rPr>
          <w:lang w:val="ru-RU"/>
        </w:rPr>
        <w:br/>
        <w:t>В отличие от западноевропейской интеграции это южноамериканское объединение является показателем того, что разные по своему уровню государства могут не только сосуществовать в единой организации, но и успешно сотрудничать. Для этого требуется тщательная подготовка всех звеньев таких объединений; высококвалифицированное руководство их деятельностью; умение найти для каждой страны свое место в этом процессе, сгладить противоречия; желание и умение идти на компромиссы.</w:t>
      </w:r>
    </w:p>
    <w:p w:rsidR="00965081" w:rsidRPr="00832FDD" w:rsidRDefault="00832FDD" w:rsidP="00965081">
      <w:pPr>
        <w:rPr>
          <w:lang w:val="ru-RU"/>
        </w:rPr>
      </w:pPr>
      <w:r w:rsidRPr="00832FDD">
        <w:rPr>
          <w:b/>
          <w:lang w:val="ru-RU"/>
        </w:rPr>
        <w:t>Латиноамериканская ассоциация интеграции (ЛААИ)</w:t>
      </w:r>
      <w:r w:rsidRPr="00832FDD">
        <w:rPr>
          <w:lang w:val="ru-RU"/>
        </w:rPr>
        <w:t xml:space="preserve"> создана в</w:t>
      </w:r>
      <w:r w:rsidRPr="00832FDD">
        <w:rPr>
          <w:noProof/>
          <w:lang w:val="ru-RU"/>
        </w:rPr>
        <w:t xml:space="preserve"> 1980-1981</w:t>
      </w:r>
      <w:r w:rsidRPr="00832FDD">
        <w:rPr>
          <w:lang w:val="ru-RU"/>
        </w:rPr>
        <w:t xml:space="preserve"> годах, в состав ее входят</w:t>
      </w:r>
      <w:r w:rsidRPr="00832FDD">
        <w:rPr>
          <w:noProof/>
          <w:lang w:val="ru-RU"/>
        </w:rPr>
        <w:t xml:space="preserve"> 11</w:t>
      </w:r>
      <w:r w:rsidRPr="00832FDD">
        <w:rPr>
          <w:lang w:val="ru-RU"/>
        </w:rPr>
        <w:t xml:space="preserve"> стран Южной Америки.</w:t>
      </w:r>
      <w:r w:rsidRPr="00832FDD">
        <w:rPr>
          <w:noProof/>
          <w:lang w:val="ru-RU"/>
        </w:rPr>
        <w:t xml:space="preserve"> </w:t>
      </w:r>
      <w:r w:rsidRPr="00832FDD">
        <w:rPr>
          <w:lang w:val="ru-RU"/>
        </w:rPr>
        <w:t>ЛААИ ставит своей целью создание общего рынка, имея уже некоторые наднациональные органы.</w:t>
      </w:r>
      <w:r w:rsidR="00FA65B9" w:rsidRPr="00832FDD">
        <w:rPr>
          <w:lang w:val="ru-RU"/>
        </w:rPr>
        <w:br/>
      </w:r>
    </w:p>
    <w:p w:rsidR="00A97AF4" w:rsidRDefault="00A97AF4" w:rsidP="00965081">
      <w:pPr>
        <w:rPr>
          <w:lang w:val="ru-RU"/>
        </w:rPr>
      </w:pPr>
    </w:p>
    <w:p w:rsidR="00405807" w:rsidRDefault="00405807" w:rsidP="00965081">
      <w:pPr>
        <w:rPr>
          <w:lang w:val="ru-RU"/>
        </w:rPr>
      </w:pPr>
    </w:p>
    <w:p w:rsidR="00405807" w:rsidRDefault="00405807" w:rsidP="00965081">
      <w:pPr>
        <w:rPr>
          <w:lang w:val="ru-RU"/>
        </w:rPr>
      </w:pPr>
    </w:p>
    <w:p w:rsidR="00405807" w:rsidRDefault="00405807" w:rsidP="00965081">
      <w:pPr>
        <w:rPr>
          <w:lang w:val="ru-RU"/>
        </w:rPr>
      </w:pPr>
    </w:p>
    <w:p w:rsidR="00405807" w:rsidRDefault="00405807" w:rsidP="00965081">
      <w:pPr>
        <w:rPr>
          <w:lang w:val="ru-RU"/>
        </w:rPr>
      </w:pPr>
    </w:p>
    <w:p w:rsidR="00405807" w:rsidRDefault="00405807" w:rsidP="00965081">
      <w:pPr>
        <w:rPr>
          <w:lang w:val="ru-RU"/>
        </w:rPr>
      </w:pPr>
    </w:p>
    <w:p w:rsidR="00405807" w:rsidRDefault="00405807" w:rsidP="00965081">
      <w:pPr>
        <w:rPr>
          <w:lang w:val="ru-RU"/>
        </w:rPr>
      </w:pPr>
    </w:p>
    <w:p w:rsidR="00405807" w:rsidRDefault="00405807" w:rsidP="00965081">
      <w:pPr>
        <w:rPr>
          <w:lang w:val="ru-RU"/>
        </w:rPr>
      </w:pPr>
    </w:p>
    <w:p w:rsidR="00405807" w:rsidRDefault="00405807" w:rsidP="00965081">
      <w:pPr>
        <w:rPr>
          <w:lang w:val="ru-RU"/>
        </w:rPr>
      </w:pPr>
    </w:p>
    <w:p w:rsidR="00405807" w:rsidRDefault="00405807" w:rsidP="00965081">
      <w:pPr>
        <w:rPr>
          <w:lang w:val="ru-RU"/>
        </w:rPr>
      </w:pPr>
    </w:p>
    <w:p w:rsidR="00405807" w:rsidRDefault="00405807" w:rsidP="00965081">
      <w:pPr>
        <w:rPr>
          <w:lang w:val="ru-RU"/>
        </w:rPr>
      </w:pPr>
    </w:p>
    <w:p w:rsidR="00405807" w:rsidRDefault="00405807" w:rsidP="00965081">
      <w:pPr>
        <w:rPr>
          <w:lang w:val="ru-RU"/>
        </w:rPr>
      </w:pPr>
    </w:p>
    <w:p w:rsidR="00405807" w:rsidRDefault="00405807" w:rsidP="00965081">
      <w:pPr>
        <w:rPr>
          <w:lang w:val="ru-RU"/>
        </w:rPr>
      </w:pPr>
    </w:p>
    <w:p w:rsidR="00405807" w:rsidRDefault="00405807" w:rsidP="00965081">
      <w:pPr>
        <w:rPr>
          <w:lang w:val="ru-RU"/>
        </w:rPr>
      </w:pPr>
    </w:p>
    <w:p w:rsidR="00405807" w:rsidRDefault="00405807" w:rsidP="00965081">
      <w:pPr>
        <w:rPr>
          <w:lang w:val="ru-RU"/>
        </w:rPr>
      </w:pPr>
    </w:p>
    <w:p w:rsidR="00405807" w:rsidRDefault="00405807" w:rsidP="00965081">
      <w:pPr>
        <w:rPr>
          <w:lang w:val="ru-RU"/>
        </w:rPr>
      </w:pPr>
    </w:p>
    <w:p w:rsidR="00405807" w:rsidRDefault="00405807" w:rsidP="00965081">
      <w:pPr>
        <w:rPr>
          <w:lang w:val="ru-RU"/>
        </w:rPr>
      </w:pPr>
    </w:p>
    <w:p w:rsidR="00405807" w:rsidRDefault="00405807" w:rsidP="00965081">
      <w:pPr>
        <w:rPr>
          <w:lang w:val="ru-RU"/>
        </w:rPr>
      </w:pPr>
    </w:p>
    <w:p w:rsidR="00405807" w:rsidRDefault="00405807" w:rsidP="00965081">
      <w:pPr>
        <w:rPr>
          <w:lang w:val="ru-RU"/>
        </w:rPr>
      </w:pPr>
    </w:p>
    <w:p w:rsidR="00405807" w:rsidRDefault="00405807" w:rsidP="00965081">
      <w:pPr>
        <w:rPr>
          <w:lang w:val="ru-RU"/>
        </w:rPr>
      </w:pPr>
    </w:p>
    <w:p w:rsidR="00405807" w:rsidRDefault="00405807" w:rsidP="00965081">
      <w:pPr>
        <w:rPr>
          <w:lang w:val="ru-RU"/>
        </w:rPr>
      </w:pPr>
    </w:p>
    <w:p w:rsidR="00405807" w:rsidRDefault="00405807" w:rsidP="00965081">
      <w:pPr>
        <w:rPr>
          <w:lang w:val="ru-RU"/>
        </w:rPr>
      </w:pPr>
    </w:p>
    <w:p w:rsidR="00405807" w:rsidRDefault="00405807" w:rsidP="00965081">
      <w:pPr>
        <w:rPr>
          <w:lang w:val="ru-RU"/>
        </w:rPr>
      </w:pPr>
    </w:p>
    <w:p w:rsidR="00405807" w:rsidRDefault="00405807" w:rsidP="00965081">
      <w:pPr>
        <w:rPr>
          <w:lang w:val="ru-RU"/>
        </w:rPr>
      </w:pPr>
    </w:p>
    <w:p w:rsidR="00405807" w:rsidRDefault="00405807" w:rsidP="00965081">
      <w:pPr>
        <w:rPr>
          <w:lang w:val="ru-RU"/>
        </w:rPr>
      </w:pPr>
    </w:p>
    <w:p w:rsidR="00405807" w:rsidRDefault="00405807" w:rsidP="00965081">
      <w:pPr>
        <w:rPr>
          <w:lang w:val="ru-RU"/>
        </w:rPr>
      </w:pPr>
    </w:p>
    <w:p w:rsidR="00405807" w:rsidRDefault="00405807" w:rsidP="00965081">
      <w:pPr>
        <w:rPr>
          <w:lang w:val="ru-RU"/>
        </w:rPr>
      </w:pPr>
    </w:p>
    <w:p w:rsidR="00405807" w:rsidRDefault="00405807" w:rsidP="00965081">
      <w:pPr>
        <w:rPr>
          <w:lang w:val="ru-RU"/>
        </w:rPr>
      </w:pPr>
    </w:p>
    <w:p w:rsidR="00405807" w:rsidRDefault="00405807" w:rsidP="00965081">
      <w:pPr>
        <w:rPr>
          <w:lang w:val="ru-RU"/>
        </w:rPr>
      </w:pPr>
    </w:p>
    <w:p w:rsidR="00405807" w:rsidRDefault="00405807" w:rsidP="00965081">
      <w:pPr>
        <w:rPr>
          <w:lang w:val="ru-RU"/>
        </w:rPr>
      </w:pPr>
    </w:p>
    <w:p w:rsidR="00405807" w:rsidRDefault="00405807" w:rsidP="00965081">
      <w:pPr>
        <w:rPr>
          <w:lang w:val="ru-RU"/>
        </w:rPr>
      </w:pPr>
    </w:p>
    <w:p w:rsidR="00405807" w:rsidRDefault="00405807" w:rsidP="00965081">
      <w:pPr>
        <w:rPr>
          <w:lang w:val="ru-RU"/>
        </w:rPr>
      </w:pPr>
    </w:p>
    <w:p w:rsidR="00405807" w:rsidRDefault="00405807" w:rsidP="00965081">
      <w:pPr>
        <w:rPr>
          <w:lang w:val="ru-RU"/>
        </w:rPr>
      </w:pPr>
    </w:p>
    <w:p w:rsidR="00405807" w:rsidRDefault="00405807" w:rsidP="00965081">
      <w:pPr>
        <w:rPr>
          <w:lang w:val="ru-RU"/>
        </w:rPr>
      </w:pPr>
    </w:p>
    <w:p w:rsidR="008628C4" w:rsidRDefault="008628C4" w:rsidP="00965081">
      <w:pPr>
        <w:rPr>
          <w:lang w:val="ru-RU"/>
        </w:rPr>
      </w:pPr>
    </w:p>
    <w:p w:rsidR="00405807" w:rsidRDefault="00405807" w:rsidP="00965081">
      <w:pPr>
        <w:rPr>
          <w:lang w:val="ru-RU"/>
        </w:rPr>
      </w:pPr>
    </w:p>
    <w:p w:rsidR="00405807" w:rsidRDefault="00405807" w:rsidP="00965081">
      <w:pPr>
        <w:rPr>
          <w:lang w:val="ru-RU"/>
        </w:rPr>
      </w:pPr>
    </w:p>
    <w:p w:rsidR="00405807" w:rsidRDefault="00405807" w:rsidP="00965081">
      <w:pPr>
        <w:rPr>
          <w:lang w:val="ru-RU"/>
        </w:rPr>
      </w:pPr>
    </w:p>
    <w:p w:rsidR="00A97AF4" w:rsidRDefault="00A97AF4" w:rsidP="00965081">
      <w:pPr>
        <w:rPr>
          <w:lang w:val="ru-RU"/>
        </w:rPr>
      </w:pPr>
    </w:p>
    <w:p w:rsidR="00A97AF4" w:rsidRPr="00FD3FCA" w:rsidRDefault="00FD3FCA" w:rsidP="00965081">
      <w:pPr>
        <w:rPr>
          <w:b/>
          <w:color w:val="FF0000"/>
          <w:sz w:val="24"/>
          <w:szCs w:val="24"/>
          <w:lang w:val="ru-RU"/>
        </w:rPr>
      </w:pPr>
      <w:r w:rsidRPr="00FD3FCA">
        <w:rPr>
          <w:b/>
          <w:color w:val="FF0000"/>
          <w:sz w:val="24"/>
          <w:szCs w:val="24"/>
          <w:lang w:val="ru-RU"/>
        </w:rPr>
        <w:t>45. Мировой рынок ссудных капиталов. Мировой денежный рынок и мировой рынок капиталов.</w:t>
      </w:r>
    </w:p>
    <w:p w:rsidR="00E06DB5" w:rsidRDefault="00F63043" w:rsidP="00E06DB5">
      <w:pPr>
        <w:ind w:firstLine="720"/>
        <w:rPr>
          <w:lang w:val="ru-RU"/>
        </w:rPr>
      </w:pPr>
      <w:r w:rsidRPr="004E2367">
        <w:rPr>
          <w:lang w:val="ru-RU"/>
        </w:rPr>
        <w:t>Международные кредитно-финансовые отношения охватывают систему отношений, связанных с движением ссудного капитала на мировом кредитном и</w:t>
      </w:r>
      <w:r>
        <w:rPr>
          <w:lang w:val="ru-RU"/>
        </w:rPr>
        <w:t xml:space="preserve"> финансовом рынках. Мировой ры</w:t>
      </w:r>
      <w:r w:rsidRPr="004E2367">
        <w:rPr>
          <w:lang w:val="ru-RU"/>
        </w:rPr>
        <w:t xml:space="preserve">нок ссудных капиталов возник на основе международных операций национальных рынков ссудных капиталов, развиваясь в ходе их интернационализации. В конце </w:t>
      </w:r>
      <w:r>
        <w:t>XX</w:t>
      </w:r>
      <w:r w:rsidRPr="004E2367">
        <w:rPr>
          <w:lang w:val="ru-RU"/>
        </w:rPr>
        <w:t xml:space="preserve"> века мировой рынок ссудных капиталов демонстрир</w:t>
      </w:r>
      <w:r w:rsidR="00E06DB5">
        <w:rPr>
          <w:lang w:val="ru-RU"/>
        </w:rPr>
        <w:t xml:space="preserve">ует устойчивый динамичный рост. </w:t>
      </w:r>
      <w:r w:rsidRPr="004E2367">
        <w:rPr>
          <w:lang w:val="ru-RU"/>
        </w:rPr>
        <w:t>Такое развитие обусловлено долгосрочными тенденциями движения ссудного капитала. Расширению мирового рынка ссудных капиталов способствовало увеличение спроса на заемный капитал со стороны промышленно развитых и развивающихся стран, вследствие несбалансированности платежных балансов. Фактором ускорения стал энергетический кризис 70-х годов, повлекший за собой ро</w:t>
      </w:r>
      <w:r w:rsidR="00E06DB5">
        <w:rPr>
          <w:lang w:val="ru-RU"/>
        </w:rPr>
        <w:t xml:space="preserve">ст операций с "нефтедолларами". </w:t>
      </w:r>
      <w:r w:rsidRPr="004E2367">
        <w:rPr>
          <w:lang w:val="ru-RU"/>
        </w:rPr>
        <w:t xml:space="preserve">Другими причинами роста стали общая либерализация государственно-правовых норм, регулирующих это движение на национальном уровне, расширение сферы действия ценных бумаг, вызванное интеграционными процессами. Бурное развитие международных кредитно-финансовых отношений в последней четверти </w:t>
      </w:r>
      <w:r>
        <w:t>XX</w:t>
      </w:r>
      <w:r w:rsidRPr="004E2367">
        <w:rPr>
          <w:lang w:val="ru-RU"/>
        </w:rPr>
        <w:t xml:space="preserve"> века привело к тому, что рынок ссудных капиталов стал одним из важнейших факторов современных международных экономических отношений.</w:t>
      </w:r>
      <w:r w:rsidRPr="004E2367">
        <w:rPr>
          <w:lang w:val="ru-RU"/>
        </w:rPr>
        <w:br/>
        <w:t xml:space="preserve">Институционально </w:t>
      </w:r>
      <w:r w:rsidRPr="00E06DB5">
        <w:rPr>
          <w:b/>
          <w:lang w:val="ru-RU"/>
        </w:rPr>
        <w:t>мировой рынок ссудных капиталов</w:t>
      </w:r>
      <w:r w:rsidRPr="004E2367">
        <w:rPr>
          <w:lang w:val="ru-RU"/>
        </w:rPr>
        <w:t xml:space="preserve"> охватывает совокупность различных компаний, банков, валютно-кредитных учреждений, обеспечивающих движение ссудного капитала в международном масштабе.</w:t>
      </w:r>
      <w:r w:rsidRPr="004E2367">
        <w:rPr>
          <w:lang w:val="ru-RU"/>
        </w:rPr>
        <w:br/>
      </w:r>
      <w:r w:rsidRPr="00E06DB5">
        <w:rPr>
          <w:i/>
          <w:u w:val="single"/>
          <w:lang w:val="ru-RU"/>
        </w:rPr>
        <w:t>Объектами мирового рынка ссудного капитала</w:t>
      </w:r>
      <w:r w:rsidRPr="004E2367">
        <w:rPr>
          <w:lang w:val="ru-RU"/>
        </w:rPr>
        <w:t xml:space="preserve"> являются национальные рынки ссудного капитала (внутренние операции) и международные рынки ссудного капитала, в том числе региональные рынки (еврова</w:t>
      </w:r>
      <w:r w:rsidR="00E06DB5">
        <w:rPr>
          <w:lang w:val="ru-RU"/>
        </w:rPr>
        <w:t>лютные операции на еврорынках).</w:t>
      </w:r>
    </w:p>
    <w:p w:rsidR="00E06DB5" w:rsidRDefault="00F63043" w:rsidP="00E06DB5">
      <w:pPr>
        <w:ind w:firstLine="720"/>
        <w:rPr>
          <w:lang w:val="ru-RU"/>
        </w:rPr>
      </w:pPr>
      <w:r w:rsidRPr="004E2367">
        <w:rPr>
          <w:lang w:val="ru-RU"/>
        </w:rPr>
        <w:t>В зависимости от сроков движения ссудного капитала, экономического содержания операций на этом рынке его можно подразделить на две части:</w:t>
      </w:r>
      <w:r w:rsidRPr="004E2367">
        <w:rPr>
          <w:lang w:val="ru-RU"/>
        </w:rPr>
        <w:br/>
        <w:t>- мировой денежный рынок;</w:t>
      </w:r>
      <w:r w:rsidRPr="004E2367">
        <w:rPr>
          <w:lang w:val="ru-RU"/>
        </w:rPr>
        <w:br/>
        <w:t>- мировой рынок капиталов.</w:t>
      </w:r>
      <w:r w:rsidRPr="004E2367">
        <w:rPr>
          <w:lang w:val="ru-RU"/>
        </w:rPr>
        <w:br/>
      </w:r>
      <w:r w:rsidRPr="00E06DB5">
        <w:rPr>
          <w:b/>
          <w:u w:val="single"/>
          <w:lang w:val="ru-RU"/>
        </w:rPr>
        <w:t>Мировой денежный рынок</w:t>
      </w:r>
      <w:r w:rsidRPr="004E2367">
        <w:rPr>
          <w:lang w:val="ru-RU"/>
        </w:rPr>
        <w:t xml:space="preserve"> определяет спрос и предложение ссудного капитала, функционирующего в качестве международного покупательного и платежного средства. Этот рынок охватывает краткосрочные депозитно-ссудные операции (от одного дня до года) и рынок евровалют. Краткосрочный кредит традиционно используется во внешней торговле (особенно сырьевыми товарами) и международном обмене услугами. На мировом денежном рынке преобладают межбанковские ссуды и депозиты, депозитные сертификаты, векселя, банковские акцепты.</w:t>
      </w:r>
      <w:r w:rsidRPr="004E2367">
        <w:rPr>
          <w:lang w:val="ru-RU"/>
        </w:rPr>
        <w:br/>
      </w:r>
      <w:r w:rsidRPr="00E06DB5">
        <w:rPr>
          <w:b/>
          <w:u w:val="single"/>
          <w:lang w:val="ru-RU"/>
        </w:rPr>
        <w:t>На мировом рынке капиталов</w:t>
      </w:r>
      <w:r w:rsidRPr="004E2367">
        <w:rPr>
          <w:lang w:val="ru-RU"/>
        </w:rPr>
        <w:t xml:space="preserve"> ссудный капитал выступает не как деньги, а как самовозрастающая стоимость. Заимствования осуществляются здесь на длительные сроки и в значительной мере используются для финансирования капиталовложений. Мировой рынок капиталов включает две основные составляющие: средне- и долгосрочные иностранные кредиты и еврокредиты (от одного года до 15 лет).</w:t>
      </w:r>
    </w:p>
    <w:p w:rsidR="00E06DB5" w:rsidRDefault="00E06DB5" w:rsidP="00E06DB5">
      <w:pPr>
        <w:ind w:firstLine="720"/>
        <w:rPr>
          <w:lang w:val="ru-RU"/>
        </w:rPr>
      </w:pPr>
      <w:r w:rsidRPr="004E2367">
        <w:rPr>
          <w:lang w:val="ru-RU"/>
        </w:rPr>
        <w:t>Приведенное выше деление мирового рынка ссудных капиталов на составные части является достаточно условным. Назначение и конечное использование заемных средств не всегда можно точно определить на практике. Мировой денежный рынок и мировой рынок капиталов органически связаны между собой. Их взаимодействие особенно наглядно проявляется в трансформации краткосрочных ресурсов в среднесрочные и долгосрочные кр</w:t>
      </w:r>
      <w:r>
        <w:rPr>
          <w:lang w:val="ru-RU"/>
        </w:rPr>
        <w:t>едиты и портфельные инвестиции.</w:t>
      </w:r>
    </w:p>
    <w:p w:rsidR="00A97AF4" w:rsidRDefault="00E06DB5" w:rsidP="00E06DB5">
      <w:pPr>
        <w:ind w:firstLine="720"/>
        <w:rPr>
          <w:lang w:val="ru-RU"/>
        </w:rPr>
      </w:pPr>
      <w:r w:rsidRPr="004E2367">
        <w:rPr>
          <w:lang w:val="ru-RU"/>
        </w:rPr>
        <w:t xml:space="preserve"> </w:t>
      </w:r>
      <w:r w:rsidR="00F63043" w:rsidRPr="004E2367">
        <w:rPr>
          <w:lang w:val="ru-RU"/>
        </w:rPr>
        <w:t xml:space="preserve">В систему международных финансов входит и </w:t>
      </w:r>
      <w:r w:rsidR="00F63043" w:rsidRPr="00E06DB5">
        <w:rPr>
          <w:i/>
          <w:lang w:val="ru-RU"/>
        </w:rPr>
        <w:t>мировой финансовый рынок</w:t>
      </w:r>
      <w:r w:rsidR="00F63043" w:rsidRPr="004E2367">
        <w:rPr>
          <w:lang w:val="ru-RU"/>
        </w:rPr>
        <w:t>, являющийся специфической формой мирового рынка капиталов.</w:t>
      </w:r>
      <w:r w:rsidR="00F63043" w:rsidRPr="004E2367">
        <w:rPr>
          <w:lang w:val="ru-RU"/>
        </w:rPr>
        <w:br/>
      </w:r>
      <w:r w:rsidR="00F63043" w:rsidRPr="00E06DB5">
        <w:rPr>
          <w:b/>
          <w:u w:val="single"/>
          <w:lang w:val="ru-RU"/>
        </w:rPr>
        <w:t>Мировой финансовый рынок</w:t>
      </w:r>
      <w:r w:rsidR="00F63043" w:rsidRPr="004E2367">
        <w:rPr>
          <w:lang w:val="ru-RU"/>
        </w:rPr>
        <w:t xml:space="preserve"> - это та часть рынка ссудных капиталов, где в основном осуществляется эмиссия, купля - продажа ценных бумаг. Этот рынок включает также </w:t>
      </w:r>
      <w:r w:rsidR="00F63043" w:rsidRPr="00E06DB5">
        <w:rPr>
          <w:b/>
          <w:i/>
          <w:lang w:val="ru-RU"/>
        </w:rPr>
        <w:t>рынок иностранных займов</w:t>
      </w:r>
      <w:r w:rsidR="00F63043" w:rsidRPr="004E2367">
        <w:rPr>
          <w:lang w:val="ru-RU"/>
        </w:rPr>
        <w:t>, размещае</w:t>
      </w:r>
      <w:r>
        <w:rPr>
          <w:lang w:val="ru-RU"/>
        </w:rPr>
        <w:t xml:space="preserve">мых заемщиками-нерезидентами на </w:t>
      </w:r>
      <w:r w:rsidR="00F63043" w:rsidRPr="004E2367">
        <w:rPr>
          <w:lang w:val="ru-RU"/>
        </w:rPr>
        <w:t xml:space="preserve">национальных рынках, и </w:t>
      </w:r>
      <w:r w:rsidR="00F63043" w:rsidRPr="00E06DB5">
        <w:rPr>
          <w:b/>
          <w:i/>
          <w:lang w:val="ru-RU"/>
        </w:rPr>
        <w:t>рынок еврозаймов</w:t>
      </w:r>
      <w:r w:rsidR="00F63043" w:rsidRPr="004E2367">
        <w:rPr>
          <w:lang w:val="ru-RU"/>
        </w:rPr>
        <w:t xml:space="preserve"> (наднациональный рынок капитала), размещаемых на еврорынке.</w:t>
      </w:r>
      <w:r w:rsidR="00F63043" w:rsidRPr="004E2367">
        <w:rPr>
          <w:lang w:val="ru-RU"/>
        </w:rPr>
        <w:br/>
      </w:r>
      <w:r w:rsidR="00F63043" w:rsidRPr="00E06DB5">
        <w:rPr>
          <w:b/>
          <w:lang w:val="ru-RU"/>
        </w:rPr>
        <w:t>Еврорынок</w:t>
      </w:r>
      <w:r w:rsidR="00F63043" w:rsidRPr="004E2367">
        <w:rPr>
          <w:lang w:val="ru-RU"/>
        </w:rPr>
        <w:t xml:space="preserve"> - это рынок, на котором проводятся операции по кредитам и займам в евровалюте.</w:t>
      </w:r>
      <w:r w:rsidR="00F63043" w:rsidRPr="004E2367">
        <w:rPr>
          <w:lang w:val="ru-RU"/>
        </w:rPr>
        <w:br/>
      </w:r>
      <w:r w:rsidR="00F63043" w:rsidRPr="00E06DB5">
        <w:rPr>
          <w:b/>
          <w:lang w:val="ru-RU"/>
        </w:rPr>
        <w:t>Евровалюта</w:t>
      </w:r>
      <w:r w:rsidR="00F63043" w:rsidRPr="004E2367">
        <w:rPr>
          <w:lang w:val="ru-RU"/>
        </w:rPr>
        <w:t xml:space="preserve"> - это конвертируемая валюта какой-либо страны, переведенная на счета иностранных банков и используемая ими для операций во всех странах, включая страну эмитента этой валюты.</w:t>
      </w:r>
      <w:r w:rsidR="00F63043" w:rsidRPr="004E2367">
        <w:rPr>
          <w:lang w:val="ru-RU"/>
        </w:rPr>
        <w:br/>
        <w:t>Еврорынки не имеют статуса правительственных, государственных рынков. Их возникновение обусловлено потребностями предприятий, инвесторов, а также некоторых стран. Операции на еврорынках не подпадают под государственное валютное регулирование и налоговое законодательство конкретной страны.</w:t>
      </w:r>
      <w:r w:rsidR="00F63043" w:rsidRPr="004E2367">
        <w:rPr>
          <w:lang w:val="ru-RU"/>
        </w:rPr>
        <w:br/>
      </w:r>
      <w:r w:rsidR="00267986" w:rsidRPr="004E2367">
        <w:rPr>
          <w:lang w:val="ru-RU"/>
        </w:rPr>
        <w:t>На рынке евровалют поначалу господствовал только евродоллар.</w:t>
      </w:r>
      <w:r w:rsidR="00267986" w:rsidRPr="004E2367">
        <w:rPr>
          <w:lang w:val="ru-RU"/>
        </w:rPr>
        <w:br/>
        <w:t>Евродоллар - это американский доллар, полученный западноевропейским банком в качестве вклада. Доллар, записанный в пассив банка в качестве обязательства во французском или английском банке, является евродолларом. Постепенно евродоллар перерос в феномен евровалюты. Так, например, французский франк или немецкая марка в пассиве банка в Люксембурге или Великобритании является еврофранком или евромаркой.</w:t>
      </w:r>
      <w:r w:rsidR="00267986" w:rsidRPr="004E2367">
        <w:rPr>
          <w:lang w:val="ru-RU"/>
        </w:rPr>
        <w:br/>
      </w:r>
    </w:p>
    <w:p w:rsidR="00A97AF4" w:rsidRDefault="00A97AF4" w:rsidP="00965081">
      <w:pPr>
        <w:rPr>
          <w:lang w:val="ru-RU"/>
        </w:rPr>
      </w:pPr>
    </w:p>
    <w:p w:rsidR="00A97AF4" w:rsidRDefault="00A97AF4" w:rsidP="00965081">
      <w:pPr>
        <w:rPr>
          <w:lang w:val="ru-RU"/>
        </w:rPr>
      </w:pPr>
    </w:p>
    <w:p w:rsidR="00A97AF4" w:rsidRDefault="00A97AF4" w:rsidP="00965081">
      <w:pPr>
        <w:rPr>
          <w:lang w:val="ru-RU"/>
        </w:rPr>
      </w:pPr>
    </w:p>
    <w:p w:rsidR="00A97AF4" w:rsidRDefault="00A97AF4" w:rsidP="00965081">
      <w:pPr>
        <w:rPr>
          <w:lang w:val="ru-RU"/>
        </w:rPr>
      </w:pPr>
    </w:p>
    <w:p w:rsidR="005251B3" w:rsidRDefault="005251B3" w:rsidP="00965081">
      <w:pPr>
        <w:rPr>
          <w:lang w:val="ru-RU"/>
        </w:rPr>
      </w:pPr>
    </w:p>
    <w:p w:rsidR="005251B3" w:rsidRDefault="005251B3" w:rsidP="00965081">
      <w:pPr>
        <w:rPr>
          <w:lang w:val="ru-RU"/>
        </w:rPr>
      </w:pPr>
    </w:p>
    <w:p w:rsidR="00A97AF4" w:rsidRDefault="00A97AF4" w:rsidP="00965081">
      <w:pPr>
        <w:rPr>
          <w:lang w:val="ru-RU"/>
        </w:rPr>
      </w:pPr>
    </w:p>
    <w:p w:rsidR="00A97AF4" w:rsidRDefault="00A97AF4" w:rsidP="00965081">
      <w:pPr>
        <w:rPr>
          <w:lang w:val="ru-RU"/>
        </w:rPr>
      </w:pPr>
    </w:p>
    <w:p w:rsidR="00300509" w:rsidRPr="00300509" w:rsidRDefault="00300509">
      <w:pPr>
        <w:rPr>
          <w:b/>
          <w:color w:val="FF0000"/>
          <w:sz w:val="24"/>
          <w:szCs w:val="24"/>
          <w:lang w:val="ru-RU"/>
        </w:rPr>
      </w:pPr>
      <w:r w:rsidRPr="00300509">
        <w:rPr>
          <w:b/>
          <w:color w:val="FF0000"/>
          <w:sz w:val="24"/>
          <w:szCs w:val="24"/>
          <w:lang w:val="ru-RU"/>
        </w:rPr>
        <w:t>46. Возрастание роли КНР в системе мирового хозяйства.</w:t>
      </w:r>
    </w:p>
    <w:p w:rsidR="007D6FC3" w:rsidRPr="007D6FC3" w:rsidRDefault="00300509" w:rsidP="007D6FC3">
      <w:pPr>
        <w:rPr>
          <w:lang w:val="ru-RU"/>
        </w:rPr>
      </w:pPr>
      <w:r w:rsidRPr="00300509">
        <w:rPr>
          <w:lang w:val="ru-RU"/>
        </w:rPr>
        <w:t>Укрепились позиции КНР в мировом хозяйстве, причем не только как крупнейшего экспортера трудоемких товаров (одежда, обувь, игрушки), но и как мощной базы производства электронной техники. Увеличилась высокотехнологичная ориентация экспорта. Повышается роль внешней торговли как фактора эконом</w:t>
      </w:r>
      <w:r>
        <w:rPr>
          <w:lang w:val="ru-RU"/>
        </w:rPr>
        <w:t>ического</w:t>
      </w:r>
      <w:r w:rsidRPr="00300509">
        <w:rPr>
          <w:lang w:val="ru-RU"/>
        </w:rPr>
        <w:t xml:space="preserve"> роста.</w:t>
      </w:r>
      <w:r>
        <w:rPr>
          <w:lang w:val="ru-RU"/>
        </w:rPr>
        <w:t xml:space="preserve"> </w:t>
      </w:r>
      <w:r w:rsidRPr="00300509">
        <w:rPr>
          <w:lang w:val="ru-RU"/>
        </w:rPr>
        <w:t>Наблюдается рост ПИИ в китайскую экономику</w:t>
      </w:r>
      <w:r w:rsidRPr="007D6FC3">
        <w:rPr>
          <w:lang w:val="ru-RU"/>
        </w:rPr>
        <w:t>.</w:t>
      </w:r>
      <w:r w:rsidR="007D6FC3" w:rsidRPr="007D6FC3">
        <w:rPr>
          <w:lang w:val="ru-RU"/>
        </w:rPr>
        <w:t xml:space="preserve"> ПИИ являются одним из основных источников капитала для К</w:t>
      </w:r>
      <w:r w:rsidR="007D6FC3">
        <w:rPr>
          <w:lang w:val="ru-RU"/>
        </w:rPr>
        <w:t>НР</w:t>
      </w:r>
      <w:r w:rsidR="007D6FC3" w:rsidRPr="007D6FC3">
        <w:rPr>
          <w:lang w:val="ru-RU"/>
        </w:rPr>
        <w:t>, отвечают за 1/4 пром</w:t>
      </w:r>
      <w:r w:rsidR="007D6FC3">
        <w:rPr>
          <w:lang w:val="ru-RU"/>
        </w:rPr>
        <w:t>ышленного</w:t>
      </w:r>
      <w:r w:rsidR="007D6FC3" w:rsidRPr="007D6FC3">
        <w:rPr>
          <w:lang w:val="ru-RU"/>
        </w:rPr>
        <w:t xml:space="preserve"> производства, 50,3% его роста, более половины производства электроники, автомобилей, </w:t>
      </w:r>
      <w:r w:rsidR="007D6FC3">
        <w:rPr>
          <w:lang w:val="ru-RU"/>
        </w:rPr>
        <w:t>химической продукции</w:t>
      </w:r>
      <w:r w:rsidR="007D6FC3" w:rsidRPr="007D6FC3">
        <w:rPr>
          <w:lang w:val="ru-RU"/>
        </w:rPr>
        <w:t>. В последние годы в К</w:t>
      </w:r>
      <w:r w:rsidR="007D6FC3">
        <w:rPr>
          <w:lang w:val="ru-RU"/>
        </w:rPr>
        <w:t>итай</w:t>
      </w:r>
      <w:r w:rsidR="007D6FC3" w:rsidRPr="007D6FC3">
        <w:rPr>
          <w:lang w:val="ru-RU"/>
        </w:rPr>
        <w:t xml:space="preserve"> приходят инвесторы, ранее предпочитавшие рынки Гонконга и Тайваня.</w:t>
      </w:r>
    </w:p>
    <w:p w:rsidR="00300509" w:rsidRDefault="00300509" w:rsidP="00300509">
      <w:pPr>
        <w:rPr>
          <w:lang w:val="ru-RU"/>
        </w:rPr>
      </w:pPr>
    </w:p>
    <w:p w:rsidR="00A97AF4" w:rsidRDefault="00A97AF4" w:rsidP="00300509">
      <w:pPr>
        <w:rPr>
          <w:lang w:val="ru-RU"/>
        </w:rPr>
      </w:pPr>
    </w:p>
    <w:p w:rsidR="00A97AF4" w:rsidRDefault="00A97AF4" w:rsidP="00300509">
      <w:pPr>
        <w:rPr>
          <w:lang w:val="ru-RU"/>
        </w:rPr>
      </w:pPr>
    </w:p>
    <w:p w:rsidR="00A97AF4" w:rsidRDefault="00A97AF4" w:rsidP="00300509">
      <w:pPr>
        <w:rPr>
          <w:lang w:val="ru-RU"/>
        </w:rPr>
      </w:pPr>
    </w:p>
    <w:p w:rsidR="00A97AF4" w:rsidRDefault="00A97AF4" w:rsidP="00300509">
      <w:pPr>
        <w:rPr>
          <w:lang w:val="ru-RU"/>
        </w:rPr>
      </w:pPr>
    </w:p>
    <w:p w:rsidR="00A97AF4" w:rsidRDefault="00A97AF4" w:rsidP="00300509">
      <w:pPr>
        <w:rPr>
          <w:lang w:val="ru-RU"/>
        </w:rPr>
      </w:pPr>
    </w:p>
    <w:p w:rsidR="00A97AF4" w:rsidRDefault="00A97AF4" w:rsidP="00300509">
      <w:pPr>
        <w:rPr>
          <w:lang w:val="ru-RU"/>
        </w:rPr>
      </w:pPr>
    </w:p>
    <w:p w:rsidR="00A97AF4" w:rsidRDefault="00A97AF4" w:rsidP="00300509">
      <w:pPr>
        <w:rPr>
          <w:lang w:val="ru-RU"/>
        </w:rPr>
      </w:pPr>
    </w:p>
    <w:p w:rsidR="00A97AF4" w:rsidRDefault="00A97AF4" w:rsidP="00300509">
      <w:pPr>
        <w:rPr>
          <w:lang w:val="ru-RU"/>
        </w:rPr>
      </w:pPr>
    </w:p>
    <w:p w:rsidR="00A97AF4" w:rsidRDefault="00A97AF4" w:rsidP="00300509">
      <w:pPr>
        <w:rPr>
          <w:lang w:val="ru-RU"/>
        </w:rPr>
      </w:pPr>
    </w:p>
    <w:p w:rsidR="00A97AF4" w:rsidRDefault="00A97AF4" w:rsidP="00300509">
      <w:pPr>
        <w:rPr>
          <w:lang w:val="ru-RU"/>
        </w:rPr>
      </w:pPr>
    </w:p>
    <w:p w:rsidR="00A97AF4" w:rsidRDefault="00A97AF4" w:rsidP="00300509">
      <w:pPr>
        <w:rPr>
          <w:lang w:val="ru-RU"/>
        </w:rPr>
      </w:pPr>
    </w:p>
    <w:p w:rsidR="00A97AF4" w:rsidRDefault="00A97AF4" w:rsidP="00300509">
      <w:pPr>
        <w:rPr>
          <w:lang w:val="ru-RU"/>
        </w:rPr>
      </w:pPr>
    </w:p>
    <w:p w:rsidR="00A97AF4" w:rsidRDefault="00A97AF4" w:rsidP="00300509">
      <w:pPr>
        <w:rPr>
          <w:lang w:val="ru-RU"/>
        </w:rPr>
      </w:pPr>
    </w:p>
    <w:p w:rsidR="00A97AF4" w:rsidRDefault="00A97AF4" w:rsidP="00300509">
      <w:pPr>
        <w:rPr>
          <w:lang w:val="ru-RU"/>
        </w:rPr>
      </w:pPr>
    </w:p>
    <w:p w:rsidR="00A97AF4" w:rsidRDefault="00A97AF4" w:rsidP="00300509">
      <w:pPr>
        <w:rPr>
          <w:lang w:val="ru-RU"/>
        </w:rPr>
      </w:pPr>
    </w:p>
    <w:p w:rsidR="00A97AF4" w:rsidRDefault="00A97AF4" w:rsidP="00300509">
      <w:pPr>
        <w:rPr>
          <w:lang w:val="ru-RU"/>
        </w:rPr>
      </w:pPr>
    </w:p>
    <w:p w:rsidR="00A97AF4" w:rsidRDefault="00A97AF4" w:rsidP="00300509">
      <w:pPr>
        <w:rPr>
          <w:lang w:val="ru-RU"/>
        </w:rPr>
      </w:pPr>
    </w:p>
    <w:p w:rsidR="00A97AF4" w:rsidRDefault="00A97AF4" w:rsidP="00300509">
      <w:pPr>
        <w:rPr>
          <w:lang w:val="ru-RU"/>
        </w:rPr>
      </w:pPr>
    </w:p>
    <w:p w:rsidR="00A97AF4" w:rsidRDefault="00A97AF4" w:rsidP="00300509">
      <w:pPr>
        <w:rPr>
          <w:lang w:val="ru-RU"/>
        </w:rPr>
      </w:pPr>
    </w:p>
    <w:p w:rsidR="00A97AF4" w:rsidRDefault="00A97AF4" w:rsidP="00300509">
      <w:pPr>
        <w:rPr>
          <w:lang w:val="ru-RU"/>
        </w:rPr>
      </w:pPr>
    </w:p>
    <w:p w:rsidR="00A97AF4" w:rsidRDefault="00A97AF4" w:rsidP="00300509">
      <w:pPr>
        <w:rPr>
          <w:lang w:val="ru-RU"/>
        </w:rPr>
      </w:pPr>
    </w:p>
    <w:p w:rsidR="00A97AF4" w:rsidRDefault="00A97AF4" w:rsidP="00300509">
      <w:pPr>
        <w:rPr>
          <w:lang w:val="ru-RU"/>
        </w:rPr>
      </w:pPr>
    </w:p>
    <w:p w:rsidR="00A97AF4" w:rsidRDefault="00A97AF4" w:rsidP="00300509">
      <w:pPr>
        <w:rPr>
          <w:lang w:val="ru-RU"/>
        </w:rPr>
      </w:pPr>
    </w:p>
    <w:p w:rsidR="00A97AF4" w:rsidRDefault="00A97AF4" w:rsidP="00300509">
      <w:pPr>
        <w:rPr>
          <w:lang w:val="ru-RU"/>
        </w:rPr>
      </w:pPr>
    </w:p>
    <w:p w:rsidR="00A97AF4" w:rsidRDefault="00A97AF4" w:rsidP="00300509">
      <w:pPr>
        <w:rPr>
          <w:lang w:val="ru-RU"/>
        </w:rPr>
      </w:pPr>
    </w:p>
    <w:p w:rsidR="00A97AF4" w:rsidRDefault="00A97AF4" w:rsidP="00300509">
      <w:pPr>
        <w:rPr>
          <w:lang w:val="ru-RU"/>
        </w:rPr>
      </w:pPr>
    </w:p>
    <w:p w:rsidR="00A97AF4" w:rsidRDefault="00A97AF4" w:rsidP="00300509">
      <w:pPr>
        <w:rPr>
          <w:lang w:val="ru-RU"/>
        </w:rPr>
      </w:pPr>
    </w:p>
    <w:p w:rsidR="00A97AF4" w:rsidRDefault="00A97AF4" w:rsidP="00300509">
      <w:pPr>
        <w:rPr>
          <w:lang w:val="ru-RU"/>
        </w:rPr>
      </w:pPr>
    </w:p>
    <w:p w:rsidR="00A97AF4" w:rsidRDefault="00A97AF4" w:rsidP="00300509">
      <w:pPr>
        <w:rPr>
          <w:lang w:val="ru-RU"/>
        </w:rPr>
      </w:pPr>
    </w:p>
    <w:p w:rsidR="00A97AF4" w:rsidRDefault="00A97AF4" w:rsidP="00300509">
      <w:pPr>
        <w:rPr>
          <w:lang w:val="ru-RU"/>
        </w:rPr>
      </w:pPr>
    </w:p>
    <w:p w:rsidR="00A97AF4" w:rsidRDefault="00A97AF4" w:rsidP="00300509">
      <w:pPr>
        <w:rPr>
          <w:lang w:val="ru-RU"/>
        </w:rPr>
      </w:pPr>
    </w:p>
    <w:p w:rsidR="00A97AF4" w:rsidRDefault="00A97AF4" w:rsidP="00300509">
      <w:pPr>
        <w:rPr>
          <w:lang w:val="ru-RU"/>
        </w:rPr>
      </w:pPr>
    </w:p>
    <w:p w:rsidR="00A97AF4" w:rsidRDefault="00A97AF4" w:rsidP="00300509">
      <w:pPr>
        <w:rPr>
          <w:lang w:val="ru-RU"/>
        </w:rPr>
      </w:pPr>
    </w:p>
    <w:p w:rsidR="00A97AF4" w:rsidRDefault="00A97AF4" w:rsidP="00300509">
      <w:pPr>
        <w:rPr>
          <w:lang w:val="ru-RU"/>
        </w:rPr>
      </w:pPr>
    </w:p>
    <w:p w:rsidR="00A97AF4" w:rsidRDefault="00A97AF4" w:rsidP="00300509">
      <w:pPr>
        <w:rPr>
          <w:lang w:val="ru-RU"/>
        </w:rPr>
      </w:pPr>
    </w:p>
    <w:p w:rsidR="00A97AF4" w:rsidRDefault="00A97AF4" w:rsidP="00300509">
      <w:pPr>
        <w:rPr>
          <w:lang w:val="ru-RU"/>
        </w:rPr>
      </w:pPr>
    </w:p>
    <w:p w:rsidR="00A97AF4" w:rsidRDefault="00A97AF4" w:rsidP="00300509">
      <w:pPr>
        <w:rPr>
          <w:lang w:val="ru-RU"/>
        </w:rPr>
      </w:pPr>
    </w:p>
    <w:p w:rsidR="00A97AF4" w:rsidRDefault="00A97AF4" w:rsidP="00300509">
      <w:pPr>
        <w:rPr>
          <w:lang w:val="ru-RU"/>
        </w:rPr>
      </w:pPr>
    </w:p>
    <w:p w:rsidR="00A97AF4" w:rsidRDefault="00A97AF4" w:rsidP="00300509">
      <w:pPr>
        <w:rPr>
          <w:lang w:val="ru-RU"/>
        </w:rPr>
      </w:pPr>
    </w:p>
    <w:p w:rsidR="00A97AF4" w:rsidRDefault="00A97AF4" w:rsidP="00300509">
      <w:pPr>
        <w:rPr>
          <w:lang w:val="ru-RU"/>
        </w:rPr>
      </w:pPr>
    </w:p>
    <w:p w:rsidR="00A97AF4" w:rsidRDefault="00A97AF4" w:rsidP="00300509">
      <w:pPr>
        <w:rPr>
          <w:lang w:val="ru-RU"/>
        </w:rPr>
      </w:pPr>
    </w:p>
    <w:p w:rsidR="00A97AF4" w:rsidRDefault="00A97AF4" w:rsidP="00300509">
      <w:pPr>
        <w:rPr>
          <w:lang w:val="ru-RU"/>
        </w:rPr>
      </w:pPr>
    </w:p>
    <w:p w:rsidR="00A97AF4" w:rsidRDefault="00A97AF4" w:rsidP="00300509">
      <w:pPr>
        <w:rPr>
          <w:lang w:val="ru-RU"/>
        </w:rPr>
      </w:pPr>
    </w:p>
    <w:p w:rsidR="00A97AF4" w:rsidRDefault="00A97AF4" w:rsidP="00300509">
      <w:pPr>
        <w:rPr>
          <w:lang w:val="ru-RU"/>
        </w:rPr>
      </w:pPr>
    </w:p>
    <w:p w:rsidR="00A97AF4" w:rsidRDefault="00A97AF4" w:rsidP="00300509">
      <w:pPr>
        <w:rPr>
          <w:lang w:val="ru-RU"/>
        </w:rPr>
      </w:pPr>
    </w:p>
    <w:p w:rsidR="00A97AF4" w:rsidRDefault="00A97AF4" w:rsidP="00300509">
      <w:pPr>
        <w:rPr>
          <w:lang w:val="ru-RU"/>
        </w:rPr>
      </w:pPr>
    </w:p>
    <w:p w:rsidR="00A97AF4" w:rsidRDefault="00A97AF4" w:rsidP="00300509">
      <w:pPr>
        <w:rPr>
          <w:lang w:val="ru-RU"/>
        </w:rPr>
      </w:pPr>
    </w:p>
    <w:p w:rsidR="00A97AF4" w:rsidRDefault="00A97AF4" w:rsidP="00300509">
      <w:pPr>
        <w:rPr>
          <w:lang w:val="ru-RU"/>
        </w:rPr>
      </w:pPr>
    </w:p>
    <w:p w:rsidR="00A97AF4" w:rsidRDefault="00A97AF4" w:rsidP="00300509">
      <w:pPr>
        <w:rPr>
          <w:lang w:val="ru-RU"/>
        </w:rPr>
      </w:pPr>
    </w:p>
    <w:p w:rsidR="00A97AF4" w:rsidRDefault="00A97AF4" w:rsidP="00300509">
      <w:pPr>
        <w:rPr>
          <w:lang w:val="ru-RU"/>
        </w:rPr>
      </w:pPr>
    </w:p>
    <w:p w:rsidR="00A97AF4" w:rsidRDefault="00A97AF4" w:rsidP="00300509">
      <w:pPr>
        <w:rPr>
          <w:lang w:val="ru-RU"/>
        </w:rPr>
      </w:pPr>
    </w:p>
    <w:p w:rsidR="00A97AF4" w:rsidRDefault="00A97AF4" w:rsidP="00300509">
      <w:pPr>
        <w:rPr>
          <w:lang w:val="ru-RU"/>
        </w:rPr>
      </w:pPr>
    </w:p>
    <w:p w:rsidR="00A97AF4" w:rsidRDefault="00A97AF4" w:rsidP="00300509">
      <w:pPr>
        <w:rPr>
          <w:lang w:val="ru-RU"/>
        </w:rPr>
      </w:pPr>
    </w:p>
    <w:p w:rsidR="00A97AF4" w:rsidRDefault="00A97AF4" w:rsidP="00300509">
      <w:pPr>
        <w:rPr>
          <w:lang w:val="ru-RU"/>
        </w:rPr>
      </w:pPr>
    </w:p>
    <w:p w:rsidR="00A97AF4" w:rsidRPr="00300509" w:rsidRDefault="00A97AF4" w:rsidP="00300509">
      <w:pPr>
        <w:rPr>
          <w:lang w:val="ru-RU"/>
        </w:rPr>
      </w:pPr>
    </w:p>
    <w:p w:rsidR="00FB3BFD" w:rsidRPr="00EA0B1B" w:rsidRDefault="00FB3BFD">
      <w:pPr>
        <w:rPr>
          <w:b/>
          <w:color w:val="FF0000"/>
          <w:sz w:val="24"/>
          <w:szCs w:val="24"/>
          <w:lang w:val="ru-RU"/>
        </w:rPr>
      </w:pPr>
      <w:r w:rsidRPr="00EA0B1B">
        <w:rPr>
          <w:b/>
          <w:color w:val="FF0000"/>
          <w:sz w:val="24"/>
          <w:szCs w:val="24"/>
          <w:lang w:val="ru-RU"/>
        </w:rPr>
        <w:t xml:space="preserve">47. </w:t>
      </w:r>
      <w:r w:rsidR="00EA0B1B" w:rsidRPr="00EA0B1B">
        <w:rPr>
          <w:b/>
          <w:color w:val="FF0000"/>
          <w:sz w:val="24"/>
          <w:szCs w:val="24"/>
          <w:lang w:val="ru-RU"/>
        </w:rPr>
        <w:t>Международный кредит. Сущность. Функции. Форма.</w:t>
      </w:r>
    </w:p>
    <w:p w:rsidR="00FB3BFD" w:rsidRPr="000940F8" w:rsidRDefault="00EA0B1B" w:rsidP="00FB3BFD">
      <w:pPr>
        <w:rPr>
          <w:lang w:val="ru-RU"/>
        </w:rPr>
      </w:pPr>
      <w:r w:rsidRPr="000940F8">
        <w:rPr>
          <w:lang w:val="ru-RU"/>
        </w:rPr>
        <w:t xml:space="preserve">МЕЖДУНАРОДНЫЙ КРЕДИТ - </w:t>
      </w:r>
      <w:r w:rsidR="00FB3BFD" w:rsidRPr="000940F8">
        <w:rPr>
          <w:lang w:val="ru-RU"/>
        </w:rPr>
        <w:t xml:space="preserve">кредиты предоставляемые государствами, банками, фирмами, другими юридическими и физическими лицами одних стран правительствам, банкам, фирмам других стран. </w:t>
      </w:r>
    </w:p>
    <w:p w:rsidR="000940F8" w:rsidRPr="000940F8" w:rsidRDefault="000940F8" w:rsidP="000940F8">
      <w:pPr>
        <w:rPr>
          <w:i/>
          <w:iCs/>
          <w:lang w:val="ru-RU"/>
        </w:rPr>
      </w:pPr>
      <w:r w:rsidRPr="000940F8">
        <w:rPr>
          <w:lang w:val="ru-RU"/>
        </w:rPr>
        <w:t>Международный кредит участвует в кругообороте капитала на всех его стадиях: при превращении денеж</w:t>
      </w:r>
      <w:r w:rsidRPr="000940F8">
        <w:rPr>
          <w:lang w:val="ru-RU"/>
        </w:rPr>
        <w:softHyphen/>
        <w:t>ного капитала в производственный путем приобрете</w:t>
      </w:r>
      <w:r w:rsidRPr="000940F8">
        <w:rPr>
          <w:lang w:val="ru-RU"/>
        </w:rPr>
        <w:softHyphen/>
        <w:t>ния импортного оборудования, сырья, топлива; в про</w:t>
      </w:r>
      <w:r w:rsidRPr="000940F8">
        <w:rPr>
          <w:lang w:val="ru-RU"/>
        </w:rPr>
        <w:softHyphen/>
        <w:t>цессе производства в форме кредитования под незавершенное производство; при реализации товаров на ми</w:t>
      </w:r>
      <w:r w:rsidRPr="000940F8">
        <w:rPr>
          <w:lang w:val="ru-RU"/>
        </w:rPr>
        <w:softHyphen/>
        <w:t>ровых рынках. Источниками международного кредита служат: временно высвобождаемая у предприятий в процессе кругооборота часть капитала в денежной форме; де</w:t>
      </w:r>
      <w:r w:rsidRPr="000940F8">
        <w:rPr>
          <w:lang w:val="ru-RU"/>
        </w:rPr>
        <w:softHyphen/>
        <w:t>нежные накопления государства и личного сектора, мобилизуемые банками.</w:t>
      </w:r>
      <w:r w:rsidRPr="000940F8">
        <w:rPr>
          <w:i/>
          <w:iCs/>
          <w:lang w:val="ru-RU"/>
        </w:rPr>
        <w:t xml:space="preserve"> Функции международного кредита. </w:t>
      </w:r>
    </w:p>
    <w:p w:rsidR="000940F8" w:rsidRPr="000940F8" w:rsidRDefault="000940F8" w:rsidP="000940F8">
      <w:pPr>
        <w:rPr>
          <w:lang w:val="ru-RU"/>
        </w:rPr>
      </w:pPr>
      <w:r w:rsidRPr="000940F8">
        <w:rPr>
          <w:lang w:val="ru-RU"/>
        </w:rPr>
        <w:t>Международный кредит в сфере международных экономических отношений выполняет следующие функции, которые выражают особенности дви</w:t>
      </w:r>
      <w:r w:rsidRPr="000940F8">
        <w:rPr>
          <w:lang w:val="ru-RU"/>
        </w:rPr>
        <w:softHyphen/>
        <w:t>жения ссудного капитала в сфере международных экономических от</w:t>
      </w:r>
      <w:r w:rsidRPr="000940F8">
        <w:rPr>
          <w:lang w:val="ru-RU"/>
        </w:rPr>
        <w:softHyphen/>
        <w:t>ношений. В их числе:</w:t>
      </w:r>
    </w:p>
    <w:p w:rsidR="000940F8" w:rsidRPr="000940F8" w:rsidRDefault="000940F8" w:rsidP="000940F8">
      <w:pPr>
        <w:rPr>
          <w:lang w:val="ru-RU"/>
        </w:rPr>
      </w:pPr>
      <w:r w:rsidRPr="000940F8">
        <w:rPr>
          <w:noProof/>
          <w:lang w:val="ru-RU"/>
        </w:rPr>
        <w:t>1.</w:t>
      </w:r>
      <w:r w:rsidRPr="000940F8">
        <w:rPr>
          <w:lang w:val="ru-RU"/>
        </w:rPr>
        <w:t xml:space="preserve"> </w:t>
      </w:r>
      <w:r w:rsidRPr="000940F8">
        <w:rPr>
          <w:i/>
          <w:iCs/>
          <w:lang w:val="ru-RU"/>
        </w:rPr>
        <w:t>Перераспределение ссудного капитала</w:t>
      </w:r>
      <w:r w:rsidRPr="000940F8">
        <w:rPr>
          <w:lang w:val="ru-RU"/>
        </w:rPr>
        <w:t xml:space="preserve"> между странами для обеспе</w:t>
      </w:r>
      <w:r w:rsidRPr="000940F8">
        <w:rPr>
          <w:lang w:val="ru-RU"/>
        </w:rPr>
        <w:softHyphen/>
        <w:t>чения потребностей расширенного воспроизводства. Через</w:t>
      </w:r>
      <w:r w:rsidRPr="000940F8">
        <w:rPr>
          <w:b/>
          <w:bCs/>
          <w:lang w:val="ru-RU"/>
        </w:rPr>
        <w:t xml:space="preserve"> </w:t>
      </w:r>
      <w:r w:rsidRPr="000940F8">
        <w:rPr>
          <w:lang w:val="ru-RU"/>
        </w:rPr>
        <w:t>механизм международного кредита ссудный капитал устремляется в те сферы, которым отдают предпочтение экономические агенты в целях обеспечения прибылей.</w:t>
      </w:r>
      <w:r w:rsidRPr="000940F8">
        <w:rPr>
          <w:b/>
          <w:bCs/>
          <w:lang w:val="ru-RU"/>
        </w:rPr>
        <w:t xml:space="preserve"> </w:t>
      </w:r>
      <w:r w:rsidRPr="000940F8">
        <w:rPr>
          <w:lang w:val="ru-RU"/>
        </w:rPr>
        <w:t>Тем самым кре</w:t>
      </w:r>
      <w:r w:rsidRPr="000940F8">
        <w:rPr>
          <w:lang w:val="ru-RU"/>
        </w:rPr>
        <w:softHyphen/>
        <w:t>дит содействует выравниванию национальной прибыли в среднюю при</w:t>
      </w:r>
      <w:r w:rsidRPr="000940F8">
        <w:rPr>
          <w:lang w:val="ru-RU"/>
        </w:rPr>
        <w:softHyphen/>
        <w:t xml:space="preserve">быль, увеличивая ее массу. </w:t>
      </w:r>
    </w:p>
    <w:p w:rsidR="000940F8" w:rsidRPr="000940F8" w:rsidRDefault="000940F8" w:rsidP="000940F8">
      <w:pPr>
        <w:rPr>
          <w:lang w:val="ru-RU"/>
        </w:rPr>
      </w:pPr>
      <w:r w:rsidRPr="000940F8">
        <w:rPr>
          <w:noProof/>
          <w:lang w:val="ru-RU"/>
        </w:rPr>
        <w:t>2.</w:t>
      </w:r>
      <w:r w:rsidRPr="000940F8">
        <w:rPr>
          <w:lang w:val="ru-RU"/>
        </w:rPr>
        <w:t xml:space="preserve"> </w:t>
      </w:r>
      <w:r w:rsidRPr="000940F8">
        <w:rPr>
          <w:i/>
          <w:iCs/>
          <w:lang w:val="ru-RU"/>
        </w:rPr>
        <w:t>Экономия издержек обращения</w:t>
      </w:r>
      <w:r w:rsidRPr="000940F8">
        <w:rPr>
          <w:lang w:val="ru-RU"/>
        </w:rPr>
        <w:t xml:space="preserve"> в сфере международных расчетов путем использования кредитных средств (тратт, векселей, чеков, пере</w:t>
      </w:r>
      <w:r w:rsidRPr="000940F8">
        <w:rPr>
          <w:lang w:val="ru-RU"/>
        </w:rPr>
        <w:softHyphen/>
        <w:t>водов и др.), развития и ускорения безналичных платежей.</w:t>
      </w:r>
    </w:p>
    <w:p w:rsidR="000940F8" w:rsidRPr="000940F8" w:rsidRDefault="000940F8" w:rsidP="000940F8">
      <w:pPr>
        <w:rPr>
          <w:lang w:val="ru-RU"/>
        </w:rPr>
      </w:pPr>
      <w:r w:rsidRPr="000940F8">
        <w:rPr>
          <w:noProof/>
          <w:lang w:val="ru-RU"/>
        </w:rPr>
        <w:t>3.</w:t>
      </w:r>
      <w:r w:rsidRPr="000940F8">
        <w:rPr>
          <w:lang w:val="ru-RU"/>
        </w:rPr>
        <w:t xml:space="preserve"> </w:t>
      </w:r>
      <w:r w:rsidRPr="000940F8">
        <w:rPr>
          <w:i/>
          <w:iCs/>
          <w:lang w:val="ru-RU"/>
        </w:rPr>
        <w:t>Ускорение концентрации и централизации капитала</w:t>
      </w:r>
      <w:r w:rsidRPr="000940F8">
        <w:rPr>
          <w:lang w:val="ru-RU"/>
        </w:rPr>
        <w:t xml:space="preserve"> благодаря ис</w:t>
      </w:r>
      <w:r w:rsidRPr="000940F8">
        <w:rPr>
          <w:lang w:val="ru-RU"/>
        </w:rPr>
        <w:softHyphen/>
        <w:t>пользованию иностранных кредитов. Кредит дает возможность распоря</w:t>
      </w:r>
      <w:r w:rsidRPr="000940F8">
        <w:rPr>
          <w:lang w:val="ru-RU"/>
        </w:rPr>
        <w:softHyphen/>
        <w:t>жаться в известных пределах капиталом, собственно</w:t>
      </w:r>
      <w:r w:rsidRPr="000940F8">
        <w:rPr>
          <w:lang w:val="ru-RU"/>
        </w:rPr>
        <w:softHyphen/>
        <w:t>стью и трудом других стран. Льготные международ</w:t>
      </w:r>
      <w:r w:rsidRPr="000940F8">
        <w:rPr>
          <w:lang w:val="ru-RU"/>
        </w:rPr>
        <w:softHyphen/>
        <w:t>ные кредиты крупным компаниям и затруднение до</w:t>
      </w:r>
      <w:r w:rsidRPr="000940F8">
        <w:rPr>
          <w:lang w:val="ru-RU"/>
        </w:rPr>
        <w:softHyphen/>
        <w:t>ступа мелких и средних фирм к мировому рынку ссуд</w:t>
      </w:r>
      <w:r w:rsidRPr="000940F8">
        <w:rPr>
          <w:lang w:val="ru-RU"/>
        </w:rPr>
        <w:softHyphen/>
        <w:t>ных капталов способствуют усилению концентрации и централизации капитала.</w:t>
      </w:r>
    </w:p>
    <w:p w:rsidR="000940F8" w:rsidRPr="000940F8" w:rsidRDefault="000940F8" w:rsidP="000940F8">
      <w:pPr>
        <w:rPr>
          <w:i/>
          <w:iCs/>
          <w:lang w:val="ru-RU"/>
        </w:rPr>
      </w:pPr>
      <w:r w:rsidRPr="000940F8">
        <w:rPr>
          <w:noProof/>
          <w:lang w:val="ru-RU"/>
        </w:rPr>
        <w:t>4.</w:t>
      </w:r>
      <w:r w:rsidRPr="000940F8">
        <w:rPr>
          <w:lang w:val="ru-RU"/>
        </w:rPr>
        <w:t xml:space="preserve"> </w:t>
      </w:r>
      <w:r w:rsidRPr="000940F8">
        <w:rPr>
          <w:i/>
          <w:iCs/>
          <w:lang w:val="ru-RU"/>
        </w:rPr>
        <w:t>Регулирование экономики.</w:t>
      </w:r>
    </w:p>
    <w:p w:rsidR="00E06DB5" w:rsidRPr="000940F8" w:rsidRDefault="000940F8" w:rsidP="000940F8">
      <w:pPr>
        <w:rPr>
          <w:lang w:val="ru-RU"/>
        </w:rPr>
      </w:pPr>
      <w:r w:rsidRPr="000940F8">
        <w:rPr>
          <w:lang w:val="ru-RU"/>
        </w:rPr>
        <w:t>Значение функций международного кредита нерав</w:t>
      </w:r>
      <w:r w:rsidRPr="000940F8">
        <w:rPr>
          <w:lang w:val="ru-RU"/>
        </w:rPr>
        <w:softHyphen/>
        <w:t>ноценно и меняется по мере развития национального и мирового хозяйства.</w:t>
      </w:r>
    </w:p>
    <w:p w:rsidR="00A97AF4" w:rsidRPr="00E06DB5" w:rsidRDefault="00D02B17">
      <w:pPr>
        <w:jc w:val="both"/>
        <w:rPr>
          <w:lang w:val="ru-RU"/>
        </w:rPr>
      </w:pPr>
      <w:r w:rsidRPr="00E06DB5">
        <w:rPr>
          <w:lang w:val="ru-RU"/>
        </w:rPr>
        <w:t>С одной стороны, кредит обеспечивает непрерывность воспроизводства и его расширение. Он способствует ин</w:t>
      </w:r>
      <w:r w:rsidRPr="00E06DB5">
        <w:rPr>
          <w:lang w:val="ru-RU"/>
        </w:rPr>
        <w:softHyphen/>
        <w:t>тернационализации производства и обмена, углублению международ</w:t>
      </w:r>
      <w:r w:rsidRPr="00E06DB5">
        <w:rPr>
          <w:lang w:val="ru-RU"/>
        </w:rPr>
        <w:softHyphen/>
        <w:t>ного разделения труда. С другой стороны, международный кредит уси</w:t>
      </w:r>
      <w:r w:rsidRPr="00E06DB5">
        <w:rPr>
          <w:lang w:val="ru-RU"/>
        </w:rPr>
        <w:softHyphen/>
        <w:t>ливает диспропорции общественного воспроизводства, стимулируя скачкообразное расширение прибыльных отраслей, сдерживает разви</w:t>
      </w:r>
      <w:r w:rsidRPr="00E06DB5">
        <w:rPr>
          <w:lang w:val="ru-RU"/>
        </w:rPr>
        <w:softHyphen/>
        <w:t>тие отраслей, в которые не привлекаются иностранные заемные сред</w:t>
      </w:r>
      <w:r w:rsidRPr="00E06DB5">
        <w:rPr>
          <w:lang w:val="ru-RU"/>
        </w:rPr>
        <w:softHyphen/>
        <w:t>ства.</w:t>
      </w:r>
    </w:p>
    <w:p w:rsidR="00D02B17" w:rsidRPr="00D02B17" w:rsidRDefault="00E06DB5" w:rsidP="00E06DB5">
      <w:pPr>
        <w:jc w:val="both"/>
        <w:rPr>
          <w:i/>
          <w:iCs/>
          <w:sz w:val="24"/>
          <w:szCs w:val="24"/>
          <w:lang w:val="ru-RU"/>
        </w:rPr>
      </w:pPr>
      <w:r w:rsidRPr="004E2367">
        <w:rPr>
          <w:lang w:val="ru-RU"/>
        </w:rPr>
        <w:t xml:space="preserve">По своему целевому назначению </w:t>
      </w:r>
      <w:r w:rsidRPr="00E06DB5">
        <w:rPr>
          <w:b/>
          <w:lang w:val="ru-RU"/>
        </w:rPr>
        <w:t>международные кредиты</w:t>
      </w:r>
      <w:r w:rsidRPr="004E2367">
        <w:rPr>
          <w:lang w:val="ru-RU"/>
        </w:rPr>
        <w:t xml:space="preserve"> подразделяются на </w:t>
      </w:r>
      <w:r w:rsidRPr="00E06DB5">
        <w:rPr>
          <w:b/>
          <w:lang w:val="ru-RU"/>
        </w:rPr>
        <w:t>связанные и финансовые</w:t>
      </w:r>
      <w:r w:rsidRPr="004E2367">
        <w:rPr>
          <w:lang w:val="ru-RU"/>
        </w:rPr>
        <w:t xml:space="preserve">. </w:t>
      </w:r>
      <w:r w:rsidRPr="00E06DB5">
        <w:rPr>
          <w:b/>
          <w:u w:val="single"/>
          <w:lang w:val="ru-RU"/>
        </w:rPr>
        <w:t>Связанные кредиты</w:t>
      </w:r>
      <w:r w:rsidRPr="004E2367">
        <w:rPr>
          <w:lang w:val="ru-RU"/>
        </w:rPr>
        <w:t xml:space="preserve"> имеют строго целевой характер, закрепленный в кредитном соглашении. К ним относятся, в частности, коммерческие кредиты, предоставляемые на закупку определенных товаров или уплату услуг; инвестиционные кредиты, предназначенные для строительства конкретных объектов и т. п. В отличие от них </w:t>
      </w:r>
      <w:r w:rsidRPr="00E06DB5">
        <w:rPr>
          <w:b/>
          <w:u w:val="single"/>
          <w:lang w:val="ru-RU"/>
        </w:rPr>
        <w:t>финансовые кредиты</w:t>
      </w:r>
      <w:r w:rsidRPr="004E2367">
        <w:rPr>
          <w:lang w:val="ru-RU"/>
        </w:rPr>
        <w:t xml:space="preserve"> не имеют строгого целевого назначения. Они могут быть использованы по усмотрению заемщика на любые цели (закупку товаров, инвестиции, проведение финансовых операций, покрытие дефицита платежного баланса, погашение внешней задолженности и т. п.). Связанные и финансовые кредиты могут дополнять друг друга, например, при кредитовании подрядных работ, поставке комплектного оборудования (в последнем случае финансовые кредиты привлекаются для осуществления авансовых платежей).</w:t>
      </w:r>
      <w:r w:rsidRPr="004E2367">
        <w:rPr>
          <w:lang w:val="ru-RU"/>
        </w:rPr>
        <w:br/>
      </w:r>
      <w:bookmarkStart w:id="1" w:name="_Toc480640705"/>
      <w:bookmarkStart w:id="2" w:name="_Toc480640777"/>
      <w:bookmarkStart w:id="3" w:name="_Toc480640832"/>
      <w:bookmarkStart w:id="4" w:name="_Toc480710711"/>
      <w:bookmarkStart w:id="5" w:name="_Toc480710875"/>
      <w:bookmarkStart w:id="6" w:name="_Toc480711186"/>
      <w:bookmarkStart w:id="7" w:name="_Toc481477446"/>
      <w:r w:rsidR="00D02B17" w:rsidRPr="00D02B17">
        <w:rPr>
          <w:i/>
          <w:iCs/>
          <w:sz w:val="24"/>
          <w:szCs w:val="24"/>
          <w:lang w:val="ru-RU"/>
        </w:rPr>
        <w:t>Формы международного кредита</w:t>
      </w:r>
      <w:bookmarkEnd w:id="1"/>
      <w:bookmarkEnd w:id="2"/>
      <w:bookmarkEnd w:id="3"/>
      <w:bookmarkEnd w:id="4"/>
      <w:bookmarkEnd w:id="5"/>
      <w:bookmarkEnd w:id="6"/>
      <w:bookmarkEnd w:id="7"/>
    </w:p>
    <w:p w:rsidR="00D02B17" w:rsidRPr="00D02B17" w:rsidRDefault="00D02B17" w:rsidP="00D02B17">
      <w:pPr>
        <w:rPr>
          <w:sz w:val="24"/>
          <w:szCs w:val="24"/>
          <w:lang w:val="ru-RU"/>
        </w:rPr>
      </w:pPr>
      <w:bookmarkStart w:id="8" w:name="_Toc480028459"/>
      <w:bookmarkStart w:id="9" w:name="_Toc480640706"/>
      <w:bookmarkStart w:id="10" w:name="_Toc480640778"/>
      <w:bookmarkStart w:id="11" w:name="_Toc480640833"/>
      <w:bookmarkStart w:id="12" w:name="_Toc480710712"/>
      <w:bookmarkStart w:id="13" w:name="_Toc480710876"/>
      <w:bookmarkStart w:id="14" w:name="_Toc480711187"/>
      <w:bookmarkStart w:id="15" w:name="_Toc481477447"/>
      <w:r w:rsidRPr="00D02B17">
        <w:rPr>
          <w:sz w:val="24"/>
          <w:szCs w:val="24"/>
          <w:lang w:val="ru-RU"/>
        </w:rPr>
        <w:t>1.3.1 По назначению:</w:t>
      </w:r>
      <w:bookmarkEnd w:id="8"/>
      <w:bookmarkEnd w:id="9"/>
      <w:bookmarkEnd w:id="10"/>
      <w:bookmarkEnd w:id="11"/>
      <w:bookmarkEnd w:id="12"/>
      <w:bookmarkEnd w:id="13"/>
      <w:bookmarkEnd w:id="14"/>
      <w:bookmarkEnd w:id="15"/>
    </w:p>
    <w:p w:rsidR="00D02B17" w:rsidRPr="00D02B17" w:rsidRDefault="00D02B17" w:rsidP="00D02B17">
      <w:pPr>
        <w:rPr>
          <w:sz w:val="24"/>
          <w:szCs w:val="24"/>
          <w:lang w:val="ru-RU"/>
        </w:rPr>
      </w:pPr>
      <w:r w:rsidRPr="00D02B17">
        <w:rPr>
          <w:sz w:val="24"/>
          <w:szCs w:val="24"/>
          <w:lang w:val="ru-RU"/>
        </w:rPr>
        <w:t>Коммерческие кредиты, обслуживающие международную торговлю товарами и услугами.</w:t>
      </w:r>
    </w:p>
    <w:p w:rsidR="00D02B17" w:rsidRPr="00D02B17" w:rsidRDefault="00D02B17" w:rsidP="00D02B17">
      <w:pPr>
        <w:rPr>
          <w:sz w:val="24"/>
          <w:szCs w:val="24"/>
          <w:lang w:val="ru-RU"/>
        </w:rPr>
      </w:pPr>
      <w:r w:rsidRPr="00D02B17">
        <w:rPr>
          <w:sz w:val="24"/>
          <w:szCs w:val="24"/>
          <w:lang w:val="ru-RU"/>
        </w:rPr>
        <w:t>Финансовые кредиты, используемые для инвестиционных объектов, приобретения ценных бумаг, погашения внешнего долга, проведения валютной интервенции центральным банком.</w:t>
      </w:r>
    </w:p>
    <w:p w:rsidR="00D02B17" w:rsidRPr="003A0A57" w:rsidRDefault="00D02B17" w:rsidP="00D02B17">
      <w:pPr>
        <w:rPr>
          <w:sz w:val="24"/>
          <w:szCs w:val="24"/>
          <w:lang w:val="ru-RU"/>
        </w:rPr>
      </w:pPr>
      <w:r w:rsidRPr="00D02B17">
        <w:rPr>
          <w:sz w:val="24"/>
          <w:szCs w:val="24"/>
          <w:lang w:val="ru-RU"/>
        </w:rPr>
        <w:t xml:space="preserve">Промежуточные кредиты для обслуживания смешанных форм экспорта капиталов, товаров, услуг (например, в виде выполнения подрядных работ — «инжиниринг»). </w:t>
      </w:r>
      <w:r w:rsidRPr="003A0A57">
        <w:rPr>
          <w:sz w:val="24"/>
          <w:szCs w:val="24"/>
          <w:lang w:val="ru-RU"/>
        </w:rPr>
        <w:t>[10]</w:t>
      </w:r>
    </w:p>
    <w:p w:rsidR="00D02B17" w:rsidRPr="00D02B17" w:rsidRDefault="00D02B17" w:rsidP="00D02B17">
      <w:pPr>
        <w:rPr>
          <w:sz w:val="24"/>
          <w:szCs w:val="24"/>
          <w:lang w:val="ru-RU"/>
        </w:rPr>
      </w:pPr>
      <w:bookmarkStart w:id="16" w:name="_Toc480028460"/>
      <w:bookmarkStart w:id="17" w:name="_Toc480640707"/>
      <w:bookmarkStart w:id="18" w:name="_Toc480640779"/>
      <w:bookmarkStart w:id="19" w:name="_Toc480640834"/>
      <w:bookmarkStart w:id="20" w:name="_Toc480710713"/>
      <w:bookmarkStart w:id="21" w:name="_Toc480710877"/>
      <w:bookmarkStart w:id="22" w:name="_Toc480711188"/>
      <w:bookmarkStart w:id="23" w:name="_Toc481477448"/>
      <w:r w:rsidRPr="00D02B17">
        <w:rPr>
          <w:sz w:val="24"/>
          <w:szCs w:val="24"/>
          <w:lang w:val="ru-RU"/>
        </w:rPr>
        <w:t>1.3.2  По видам:</w:t>
      </w:r>
      <w:bookmarkEnd w:id="16"/>
      <w:bookmarkEnd w:id="17"/>
      <w:bookmarkEnd w:id="18"/>
      <w:bookmarkEnd w:id="19"/>
      <w:bookmarkEnd w:id="20"/>
      <w:bookmarkEnd w:id="21"/>
      <w:bookmarkEnd w:id="22"/>
      <w:bookmarkEnd w:id="23"/>
    </w:p>
    <w:p w:rsidR="00D02B17" w:rsidRPr="00D02B17" w:rsidRDefault="00D02B17" w:rsidP="00D02B17">
      <w:pPr>
        <w:rPr>
          <w:sz w:val="24"/>
          <w:szCs w:val="24"/>
          <w:lang w:val="ru-RU"/>
        </w:rPr>
      </w:pPr>
      <w:r w:rsidRPr="00D02B17">
        <w:rPr>
          <w:sz w:val="24"/>
          <w:szCs w:val="24"/>
          <w:lang w:val="ru-RU"/>
        </w:rPr>
        <w:t>Товарные (при экспорте товаров с отсрочкой платежа).</w:t>
      </w:r>
    </w:p>
    <w:p w:rsidR="00D02B17" w:rsidRPr="003A0A57" w:rsidRDefault="00D02B17" w:rsidP="00D02B17">
      <w:pPr>
        <w:rPr>
          <w:sz w:val="24"/>
          <w:szCs w:val="24"/>
          <w:lang w:val="ru-RU"/>
        </w:rPr>
      </w:pPr>
      <w:r w:rsidRPr="00D02B17">
        <w:rPr>
          <w:sz w:val="24"/>
          <w:szCs w:val="24"/>
          <w:lang w:val="ru-RU"/>
        </w:rPr>
        <w:t xml:space="preserve">Валютные (выдаваемые банками в денежной форме). </w:t>
      </w:r>
      <w:r w:rsidRPr="003A0A57">
        <w:rPr>
          <w:sz w:val="24"/>
          <w:szCs w:val="24"/>
          <w:lang w:val="ru-RU"/>
        </w:rPr>
        <w:t>[10]</w:t>
      </w:r>
    </w:p>
    <w:p w:rsidR="00D02B17" w:rsidRPr="00D02B17" w:rsidRDefault="00D02B17" w:rsidP="00D02B17">
      <w:pPr>
        <w:rPr>
          <w:sz w:val="24"/>
          <w:szCs w:val="24"/>
          <w:lang w:val="ru-RU"/>
        </w:rPr>
      </w:pPr>
      <w:bookmarkStart w:id="24" w:name="_Toc480028462"/>
      <w:bookmarkStart w:id="25" w:name="_Toc480640708"/>
      <w:bookmarkStart w:id="26" w:name="_Toc480640780"/>
      <w:bookmarkStart w:id="27" w:name="_Toc480640835"/>
      <w:bookmarkStart w:id="28" w:name="_Toc480710714"/>
      <w:bookmarkStart w:id="29" w:name="_Toc480710878"/>
      <w:bookmarkStart w:id="30" w:name="_Toc480711189"/>
      <w:bookmarkStart w:id="31" w:name="_Toc481477449"/>
      <w:r w:rsidRPr="00D02B17">
        <w:rPr>
          <w:sz w:val="24"/>
          <w:szCs w:val="24"/>
          <w:lang w:val="ru-RU"/>
        </w:rPr>
        <w:t>1.3.3 По технике предоставления:</w:t>
      </w:r>
      <w:bookmarkEnd w:id="24"/>
      <w:bookmarkEnd w:id="25"/>
      <w:bookmarkEnd w:id="26"/>
      <w:bookmarkEnd w:id="27"/>
      <w:bookmarkEnd w:id="28"/>
      <w:bookmarkEnd w:id="29"/>
      <w:bookmarkEnd w:id="30"/>
      <w:bookmarkEnd w:id="31"/>
    </w:p>
    <w:p w:rsidR="00D02B17" w:rsidRPr="00D02B17" w:rsidRDefault="00D02B17" w:rsidP="00D02B17">
      <w:pPr>
        <w:rPr>
          <w:sz w:val="24"/>
          <w:szCs w:val="24"/>
          <w:lang w:val="ru-RU"/>
        </w:rPr>
      </w:pPr>
      <w:r w:rsidRPr="00D02B17">
        <w:rPr>
          <w:sz w:val="24"/>
          <w:szCs w:val="24"/>
          <w:lang w:val="ru-RU"/>
        </w:rPr>
        <w:t>Наличные (финансовые) кредиты, зачисляемые на счет заемщика в его распоряжение.</w:t>
      </w:r>
    </w:p>
    <w:p w:rsidR="00A97AF4" w:rsidRDefault="00D02B17" w:rsidP="00D02B17">
      <w:pPr>
        <w:jc w:val="both"/>
        <w:rPr>
          <w:sz w:val="24"/>
          <w:szCs w:val="24"/>
          <w:lang w:val="ru-RU"/>
        </w:rPr>
      </w:pPr>
      <w:r w:rsidRPr="00D02B17">
        <w:rPr>
          <w:sz w:val="24"/>
          <w:szCs w:val="24"/>
          <w:lang w:val="ru-RU"/>
        </w:rPr>
        <w:t>Финансовые кредиты — это кредиты, средства по которым заемщик имеет право использовать по своему усмотрению без каких бы то ни было ограничений.</w:t>
      </w:r>
    </w:p>
    <w:p w:rsidR="00D02B17" w:rsidRPr="00D02B17" w:rsidRDefault="00D02B17" w:rsidP="00D02B17">
      <w:pPr>
        <w:rPr>
          <w:sz w:val="24"/>
          <w:szCs w:val="24"/>
          <w:lang w:val="ru-RU"/>
        </w:rPr>
      </w:pPr>
      <w:r w:rsidRPr="00D02B17">
        <w:rPr>
          <w:sz w:val="24"/>
          <w:szCs w:val="24"/>
          <w:lang w:val="ru-RU"/>
        </w:rPr>
        <w:t>Разновидностью международного кредита можно считать облигацион</w:t>
      </w:r>
      <w:r w:rsidRPr="00D02B17">
        <w:rPr>
          <w:sz w:val="24"/>
          <w:szCs w:val="24"/>
          <w:lang w:val="ru-RU"/>
        </w:rPr>
        <w:softHyphen/>
        <w:t>ные займы</w:t>
      </w:r>
      <w:r w:rsidRPr="00D02B17">
        <w:rPr>
          <w:i/>
          <w:iCs/>
          <w:sz w:val="24"/>
          <w:szCs w:val="24"/>
          <w:lang w:val="ru-RU"/>
        </w:rPr>
        <w:t>.</w:t>
      </w:r>
    </w:p>
    <w:p w:rsidR="00D02B17" w:rsidRPr="00D02B17" w:rsidRDefault="00D02B17" w:rsidP="00D02B17">
      <w:pPr>
        <w:rPr>
          <w:sz w:val="24"/>
          <w:szCs w:val="24"/>
          <w:lang w:val="ru-RU"/>
        </w:rPr>
      </w:pPr>
      <w:bookmarkStart w:id="32" w:name="_Toc480028463"/>
      <w:bookmarkStart w:id="33" w:name="_Toc480640709"/>
      <w:bookmarkStart w:id="34" w:name="_Toc480640781"/>
      <w:bookmarkStart w:id="35" w:name="_Toc480640836"/>
      <w:bookmarkStart w:id="36" w:name="_Toc480710715"/>
      <w:bookmarkStart w:id="37" w:name="_Toc480710879"/>
      <w:bookmarkStart w:id="38" w:name="_Toc480711190"/>
      <w:bookmarkStart w:id="39" w:name="_Toc481477450"/>
      <w:r w:rsidRPr="00D02B17">
        <w:rPr>
          <w:sz w:val="24"/>
          <w:szCs w:val="24"/>
          <w:lang w:val="ru-RU"/>
        </w:rPr>
        <w:t>1.3.4 По валюте займа:</w:t>
      </w:r>
      <w:bookmarkEnd w:id="32"/>
      <w:bookmarkEnd w:id="33"/>
      <w:bookmarkEnd w:id="34"/>
      <w:bookmarkEnd w:id="35"/>
      <w:bookmarkEnd w:id="36"/>
      <w:bookmarkEnd w:id="37"/>
      <w:bookmarkEnd w:id="38"/>
      <w:bookmarkEnd w:id="39"/>
    </w:p>
    <w:p w:rsidR="00D02B17" w:rsidRPr="003A0A57" w:rsidRDefault="00D02B17" w:rsidP="00D02B17">
      <w:pPr>
        <w:rPr>
          <w:sz w:val="24"/>
          <w:szCs w:val="24"/>
          <w:lang w:val="ru-RU"/>
        </w:rPr>
      </w:pPr>
      <w:r w:rsidRPr="00D02B17">
        <w:rPr>
          <w:sz w:val="24"/>
          <w:szCs w:val="24"/>
          <w:lang w:val="ru-RU"/>
        </w:rPr>
        <w:t>Международные кредиты в валюте либо страны-должника, либо страны-кредитора, либо третьей страны, либо в междуна</w:t>
      </w:r>
      <w:r w:rsidRPr="00D02B17">
        <w:rPr>
          <w:sz w:val="24"/>
          <w:szCs w:val="24"/>
          <w:lang w:val="ru-RU"/>
        </w:rPr>
        <w:softHyphen/>
        <w:t xml:space="preserve">родных счетных валютных единицах (СДР, чаще в ЭКЮ, замененных евро с 1999г.). </w:t>
      </w:r>
      <w:r w:rsidRPr="003A0A57">
        <w:rPr>
          <w:sz w:val="24"/>
          <w:szCs w:val="24"/>
          <w:lang w:val="ru-RU"/>
        </w:rPr>
        <w:t>[10]</w:t>
      </w:r>
    </w:p>
    <w:p w:rsidR="00D02B17" w:rsidRPr="00D02B17" w:rsidRDefault="00D02B17" w:rsidP="00D02B17">
      <w:pPr>
        <w:rPr>
          <w:sz w:val="24"/>
          <w:szCs w:val="24"/>
          <w:lang w:val="ru-RU"/>
        </w:rPr>
      </w:pPr>
      <w:bookmarkStart w:id="40" w:name="_Toc480640710"/>
      <w:bookmarkStart w:id="41" w:name="_Toc480640782"/>
      <w:bookmarkStart w:id="42" w:name="_Toc480640837"/>
      <w:bookmarkStart w:id="43" w:name="_Toc480710716"/>
      <w:bookmarkStart w:id="44" w:name="_Toc480710880"/>
      <w:bookmarkStart w:id="45" w:name="_Toc480711191"/>
      <w:bookmarkStart w:id="46" w:name="_Toc481477451"/>
      <w:r w:rsidRPr="003A0A57">
        <w:rPr>
          <w:sz w:val="24"/>
          <w:szCs w:val="24"/>
          <w:lang w:val="ru-RU"/>
        </w:rPr>
        <w:t xml:space="preserve">1.3.5 </w:t>
      </w:r>
      <w:bookmarkStart w:id="47" w:name="_Toc480028464"/>
      <w:r w:rsidRPr="00D02B17">
        <w:rPr>
          <w:sz w:val="24"/>
          <w:szCs w:val="24"/>
          <w:lang w:val="ru-RU"/>
        </w:rPr>
        <w:t xml:space="preserve"> По срокам:</w:t>
      </w:r>
      <w:bookmarkEnd w:id="40"/>
      <w:bookmarkEnd w:id="41"/>
      <w:bookmarkEnd w:id="42"/>
      <w:bookmarkEnd w:id="43"/>
      <w:bookmarkEnd w:id="44"/>
      <w:bookmarkEnd w:id="45"/>
      <w:bookmarkEnd w:id="46"/>
      <w:bookmarkEnd w:id="47"/>
    </w:p>
    <w:p w:rsidR="00D02B17" w:rsidRPr="00D02B17" w:rsidRDefault="00D02B17" w:rsidP="00D02B17">
      <w:pPr>
        <w:rPr>
          <w:sz w:val="24"/>
          <w:szCs w:val="24"/>
          <w:lang w:val="ru-RU"/>
        </w:rPr>
      </w:pPr>
      <w:r w:rsidRPr="00D02B17">
        <w:rPr>
          <w:sz w:val="24"/>
          <w:szCs w:val="24"/>
          <w:lang w:val="ru-RU"/>
        </w:rPr>
        <w:t>Сверхсрочные кредиты (суточные, недельные, до 3-х месяцев);</w:t>
      </w:r>
    </w:p>
    <w:p w:rsidR="00D02B17" w:rsidRPr="00D02B17" w:rsidRDefault="00D02B17" w:rsidP="00D02B17">
      <w:pPr>
        <w:rPr>
          <w:sz w:val="24"/>
          <w:szCs w:val="24"/>
          <w:lang w:val="ru-RU"/>
        </w:rPr>
      </w:pPr>
      <w:r w:rsidRPr="00D02B17">
        <w:rPr>
          <w:sz w:val="24"/>
          <w:szCs w:val="24"/>
          <w:lang w:val="ru-RU"/>
        </w:rPr>
        <w:t>Краткосрочные кредиты (до 1 года, иног</w:t>
      </w:r>
      <w:r w:rsidRPr="00D02B17">
        <w:rPr>
          <w:sz w:val="24"/>
          <w:szCs w:val="24"/>
          <w:lang w:val="ru-RU"/>
        </w:rPr>
        <w:softHyphen/>
        <w:t>да до 18 месяцев);</w:t>
      </w:r>
    </w:p>
    <w:p w:rsidR="00D02B17" w:rsidRPr="00D02B17" w:rsidRDefault="00D02B17" w:rsidP="00D02B17">
      <w:pPr>
        <w:rPr>
          <w:sz w:val="24"/>
          <w:szCs w:val="24"/>
          <w:lang w:val="ru-RU"/>
        </w:rPr>
      </w:pPr>
      <w:r w:rsidRPr="00D02B17">
        <w:rPr>
          <w:sz w:val="24"/>
          <w:szCs w:val="24"/>
          <w:lang w:val="ru-RU"/>
        </w:rPr>
        <w:t>Среднесрочные (от одного года до пяти лет);</w:t>
      </w:r>
    </w:p>
    <w:p w:rsidR="00D02B17" w:rsidRPr="00D02B17" w:rsidRDefault="00D02B17" w:rsidP="00D02B17">
      <w:pPr>
        <w:rPr>
          <w:sz w:val="24"/>
          <w:szCs w:val="24"/>
          <w:lang w:val="ru-RU"/>
        </w:rPr>
      </w:pPr>
      <w:r w:rsidRPr="00D02B17">
        <w:rPr>
          <w:sz w:val="24"/>
          <w:szCs w:val="24"/>
          <w:lang w:val="ru-RU"/>
        </w:rPr>
        <w:t>Долгосрочные (свыше пяти лет).</w:t>
      </w:r>
    </w:p>
    <w:p w:rsidR="00D02B17" w:rsidRPr="00D02B17" w:rsidRDefault="00D02B17" w:rsidP="00D02B17">
      <w:pPr>
        <w:rPr>
          <w:sz w:val="24"/>
          <w:szCs w:val="24"/>
          <w:lang w:val="ru-RU"/>
        </w:rPr>
      </w:pPr>
      <w:bookmarkStart w:id="48" w:name="_Toc480640711"/>
      <w:bookmarkStart w:id="49" w:name="_Toc480640783"/>
      <w:bookmarkStart w:id="50" w:name="_Toc480640838"/>
      <w:bookmarkStart w:id="51" w:name="_Toc480710717"/>
      <w:bookmarkStart w:id="52" w:name="_Toc480710881"/>
      <w:bookmarkStart w:id="53" w:name="_Toc480711192"/>
      <w:bookmarkStart w:id="54" w:name="_Toc481477452"/>
      <w:r w:rsidRPr="003A0A57">
        <w:rPr>
          <w:sz w:val="24"/>
          <w:szCs w:val="24"/>
          <w:lang w:val="ru-RU"/>
        </w:rPr>
        <w:t xml:space="preserve">1.3.6 </w:t>
      </w:r>
      <w:bookmarkStart w:id="55" w:name="_Toc480028465"/>
      <w:r w:rsidRPr="00D02B17">
        <w:rPr>
          <w:sz w:val="24"/>
          <w:szCs w:val="24"/>
          <w:lang w:val="ru-RU"/>
        </w:rPr>
        <w:t xml:space="preserve">  По обеспечению:</w:t>
      </w:r>
      <w:bookmarkEnd w:id="48"/>
      <w:bookmarkEnd w:id="49"/>
      <w:bookmarkEnd w:id="50"/>
      <w:bookmarkEnd w:id="51"/>
      <w:bookmarkEnd w:id="52"/>
      <w:bookmarkEnd w:id="53"/>
      <w:bookmarkEnd w:id="54"/>
      <w:bookmarkEnd w:id="55"/>
    </w:p>
    <w:p w:rsidR="00D02B17" w:rsidRDefault="00D02B17" w:rsidP="00D02B17">
      <w:pPr>
        <w:rPr>
          <w:sz w:val="24"/>
          <w:szCs w:val="24"/>
          <w:lang w:val="ru-RU"/>
        </w:rPr>
      </w:pPr>
      <w:r w:rsidRPr="00B8006A">
        <w:rPr>
          <w:sz w:val="24"/>
          <w:szCs w:val="24"/>
          <w:lang w:val="ru-RU"/>
        </w:rPr>
        <w:t>Обеспеченные кредиты.</w:t>
      </w:r>
    </w:p>
    <w:p w:rsidR="00E06DB5" w:rsidRDefault="00E06DB5" w:rsidP="00D02B17">
      <w:pPr>
        <w:rPr>
          <w:sz w:val="24"/>
          <w:szCs w:val="24"/>
          <w:lang w:val="ru-RU"/>
        </w:rPr>
      </w:pPr>
    </w:p>
    <w:p w:rsidR="00E06DB5" w:rsidRDefault="00E06DB5" w:rsidP="00D02B17">
      <w:pPr>
        <w:rPr>
          <w:sz w:val="24"/>
          <w:szCs w:val="24"/>
          <w:lang w:val="ru-RU"/>
        </w:rPr>
      </w:pPr>
    </w:p>
    <w:p w:rsidR="00E06DB5" w:rsidRDefault="00E06DB5" w:rsidP="00D02B17">
      <w:pPr>
        <w:rPr>
          <w:sz w:val="24"/>
          <w:szCs w:val="24"/>
          <w:lang w:val="ru-RU"/>
        </w:rPr>
      </w:pPr>
    </w:p>
    <w:p w:rsidR="00E06DB5" w:rsidRDefault="00E06DB5" w:rsidP="00D02B17">
      <w:pPr>
        <w:rPr>
          <w:sz w:val="24"/>
          <w:szCs w:val="24"/>
          <w:lang w:val="ru-RU"/>
        </w:rPr>
      </w:pPr>
    </w:p>
    <w:p w:rsidR="00E06DB5" w:rsidRDefault="00E06DB5" w:rsidP="00D02B17">
      <w:pPr>
        <w:rPr>
          <w:sz w:val="24"/>
          <w:szCs w:val="24"/>
          <w:lang w:val="ru-RU"/>
        </w:rPr>
      </w:pPr>
    </w:p>
    <w:p w:rsidR="00E06DB5" w:rsidRDefault="00E06DB5" w:rsidP="00D02B17">
      <w:pPr>
        <w:rPr>
          <w:sz w:val="24"/>
          <w:szCs w:val="24"/>
          <w:lang w:val="ru-RU"/>
        </w:rPr>
      </w:pPr>
    </w:p>
    <w:p w:rsidR="00E06DB5" w:rsidRDefault="00E06DB5" w:rsidP="00D02B17">
      <w:pPr>
        <w:rPr>
          <w:sz w:val="24"/>
          <w:szCs w:val="24"/>
          <w:lang w:val="ru-RU"/>
        </w:rPr>
      </w:pPr>
    </w:p>
    <w:p w:rsidR="00E06DB5" w:rsidRDefault="00E06DB5" w:rsidP="00D02B17">
      <w:pPr>
        <w:rPr>
          <w:sz w:val="24"/>
          <w:szCs w:val="24"/>
          <w:lang w:val="ru-RU"/>
        </w:rPr>
      </w:pPr>
    </w:p>
    <w:p w:rsidR="00E06DB5" w:rsidRDefault="00E06DB5" w:rsidP="00D02B17">
      <w:pPr>
        <w:rPr>
          <w:sz w:val="24"/>
          <w:szCs w:val="24"/>
          <w:lang w:val="ru-RU"/>
        </w:rPr>
      </w:pPr>
    </w:p>
    <w:p w:rsidR="00E06DB5" w:rsidRDefault="00E06DB5" w:rsidP="00D02B17">
      <w:pPr>
        <w:rPr>
          <w:sz w:val="24"/>
          <w:szCs w:val="24"/>
          <w:lang w:val="ru-RU"/>
        </w:rPr>
      </w:pPr>
    </w:p>
    <w:p w:rsidR="00E06DB5" w:rsidRDefault="00E06DB5" w:rsidP="00D02B17">
      <w:pPr>
        <w:rPr>
          <w:sz w:val="24"/>
          <w:szCs w:val="24"/>
          <w:lang w:val="ru-RU"/>
        </w:rPr>
      </w:pPr>
    </w:p>
    <w:p w:rsidR="00E06DB5" w:rsidRDefault="00E06DB5" w:rsidP="00D02B17">
      <w:pPr>
        <w:rPr>
          <w:sz w:val="24"/>
          <w:szCs w:val="24"/>
          <w:lang w:val="ru-RU"/>
        </w:rPr>
      </w:pPr>
    </w:p>
    <w:p w:rsidR="00405807" w:rsidRDefault="00405807" w:rsidP="00D02B17">
      <w:pPr>
        <w:rPr>
          <w:sz w:val="24"/>
          <w:szCs w:val="24"/>
          <w:lang w:val="ru-RU"/>
        </w:rPr>
      </w:pPr>
    </w:p>
    <w:p w:rsidR="00405807" w:rsidRDefault="00405807" w:rsidP="00D02B17">
      <w:pPr>
        <w:rPr>
          <w:sz w:val="24"/>
          <w:szCs w:val="24"/>
          <w:lang w:val="ru-RU"/>
        </w:rPr>
      </w:pPr>
    </w:p>
    <w:p w:rsidR="00405807" w:rsidRDefault="00405807" w:rsidP="00D02B17">
      <w:pPr>
        <w:rPr>
          <w:sz w:val="24"/>
          <w:szCs w:val="24"/>
          <w:lang w:val="ru-RU"/>
        </w:rPr>
      </w:pPr>
    </w:p>
    <w:p w:rsidR="00405807" w:rsidRDefault="00405807" w:rsidP="00D02B17">
      <w:pPr>
        <w:rPr>
          <w:sz w:val="24"/>
          <w:szCs w:val="24"/>
          <w:lang w:val="ru-RU"/>
        </w:rPr>
      </w:pPr>
    </w:p>
    <w:p w:rsidR="00405807" w:rsidRDefault="00405807" w:rsidP="00D02B17">
      <w:pPr>
        <w:rPr>
          <w:sz w:val="24"/>
          <w:szCs w:val="24"/>
          <w:lang w:val="ru-RU"/>
        </w:rPr>
      </w:pPr>
    </w:p>
    <w:p w:rsidR="00405807" w:rsidRDefault="00405807" w:rsidP="00D02B17">
      <w:pPr>
        <w:rPr>
          <w:sz w:val="24"/>
          <w:szCs w:val="24"/>
          <w:lang w:val="ru-RU"/>
        </w:rPr>
      </w:pPr>
    </w:p>
    <w:p w:rsidR="00405807" w:rsidRDefault="00405807" w:rsidP="00D02B17">
      <w:pPr>
        <w:rPr>
          <w:sz w:val="24"/>
          <w:szCs w:val="24"/>
          <w:lang w:val="ru-RU"/>
        </w:rPr>
      </w:pPr>
    </w:p>
    <w:p w:rsidR="00405807" w:rsidRDefault="00405807" w:rsidP="00D02B17">
      <w:pPr>
        <w:rPr>
          <w:sz w:val="24"/>
          <w:szCs w:val="24"/>
          <w:lang w:val="ru-RU"/>
        </w:rPr>
      </w:pPr>
    </w:p>
    <w:p w:rsidR="00405807" w:rsidRDefault="00405807" w:rsidP="00D02B17">
      <w:pPr>
        <w:rPr>
          <w:sz w:val="24"/>
          <w:szCs w:val="24"/>
          <w:lang w:val="ru-RU"/>
        </w:rPr>
      </w:pPr>
    </w:p>
    <w:p w:rsidR="00405807" w:rsidRDefault="00405807" w:rsidP="00D02B17">
      <w:pPr>
        <w:rPr>
          <w:sz w:val="24"/>
          <w:szCs w:val="24"/>
          <w:lang w:val="ru-RU"/>
        </w:rPr>
      </w:pPr>
    </w:p>
    <w:p w:rsidR="00405807" w:rsidRDefault="00405807" w:rsidP="00D02B17">
      <w:pPr>
        <w:rPr>
          <w:sz w:val="24"/>
          <w:szCs w:val="24"/>
          <w:lang w:val="ru-RU"/>
        </w:rPr>
      </w:pPr>
    </w:p>
    <w:p w:rsidR="00405807" w:rsidRDefault="00405807" w:rsidP="00D02B17">
      <w:pPr>
        <w:rPr>
          <w:sz w:val="24"/>
          <w:szCs w:val="24"/>
          <w:lang w:val="ru-RU"/>
        </w:rPr>
      </w:pPr>
    </w:p>
    <w:p w:rsidR="00405807" w:rsidRDefault="00405807" w:rsidP="00D02B17">
      <w:pPr>
        <w:rPr>
          <w:sz w:val="24"/>
          <w:szCs w:val="24"/>
          <w:lang w:val="ru-RU"/>
        </w:rPr>
      </w:pPr>
    </w:p>
    <w:p w:rsidR="00405807" w:rsidRDefault="00405807" w:rsidP="00D02B17">
      <w:pPr>
        <w:rPr>
          <w:sz w:val="24"/>
          <w:szCs w:val="24"/>
          <w:lang w:val="ru-RU"/>
        </w:rPr>
      </w:pPr>
    </w:p>
    <w:p w:rsidR="00405807" w:rsidRDefault="00405807" w:rsidP="00D02B17">
      <w:pPr>
        <w:rPr>
          <w:sz w:val="24"/>
          <w:szCs w:val="24"/>
          <w:lang w:val="ru-RU"/>
        </w:rPr>
      </w:pPr>
    </w:p>
    <w:p w:rsidR="00405807" w:rsidRDefault="00405807" w:rsidP="00D02B17">
      <w:pPr>
        <w:rPr>
          <w:sz w:val="24"/>
          <w:szCs w:val="24"/>
          <w:lang w:val="ru-RU"/>
        </w:rPr>
      </w:pPr>
    </w:p>
    <w:p w:rsidR="00405807" w:rsidRDefault="00405807" w:rsidP="00D02B17">
      <w:pPr>
        <w:rPr>
          <w:sz w:val="24"/>
          <w:szCs w:val="24"/>
          <w:lang w:val="ru-RU"/>
        </w:rPr>
      </w:pPr>
    </w:p>
    <w:p w:rsidR="00405807" w:rsidRDefault="00405807" w:rsidP="00D02B17">
      <w:pPr>
        <w:rPr>
          <w:sz w:val="24"/>
          <w:szCs w:val="24"/>
          <w:lang w:val="ru-RU"/>
        </w:rPr>
      </w:pPr>
    </w:p>
    <w:p w:rsidR="00405807" w:rsidRDefault="00405807" w:rsidP="00D02B17">
      <w:pPr>
        <w:rPr>
          <w:sz w:val="24"/>
          <w:szCs w:val="24"/>
          <w:lang w:val="ru-RU"/>
        </w:rPr>
      </w:pPr>
    </w:p>
    <w:p w:rsidR="00405807" w:rsidRDefault="00405807" w:rsidP="00D02B17">
      <w:pPr>
        <w:rPr>
          <w:sz w:val="24"/>
          <w:szCs w:val="24"/>
          <w:lang w:val="ru-RU"/>
        </w:rPr>
      </w:pPr>
    </w:p>
    <w:p w:rsidR="00405807" w:rsidRDefault="00405807" w:rsidP="00D02B17">
      <w:pPr>
        <w:rPr>
          <w:sz w:val="24"/>
          <w:szCs w:val="24"/>
          <w:lang w:val="ru-RU"/>
        </w:rPr>
      </w:pPr>
    </w:p>
    <w:p w:rsidR="00405807" w:rsidRDefault="00405807" w:rsidP="00D02B17">
      <w:pPr>
        <w:rPr>
          <w:sz w:val="24"/>
          <w:szCs w:val="24"/>
          <w:lang w:val="ru-RU"/>
        </w:rPr>
      </w:pPr>
    </w:p>
    <w:p w:rsidR="00405807" w:rsidRDefault="00405807" w:rsidP="00D02B17">
      <w:pPr>
        <w:rPr>
          <w:sz w:val="24"/>
          <w:szCs w:val="24"/>
          <w:lang w:val="ru-RU"/>
        </w:rPr>
      </w:pPr>
    </w:p>
    <w:p w:rsidR="00405807" w:rsidRDefault="00405807" w:rsidP="00D02B17">
      <w:pPr>
        <w:rPr>
          <w:sz w:val="24"/>
          <w:szCs w:val="24"/>
          <w:lang w:val="ru-RU"/>
        </w:rPr>
      </w:pPr>
    </w:p>
    <w:p w:rsidR="00405807" w:rsidRDefault="00405807" w:rsidP="00D02B17">
      <w:pPr>
        <w:rPr>
          <w:sz w:val="24"/>
          <w:szCs w:val="24"/>
          <w:lang w:val="ru-RU"/>
        </w:rPr>
      </w:pPr>
    </w:p>
    <w:p w:rsidR="00405807" w:rsidRDefault="00405807" w:rsidP="00D02B17">
      <w:pPr>
        <w:rPr>
          <w:sz w:val="24"/>
          <w:szCs w:val="24"/>
          <w:lang w:val="ru-RU"/>
        </w:rPr>
      </w:pPr>
    </w:p>
    <w:p w:rsidR="00405807" w:rsidRDefault="00405807" w:rsidP="00D02B17">
      <w:pPr>
        <w:rPr>
          <w:sz w:val="24"/>
          <w:szCs w:val="24"/>
          <w:lang w:val="ru-RU"/>
        </w:rPr>
      </w:pPr>
    </w:p>
    <w:p w:rsidR="00405807" w:rsidRDefault="00405807" w:rsidP="00D02B17">
      <w:pPr>
        <w:rPr>
          <w:sz w:val="24"/>
          <w:szCs w:val="24"/>
          <w:lang w:val="ru-RU"/>
        </w:rPr>
      </w:pPr>
    </w:p>
    <w:p w:rsidR="00405807" w:rsidRDefault="00405807" w:rsidP="00D02B17">
      <w:pPr>
        <w:rPr>
          <w:sz w:val="24"/>
          <w:szCs w:val="24"/>
          <w:lang w:val="ru-RU"/>
        </w:rPr>
      </w:pPr>
    </w:p>
    <w:p w:rsidR="00405807" w:rsidRDefault="00405807" w:rsidP="00D02B17">
      <w:pPr>
        <w:rPr>
          <w:sz w:val="24"/>
          <w:szCs w:val="24"/>
          <w:lang w:val="ru-RU"/>
        </w:rPr>
      </w:pPr>
    </w:p>
    <w:p w:rsidR="00405807" w:rsidRDefault="00405807" w:rsidP="00D02B17">
      <w:pPr>
        <w:rPr>
          <w:sz w:val="24"/>
          <w:szCs w:val="24"/>
          <w:lang w:val="ru-RU"/>
        </w:rPr>
      </w:pPr>
    </w:p>
    <w:p w:rsidR="00405807" w:rsidRDefault="00405807" w:rsidP="00D02B17">
      <w:pPr>
        <w:rPr>
          <w:sz w:val="24"/>
          <w:szCs w:val="24"/>
          <w:lang w:val="ru-RU"/>
        </w:rPr>
      </w:pPr>
    </w:p>
    <w:p w:rsidR="00E06DB5" w:rsidRDefault="00E06DB5" w:rsidP="00D02B17">
      <w:pPr>
        <w:rPr>
          <w:sz w:val="24"/>
          <w:szCs w:val="24"/>
          <w:lang w:val="ru-RU"/>
        </w:rPr>
      </w:pPr>
    </w:p>
    <w:p w:rsidR="00E06DB5" w:rsidRDefault="00E06DB5" w:rsidP="00D02B17">
      <w:pPr>
        <w:rPr>
          <w:sz w:val="24"/>
          <w:szCs w:val="24"/>
          <w:lang w:val="ru-RU"/>
        </w:rPr>
      </w:pPr>
    </w:p>
    <w:p w:rsidR="00E06DB5" w:rsidRDefault="00E06DB5" w:rsidP="00D02B17">
      <w:pPr>
        <w:rPr>
          <w:sz w:val="24"/>
          <w:szCs w:val="24"/>
          <w:lang w:val="ru-RU"/>
        </w:rPr>
      </w:pPr>
    </w:p>
    <w:p w:rsidR="00E06DB5" w:rsidRDefault="00E06DB5" w:rsidP="00D02B17">
      <w:pPr>
        <w:rPr>
          <w:sz w:val="24"/>
          <w:szCs w:val="24"/>
          <w:lang w:val="ru-RU"/>
        </w:rPr>
      </w:pPr>
    </w:p>
    <w:p w:rsidR="00A97AF4" w:rsidRPr="00FD3FCA" w:rsidRDefault="00FD3FCA">
      <w:pPr>
        <w:jc w:val="both"/>
        <w:rPr>
          <w:b/>
          <w:color w:val="FF0000"/>
          <w:sz w:val="24"/>
          <w:szCs w:val="24"/>
          <w:lang w:val="ru-RU"/>
        </w:rPr>
      </w:pPr>
      <w:r w:rsidRPr="00FD3FCA">
        <w:rPr>
          <w:b/>
          <w:color w:val="FF0000"/>
          <w:sz w:val="24"/>
          <w:szCs w:val="24"/>
          <w:lang w:val="ru-RU"/>
        </w:rPr>
        <w:t>48. Россия в мировом хозяйстве.</w:t>
      </w:r>
    </w:p>
    <w:p w:rsidR="00A97AF4" w:rsidRDefault="00A97AF4">
      <w:pPr>
        <w:jc w:val="both"/>
        <w:rPr>
          <w:lang w:val="ru-RU"/>
        </w:rPr>
      </w:pPr>
    </w:p>
    <w:p w:rsidR="00A97AF4" w:rsidRDefault="00A97AF4">
      <w:pPr>
        <w:jc w:val="both"/>
        <w:rPr>
          <w:lang w:val="ru-RU"/>
        </w:rPr>
      </w:pPr>
    </w:p>
    <w:p w:rsidR="00A97AF4" w:rsidRDefault="00A97AF4">
      <w:pPr>
        <w:jc w:val="both"/>
        <w:rPr>
          <w:lang w:val="ru-RU"/>
        </w:rPr>
      </w:pPr>
    </w:p>
    <w:p w:rsidR="00A97AF4" w:rsidRDefault="00A97AF4">
      <w:pPr>
        <w:jc w:val="both"/>
        <w:rPr>
          <w:lang w:val="ru-RU"/>
        </w:rPr>
      </w:pPr>
    </w:p>
    <w:p w:rsidR="00A97AF4" w:rsidRDefault="00A97AF4">
      <w:pPr>
        <w:jc w:val="both"/>
        <w:rPr>
          <w:lang w:val="ru-RU"/>
        </w:rPr>
      </w:pPr>
    </w:p>
    <w:p w:rsidR="00A97AF4" w:rsidRDefault="00A97AF4">
      <w:pPr>
        <w:jc w:val="both"/>
        <w:rPr>
          <w:lang w:val="ru-RU"/>
        </w:rPr>
      </w:pPr>
    </w:p>
    <w:p w:rsidR="00A97AF4" w:rsidRDefault="00A97AF4">
      <w:pPr>
        <w:jc w:val="both"/>
        <w:rPr>
          <w:lang w:val="ru-RU"/>
        </w:rPr>
      </w:pPr>
    </w:p>
    <w:p w:rsidR="00A97AF4" w:rsidRDefault="00A97AF4">
      <w:pPr>
        <w:jc w:val="both"/>
        <w:rPr>
          <w:lang w:val="ru-RU"/>
        </w:rPr>
      </w:pPr>
    </w:p>
    <w:p w:rsidR="00A97AF4" w:rsidRDefault="00A97AF4">
      <w:pPr>
        <w:jc w:val="both"/>
        <w:rPr>
          <w:lang w:val="ru-RU"/>
        </w:rPr>
      </w:pPr>
    </w:p>
    <w:p w:rsidR="00A97AF4" w:rsidRDefault="00A97AF4">
      <w:pPr>
        <w:jc w:val="both"/>
        <w:rPr>
          <w:lang w:val="ru-RU"/>
        </w:rPr>
      </w:pPr>
    </w:p>
    <w:p w:rsidR="00A97AF4" w:rsidRDefault="00A97AF4">
      <w:pPr>
        <w:jc w:val="both"/>
        <w:rPr>
          <w:lang w:val="ru-RU"/>
        </w:rPr>
      </w:pPr>
    </w:p>
    <w:p w:rsidR="00A97AF4" w:rsidRDefault="00A97AF4">
      <w:pPr>
        <w:jc w:val="both"/>
        <w:rPr>
          <w:lang w:val="ru-RU"/>
        </w:rPr>
      </w:pPr>
    </w:p>
    <w:p w:rsidR="00A97AF4" w:rsidRDefault="00A97AF4">
      <w:pPr>
        <w:jc w:val="both"/>
        <w:rPr>
          <w:lang w:val="ru-RU"/>
        </w:rPr>
      </w:pPr>
    </w:p>
    <w:p w:rsidR="00A97AF4" w:rsidRDefault="00A97AF4">
      <w:pPr>
        <w:jc w:val="both"/>
        <w:rPr>
          <w:lang w:val="ru-RU"/>
        </w:rPr>
      </w:pPr>
    </w:p>
    <w:p w:rsidR="00A97AF4" w:rsidRDefault="00A97AF4">
      <w:pPr>
        <w:jc w:val="both"/>
        <w:rPr>
          <w:lang w:val="ru-RU"/>
        </w:rPr>
      </w:pPr>
    </w:p>
    <w:p w:rsidR="00A97AF4" w:rsidRDefault="00A97AF4">
      <w:pPr>
        <w:jc w:val="both"/>
        <w:rPr>
          <w:lang w:val="ru-RU"/>
        </w:rPr>
      </w:pPr>
    </w:p>
    <w:p w:rsidR="00A97AF4" w:rsidRDefault="00A97AF4">
      <w:pPr>
        <w:jc w:val="both"/>
        <w:rPr>
          <w:lang w:val="ru-RU"/>
        </w:rPr>
      </w:pPr>
    </w:p>
    <w:p w:rsidR="00A97AF4" w:rsidRDefault="00A97AF4">
      <w:pPr>
        <w:jc w:val="both"/>
        <w:rPr>
          <w:lang w:val="ru-RU"/>
        </w:rPr>
      </w:pPr>
    </w:p>
    <w:p w:rsidR="00A97AF4" w:rsidRDefault="00A97AF4">
      <w:pPr>
        <w:jc w:val="both"/>
        <w:rPr>
          <w:lang w:val="ru-RU"/>
        </w:rPr>
      </w:pPr>
    </w:p>
    <w:p w:rsidR="00A97AF4" w:rsidRDefault="00A97AF4">
      <w:pPr>
        <w:jc w:val="both"/>
        <w:rPr>
          <w:lang w:val="ru-RU"/>
        </w:rPr>
      </w:pPr>
    </w:p>
    <w:p w:rsidR="00A97AF4" w:rsidRDefault="00A97AF4">
      <w:pPr>
        <w:jc w:val="both"/>
        <w:rPr>
          <w:lang w:val="ru-RU"/>
        </w:rPr>
      </w:pPr>
    </w:p>
    <w:p w:rsidR="00A97AF4" w:rsidRDefault="00A97AF4">
      <w:pPr>
        <w:jc w:val="both"/>
        <w:rPr>
          <w:lang w:val="ru-RU"/>
        </w:rPr>
      </w:pPr>
    </w:p>
    <w:p w:rsidR="00A97AF4" w:rsidRDefault="00A97AF4">
      <w:pPr>
        <w:jc w:val="both"/>
        <w:rPr>
          <w:lang w:val="ru-RU"/>
        </w:rPr>
      </w:pPr>
    </w:p>
    <w:p w:rsidR="00A97AF4" w:rsidRDefault="00A97AF4">
      <w:pPr>
        <w:jc w:val="both"/>
        <w:rPr>
          <w:lang w:val="ru-RU"/>
        </w:rPr>
      </w:pPr>
    </w:p>
    <w:p w:rsidR="00A97AF4" w:rsidRDefault="00A97AF4">
      <w:pPr>
        <w:jc w:val="both"/>
        <w:rPr>
          <w:lang w:val="ru-RU"/>
        </w:rPr>
      </w:pPr>
    </w:p>
    <w:p w:rsidR="00A97AF4" w:rsidRDefault="00A97AF4">
      <w:pPr>
        <w:jc w:val="both"/>
        <w:rPr>
          <w:lang w:val="ru-RU"/>
        </w:rPr>
      </w:pPr>
    </w:p>
    <w:p w:rsidR="00A97AF4" w:rsidRDefault="00A97AF4">
      <w:pPr>
        <w:jc w:val="both"/>
        <w:rPr>
          <w:lang w:val="ru-RU"/>
        </w:rPr>
      </w:pPr>
    </w:p>
    <w:p w:rsidR="00A97AF4" w:rsidRDefault="00A97AF4">
      <w:pPr>
        <w:jc w:val="both"/>
        <w:rPr>
          <w:lang w:val="ru-RU"/>
        </w:rPr>
      </w:pPr>
    </w:p>
    <w:p w:rsidR="00405807" w:rsidRDefault="00405807">
      <w:pPr>
        <w:jc w:val="both"/>
        <w:rPr>
          <w:lang w:val="ru-RU"/>
        </w:rPr>
      </w:pPr>
    </w:p>
    <w:p w:rsidR="00405807" w:rsidRDefault="00405807">
      <w:pPr>
        <w:jc w:val="both"/>
        <w:rPr>
          <w:lang w:val="ru-RU"/>
        </w:rPr>
      </w:pPr>
    </w:p>
    <w:p w:rsidR="00405807" w:rsidRDefault="00405807">
      <w:pPr>
        <w:jc w:val="both"/>
        <w:rPr>
          <w:lang w:val="ru-RU"/>
        </w:rPr>
      </w:pPr>
    </w:p>
    <w:p w:rsidR="00405807" w:rsidRDefault="00405807">
      <w:pPr>
        <w:jc w:val="both"/>
        <w:rPr>
          <w:lang w:val="ru-RU"/>
        </w:rPr>
      </w:pPr>
    </w:p>
    <w:p w:rsidR="00405807" w:rsidRDefault="00405807">
      <w:pPr>
        <w:jc w:val="both"/>
        <w:rPr>
          <w:lang w:val="ru-RU"/>
        </w:rPr>
      </w:pPr>
    </w:p>
    <w:p w:rsidR="00405807" w:rsidRDefault="00405807">
      <w:pPr>
        <w:jc w:val="both"/>
        <w:rPr>
          <w:lang w:val="ru-RU"/>
        </w:rPr>
      </w:pPr>
    </w:p>
    <w:p w:rsidR="00405807" w:rsidRDefault="00405807">
      <w:pPr>
        <w:jc w:val="both"/>
        <w:rPr>
          <w:lang w:val="ru-RU"/>
        </w:rPr>
      </w:pPr>
    </w:p>
    <w:p w:rsidR="00405807" w:rsidRDefault="00405807">
      <w:pPr>
        <w:jc w:val="both"/>
        <w:rPr>
          <w:lang w:val="ru-RU"/>
        </w:rPr>
      </w:pPr>
    </w:p>
    <w:p w:rsidR="00405807" w:rsidRDefault="00405807">
      <w:pPr>
        <w:jc w:val="both"/>
        <w:rPr>
          <w:lang w:val="ru-RU"/>
        </w:rPr>
      </w:pPr>
    </w:p>
    <w:p w:rsidR="00405807" w:rsidRDefault="00405807">
      <w:pPr>
        <w:jc w:val="both"/>
        <w:rPr>
          <w:lang w:val="ru-RU"/>
        </w:rPr>
      </w:pPr>
    </w:p>
    <w:p w:rsidR="00405807" w:rsidRDefault="00405807">
      <w:pPr>
        <w:jc w:val="both"/>
        <w:rPr>
          <w:lang w:val="ru-RU"/>
        </w:rPr>
      </w:pPr>
    </w:p>
    <w:p w:rsidR="00405807" w:rsidRDefault="00405807">
      <w:pPr>
        <w:jc w:val="both"/>
        <w:rPr>
          <w:lang w:val="ru-RU"/>
        </w:rPr>
      </w:pPr>
    </w:p>
    <w:p w:rsidR="00405807" w:rsidRDefault="00405807">
      <w:pPr>
        <w:jc w:val="both"/>
        <w:rPr>
          <w:lang w:val="ru-RU"/>
        </w:rPr>
      </w:pPr>
    </w:p>
    <w:p w:rsidR="00405807" w:rsidRDefault="00405807">
      <w:pPr>
        <w:jc w:val="both"/>
        <w:rPr>
          <w:lang w:val="ru-RU"/>
        </w:rPr>
      </w:pPr>
    </w:p>
    <w:p w:rsidR="00405807" w:rsidRDefault="00405807">
      <w:pPr>
        <w:jc w:val="both"/>
        <w:rPr>
          <w:lang w:val="ru-RU"/>
        </w:rPr>
      </w:pPr>
    </w:p>
    <w:p w:rsidR="00405807" w:rsidRDefault="00405807">
      <w:pPr>
        <w:jc w:val="both"/>
        <w:rPr>
          <w:lang w:val="ru-RU"/>
        </w:rPr>
      </w:pPr>
    </w:p>
    <w:p w:rsidR="00405807" w:rsidRDefault="00405807">
      <w:pPr>
        <w:jc w:val="both"/>
        <w:rPr>
          <w:lang w:val="ru-RU"/>
        </w:rPr>
      </w:pPr>
    </w:p>
    <w:p w:rsidR="00405807" w:rsidRDefault="00405807">
      <w:pPr>
        <w:jc w:val="both"/>
        <w:rPr>
          <w:lang w:val="ru-RU"/>
        </w:rPr>
      </w:pPr>
    </w:p>
    <w:p w:rsidR="00405807" w:rsidRDefault="00405807">
      <w:pPr>
        <w:jc w:val="both"/>
        <w:rPr>
          <w:lang w:val="ru-RU"/>
        </w:rPr>
      </w:pPr>
    </w:p>
    <w:p w:rsidR="00405807" w:rsidRDefault="00405807">
      <w:pPr>
        <w:jc w:val="both"/>
        <w:rPr>
          <w:lang w:val="ru-RU"/>
        </w:rPr>
      </w:pPr>
    </w:p>
    <w:p w:rsidR="00405807" w:rsidRDefault="00405807">
      <w:pPr>
        <w:jc w:val="both"/>
        <w:rPr>
          <w:lang w:val="ru-RU"/>
        </w:rPr>
      </w:pPr>
    </w:p>
    <w:p w:rsidR="00405807" w:rsidRDefault="00405807">
      <w:pPr>
        <w:jc w:val="both"/>
        <w:rPr>
          <w:lang w:val="ru-RU"/>
        </w:rPr>
      </w:pPr>
    </w:p>
    <w:p w:rsidR="00405807" w:rsidRDefault="00405807">
      <w:pPr>
        <w:jc w:val="both"/>
        <w:rPr>
          <w:lang w:val="ru-RU"/>
        </w:rPr>
      </w:pPr>
    </w:p>
    <w:p w:rsidR="00405807" w:rsidRDefault="00405807">
      <w:pPr>
        <w:jc w:val="both"/>
        <w:rPr>
          <w:lang w:val="ru-RU"/>
        </w:rPr>
      </w:pPr>
    </w:p>
    <w:p w:rsidR="00405807" w:rsidRDefault="00405807">
      <w:pPr>
        <w:jc w:val="both"/>
        <w:rPr>
          <w:lang w:val="ru-RU"/>
        </w:rPr>
      </w:pPr>
    </w:p>
    <w:p w:rsidR="00405807" w:rsidRDefault="00405807">
      <w:pPr>
        <w:jc w:val="both"/>
        <w:rPr>
          <w:lang w:val="ru-RU"/>
        </w:rPr>
      </w:pPr>
    </w:p>
    <w:p w:rsidR="00405807" w:rsidRDefault="00405807">
      <w:pPr>
        <w:jc w:val="both"/>
        <w:rPr>
          <w:lang w:val="ru-RU"/>
        </w:rPr>
      </w:pPr>
    </w:p>
    <w:p w:rsidR="00A97AF4" w:rsidRDefault="00A97AF4">
      <w:pPr>
        <w:jc w:val="both"/>
        <w:rPr>
          <w:lang w:val="ru-RU"/>
        </w:rPr>
      </w:pPr>
    </w:p>
    <w:p w:rsidR="00A97AF4" w:rsidRDefault="00A97AF4">
      <w:pPr>
        <w:jc w:val="both"/>
        <w:rPr>
          <w:lang w:val="ru-RU"/>
        </w:rPr>
      </w:pPr>
    </w:p>
    <w:p w:rsidR="00A97AF4" w:rsidRDefault="00A97AF4">
      <w:pPr>
        <w:jc w:val="both"/>
        <w:rPr>
          <w:lang w:val="ru-RU"/>
        </w:rPr>
      </w:pPr>
    </w:p>
    <w:p w:rsidR="00A97AF4" w:rsidRDefault="00A97AF4">
      <w:pPr>
        <w:jc w:val="both"/>
        <w:rPr>
          <w:lang w:val="ru-RU"/>
        </w:rPr>
      </w:pPr>
    </w:p>
    <w:p w:rsidR="00A97AF4" w:rsidRDefault="00A97AF4">
      <w:pPr>
        <w:jc w:val="both"/>
        <w:rPr>
          <w:lang w:val="ru-RU"/>
        </w:rPr>
      </w:pPr>
    </w:p>
    <w:p w:rsidR="005251B3" w:rsidRDefault="005251B3">
      <w:pPr>
        <w:jc w:val="both"/>
        <w:rPr>
          <w:lang w:val="ru-RU"/>
        </w:rPr>
      </w:pPr>
    </w:p>
    <w:p w:rsidR="005251B3" w:rsidRDefault="005251B3">
      <w:pPr>
        <w:jc w:val="both"/>
        <w:rPr>
          <w:lang w:val="ru-RU"/>
        </w:rPr>
      </w:pPr>
    </w:p>
    <w:p w:rsidR="00A97AF4" w:rsidRDefault="00A97AF4">
      <w:pPr>
        <w:jc w:val="both"/>
        <w:rPr>
          <w:lang w:val="ru-RU"/>
        </w:rPr>
      </w:pPr>
    </w:p>
    <w:p w:rsidR="003E4CCD" w:rsidRDefault="003E4CCD">
      <w:pPr>
        <w:pStyle w:val="30"/>
      </w:pPr>
      <w:r>
        <w:t>49. Мировая валютная система. Сущность и этапы ее развития.</w:t>
      </w:r>
    </w:p>
    <w:p w:rsidR="004F2DBF" w:rsidRPr="004F2DBF" w:rsidRDefault="003E4CCD" w:rsidP="004F2DBF">
      <w:pPr>
        <w:rPr>
          <w:lang w:val="ru-RU"/>
        </w:rPr>
      </w:pPr>
      <w:r>
        <w:rPr>
          <w:b/>
          <w:lang w:val="ru-RU"/>
        </w:rPr>
        <w:t xml:space="preserve">Мировая валютная система </w:t>
      </w:r>
      <w:r>
        <w:rPr>
          <w:lang w:val="ru-RU"/>
        </w:rPr>
        <w:t xml:space="preserve">как упорядоченная система м/н валютных отношений возникла около 100 лет назад. МВС представляет собой совокупность денежно-кредитных отношений, сложившихся на основе интернационализации хозяйственной жизни, развития мирового рынка и закреплен в м/н договорах, правовых и государственных нормах. </w:t>
      </w:r>
      <w:r w:rsidR="004F2DBF" w:rsidRPr="004F2DBF">
        <w:rPr>
          <w:b/>
          <w:lang w:val="ru-RU"/>
        </w:rPr>
        <w:t>Международная валютная система (МВС)</w:t>
      </w:r>
      <w:r w:rsidR="004F2DBF" w:rsidRPr="004F2DBF">
        <w:rPr>
          <w:lang w:val="ru-RU"/>
        </w:rPr>
        <w:t xml:space="preserve"> является формой организации валютных отношений в рамках мирового хозяйства. Она возникла в результате эволюции мирового</w:t>
      </w:r>
      <w:r w:rsidR="004F2DBF" w:rsidRPr="004F2DBF">
        <w:rPr>
          <w:lang w:val="ru-RU"/>
        </w:rPr>
        <w:br/>
        <w:t>капиталистического хозяйства и юридически закреплена межгосударственными соглашениями.</w:t>
      </w:r>
      <w:r w:rsidR="004F2DBF" w:rsidRPr="004F2DBF">
        <w:rPr>
          <w:lang w:val="ru-RU"/>
        </w:rPr>
        <w:br/>
      </w:r>
      <w:r w:rsidR="004F2DBF" w:rsidRPr="004F2DBF">
        <w:rPr>
          <w:i/>
          <w:lang w:val="ru-RU"/>
        </w:rPr>
        <w:t>Основными элементами международной валютной системы являются</w:t>
      </w:r>
      <w:r w:rsidR="004F2DBF" w:rsidRPr="004F2DBF">
        <w:rPr>
          <w:lang w:val="ru-RU"/>
        </w:rPr>
        <w:t>:</w:t>
      </w:r>
      <w:r w:rsidR="004F2DBF" w:rsidRPr="004F2DBF">
        <w:rPr>
          <w:lang w:val="ru-RU"/>
        </w:rPr>
        <w:br/>
        <w:t>- национальные и коллективные резервные валютные единицы;</w:t>
      </w:r>
      <w:r w:rsidR="004F2DBF" w:rsidRPr="004F2DBF">
        <w:rPr>
          <w:lang w:val="ru-RU"/>
        </w:rPr>
        <w:br/>
        <w:t>- состав и структура международных ликвидных активов; - механизм валютных паритетов и курсов;</w:t>
      </w:r>
      <w:r w:rsidR="004F2DBF" w:rsidRPr="004F2DBF">
        <w:rPr>
          <w:lang w:val="ru-RU"/>
        </w:rPr>
        <w:br/>
        <w:t>- условия взаимной обратимости валют;</w:t>
      </w:r>
      <w:r w:rsidR="004F2DBF" w:rsidRPr="004F2DBF">
        <w:rPr>
          <w:lang w:val="ru-RU"/>
        </w:rPr>
        <w:br/>
        <w:t>- формы международных расчетов;</w:t>
      </w:r>
      <w:r w:rsidR="004F2DBF" w:rsidRPr="004F2DBF">
        <w:rPr>
          <w:lang w:val="ru-RU"/>
        </w:rPr>
        <w:br/>
        <w:t>- режим международных валютных рынков и мировых рынков золота;</w:t>
      </w:r>
      <w:r w:rsidR="004F2DBF" w:rsidRPr="004F2DBF">
        <w:rPr>
          <w:lang w:val="ru-RU"/>
        </w:rPr>
        <w:br/>
        <w:t>- межгосударственные организации, регулирующие валютно-финансовые отношения (МВФ, МБРР и др.). Международная валютная система включает и комплекс международно-договорных и государственных правовых норм, обеспечивающих функционирование валютных инструментов.</w:t>
      </w:r>
      <w:r w:rsidR="004F2DBF" w:rsidRPr="004F2DBF">
        <w:rPr>
          <w:lang w:val="ru-RU"/>
        </w:rPr>
        <w:br/>
      </w:r>
      <w:r w:rsidR="004F2DBF" w:rsidRPr="004F2DBF">
        <w:rPr>
          <w:i/>
          <w:lang w:val="ru-RU"/>
        </w:rPr>
        <w:t>Главная задача международной валютной системы</w:t>
      </w:r>
      <w:r w:rsidR="004F2DBF" w:rsidRPr="004F2DBF">
        <w:rPr>
          <w:lang w:val="ru-RU"/>
        </w:rPr>
        <w:t xml:space="preserve"> - регулирование сферы международных расчетов и валютных рынков для обеспечения устойчивого экономического роста, сдерживания инфляции, поддержания равновесия внешнеэкономического обмена и платежного оборота разных стран. МВС является одним из важнейших механизмов, который может содействовать расширению или, наоборот, ограничению международных экономических отношений, а также в значительной мере влиять на внутреннее денежное обращение.</w:t>
      </w:r>
    </w:p>
    <w:p w:rsidR="003E4CCD" w:rsidRDefault="003E4CCD">
      <w:pPr>
        <w:jc w:val="both"/>
        <w:rPr>
          <w:b/>
          <w:lang w:val="ru-RU"/>
        </w:rPr>
      </w:pPr>
      <w:r>
        <w:rPr>
          <w:b/>
          <w:lang w:val="ru-RU"/>
        </w:rPr>
        <w:t>Основные элементы, входящие в МВС:</w:t>
      </w:r>
    </w:p>
    <w:p w:rsidR="003E4CCD" w:rsidRDefault="003E4CCD" w:rsidP="00506754">
      <w:pPr>
        <w:numPr>
          <w:ilvl w:val="0"/>
          <w:numId w:val="90"/>
        </w:numPr>
        <w:jc w:val="both"/>
        <w:rPr>
          <w:lang w:val="ru-RU"/>
        </w:rPr>
      </w:pPr>
      <w:r>
        <w:rPr>
          <w:lang w:val="ru-RU"/>
        </w:rPr>
        <w:t>Набор м/н платежных средств: национальная валюта, м/н валюта, мировые валюты, коллективные валюты.</w:t>
      </w:r>
    </w:p>
    <w:p w:rsidR="003E4CCD" w:rsidRDefault="003E4CCD" w:rsidP="00506754">
      <w:pPr>
        <w:numPr>
          <w:ilvl w:val="0"/>
          <w:numId w:val="90"/>
        </w:numPr>
        <w:jc w:val="both"/>
        <w:rPr>
          <w:lang w:val="ru-RU"/>
        </w:rPr>
      </w:pPr>
      <w:r>
        <w:rPr>
          <w:lang w:val="ru-RU"/>
        </w:rPr>
        <w:t>Режим обмена валют: валютный курс, паритет</w:t>
      </w:r>
    </w:p>
    <w:p w:rsidR="003E4CCD" w:rsidRDefault="003E4CCD" w:rsidP="00506754">
      <w:pPr>
        <w:numPr>
          <w:ilvl w:val="0"/>
          <w:numId w:val="90"/>
        </w:numPr>
        <w:jc w:val="both"/>
        <w:rPr>
          <w:lang w:val="ru-RU"/>
        </w:rPr>
      </w:pPr>
      <w:r>
        <w:rPr>
          <w:lang w:val="ru-RU"/>
        </w:rPr>
        <w:t>Условия конвертируемости валют</w:t>
      </w:r>
    </w:p>
    <w:p w:rsidR="003E4CCD" w:rsidRDefault="003E4CCD" w:rsidP="00506754">
      <w:pPr>
        <w:numPr>
          <w:ilvl w:val="0"/>
          <w:numId w:val="90"/>
        </w:numPr>
        <w:jc w:val="both"/>
        <w:rPr>
          <w:lang w:val="ru-RU"/>
        </w:rPr>
      </w:pPr>
      <w:r>
        <w:rPr>
          <w:lang w:val="ru-RU"/>
        </w:rPr>
        <w:t>Механизм обеспечения валютно-платежными средствами м/н оборота</w:t>
      </w:r>
    </w:p>
    <w:p w:rsidR="003E4CCD" w:rsidRDefault="003E4CCD" w:rsidP="00506754">
      <w:pPr>
        <w:numPr>
          <w:ilvl w:val="0"/>
          <w:numId w:val="90"/>
        </w:numPr>
        <w:jc w:val="both"/>
        <w:rPr>
          <w:lang w:val="ru-RU"/>
        </w:rPr>
      </w:pPr>
      <w:r>
        <w:rPr>
          <w:lang w:val="ru-RU"/>
        </w:rPr>
        <w:t>Унификация форм м/н расчетов</w:t>
      </w:r>
    </w:p>
    <w:p w:rsidR="003E4CCD" w:rsidRDefault="003E4CCD">
      <w:pPr>
        <w:ind w:left="720"/>
        <w:jc w:val="both"/>
        <w:rPr>
          <w:b/>
          <w:lang w:val="ru-RU"/>
        </w:rPr>
      </w:pPr>
      <w:r>
        <w:rPr>
          <w:b/>
          <w:lang w:val="ru-RU"/>
        </w:rPr>
        <w:t xml:space="preserve">Основные этапы развития МВС: </w:t>
      </w:r>
    </w:p>
    <w:p w:rsidR="003E4CCD" w:rsidRDefault="003E4CCD" w:rsidP="00506754">
      <w:pPr>
        <w:pStyle w:val="2"/>
        <w:numPr>
          <w:ilvl w:val="0"/>
          <w:numId w:val="93"/>
        </w:numPr>
        <w:jc w:val="both"/>
        <w:rPr>
          <w:u w:val="none"/>
        </w:rPr>
      </w:pPr>
      <w:r>
        <w:rPr>
          <w:u w:val="none"/>
        </w:rPr>
        <w:t>Золотой стандарт – 1867г., Париж</w:t>
      </w:r>
    </w:p>
    <w:p w:rsidR="004F2DBF" w:rsidRDefault="004F2DBF" w:rsidP="004F2DBF">
      <w:pPr>
        <w:rPr>
          <w:lang w:val="ru-RU"/>
        </w:rPr>
      </w:pPr>
      <w:r w:rsidRPr="004E2367">
        <w:rPr>
          <w:lang w:val="ru-RU"/>
        </w:rPr>
        <w:t>При нем валюты ряда государств свободно обращались в золото на внутренних рынках своих стран. Система золотого стандарта характеризуется следующими чертами:</w:t>
      </w:r>
      <w:r w:rsidRPr="004E2367">
        <w:rPr>
          <w:lang w:val="ru-RU"/>
        </w:rPr>
        <w:br/>
        <w:t>- определенным золотым содержанием валютной единицы;</w:t>
      </w:r>
      <w:r w:rsidRPr="004E2367">
        <w:rPr>
          <w:lang w:val="ru-RU"/>
        </w:rPr>
        <w:br/>
        <w:t>- конвертируемостью каждой валюты в золото обеспечивается как внутри, так и за пределами границ отдельного государства;</w:t>
      </w:r>
      <w:r w:rsidRPr="004E2367">
        <w:rPr>
          <w:lang w:val="ru-RU"/>
        </w:rPr>
        <w:br/>
        <w:t>- золотые слитки могут свободно обмениваться на монеты, золото - свободно экспортируется и импортируется, продается на международных рынках золота;</w:t>
      </w:r>
      <w:r w:rsidRPr="004E2367">
        <w:rPr>
          <w:lang w:val="ru-RU"/>
        </w:rPr>
        <w:br/>
        <w:t>- поддержанием жесткого соотношения между своим золотым запасом и внутренним предложением денег.</w:t>
      </w:r>
      <w:r w:rsidRPr="004E2367">
        <w:rPr>
          <w:lang w:val="ru-RU"/>
        </w:rPr>
        <w:br/>
        <w:t>Механизм международных расчетов, основанный на золотом стандарте, устанавливал фиксированный курс валют. Разновидностями золотого стандарта являлись золотомонетный, золотослитковый и отчасти золотодевизный стандарты.</w:t>
      </w:r>
    </w:p>
    <w:p w:rsidR="004F2DBF" w:rsidRDefault="004F2DBF" w:rsidP="00506754">
      <w:pPr>
        <w:numPr>
          <w:ilvl w:val="0"/>
          <w:numId w:val="93"/>
        </w:numPr>
        <w:rPr>
          <w:lang w:val="ru-RU"/>
        </w:rPr>
      </w:pPr>
      <w:r w:rsidRPr="004F2DBF">
        <w:rPr>
          <w:b/>
          <w:lang w:val="ru-RU"/>
        </w:rPr>
        <w:t>система</w:t>
      </w:r>
      <w:r w:rsidRPr="004E2367">
        <w:rPr>
          <w:lang w:val="ru-RU"/>
        </w:rPr>
        <w:t xml:space="preserve"> </w:t>
      </w:r>
      <w:r w:rsidRPr="00756175">
        <w:rPr>
          <w:b/>
          <w:lang w:val="ru-RU"/>
        </w:rPr>
        <w:t>золотодевизного стандарта</w:t>
      </w:r>
      <w:r>
        <w:rPr>
          <w:b/>
          <w:lang w:val="ru-RU"/>
        </w:rPr>
        <w:t xml:space="preserve"> -1922г., Генуэзская конференция</w:t>
      </w:r>
    </w:p>
    <w:p w:rsidR="004F2DBF" w:rsidRDefault="004F2DBF" w:rsidP="004F2DBF">
      <w:pPr>
        <w:rPr>
          <w:lang w:val="ru-RU"/>
        </w:rPr>
      </w:pPr>
      <w:r w:rsidRPr="004E2367">
        <w:rPr>
          <w:lang w:val="ru-RU"/>
        </w:rPr>
        <w:t>Позднее он был признан большинством капиталистических стран. При золотодевизном стандарте банкноты размениваются не на золото, а на девизы (банкноты, векселя, чеки) других стран, которые затем могли быть обменены на золото. В качестве девизной валюты были избраны американский доллар и английский фунт стерлингов.</w:t>
      </w:r>
      <w:r w:rsidRPr="004E2367">
        <w:rPr>
          <w:lang w:val="ru-RU"/>
        </w:rPr>
        <w:br/>
        <w:t>Золотодевизный стандарт стал фактически переходной ступенью к системе регулируемых валютных курсов и, прежде всего, к сис</w:t>
      </w:r>
      <w:r>
        <w:rPr>
          <w:lang w:val="ru-RU"/>
        </w:rPr>
        <w:t>теме золотовалютного стандарта.</w:t>
      </w:r>
    </w:p>
    <w:p w:rsidR="004F2DBF" w:rsidRDefault="004F2DBF" w:rsidP="00506754">
      <w:pPr>
        <w:numPr>
          <w:ilvl w:val="0"/>
          <w:numId w:val="93"/>
        </w:numPr>
        <w:rPr>
          <w:b/>
          <w:lang w:val="ru-RU"/>
        </w:rPr>
      </w:pPr>
      <w:r>
        <w:rPr>
          <w:b/>
          <w:lang w:val="ru-RU"/>
        </w:rPr>
        <w:t>Бреттон-Вудская валютная система – 1944г.</w:t>
      </w:r>
    </w:p>
    <w:p w:rsidR="004F2DBF" w:rsidRDefault="004F2DBF" w:rsidP="004F2DBF">
      <w:pPr>
        <w:rPr>
          <w:lang w:val="ru-RU"/>
        </w:rPr>
      </w:pPr>
      <w:r w:rsidRPr="004E2367">
        <w:rPr>
          <w:lang w:val="ru-RU"/>
        </w:rPr>
        <w:t>В условиях этой системы бумажные деньги перестали обмениваться на золото.</w:t>
      </w:r>
      <w:r w:rsidRPr="004E2367">
        <w:rPr>
          <w:lang w:val="ru-RU"/>
        </w:rPr>
        <w:br/>
      </w:r>
      <w:r w:rsidRPr="004F2DBF">
        <w:rPr>
          <w:i/>
          <w:lang w:val="ru-RU"/>
        </w:rPr>
        <w:t>Основные черты</w:t>
      </w:r>
      <w:r w:rsidRPr="004E2367">
        <w:rPr>
          <w:lang w:val="ru-RU"/>
        </w:rPr>
        <w:t xml:space="preserve"> Бреттон</w:t>
      </w:r>
      <w:r>
        <w:rPr>
          <w:lang w:val="ru-RU"/>
        </w:rPr>
        <w:t>-</w:t>
      </w:r>
      <w:r w:rsidRPr="004E2367">
        <w:rPr>
          <w:lang w:val="ru-RU"/>
        </w:rPr>
        <w:t>вудской валютной системы включают в себя следующие:</w:t>
      </w:r>
      <w:r w:rsidRPr="004E2367">
        <w:rPr>
          <w:lang w:val="ru-RU"/>
        </w:rPr>
        <w:br/>
        <w:t>- за золотом сохранялась функция окончательных денежных расчетов между странами;</w:t>
      </w:r>
      <w:r w:rsidRPr="004E2367">
        <w:rPr>
          <w:lang w:val="ru-RU"/>
        </w:rPr>
        <w:br/>
        <w:t>- резервной валютой стал американский доллар, который наравне с золотом был признан в качестве меры ценности- валюты разных стран, а также международного кредитного средства платежа;</w:t>
      </w:r>
      <w:r w:rsidRPr="004E2367">
        <w:rPr>
          <w:lang w:val="ru-RU"/>
        </w:rPr>
        <w:br/>
        <w:t xml:space="preserve">- доллар обменивался на золото центральными банками и правительственными учреждениями других стран в казначействе США по курсу. </w:t>
      </w:r>
      <w:r w:rsidRPr="004F2DBF">
        <w:rPr>
          <w:lang w:val="ru-RU"/>
        </w:rPr>
        <w:t xml:space="preserve">(1944 г.) 35 долл. за 1 тройскую унцию (31,1 г). </w:t>
      </w:r>
      <w:r w:rsidRPr="004E2367">
        <w:rPr>
          <w:lang w:val="ru-RU"/>
        </w:rPr>
        <w:t>Кроме того, правительственные органы и частные лица могли приобретать золото на частном рынке. Валютная цена золота складывалась на базе официальной и до 1968 г. значительно не колебалась;</w:t>
      </w:r>
      <w:r w:rsidRPr="004E2367">
        <w:rPr>
          <w:lang w:val="ru-RU"/>
        </w:rPr>
        <w:br/>
        <w:t>- приравнивание валют друг к другу и их взаимный обмен осуществлялся на основе официальных валютных паритетов, выраженных в золоте и долларах;</w:t>
      </w:r>
      <w:r w:rsidRPr="004E2367">
        <w:rPr>
          <w:lang w:val="ru-RU"/>
        </w:rPr>
        <w:br/>
        <w:t>- каждая страна должна была сохранять стабильный курс своей валюты относительно любой другой валюты.</w:t>
      </w:r>
      <w:r w:rsidRPr="004E2367">
        <w:rPr>
          <w:lang w:val="ru-RU"/>
        </w:rPr>
        <w:br/>
        <w:t>Рыночные курсы валют не должны были отклоняться от фиксированных золотых или долларовых паритетов более чем на 1% в ту или другую сторону. Изменение паритетов могло производиться в случае устойчивого нарушения платежного баланса. Доллар занял центральное лидирующее место, масштабы использования золота резко упали;</w:t>
      </w:r>
      <w:r w:rsidRPr="004E2367">
        <w:rPr>
          <w:lang w:val="ru-RU"/>
        </w:rPr>
        <w:br/>
        <w:t xml:space="preserve">- межгосударственное регулирование валютных отношений осуществлялось главным образом через </w:t>
      </w:r>
      <w:r>
        <w:rPr>
          <w:lang w:val="ru-RU"/>
        </w:rPr>
        <w:t>МВФ.</w:t>
      </w:r>
    </w:p>
    <w:p w:rsidR="00C94F56" w:rsidRDefault="004F2DBF" w:rsidP="00C94F56">
      <w:pPr>
        <w:rPr>
          <w:lang w:val="ru-RU"/>
        </w:rPr>
      </w:pPr>
      <w:r w:rsidRPr="004E2367">
        <w:rPr>
          <w:lang w:val="ru-RU"/>
        </w:rPr>
        <w:t>Бреттон</w:t>
      </w:r>
      <w:r>
        <w:rPr>
          <w:lang w:val="ru-RU"/>
        </w:rPr>
        <w:t>-</w:t>
      </w:r>
      <w:r w:rsidRPr="004E2367">
        <w:rPr>
          <w:lang w:val="ru-RU"/>
        </w:rPr>
        <w:t>вудское соглашение представляет собой важнейший этап в развитии международной валютной системы: впервые она стала основываться на межправительственном соглашении. Закрепив систему золотодолларового стандарта, Бреттон</w:t>
      </w:r>
      <w:r>
        <w:rPr>
          <w:lang w:val="ru-RU"/>
        </w:rPr>
        <w:t>-</w:t>
      </w:r>
      <w:r w:rsidRPr="004E2367">
        <w:rPr>
          <w:lang w:val="ru-RU"/>
        </w:rPr>
        <w:t>вудская система сыграла важную роль в расширении международного торгового оборота, роста промышленного производства в промышленно развитых странах.</w:t>
      </w:r>
      <w:r w:rsidRPr="004E2367">
        <w:rPr>
          <w:lang w:val="ru-RU"/>
        </w:rPr>
        <w:br/>
        <w:t>К концу 60-х годов Бреттон</w:t>
      </w:r>
      <w:r>
        <w:rPr>
          <w:lang w:val="ru-RU"/>
        </w:rPr>
        <w:t>-</w:t>
      </w:r>
      <w:r w:rsidRPr="004E2367">
        <w:rPr>
          <w:lang w:val="ru-RU"/>
        </w:rPr>
        <w:t>вудская система приходит в противоречие с усиливающейся интернационализацией мирового хозяйства, активной спекулятивной деятельностью транснациональных корпораций в валютной сфере. Режим золотодолларового стандарта на практике постепенно стал превращаться в систему долларового стандарта. Между тем позиции доллара в мире к концу 60-х годов заметно пошатнулись в результате собственных экономических неурядиц, войны во Вьетнаме, но, главным образом, в результате возрастания экономической мощи и влияния стран Западной Европы и Японии. Долларовые запасы за пределами США составляли огромную сумму, образуя огромный рынок евродолларов. Дефицит платежного баланса США превысил допустимые размеры. Требование Бреттон</w:t>
      </w:r>
      <w:r>
        <w:rPr>
          <w:lang w:val="ru-RU"/>
        </w:rPr>
        <w:t>-</w:t>
      </w:r>
      <w:r w:rsidRPr="004E2367">
        <w:rPr>
          <w:lang w:val="ru-RU"/>
        </w:rPr>
        <w:t>вудской системы об обмене доллара на золото оказалось обременительным для США, поскольку диктовалась необходимость поддерживать низкие цены на золото за счет собственных резервов. Золотая ликвидность фактически не обеспечивалась. В начале 70-х годов Бреттон</w:t>
      </w:r>
      <w:r>
        <w:rPr>
          <w:lang w:val="ru-RU"/>
        </w:rPr>
        <w:t>-</w:t>
      </w:r>
      <w:r w:rsidRPr="004E2367">
        <w:rPr>
          <w:lang w:val="ru-RU"/>
        </w:rPr>
        <w:t>вудская система фактически развалилась. США отказались от обмена доллара на золото по официальной цене. Цена на золото на мировых рынках резко подскочила. Сохранять систему твердых валютных курсов</w:t>
      </w:r>
      <w:r w:rsidR="00C94F56">
        <w:rPr>
          <w:lang w:val="ru-RU"/>
        </w:rPr>
        <w:t xml:space="preserve"> практически стало невозможным.</w:t>
      </w:r>
    </w:p>
    <w:p w:rsidR="003E4CCD" w:rsidRPr="00C94F56" w:rsidRDefault="003E4CCD" w:rsidP="00506754">
      <w:pPr>
        <w:numPr>
          <w:ilvl w:val="0"/>
          <w:numId w:val="93"/>
        </w:numPr>
        <w:rPr>
          <w:lang w:val="ru-RU"/>
        </w:rPr>
      </w:pPr>
      <w:r>
        <w:rPr>
          <w:b/>
          <w:lang w:val="ru-RU"/>
        </w:rPr>
        <w:t>Ямайская валютная система – 1978г.</w:t>
      </w:r>
    </w:p>
    <w:p w:rsidR="00C67904" w:rsidRPr="004E2367" w:rsidRDefault="00C67904" w:rsidP="00C67904">
      <w:pPr>
        <w:rPr>
          <w:lang w:val="ru-RU"/>
        </w:rPr>
      </w:pPr>
      <w:r w:rsidRPr="004E2367">
        <w:rPr>
          <w:lang w:val="ru-RU"/>
        </w:rPr>
        <w:t>В 1976 г. на очередном совещании МВФ в Кингстоне (Ямайка) были определены основы новой мировой валютной системы капиталистического мира. Международная валютная жизнь по-прежнему регламентировалась Уставом МВФ. Сам Устав исправлялся два раза - в 1969 г. (создание СДР) и поправкой, предусмотренной Ямайскими соглашениями.</w:t>
      </w:r>
      <w:r w:rsidRPr="004E2367">
        <w:rPr>
          <w:lang w:val="ru-RU"/>
        </w:rPr>
        <w:br/>
        <w:t>Основные составляющие современного международного валютного механизма сводятся к следующему:</w:t>
      </w:r>
      <w:r w:rsidRPr="004E2367">
        <w:rPr>
          <w:lang w:val="ru-RU"/>
        </w:rPr>
        <w:br/>
        <w:t>1. Функция золота в качестве меры стоимости и точки отсчета валютных курсов упразднялась. Золото утрачивает денежные функции и становится обычным товаром со свободной ценой на него. В то же время оно остается особым товарным ликвидным</w:t>
      </w:r>
      <w:r w:rsidRPr="004E2367">
        <w:rPr>
          <w:lang w:val="ru-RU"/>
        </w:rPr>
        <w:br/>
        <w:t>активом. В случае необходимости золото может быть продано, а полученная валюта использована для платежа.</w:t>
      </w:r>
      <w:r w:rsidRPr="004E2367">
        <w:rPr>
          <w:lang w:val="ru-RU"/>
        </w:rPr>
        <w:br/>
        <w:t>2. Странам предоставлялось право выбора любого режима валютного курса. Валютные отношения между странами стали основываться на "плавающих" курсах их национальных денежных единиц. Колебания курсов обусловлены двумя основными факторами:</w:t>
      </w:r>
      <w:r w:rsidRPr="004E2367">
        <w:rPr>
          <w:lang w:val="ru-RU"/>
        </w:rPr>
        <w:br/>
        <w:t>а) реальными стоимостными соотношениями, покупательной способностью валют на внутренних рынках стран; б) соотношением спроса и предложения национальных валют на международных рынках.</w:t>
      </w:r>
      <w:r w:rsidRPr="004E2367">
        <w:rPr>
          <w:lang w:val="ru-RU"/>
        </w:rPr>
        <w:br/>
        <w:t xml:space="preserve">3. Вводится стандарт </w:t>
      </w:r>
      <w:r w:rsidRPr="004E2367">
        <w:rPr>
          <w:b/>
          <w:lang w:val="ru-RU"/>
        </w:rPr>
        <w:t>СДР -</w:t>
      </w:r>
      <w:r w:rsidRPr="004E2367">
        <w:rPr>
          <w:lang w:val="ru-RU"/>
        </w:rPr>
        <w:t xml:space="preserve"> "специальных прав заимствования" (</w:t>
      </w:r>
      <w:r>
        <w:t>special</w:t>
      </w:r>
      <w:r w:rsidRPr="004E2367">
        <w:rPr>
          <w:lang w:val="ru-RU"/>
        </w:rPr>
        <w:t xml:space="preserve"> </w:t>
      </w:r>
      <w:r>
        <w:t>drawing</w:t>
      </w:r>
      <w:r w:rsidRPr="004E2367">
        <w:rPr>
          <w:lang w:val="ru-RU"/>
        </w:rPr>
        <w:t xml:space="preserve"> </w:t>
      </w:r>
      <w:r>
        <w:t>rights</w:t>
      </w:r>
      <w:r w:rsidRPr="004E2367">
        <w:rPr>
          <w:lang w:val="ru-RU"/>
        </w:rPr>
        <w:t>) с целью сделать их основным резервным авуаром и уменьшить роль резервных валют.</w:t>
      </w:r>
    </w:p>
    <w:p w:rsidR="003E4CCD" w:rsidRDefault="003E4CCD">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5251B3" w:rsidRDefault="005251B3">
      <w:pPr>
        <w:rPr>
          <w:b/>
          <w:color w:val="FF0000"/>
          <w:sz w:val="24"/>
          <w:lang w:val="ru-RU"/>
        </w:rPr>
      </w:pPr>
    </w:p>
    <w:p w:rsidR="005251B3" w:rsidRDefault="005251B3">
      <w:pPr>
        <w:rPr>
          <w:b/>
          <w:color w:val="FF0000"/>
          <w:sz w:val="24"/>
          <w:lang w:val="ru-RU"/>
        </w:rPr>
      </w:pPr>
    </w:p>
    <w:p w:rsidR="005251B3" w:rsidRDefault="005251B3">
      <w:pPr>
        <w:rPr>
          <w:b/>
          <w:color w:val="FF0000"/>
          <w:sz w:val="24"/>
          <w:lang w:val="ru-RU"/>
        </w:rPr>
      </w:pPr>
    </w:p>
    <w:p w:rsidR="005251B3" w:rsidRDefault="005251B3">
      <w:pPr>
        <w:rPr>
          <w:b/>
          <w:color w:val="FF0000"/>
          <w:sz w:val="24"/>
          <w:lang w:val="ru-RU"/>
        </w:rPr>
      </w:pPr>
    </w:p>
    <w:p w:rsidR="005251B3" w:rsidRDefault="005251B3">
      <w:pPr>
        <w:rPr>
          <w:b/>
          <w:color w:val="FF0000"/>
          <w:sz w:val="24"/>
          <w:lang w:val="ru-RU"/>
        </w:rPr>
      </w:pPr>
    </w:p>
    <w:p w:rsidR="00A97AF4" w:rsidRDefault="00A97AF4">
      <w:pPr>
        <w:rPr>
          <w:b/>
          <w:color w:val="FF0000"/>
          <w:sz w:val="24"/>
          <w:lang w:val="ru-RU"/>
        </w:rPr>
      </w:pPr>
    </w:p>
    <w:p w:rsidR="00A97AF4" w:rsidRDefault="00A97AF4">
      <w:pPr>
        <w:rPr>
          <w:b/>
          <w:color w:val="FF0000"/>
          <w:sz w:val="24"/>
          <w:lang w:val="ru-RU"/>
        </w:rPr>
      </w:pPr>
    </w:p>
    <w:p w:rsidR="003E4CCD" w:rsidRDefault="003E4CCD">
      <w:pPr>
        <w:rPr>
          <w:lang w:val="ru-RU"/>
        </w:rPr>
      </w:pPr>
      <w:r>
        <w:rPr>
          <w:b/>
          <w:color w:val="FF0000"/>
          <w:sz w:val="24"/>
          <w:lang w:val="ru-RU"/>
        </w:rPr>
        <w:t>50. Платежный баланс страны.</w:t>
      </w:r>
    </w:p>
    <w:p w:rsidR="003E4CCD" w:rsidRDefault="003E4CCD">
      <w:pPr>
        <w:tabs>
          <w:tab w:val="num" w:pos="720"/>
        </w:tabs>
        <w:ind w:left="720" w:hanging="720"/>
        <w:jc w:val="both"/>
        <w:rPr>
          <w:lang w:val="ru-RU"/>
        </w:rPr>
      </w:pPr>
      <w:r>
        <w:rPr>
          <w:b/>
          <w:lang w:val="ru-RU"/>
        </w:rPr>
        <w:t>Платежный баланс</w:t>
      </w:r>
      <w:r>
        <w:rPr>
          <w:lang w:val="ru-RU"/>
        </w:rPr>
        <w:t xml:space="preserve"> – статистическая запись всех </w:t>
      </w:r>
      <w:r>
        <w:rPr>
          <w:u w:val="single"/>
          <w:lang w:val="ru-RU"/>
        </w:rPr>
        <w:t>экономических</w:t>
      </w:r>
      <w:r>
        <w:rPr>
          <w:lang w:val="ru-RU"/>
        </w:rPr>
        <w:t xml:space="preserve"> сделок или обязательств, осуществленных в </w:t>
      </w:r>
    </w:p>
    <w:p w:rsidR="003E4CCD" w:rsidRDefault="003E4CCD">
      <w:pPr>
        <w:jc w:val="both"/>
        <w:rPr>
          <w:lang w:val="ru-RU"/>
        </w:rPr>
      </w:pPr>
      <w:r>
        <w:rPr>
          <w:lang w:val="ru-RU"/>
        </w:rPr>
        <w:t>течение определенного отрезка времени между резидентами и нерезидентами. Это соотношение между платежами, произведенными данной страной иностранным государствам, и поступлениями из-за границы за определенный период или на определенную дату. ПБ отражает все внешнеэкономические связи всех субъектов национальной экономики с внешним миром.</w:t>
      </w:r>
    </w:p>
    <w:p w:rsidR="003E4CCD" w:rsidRPr="008138BD" w:rsidRDefault="003E4CCD">
      <w:pPr>
        <w:jc w:val="both"/>
        <w:rPr>
          <w:lang w:val="ru-RU"/>
        </w:rPr>
      </w:pPr>
      <w:r>
        <w:rPr>
          <w:b/>
          <w:lang w:val="ru-RU"/>
        </w:rPr>
        <w:t>Резидент данной страны</w:t>
      </w:r>
      <w:r>
        <w:rPr>
          <w:lang w:val="ru-RU"/>
        </w:rPr>
        <w:t xml:space="preserve"> – любое физическое или юридическое лицо, не зависимо от юридического гражданства, имеющее основное место жительства в данной стране. </w:t>
      </w:r>
      <w:r w:rsidRPr="008138BD">
        <w:rPr>
          <w:lang w:val="ru-RU"/>
        </w:rPr>
        <w:t xml:space="preserve">Статус «резидента» зависит от факта регистрации его постоянного места нахождения или проживания. </w:t>
      </w:r>
    </w:p>
    <w:p w:rsidR="003E4CCD" w:rsidRPr="008138BD" w:rsidRDefault="003E4CCD">
      <w:pPr>
        <w:jc w:val="both"/>
        <w:rPr>
          <w:lang w:val="ru-RU"/>
        </w:rPr>
      </w:pPr>
      <w:r w:rsidRPr="008138BD">
        <w:rPr>
          <w:lang w:val="ru-RU"/>
        </w:rPr>
        <w:t xml:space="preserve">Исключение составляют международные организации (Организация Объединенных Наций, Международный валютный фонд. Генеральное соглашение о тарифах и торговле и др.), которые не являются резидентами той страны, где они расположены. </w:t>
      </w:r>
    </w:p>
    <w:p w:rsidR="003E4CCD" w:rsidRDefault="003E4CCD">
      <w:pPr>
        <w:jc w:val="both"/>
        <w:rPr>
          <w:lang w:val="ru-RU"/>
        </w:rPr>
      </w:pPr>
      <w:r w:rsidRPr="008138BD">
        <w:rPr>
          <w:lang w:val="ru-RU"/>
        </w:rPr>
        <w:t>Баланс отражает не индивидуальные, а совокупные сделки между данной страной и другими государствами.</w:t>
      </w:r>
    </w:p>
    <w:p w:rsidR="003E4CCD" w:rsidRDefault="003E4CCD">
      <w:pPr>
        <w:jc w:val="both"/>
        <w:rPr>
          <w:lang w:val="ru-RU"/>
        </w:rPr>
      </w:pPr>
      <w:r>
        <w:rPr>
          <w:b/>
          <w:lang w:val="ru-RU"/>
        </w:rPr>
        <w:t xml:space="preserve">Экономическая сделка </w:t>
      </w:r>
      <w:r>
        <w:rPr>
          <w:lang w:val="ru-RU"/>
        </w:rPr>
        <w:t>– любой акт обмена, в котором товар, экономическая услуга или право собственности на активы переходят от резидента одной страны к нерезиденту.</w:t>
      </w:r>
    </w:p>
    <w:p w:rsidR="003E4CCD" w:rsidRPr="008138BD" w:rsidRDefault="003E4CCD">
      <w:pPr>
        <w:jc w:val="both"/>
        <w:rPr>
          <w:sz w:val="18"/>
          <w:lang w:val="ru-RU"/>
        </w:rPr>
      </w:pPr>
      <w:r>
        <w:rPr>
          <w:lang w:val="ru-RU"/>
        </w:rPr>
        <w:t>ПБ составляется</w:t>
      </w:r>
      <w:r>
        <w:rPr>
          <w:b/>
          <w:lang w:val="ru-RU"/>
        </w:rPr>
        <w:t xml:space="preserve"> по бухгалтерскому принципу двойной записи </w:t>
      </w:r>
      <w:r>
        <w:rPr>
          <w:lang w:val="ru-RU"/>
        </w:rPr>
        <w:t xml:space="preserve">– каждая сделка учитывается дважды: один раз – по кредиту и дебету, второй раз – по дебету и кредиту. </w:t>
      </w:r>
      <w:r w:rsidRPr="008138BD">
        <w:rPr>
          <w:sz w:val="16"/>
          <w:lang w:val="ru-RU"/>
        </w:rPr>
        <w:t xml:space="preserve">В соответствии с принятой практикой платежный баланс составляется по принципу двойного счета. </w:t>
      </w:r>
      <w:r w:rsidRPr="008138BD">
        <w:rPr>
          <w:sz w:val="18"/>
          <w:lang w:val="ru-RU"/>
        </w:rPr>
        <w:t xml:space="preserve">Последний заключается в том, что каждая сделка записывается одновременно на двух счетах: дебетовом, свидетельствующем о поступлении товара или средств на данный счет, и кредитовом, характеризующем предоставление товара или выплату средств с данного счета. Традиционно в подготавливаемый баланс дебетовые записи вносятся со знаком «минус» (« - »), а его кредитовые - со знаком «плюс» («+»). </w:t>
      </w:r>
    </w:p>
    <w:p w:rsidR="003E4CCD" w:rsidRDefault="003E4CCD">
      <w:pPr>
        <w:pStyle w:val="a3"/>
      </w:pPr>
      <w:r>
        <w:t xml:space="preserve">Для решения вопроса о том, на какой счет, дебетовый или кредитовый, следует относить конкретную сделку, надо иметь в виду: кредитовые записи со знаком «+» касаются сделок, в результате которых деньги поступают в страну, составляющую баланс; дебетовые записи со знаком « - » касаются сделок, в результате которых страна расходует валюту. </w:t>
      </w:r>
    </w:p>
    <w:p w:rsidR="003E4CCD" w:rsidRPr="008138BD" w:rsidRDefault="003E4CCD">
      <w:pPr>
        <w:jc w:val="both"/>
        <w:rPr>
          <w:sz w:val="18"/>
          <w:lang w:val="ru-RU"/>
        </w:rPr>
      </w:pPr>
      <w:r w:rsidRPr="008138BD">
        <w:rPr>
          <w:sz w:val="18"/>
          <w:lang w:val="ru-RU"/>
        </w:rPr>
        <w:t>Экспорт товаров и услуг, дары, приток капитала - все это фиксируется на кредитовом счете платежного баланса со знаком «+». Импорт же товара или зарубежные инвестиции, займы и кредиты, направляемые за рубеж, дары и пенсии, переводимые иностранцами, - все это отражается на дебетовом счете со знаком « - ».</w:t>
      </w:r>
    </w:p>
    <w:p w:rsidR="003E4CCD" w:rsidRDefault="003E4CCD">
      <w:pPr>
        <w:jc w:val="both"/>
        <w:rPr>
          <w:lang w:val="ru-RU"/>
        </w:rPr>
      </w:pPr>
      <w:r>
        <w:rPr>
          <w:b/>
          <w:lang w:val="ru-RU"/>
        </w:rPr>
        <w:t>Кредит</w:t>
      </w:r>
      <w:r>
        <w:rPr>
          <w:lang w:val="ru-RU"/>
        </w:rPr>
        <w:t xml:space="preserve"> – отток стоимостей, за которым должен последовать встречный платеж от нерезидента. Учитываются следующие операции: экспорт товаров, предоставление услуг нерезидентам, продажа акций и облигаций иностранным гражданам.</w:t>
      </w:r>
    </w:p>
    <w:p w:rsidR="003E4CCD" w:rsidRDefault="003E4CCD">
      <w:pPr>
        <w:jc w:val="both"/>
        <w:rPr>
          <w:lang w:val="ru-RU"/>
        </w:rPr>
      </w:pPr>
      <w:r>
        <w:rPr>
          <w:b/>
          <w:lang w:val="ru-RU"/>
        </w:rPr>
        <w:t>Дебет</w:t>
      </w:r>
      <w:r>
        <w:rPr>
          <w:lang w:val="ru-RU"/>
        </w:rPr>
        <w:t xml:space="preserve"> – приток стоимостей, за которым должен последовать встречный платеж от резидента. Учитываются: импорт, покупка услуг, перевод прибыли от иностранных инвестиций за рубеж – </w:t>
      </w:r>
      <w:r>
        <w:rPr>
          <w:b/>
          <w:lang w:val="ru-RU"/>
        </w:rPr>
        <w:t>репатриация прибыли</w:t>
      </w:r>
      <w:r>
        <w:rPr>
          <w:lang w:val="ru-RU"/>
        </w:rPr>
        <w:t>, покупка иностранных ценных бумаг.</w:t>
      </w:r>
    </w:p>
    <w:p w:rsidR="003E4CCD" w:rsidRDefault="003E4CCD">
      <w:pPr>
        <w:jc w:val="both"/>
        <w:rPr>
          <w:lang w:val="ru-RU"/>
        </w:rPr>
      </w:pPr>
      <w:r>
        <w:rPr>
          <w:b/>
          <w:lang w:val="ru-RU"/>
        </w:rPr>
        <w:t>Вывод</w:t>
      </w:r>
      <w:r>
        <w:rPr>
          <w:lang w:val="ru-RU"/>
        </w:rPr>
        <w:t>: по кредиту отражаются поступления иностранной валюты, а по дебету – отток.</w:t>
      </w:r>
    </w:p>
    <w:p w:rsidR="003E4CCD" w:rsidRDefault="003E4CCD">
      <w:pPr>
        <w:ind w:left="720"/>
        <w:jc w:val="both"/>
        <w:rPr>
          <w:lang w:val="ru-RU"/>
        </w:rPr>
      </w:pPr>
      <w:r>
        <w:rPr>
          <w:b/>
          <w:lang w:val="ru-RU"/>
        </w:rPr>
        <w:t>Структура платежного баланса</w:t>
      </w:r>
      <w:r>
        <w:rPr>
          <w:lang w:val="ru-RU"/>
        </w:rPr>
        <w:t>:</w:t>
      </w:r>
    </w:p>
    <w:p w:rsidR="003E4CCD" w:rsidRDefault="003E4CCD">
      <w:pPr>
        <w:jc w:val="both"/>
        <w:rPr>
          <w:lang w:val="ru-RU"/>
        </w:rPr>
      </w:pPr>
      <w:r>
        <w:rPr>
          <w:lang w:val="ru-RU"/>
        </w:rPr>
        <w:t>2 раздела: счета текущих операций и счета движений капиталов и финансов.</w:t>
      </w:r>
    </w:p>
    <w:p w:rsidR="003E4CCD" w:rsidRDefault="003E4CCD">
      <w:pPr>
        <w:jc w:val="both"/>
        <w:rPr>
          <w:lang w:val="ru-RU"/>
        </w:rPr>
      </w:pPr>
      <w:r>
        <w:rPr>
          <w:i/>
          <w:u w:val="single"/>
          <w:lang w:val="ru-RU"/>
        </w:rPr>
        <w:t>1 счет</w:t>
      </w:r>
      <w:r>
        <w:rPr>
          <w:i/>
          <w:lang w:val="ru-RU"/>
        </w:rPr>
        <w:t>:</w:t>
      </w:r>
      <w:r>
        <w:rPr>
          <w:lang w:val="ru-RU"/>
        </w:rPr>
        <w:t xml:space="preserve"> подразделяется на: </w:t>
      </w:r>
    </w:p>
    <w:p w:rsidR="003E4CCD" w:rsidRDefault="003E4CCD" w:rsidP="00506754">
      <w:pPr>
        <w:numPr>
          <w:ilvl w:val="0"/>
          <w:numId w:val="92"/>
        </w:numPr>
        <w:jc w:val="both"/>
        <w:rPr>
          <w:lang w:val="ru-RU"/>
        </w:rPr>
      </w:pPr>
      <w:r>
        <w:rPr>
          <w:lang w:val="ru-RU"/>
        </w:rPr>
        <w:t xml:space="preserve">операции с товарами – </w:t>
      </w:r>
      <w:r>
        <w:rPr>
          <w:b/>
          <w:lang w:val="ru-RU"/>
        </w:rPr>
        <w:t>торговый баланс</w:t>
      </w:r>
      <w:r>
        <w:rPr>
          <w:lang w:val="ru-RU"/>
        </w:rPr>
        <w:t xml:space="preserve"> (не включаются товары, проданные в кредит)  – экспорт и импорт </w:t>
      </w:r>
    </w:p>
    <w:p w:rsidR="003E4CCD" w:rsidRDefault="003E4CCD" w:rsidP="00506754">
      <w:pPr>
        <w:numPr>
          <w:ilvl w:val="0"/>
          <w:numId w:val="92"/>
        </w:numPr>
        <w:jc w:val="both"/>
        <w:rPr>
          <w:lang w:val="ru-RU"/>
        </w:rPr>
      </w:pPr>
      <w:r>
        <w:rPr>
          <w:lang w:val="ru-RU"/>
        </w:rPr>
        <w:t xml:space="preserve">текущие односторонние переводы – трансферт – </w:t>
      </w:r>
      <w:r>
        <w:rPr>
          <w:b/>
          <w:lang w:val="ru-RU"/>
        </w:rPr>
        <w:t>баланс по «невидимым операциям»</w:t>
      </w:r>
      <w:r>
        <w:rPr>
          <w:lang w:val="ru-RU"/>
        </w:rPr>
        <w:t xml:space="preserve"> – соотношение поступлений и платежей по услугам и некоммерческим операциям (транспортные услуги, страхование, комиссионные услуги, туризм, проценты, дивиденды. Сумма торгового баланса и баланса по «невидимым операциям» образует текущий платежный баланс.</w:t>
      </w:r>
    </w:p>
    <w:p w:rsidR="003E4CCD" w:rsidRDefault="003E4CCD">
      <w:pPr>
        <w:jc w:val="both"/>
        <w:rPr>
          <w:lang w:val="ru-RU"/>
        </w:rPr>
      </w:pPr>
      <w:r>
        <w:rPr>
          <w:i/>
          <w:u w:val="single"/>
          <w:lang w:val="ru-RU"/>
        </w:rPr>
        <w:t>2 счет</w:t>
      </w:r>
      <w:r>
        <w:rPr>
          <w:lang w:val="ru-RU"/>
        </w:rPr>
        <w:t xml:space="preserve">: переводы капитала – </w:t>
      </w:r>
      <w:r>
        <w:rPr>
          <w:b/>
          <w:lang w:val="ru-RU"/>
        </w:rPr>
        <w:t>баланс движения капиталов и кредитов–</w:t>
      </w:r>
      <w:r>
        <w:rPr>
          <w:lang w:val="ru-RU"/>
        </w:rPr>
        <w:t xml:space="preserve"> соотношение притока и оттока инвестиций и займов , операции с активами непроизводственного и нефинансового характера: патенты, авторское право, и т.д. и </w:t>
      </w:r>
      <w:r>
        <w:rPr>
          <w:b/>
          <w:lang w:val="ru-RU"/>
        </w:rPr>
        <w:t>счет финансов</w:t>
      </w:r>
      <w:r>
        <w:rPr>
          <w:lang w:val="ru-RU"/>
        </w:rPr>
        <w:t xml:space="preserve"> – операции с финансовыми активами и обязательствами.</w:t>
      </w:r>
    </w:p>
    <w:p w:rsidR="003E4CCD" w:rsidRDefault="003E4CCD">
      <w:pPr>
        <w:jc w:val="both"/>
        <w:rPr>
          <w:lang w:val="ru-RU"/>
        </w:rPr>
      </w:pPr>
      <w:r>
        <w:rPr>
          <w:b/>
          <w:i/>
          <w:u w:val="single"/>
          <w:lang w:val="ru-RU"/>
        </w:rPr>
        <w:t>Сальдо ПБ</w:t>
      </w:r>
      <w:r>
        <w:rPr>
          <w:i/>
          <w:u w:val="single"/>
          <w:lang w:val="ru-RU"/>
        </w:rPr>
        <w:t xml:space="preserve"> </w:t>
      </w:r>
      <w:r>
        <w:rPr>
          <w:lang w:val="ru-RU"/>
        </w:rPr>
        <w:t xml:space="preserve">– это понятие относится к балансовому итогу определенного набора операций. Этот набор операций показывает дефицит ПБ и его активность. Т.е. понимается как характеристика не всего ПБ (т.к. он всегда равен 0), а как величина, которая зависит от выбора статей ПБ. Превышение поступлений над платежами образует </w:t>
      </w:r>
      <w:r>
        <w:rPr>
          <w:b/>
          <w:lang w:val="ru-RU"/>
        </w:rPr>
        <w:t>положительное сальдо</w:t>
      </w:r>
      <w:r>
        <w:rPr>
          <w:lang w:val="ru-RU"/>
        </w:rPr>
        <w:t xml:space="preserve"> – т.е. это </w:t>
      </w:r>
      <w:r>
        <w:rPr>
          <w:b/>
          <w:lang w:val="ru-RU"/>
        </w:rPr>
        <w:t>активный баланс</w:t>
      </w:r>
      <w:r>
        <w:rPr>
          <w:lang w:val="ru-RU"/>
        </w:rPr>
        <w:t xml:space="preserve">. В противоположном случае образуется отрицательное сальдо (дефицит платежного баланса)и баланс называется пассивным. Активность или пассивность ПБ является важным показателем валютно-финансового положения страны. </w:t>
      </w:r>
      <w:r>
        <w:rPr>
          <w:b/>
          <w:lang w:val="ru-RU"/>
        </w:rPr>
        <w:t>Отрицательное сальдо</w:t>
      </w:r>
      <w:r>
        <w:rPr>
          <w:lang w:val="ru-RU"/>
        </w:rPr>
        <w:t xml:space="preserve"> баланса свидетельствует о необходимости покрытия за счет получения кредита и продажи части активов. При хронической пассивности ПБ растет внешний долг страны, падает курс ее национальной валюты. Активный платежный баланс ведет к повышению курса национальной валюты и как следствие к понижению конкурентоспособности экспортных товаров на внешних рынках (т.е. стоимость национальных товаров увеличивается). </w:t>
      </w:r>
    </w:p>
    <w:p w:rsidR="003E4CCD" w:rsidRDefault="003E4CCD">
      <w:pPr>
        <w:jc w:val="both"/>
        <w:rPr>
          <w:lang w:val="ru-RU"/>
        </w:rPr>
      </w:pPr>
      <w:r>
        <w:rPr>
          <w:b/>
          <w:i/>
          <w:u w:val="single"/>
          <w:lang w:val="ru-RU"/>
        </w:rPr>
        <w:t>Пассивное сальдо покрывается</w:t>
      </w:r>
      <w:r>
        <w:rPr>
          <w:lang w:val="ru-RU"/>
        </w:rPr>
        <w:t>:</w:t>
      </w:r>
    </w:p>
    <w:p w:rsidR="003E4CCD" w:rsidRDefault="003E4CCD" w:rsidP="00506754">
      <w:pPr>
        <w:numPr>
          <w:ilvl w:val="0"/>
          <w:numId w:val="91"/>
        </w:numPr>
        <w:ind w:left="1080"/>
        <w:jc w:val="both"/>
        <w:rPr>
          <w:lang w:val="ru-RU"/>
        </w:rPr>
      </w:pPr>
      <w:r>
        <w:rPr>
          <w:lang w:val="ru-RU"/>
        </w:rPr>
        <w:t>За счет своих валютных резервов</w:t>
      </w:r>
    </w:p>
    <w:p w:rsidR="003E4CCD" w:rsidRDefault="003E4CCD" w:rsidP="00506754">
      <w:pPr>
        <w:numPr>
          <w:ilvl w:val="0"/>
          <w:numId w:val="91"/>
        </w:numPr>
        <w:ind w:left="1080"/>
        <w:jc w:val="both"/>
        <w:rPr>
          <w:lang w:val="ru-RU"/>
        </w:rPr>
      </w:pPr>
      <w:r>
        <w:rPr>
          <w:lang w:val="ru-RU"/>
        </w:rPr>
        <w:t>С помощью иностранных займов и кредитов</w:t>
      </w:r>
    </w:p>
    <w:p w:rsidR="003E4CCD" w:rsidRDefault="003E4CCD" w:rsidP="00506754">
      <w:pPr>
        <w:numPr>
          <w:ilvl w:val="0"/>
          <w:numId w:val="91"/>
        </w:numPr>
        <w:ind w:left="1080"/>
        <w:jc w:val="both"/>
        <w:rPr>
          <w:lang w:val="ru-RU"/>
        </w:rPr>
      </w:pPr>
      <w:r>
        <w:rPr>
          <w:lang w:val="ru-RU"/>
        </w:rPr>
        <w:t>За счет ввоза капитала</w:t>
      </w:r>
    </w:p>
    <w:p w:rsidR="003E4CCD" w:rsidRDefault="003E4CCD">
      <w:pPr>
        <w:jc w:val="both"/>
        <w:rPr>
          <w:lang w:val="ru-RU"/>
        </w:rPr>
      </w:pPr>
      <w:r>
        <w:rPr>
          <w:lang w:val="ru-RU"/>
        </w:rPr>
        <w:t xml:space="preserve">Состояние платежного баланса разных стран различно. Для США характерен пассивный ПБ, т.е. дефицит по текущим операциям (по торговому балансу) компенсируется за счет зарубежных вложений в американскую экономику. Германия, Швейцария, Япония, Франция – активный ПБ. </w:t>
      </w:r>
    </w:p>
    <w:p w:rsidR="003E4CCD" w:rsidRDefault="003E4CCD">
      <w:pPr>
        <w:rPr>
          <w:lang w:val="ru-RU"/>
        </w:rPr>
      </w:pPr>
      <w:r>
        <w:rPr>
          <w:lang w:val="ru-RU"/>
        </w:rPr>
        <w:t xml:space="preserve">Наряду с ПБ существует расчетный баланс и баланс м/н задолженности. Они тесно переплетены, но имеют свои особенности. </w:t>
      </w:r>
      <w:r>
        <w:rPr>
          <w:b/>
          <w:u w:val="single"/>
          <w:lang w:val="ru-RU"/>
        </w:rPr>
        <w:t>Расчетный баланс</w:t>
      </w:r>
      <w:r>
        <w:rPr>
          <w:lang w:val="ru-RU"/>
        </w:rPr>
        <w:t xml:space="preserve"> – состояние на какую-либо дату требований и обязательств данной страны по отношению к другим странам независимо от сроков поступления платежей. </w:t>
      </w:r>
      <w:r>
        <w:rPr>
          <w:b/>
          <w:u w:val="single"/>
          <w:lang w:val="ru-RU"/>
        </w:rPr>
        <w:t>Баланс м/н задолженности</w:t>
      </w:r>
      <w:r>
        <w:rPr>
          <w:lang w:val="ru-RU"/>
        </w:rPr>
        <w:t xml:space="preserve"> – близок к РБ, но отличается другим набором статей.</w:t>
      </w:r>
    </w:p>
    <w:p w:rsidR="00571E8B" w:rsidRDefault="00571E8B">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A97AF4" w:rsidRDefault="00A97AF4">
      <w:pPr>
        <w:rPr>
          <w:lang w:val="ru-RU"/>
        </w:rPr>
      </w:pPr>
    </w:p>
    <w:p w:rsidR="00571E8B" w:rsidRDefault="00571E8B">
      <w:pPr>
        <w:rPr>
          <w:b/>
          <w:color w:val="FF0000"/>
          <w:sz w:val="24"/>
          <w:szCs w:val="24"/>
          <w:lang w:val="ru-RU"/>
        </w:rPr>
      </w:pPr>
      <w:r w:rsidRPr="00571E8B">
        <w:rPr>
          <w:b/>
          <w:color w:val="FF0000"/>
          <w:sz w:val="24"/>
          <w:szCs w:val="24"/>
          <w:lang w:val="ru-RU"/>
        </w:rPr>
        <w:t>51. Группа Всемирного банка.</w:t>
      </w:r>
    </w:p>
    <w:p w:rsidR="00F6273C" w:rsidRPr="008C27A3" w:rsidRDefault="00F6273C" w:rsidP="00F6273C">
      <w:pPr>
        <w:rPr>
          <w:rFonts w:ascii="Times New Roman CYR" w:hAnsi="Times New Roman CYR"/>
          <w:lang w:val="ru-RU"/>
        </w:rPr>
      </w:pPr>
      <w:r w:rsidRPr="008C27A3">
        <w:rPr>
          <w:rFonts w:ascii="Times New Roman CYR" w:hAnsi="Times New Roman CYR"/>
          <w:lang w:val="ru-RU"/>
        </w:rPr>
        <w:t xml:space="preserve">Всемирный банк создан 27 декабря 1945 в Вашингтоне. </w:t>
      </w:r>
      <w:r w:rsidR="00DA6FA7">
        <w:rPr>
          <w:rFonts w:ascii="Times New Roman CYR" w:hAnsi="Times New Roman CYR"/>
          <w:lang w:val="ru-RU"/>
        </w:rPr>
        <w:t>Объединяет более чем 180</w:t>
      </w:r>
      <w:r w:rsidRPr="008C27A3">
        <w:rPr>
          <w:rFonts w:ascii="Times New Roman CYR" w:hAnsi="Times New Roman CYR"/>
          <w:lang w:val="ru-RU"/>
        </w:rPr>
        <w:t xml:space="preserve"> членов. </w:t>
      </w:r>
      <w:r w:rsidR="00DA6FA7" w:rsidRPr="00034A5D">
        <w:rPr>
          <w:lang w:val="ru-RU"/>
        </w:rPr>
        <w:t xml:space="preserve">Штаб-квартира группы располагается в Вашингтоне, США. </w:t>
      </w:r>
      <w:r w:rsidRPr="008C27A3">
        <w:rPr>
          <w:rFonts w:ascii="Times New Roman CYR" w:hAnsi="Times New Roman CYR"/>
          <w:lang w:val="ru-RU"/>
        </w:rPr>
        <w:t xml:space="preserve">Цель банка – помогать развитию государств-членов путем предоставления кредитов тем странам, которые не могут привлечь частный капитал на приемлемых условиях. </w:t>
      </w:r>
      <w:r w:rsidR="005240BF" w:rsidRPr="00034A5D">
        <w:rPr>
          <w:lang w:val="ru-RU"/>
        </w:rPr>
        <w:t xml:space="preserve">Всемирный банк является самой крупной организацией, оказывающей помощь в развитии, ежегодно принимая обязательства на сумму 20 млрд. долл. </w:t>
      </w:r>
      <w:r w:rsidR="005240BF">
        <w:t>США в виде новых займов.</w:t>
      </w:r>
    </w:p>
    <w:p w:rsidR="00DA6FA7" w:rsidRPr="00034A5D" w:rsidRDefault="00DA6FA7" w:rsidP="00DA6FA7">
      <w:pPr>
        <w:rPr>
          <w:lang w:val="ru-RU"/>
        </w:rPr>
      </w:pPr>
      <w:r w:rsidRPr="00034A5D">
        <w:rPr>
          <w:lang w:val="ru-RU"/>
        </w:rPr>
        <w:t xml:space="preserve">Группа Всемирного банка состоит из пяти </w:t>
      </w:r>
      <w:r>
        <w:rPr>
          <w:lang w:val="ru-RU"/>
        </w:rPr>
        <w:t xml:space="preserve">тесно связанных между собой </w:t>
      </w:r>
      <w:r w:rsidRPr="00034A5D">
        <w:rPr>
          <w:lang w:val="ru-RU"/>
        </w:rPr>
        <w:t xml:space="preserve">организаций: МБРР, МАР, МФК, МАГИ и МЦУИС. </w:t>
      </w:r>
    </w:p>
    <w:tbl>
      <w:tblPr>
        <w:tblW w:w="0" w:type="auto"/>
        <w:tblLayout w:type="fixed"/>
        <w:tblCellMar>
          <w:left w:w="0" w:type="dxa"/>
          <w:right w:w="0" w:type="dxa"/>
        </w:tblCellMar>
        <w:tblLook w:val="0000" w:firstRow="0" w:lastRow="0" w:firstColumn="0" w:lastColumn="0" w:noHBand="0" w:noVBand="0"/>
      </w:tblPr>
      <w:tblGrid>
        <w:gridCol w:w="840"/>
        <w:gridCol w:w="8520"/>
      </w:tblGrid>
      <w:tr w:rsidR="00DA6FA7" w:rsidRPr="00034A5D">
        <w:tc>
          <w:tcPr>
            <w:tcW w:w="840" w:type="dxa"/>
          </w:tcPr>
          <w:p w:rsidR="00DA6FA7" w:rsidRDefault="00DA6FA7" w:rsidP="00DA6FA7">
            <w:pPr>
              <w:jc w:val="center"/>
            </w:pPr>
            <w:r>
              <w:fldChar w:fldCharType="begin"/>
            </w:r>
            <w:r>
              <w:instrText>PRIVATE</w:instrText>
            </w:r>
            <w:r>
              <w:fldChar w:fldCharType="end"/>
            </w:r>
            <w:r>
              <w:rPr>
                <w:b/>
                <w:color w:val="000080"/>
              </w:rPr>
              <w:t>МБРР</w:t>
            </w:r>
          </w:p>
        </w:tc>
        <w:tc>
          <w:tcPr>
            <w:tcW w:w="8520" w:type="dxa"/>
            <w:vAlign w:val="center"/>
          </w:tcPr>
          <w:p w:rsidR="00DA6FA7" w:rsidRPr="00034A5D" w:rsidRDefault="00DA6FA7" w:rsidP="00F73416">
            <w:pPr>
              <w:rPr>
                <w:lang w:val="ru-RU"/>
              </w:rPr>
            </w:pPr>
            <w:r w:rsidRPr="00034A5D">
              <w:rPr>
                <w:b/>
                <w:color w:val="000080"/>
                <w:lang w:val="ru-RU"/>
              </w:rPr>
              <w:t>Международный банк реконструкции и развития</w:t>
            </w:r>
            <w:r w:rsidRPr="00034A5D">
              <w:rPr>
                <w:lang w:val="ru-RU"/>
              </w:rPr>
              <w:t xml:space="preserve"> </w:t>
            </w:r>
            <w:r>
              <w:rPr>
                <w:lang w:val="ru-RU"/>
              </w:rPr>
              <w:t>(1945г.)</w:t>
            </w:r>
            <w:r w:rsidRPr="00034A5D">
              <w:rPr>
                <w:lang w:val="ru-RU"/>
              </w:rPr>
              <w:br/>
              <w:t xml:space="preserve">Предоставляет займы и помощь в развитии странам со средним доходом и более бедным кредитоспособным странам. Право участия в голосовании связано с размером подписного капитала стран-членов, который, в свою очередь, зависит от соответствующих возможностей каждой страны. МБРР получает значительную сумму своих средств посредством продажи облигаций на международных рынках капитала. </w:t>
            </w:r>
            <w:r w:rsidR="005240BF">
              <w:rPr>
                <w:lang w:val="ru-RU"/>
              </w:rPr>
              <w:t>МБРР</w:t>
            </w:r>
            <w:r w:rsidRPr="00034A5D">
              <w:rPr>
                <w:lang w:val="ru-RU"/>
              </w:rPr>
              <w:t xml:space="preserve"> является основным креди</w:t>
            </w:r>
            <w:r>
              <w:rPr>
                <w:lang w:val="ru-RU"/>
              </w:rPr>
              <w:t>тным учреждением группы. МБРР -</w:t>
            </w:r>
            <w:r w:rsidRPr="00034A5D">
              <w:rPr>
                <w:lang w:val="ru-RU"/>
              </w:rPr>
              <w:t xml:space="preserve"> самый крупный кредитор проектов развития в странах со средним уровнем доходов на душу населения.</w:t>
            </w:r>
          </w:p>
        </w:tc>
      </w:tr>
      <w:tr w:rsidR="00DA6FA7" w:rsidRPr="00034A5D">
        <w:tc>
          <w:tcPr>
            <w:tcW w:w="840" w:type="dxa"/>
          </w:tcPr>
          <w:p w:rsidR="00DA6FA7" w:rsidRDefault="00DA6FA7" w:rsidP="00DA6FA7">
            <w:pPr>
              <w:jc w:val="center"/>
            </w:pPr>
            <w:r>
              <w:rPr>
                <w:b/>
                <w:color w:val="000080"/>
              </w:rPr>
              <w:t>МАР</w:t>
            </w:r>
          </w:p>
        </w:tc>
        <w:tc>
          <w:tcPr>
            <w:tcW w:w="8520" w:type="dxa"/>
            <w:vAlign w:val="center"/>
          </w:tcPr>
          <w:p w:rsidR="00DA6FA7" w:rsidRPr="00034A5D" w:rsidRDefault="00DA6FA7" w:rsidP="00F73416">
            <w:pPr>
              <w:rPr>
                <w:lang w:val="ru-RU"/>
              </w:rPr>
            </w:pPr>
            <w:r w:rsidRPr="00034A5D">
              <w:rPr>
                <w:b/>
                <w:color w:val="000080"/>
                <w:lang w:val="ru-RU"/>
              </w:rPr>
              <w:t>Международная ассоциация развития</w:t>
            </w:r>
            <w:r w:rsidRPr="00034A5D">
              <w:rPr>
                <w:lang w:val="ru-RU"/>
              </w:rPr>
              <w:t xml:space="preserve"> </w:t>
            </w:r>
            <w:r>
              <w:rPr>
                <w:lang w:val="ru-RU"/>
              </w:rPr>
              <w:t>(1960г.)</w:t>
            </w:r>
            <w:r w:rsidRPr="00034A5D">
              <w:rPr>
                <w:lang w:val="ru-RU"/>
              </w:rPr>
              <w:br/>
            </w:r>
            <w:r w:rsidR="005240BF">
              <w:rPr>
                <w:lang w:val="ru-RU"/>
              </w:rPr>
              <w:t xml:space="preserve">МАР </w:t>
            </w:r>
            <w:r w:rsidR="005240BF" w:rsidRPr="00034A5D">
              <w:rPr>
                <w:lang w:val="ru-RU"/>
              </w:rPr>
              <w:t>оказывает помощь самым бедным странам, которые не могут себе позволить брать займы у МБРР. Ассоциация предоставляет беспроцентные займы с 30-40-летним сроком погашения и отсрочкой основных платежей в течение первых 10 лет. Членами МАР являются 160 стран. Право на получение займов у МАР имеют страны с годовым доходом на душу населения не более $835. Что касается большинства финансовых средств МАР, то она полагается на вклады более состоятельных стран-членов, включая некоторые развивающиеся страны. Почти 40 стран делают вклады в фонд МАР, который пополняется через каждые три года. Донорские государства включают не только промышленные страны-члены такие как Франция, Германия, Япония, Великобритания и Соединенные Штаты Америки, но и развивающиеся страны, такие как Аргентина, Ботсвана, Бразилия, Венгрия, Южная Корея, Российская Федерация и Турция, некоторые из которых сами в</w:t>
            </w:r>
            <w:r w:rsidR="005240BF">
              <w:rPr>
                <w:lang w:val="ru-RU"/>
              </w:rPr>
              <w:t xml:space="preserve">ыступали в роли заемщиков МАР. </w:t>
            </w:r>
          </w:p>
        </w:tc>
      </w:tr>
      <w:tr w:rsidR="00DA6FA7" w:rsidRPr="00034A5D">
        <w:tc>
          <w:tcPr>
            <w:tcW w:w="840" w:type="dxa"/>
          </w:tcPr>
          <w:p w:rsidR="00DA6FA7" w:rsidRDefault="00DA6FA7" w:rsidP="00DA6FA7">
            <w:pPr>
              <w:jc w:val="center"/>
            </w:pPr>
            <w:r>
              <w:rPr>
                <w:b/>
                <w:color w:val="000080"/>
              </w:rPr>
              <w:t>МФК</w:t>
            </w:r>
          </w:p>
        </w:tc>
        <w:tc>
          <w:tcPr>
            <w:tcW w:w="8520" w:type="dxa"/>
            <w:vAlign w:val="center"/>
          </w:tcPr>
          <w:p w:rsidR="00DA6FA7" w:rsidRPr="00034A5D" w:rsidRDefault="00DA6FA7" w:rsidP="00F73416">
            <w:pPr>
              <w:rPr>
                <w:lang w:val="ru-RU"/>
              </w:rPr>
            </w:pPr>
            <w:r w:rsidRPr="00034A5D">
              <w:rPr>
                <w:b/>
                <w:color w:val="000080"/>
                <w:lang w:val="ru-RU"/>
              </w:rPr>
              <w:t>Международная финансовая корпорация</w:t>
            </w:r>
            <w:r w:rsidRPr="00034A5D">
              <w:rPr>
                <w:lang w:val="ru-RU"/>
              </w:rPr>
              <w:t xml:space="preserve"> </w:t>
            </w:r>
            <w:r>
              <w:rPr>
                <w:lang w:val="ru-RU"/>
              </w:rPr>
              <w:t>(</w:t>
            </w:r>
            <w:r w:rsidR="005240BF">
              <w:rPr>
                <w:lang w:val="ru-RU"/>
              </w:rPr>
              <w:t>1971</w:t>
            </w:r>
            <w:r>
              <w:rPr>
                <w:lang w:val="ru-RU"/>
              </w:rPr>
              <w:t>г</w:t>
            </w:r>
            <w:r w:rsidR="005240BF">
              <w:rPr>
                <w:lang w:val="ru-RU"/>
              </w:rPr>
              <w:t>.</w:t>
            </w:r>
            <w:r>
              <w:rPr>
                <w:lang w:val="ru-RU"/>
              </w:rPr>
              <w:t>)</w:t>
            </w:r>
            <w:r w:rsidRPr="00034A5D">
              <w:rPr>
                <w:lang w:val="ru-RU"/>
              </w:rPr>
              <w:br/>
              <w:t>Содействует экономическому росту развивающихся стран путем оказания финансовой поддержки частному сектору. Совместно с другими инвесторами МФК инвестирует в коммерческие предприятия посредством предоставления займов и инвестирования в акционерный капитал.</w:t>
            </w:r>
            <w:r w:rsidR="005240BF" w:rsidRPr="00034A5D">
              <w:rPr>
                <w:lang w:val="ru-RU"/>
              </w:rPr>
              <w:t xml:space="preserve"> Задача </w:t>
            </w:r>
            <w:r w:rsidR="005240BF">
              <w:rPr>
                <w:lang w:val="ru-RU"/>
              </w:rPr>
              <w:t xml:space="preserve">МФК </w:t>
            </w:r>
            <w:r w:rsidR="005240BF" w:rsidRPr="00034A5D">
              <w:rPr>
                <w:lang w:val="ru-RU"/>
              </w:rPr>
              <w:t>- инвестиции в частный сектор экономик стран, идущих по пути приватизации.</w:t>
            </w:r>
          </w:p>
        </w:tc>
      </w:tr>
      <w:tr w:rsidR="00DA6FA7" w:rsidRPr="00034A5D">
        <w:tc>
          <w:tcPr>
            <w:tcW w:w="840" w:type="dxa"/>
          </w:tcPr>
          <w:p w:rsidR="00DA6FA7" w:rsidRDefault="00DA6FA7" w:rsidP="00DA6FA7">
            <w:pPr>
              <w:jc w:val="center"/>
            </w:pPr>
            <w:r>
              <w:rPr>
                <w:b/>
                <w:color w:val="000080"/>
              </w:rPr>
              <w:t>МАГИ</w:t>
            </w:r>
          </w:p>
        </w:tc>
        <w:tc>
          <w:tcPr>
            <w:tcW w:w="8520" w:type="dxa"/>
            <w:vAlign w:val="center"/>
          </w:tcPr>
          <w:p w:rsidR="00DA6FA7" w:rsidRPr="00034A5D" w:rsidRDefault="00DA6FA7" w:rsidP="00F73416">
            <w:pPr>
              <w:rPr>
                <w:lang w:val="ru-RU"/>
              </w:rPr>
            </w:pPr>
            <w:r w:rsidRPr="00034A5D">
              <w:rPr>
                <w:b/>
                <w:color w:val="000080"/>
                <w:lang w:val="ru-RU"/>
              </w:rPr>
              <w:t>Многостороннее агентство по гарантированию инвестиций</w:t>
            </w:r>
            <w:r w:rsidRPr="00034A5D">
              <w:rPr>
                <w:lang w:val="ru-RU"/>
              </w:rPr>
              <w:t xml:space="preserve"> </w:t>
            </w:r>
            <w:r>
              <w:rPr>
                <w:lang w:val="ru-RU"/>
              </w:rPr>
              <w:t>(1988г.)</w:t>
            </w:r>
            <w:r w:rsidRPr="00034A5D">
              <w:rPr>
                <w:lang w:val="ru-RU"/>
              </w:rPr>
              <w:br/>
              <w:t xml:space="preserve">Способствует поддержке иностранных инвестиций в развивающиеся страны путем предоставления иностранным инвесторам гарантий от убытков, возникающих в результате некоммерческих рисков. Агентство также оказывает консультативные услуги в целях содействия правительствам в привлечении частных инвестиций и распространении информации об инвестиционных возможностях в развивающихся странах. </w:t>
            </w:r>
          </w:p>
        </w:tc>
      </w:tr>
      <w:tr w:rsidR="00DA6FA7" w:rsidRPr="00034A5D">
        <w:tc>
          <w:tcPr>
            <w:tcW w:w="840" w:type="dxa"/>
          </w:tcPr>
          <w:p w:rsidR="00DA6FA7" w:rsidRDefault="00DA6FA7" w:rsidP="00DA6FA7">
            <w:pPr>
              <w:jc w:val="center"/>
            </w:pPr>
            <w:r>
              <w:rPr>
                <w:b/>
                <w:color w:val="000080"/>
              </w:rPr>
              <w:t>МЦУИС</w:t>
            </w:r>
          </w:p>
        </w:tc>
        <w:tc>
          <w:tcPr>
            <w:tcW w:w="8520" w:type="dxa"/>
            <w:vAlign w:val="center"/>
          </w:tcPr>
          <w:p w:rsidR="00DA6FA7" w:rsidRPr="00034A5D" w:rsidRDefault="00DA6FA7" w:rsidP="00F73416">
            <w:pPr>
              <w:rPr>
                <w:lang w:val="ru-RU"/>
              </w:rPr>
            </w:pPr>
            <w:r w:rsidRPr="00034A5D">
              <w:rPr>
                <w:b/>
                <w:color w:val="000080"/>
                <w:lang w:val="ru-RU"/>
              </w:rPr>
              <w:t>Международный центр по урегулированию инвестиционных споров</w:t>
            </w:r>
            <w:r w:rsidRPr="00034A5D">
              <w:rPr>
                <w:lang w:val="ru-RU"/>
              </w:rPr>
              <w:t xml:space="preserve"> </w:t>
            </w:r>
            <w:r>
              <w:rPr>
                <w:lang w:val="ru-RU"/>
              </w:rPr>
              <w:t>(1966г.)</w:t>
            </w:r>
            <w:r w:rsidRPr="00034A5D">
              <w:rPr>
                <w:lang w:val="ru-RU"/>
              </w:rPr>
              <w:br/>
              <w:t>Помогает поддерживать международные инвестиции посредством примирения и арбитража спорных вопросов между иностранными инвесторами и инвестируемыми странами.</w:t>
            </w:r>
          </w:p>
        </w:tc>
      </w:tr>
    </w:tbl>
    <w:p w:rsidR="005240BF" w:rsidRPr="00034A5D" w:rsidRDefault="005240BF" w:rsidP="005240BF">
      <w:pPr>
        <w:rPr>
          <w:lang w:val="ru-RU"/>
        </w:rPr>
      </w:pPr>
      <w:r w:rsidRPr="00034A5D">
        <w:rPr>
          <w:lang w:val="ru-RU"/>
        </w:rPr>
        <w:t xml:space="preserve">Всемирный банк содействует странам в усилении и сохранении основных условий, необходимых для привлечения и удержания частных инвестиций. При финансовой и нефинансовой поддержке Всемирного банка правительства проводят реформирование своей экономики в целом и укрепление банковской системы. Они инвестируют в людские ресурсы, инфраструктуру и охрану окружающей среды, что служит расширению возможностей для привлечения и повышения эффективности частных инвестиций. </w:t>
      </w:r>
    </w:p>
    <w:p w:rsidR="005240BF" w:rsidRPr="00034A5D" w:rsidRDefault="005240BF" w:rsidP="005240BF">
      <w:pPr>
        <w:rPr>
          <w:lang w:val="ru-RU"/>
        </w:rPr>
      </w:pPr>
      <w:r w:rsidRPr="00034A5D">
        <w:rPr>
          <w:lang w:val="ru-RU"/>
        </w:rPr>
        <w:t xml:space="preserve">При помощи гарантий Всемирного банка, страхования МАГИ от политических рисков и совместного инвестирования с МФК в акционерный капитал, инвесторы доводят свои риски до минимума и получают оптимальные условия для инвестирования в развивающиеся страны и страны, осуществляющие переход на рыночную экономику. </w:t>
      </w:r>
    </w:p>
    <w:p w:rsidR="00571E8B" w:rsidRDefault="005240BF" w:rsidP="005240BF">
      <w:pPr>
        <w:rPr>
          <w:lang w:val="ru-RU"/>
        </w:rPr>
      </w:pPr>
      <w:r w:rsidRPr="005240BF">
        <w:rPr>
          <w:i/>
          <w:lang w:val="ru-RU"/>
        </w:rPr>
        <w:t>Цель деятельности Всемирного банка</w:t>
      </w:r>
      <w:r w:rsidRPr="00034A5D">
        <w:rPr>
          <w:lang w:val="ru-RU"/>
        </w:rPr>
        <w:t xml:space="preserve"> заключается в снижении уровня бедности и улучшении уровня жизни населения путем непрерывного роста и инвестирования в население.</w:t>
      </w:r>
    </w:p>
    <w:p w:rsidR="00FD3FCA" w:rsidRDefault="00FD3FCA">
      <w:pPr>
        <w:rPr>
          <w:lang w:val="ru-RU"/>
        </w:rPr>
      </w:pPr>
    </w:p>
    <w:p w:rsidR="00FD3FCA" w:rsidRDefault="00FD3FCA">
      <w:pPr>
        <w:rPr>
          <w:lang w:val="ru-RU"/>
        </w:rPr>
      </w:pPr>
    </w:p>
    <w:p w:rsidR="00FD3FCA" w:rsidRDefault="00FD3FCA">
      <w:pPr>
        <w:rPr>
          <w:lang w:val="ru-RU"/>
        </w:rPr>
      </w:pPr>
    </w:p>
    <w:p w:rsidR="00FD3FCA" w:rsidRDefault="00FD3FCA">
      <w:pPr>
        <w:rPr>
          <w:lang w:val="ru-RU"/>
        </w:rPr>
      </w:pPr>
    </w:p>
    <w:p w:rsidR="00FD3FCA" w:rsidRDefault="00FD3FCA">
      <w:pPr>
        <w:rPr>
          <w:lang w:val="ru-RU"/>
        </w:rPr>
      </w:pPr>
    </w:p>
    <w:p w:rsidR="00FD3FCA" w:rsidRDefault="00FD3FCA">
      <w:pPr>
        <w:rPr>
          <w:lang w:val="ru-RU"/>
        </w:rPr>
      </w:pPr>
    </w:p>
    <w:p w:rsidR="00FD3FCA" w:rsidRDefault="00FD3FCA">
      <w:pPr>
        <w:rPr>
          <w:lang w:val="ru-RU"/>
        </w:rPr>
      </w:pPr>
    </w:p>
    <w:p w:rsidR="00FD3FCA" w:rsidRDefault="00FD3FCA">
      <w:pPr>
        <w:rPr>
          <w:lang w:val="ru-RU"/>
        </w:rPr>
      </w:pPr>
    </w:p>
    <w:p w:rsidR="005251B3" w:rsidRDefault="005251B3">
      <w:pPr>
        <w:rPr>
          <w:lang w:val="ru-RU"/>
        </w:rPr>
      </w:pPr>
    </w:p>
    <w:p w:rsidR="00FD3FCA" w:rsidRDefault="00FD3FCA">
      <w:pPr>
        <w:rPr>
          <w:lang w:val="ru-RU"/>
        </w:rPr>
      </w:pPr>
    </w:p>
    <w:p w:rsidR="00FD3FCA" w:rsidRDefault="00FD3FCA">
      <w:pPr>
        <w:rPr>
          <w:lang w:val="ru-RU"/>
        </w:rPr>
      </w:pPr>
    </w:p>
    <w:p w:rsidR="00FD3FCA" w:rsidRDefault="00FD3FCA">
      <w:pPr>
        <w:rPr>
          <w:lang w:val="ru-RU"/>
        </w:rPr>
      </w:pPr>
    </w:p>
    <w:p w:rsidR="00FD3FCA" w:rsidRDefault="00FD3FCA">
      <w:pPr>
        <w:rPr>
          <w:b/>
          <w:color w:val="FF0000"/>
          <w:sz w:val="24"/>
          <w:szCs w:val="24"/>
          <w:lang w:val="ru-RU"/>
        </w:rPr>
      </w:pPr>
      <w:r w:rsidRPr="00FD3FCA">
        <w:rPr>
          <w:b/>
          <w:color w:val="FF0000"/>
          <w:sz w:val="24"/>
          <w:szCs w:val="24"/>
          <w:lang w:val="ru-RU"/>
        </w:rPr>
        <w:t>52. ЮНКТАД</w:t>
      </w:r>
    </w:p>
    <w:p w:rsidR="00F678E8" w:rsidRDefault="00F678E8" w:rsidP="00F678E8">
      <w:pPr>
        <w:rPr>
          <w:i/>
          <w:lang w:val="ru-RU"/>
        </w:rPr>
      </w:pPr>
      <w:r>
        <w:rPr>
          <w:b/>
          <w:u w:val="single"/>
          <w:lang w:val="ru-RU"/>
        </w:rPr>
        <w:t xml:space="preserve">ЮНКТАД (Конференция ООН по торговле и развитию) </w:t>
      </w:r>
      <w:r>
        <w:rPr>
          <w:b/>
          <w:lang w:val="ru-RU"/>
        </w:rPr>
        <w:t xml:space="preserve">– </w:t>
      </w:r>
      <w:r>
        <w:rPr>
          <w:lang w:val="ru-RU"/>
        </w:rPr>
        <w:t xml:space="preserve">постоянный специальный орган ООН. 186 государств. </w:t>
      </w:r>
      <w:r>
        <w:rPr>
          <w:i/>
          <w:lang w:val="ru-RU"/>
        </w:rPr>
        <w:t>Цели:</w:t>
      </w:r>
    </w:p>
    <w:p w:rsidR="00F678E8" w:rsidRDefault="00F678E8" w:rsidP="00506754">
      <w:pPr>
        <w:numPr>
          <w:ilvl w:val="0"/>
          <w:numId w:val="62"/>
        </w:numPr>
        <w:jc w:val="both"/>
        <w:rPr>
          <w:lang w:val="ru-RU"/>
        </w:rPr>
      </w:pPr>
      <w:r>
        <w:rPr>
          <w:lang w:val="ru-RU"/>
        </w:rPr>
        <w:t>Содействие в развитии м/н торговли в целях ускорения экономического роста в развивающихся странах</w:t>
      </w:r>
    </w:p>
    <w:p w:rsidR="00F678E8" w:rsidRDefault="00F678E8" w:rsidP="00506754">
      <w:pPr>
        <w:numPr>
          <w:ilvl w:val="0"/>
          <w:numId w:val="62"/>
        </w:numPr>
        <w:jc w:val="both"/>
        <w:rPr>
          <w:lang w:val="ru-RU"/>
        </w:rPr>
      </w:pPr>
      <w:r>
        <w:rPr>
          <w:lang w:val="ru-RU"/>
        </w:rPr>
        <w:t>Содействие организации деятельности других учреждений в рамках ООН в области м/н торговли</w:t>
      </w:r>
    </w:p>
    <w:p w:rsidR="00F678E8" w:rsidRDefault="00F678E8" w:rsidP="00506754">
      <w:pPr>
        <w:numPr>
          <w:ilvl w:val="0"/>
          <w:numId w:val="62"/>
        </w:numPr>
        <w:jc w:val="both"/>
        <w:rPr>
          <w:lang w:val="ru-RU"/>
        </w:rPr>
      </w:pPr>
      <w:r>
        <w:rPr>
          <w:lang w:val="ru-RU"/>
        </w:rPr>
        <w:t>Согласование политики правительств и региональных экономических группировок в области торговли</w:t>
      </w:r>
    </w:p>
    <w:p w:rsidR="00F678E8" w:rsidRDefault="00F678E8" w:rsidP="00506754">
      <w:pPr>
        <w:numPr>
          <w:ilvl w:val="0"/>
          <w:numId w:val="62"/>
        </w:numPr>
        <w:jc w:val="both"/>
        <w:rPr>
          <w:lang w:val="ru-RU"/>
        </w:rPr>
      </w:pPr>
      <w:r>
        <w:rPr>
          <w:lang w:val="ru-RU"/>
        </w:rPr>
        <w:t>Установление принципов и политики, касающиеся м/н торговли.</w:t>
      </w:r>
    </w:p>
    <w:p w:rsidR="00F678E8" w:rsidRDefault="00F678E8" w:rsidP="00F678E8">
      <w:pPr>
        <w:jc w:val="both"/>
        <w:rPr>
          <w:i/>
          <w:lang w:val="ru-RU"/>
        </w:rPr>
      </w:pPr>
      <w:r>
        <w:rPr>
          <w:i/>
          <w:lang w:val="ru-RU"/>
        </w:rPr>
        <w:t>Организационная структура:</w:t>
      </w:r>
    </w:p>
    <w:p w:rsidR="00F678E8" w:rsidRDefault="00F678E8" w:rsidP="00506754">
      <w:pPr>
        <w:numPr>
          <w:ilvl w:val="0"/>
          <w:numId w:val="63"/>
        </w:numPr>
        <w:jc w:val="both"/>
        <w:rPr>
          <w:lang w:val="ru-RU"/>
        </w:rPr>
      </w:pPr>
      <w:r>
        <w:rPr>
          <w:b/>
          <w:lang w:val="ru-RU"/>
        </w:rPr>
        <w:t>Высший орган</w:t>
      </w:r>
      <w:r>
        <w:rPr>
          <w:lang w:val="ru-RU"/>
        </w:rPr>
        <w:t xml:space="preserve"> – Конференция, которая собирается на сессии – 1 раз в 4 года. Сессии представляют собой многосторонние экономические форумы. Решение ЮНКТАД по существу рассматриваемых вопросов не имеют обязательной силы и носят рекомендательный характер.</w:t>
      </w:r>
    </w:p>
    <w:p w:rsidR="00F678E8" w:rsidRDefault="00F678E8" w:rsidP="00506754">
      <w:pPr>
        <w:numPr>
          <w:ilvl w:val="0"/>
          <w:numId w:val="63"/>
        </w:numPr>
        <w:jc w:val="both"/>
        <w:rPr>
          <w:lang w:val="ru-RU"/>
        </w:rPr>
      </w:pPr>
      <w:r>
        <w:rPr>
          <w:b/>
          <w:lang w:val="ru-RU"/>
        </w:rPr>
        <w:t>Исполнительный орган</w:t>
      </w:r>
      <w:r>
        <w:rPr>
          <w:lang w:val="ru-RU"/>
        </w:rPr>
        <w:t xml:space="preserve"> – Совет по торговле и развитию. Этот Совет проводит регулярные сессии – 1 раз в год. Осуществляет контроль за всей деятельностью ЮНКТАД, наблюдает за реализацией различных программ, направленных на ускорение экономического развития развивающихся стран</w:t>
      </w:r>
    </w:p>
    <w:p w:rsidR="00F678E8" w:rsidRDefault="00F678E8" w:rsidP="00506754">
      <w:pPr>
        <w:numPr>
          <w:ilvl w:val="0"/>
          <w:numId w:val="63"/>
        </w:numPr>
        <w:jc w:val="both"/>
        <w:rPr>
          <w:lang w:val="ru-RU"/>
        </w:rPr>
      </w:pPr>
      <w:r>
        <w:rPr>
          <w:b/>
          <w:lang w:val="ru-RU"/>
        </w:rPr>
        <w:t>Рабочий орган Совета</w:t>
      </w:r>
      <w:r>
        <w:rPr>
          <w:lang w:val="ru-RU"/>
        </w:rPr>
        <w:t xml:space="preserve"> – Комиссия, которая осуществляет контроль за закрепленными за ней областями – инвестиции, торговля товарами и услугами.</w:t>
      </w:r>
    </w:p>
    <w:p w:rsidR="00F678E8" w:rsidRDefault="00F678E8" w:rsidP="00506754">
      <w:pPr>
        <w:numPr>
          <w:ilvl w:val="0"/>
          <w:numId w:val="63"/>
        </w:numPr>
        <w:jc w:val="both"/>
        <w:rPr>
          <w:lang w:val="ru-RU"/>
        </w:rPr>
      </w:pPr>
      <w:r>
        <w:rPr>
          <w:b/>
          <w:lang w:val="ru-RU"/>
        </w:rPr>
        <w:t>Секретариат</w:t>
      </w:r>
      <w:r>
        <w:rPr>
          <w:lang w:val="ru-RU"/>
        </w:rPr>
        <w:t xml:space="preserve"> – часть Секретариата ООН и возглавляется генеральным секретарем.</w:t>
      </w:r>
    </w:p>
    <w:p w:rsidR="00F678E8" w:rsidRDefault="00F678E8" w:rsidP="00F678E8">
      <w:pPr>
        <w:jc w:val="both"/>
        <w:rPr>
          <w:i/>
          <w:lang w:val="ru-RU"/>
        </w:rPr>
      </w:pPr>
      <w:r>
        <w:rPr>
          <w:i/>
          <w:lang w:val="ru-RU"/>
        </w:rPr>
        <w:t>ЮНКТАД функционирует по 4 группам стран:</w:t>
      </w:r>
    </w:p>
    <w:p w:rsidR="00F678E8" w:rsidRDefault="00F678E8" w:rsidP="00506754">
      <w:pPr>
        <w:numPr>
          <w:ilvl w:val="0"/>
          <w:numId w:val="64"/>
        </w:numPr>
        <w:jc w:val="both"/>
        <w:rPr>
          <w:lang w:val="ru-RU"/>
        </w:rPr>
      </w:pPr>
      <w:r>
        <w:rPr>
          <w:lang w:val="ru-RU"/>
        </w:rPr>
        <w:t>Афро-азиатские страны</w:t>
      </w:r>
    </w:p>
    <w:p w:rsidR="00F678E8" w:rsidRDefault="00F678E8" w:rsidP="00506754">
      <w:pPr>
        <w:numPr>
          <w:ilvl w:val="0"/>
          <w:numId w:val="64"/>
        </w:numPr>
        <w:jc w:val="both"/>
        <w:rPr>
          <w:lang w:val="ru-RU"/>
        </w:rPr>
      </w:pPr>
      <w:r>
        <w:rPr>
          <w:lang w:val="ru-RU"/>
        </w:rPr>
        <w:t>Промышленно-развитые страны</w:t>
      </w:r>
    </w:p>
    <w:p w:rsidR="00F678E8" w:rsidRDefault="00F678E8" w:rsidP="00506754">
      <w:pPr>
        <w:numPr>
          <w:ilvl w:val="0"/>
          <w:numId w:val="64"/>
        </w:numPr>
        <w:jc w:val="both"/>
        <w:rPr>
          <w:lang w:val="ru-RU"/>
        </w:rPr>
      </w:pPr>
      <w:r>
        <w:rPr>
          <w:lang w:val="ru-RU"/>
        </w:rPr>
        <w:t>Латиноамериканские страны</w:t>
      </w:r>
    </w:p>
    <w:p w:rsidR="00F678E8" w:rsidRDefault="00F678E8" w:rsidP="00506754">
      <w:pPr>
        <w:numPr>
          <w:ilvl w:val="0"/>
          <w:numId w:val="64"/>
        </w:numPr>
        <w:jc w:val="both"/>
        <w:rPr>
          <w:lang w:val="ru-RU"/>
        </w:rPr>
      </w:pPr>
      <w:r>
        <w:rPr>
          <w:lang w:val="ru-RU"/>
        </w:rPr>
        <w:t>Бывшие социалистические страны</w:t>
      </w:r>
    </w:p>
    <w:p w:rsidR="00FD3FCA" w:rsidRDefault="00FD3FCA">
      <w:pPr>
        <w:rPr>
          <w:b/>
          <w:color w:val="FF0000"/>
          <w:sz w:val="24"/>
          <w:szCs w:val="24"/>
          <w:lang w:val="ru-RU"/>
        </w:rPr>
      </w:pPr>
    </w:p>
    <w:p w:rsidR="00FD3FCA" w:rsidRDefault="00FD3FCA">
      <w:pPr>
        <w:rPr>
          <w:b/>
          <w:color w:val="FF0000"/>
          <w:sz w:val="24"/>
          <w:szCs w:val="24"/>
          <w:lang w:val="ru-RU"/>
        </w:rPr>
      </w:pPr>
    </w:p>
    <w:p w:rsidR="00FD3FCA" w:rsidRDefault="00FD3FCA">
      <w:pPr>
        <w:rPr>
          <w:b/>
          <w:color w:val="FF0000"/>
          <w:sz w:val="24"/>
          <w:szCs w:val="24"/>
          <w:lang w:val="ru-RU"/>
        </w:rPr>
      </w:pPr>
    </w:p>
    <w:p w:rsidR="00FD3FCA" w:rsidRDefault="00FD3FCA">
      <w:pPr>
        <w:rPr>
          <w:b/>
          <w:color w:val="FF0000"/>
          <w:sz w:val="24"/>
          <w:szCs w:val="24"/>
          <w:lang w:val="ru-RU"/>
        </w:rPr>
      </w:pPr>
    </w:p>
    <w:p w:rsidR="00FD3FCA" w:rsidRDefault="00FD3FCA">
      <w:pPr>
        <w:rPr>
          <w:b/>
          <w:color w:val="FF0000"/>
          <w:sz w:val="24"/>
          <w:szCs w:val="24"/>
          <w:lang w:val="ru-RU"/>
        </w:rPr>
      </w:pPr>
    </w:p>
    <w:p w:rsidR="00FD3FCA" w:rsidRDefault="00FD3FCA">
      <w:pPr>
        <w:rPr>
          <w:b/>
          <w:color w:val="FF0000"/>
          <w:sz w:val="24"/>
          <w:szCs w:val="24"/>
          <w:lang w:val="ru-RU"/>
        </w:rPr>
      </w:pPr>
    </w:p>
    <w:p w:rsidR="00FD3FCA" w:rsidRDefault="00FD3FCA">
      <w:pPr>
        <w:rPr>
          <w:b/>
          <w:color w:val="FF0000"/>
          <w:sz w:val="24"/>
          <w:szCs w:val="24"/>
          <w:lang w:val="ru-RU"/>
        </w:rPr>
      </w:pPr>
    </w:p>
    <w:p w:rsidR="00FD3FCA" w:rsidRDefault="00FD3FCA">
      <w:pPr>
        <w:rPr>
          <w:b/>
          <w:color w:val="FF0000"/>
          <w:sz w:val="24"/>
          <w:szCs w:val="24"/>
          <w:lang w:val="ru-RU"/>
        </w:rPr>
      </w:pPr>
    </w:p>
    <w:p w:rsidR="00FD3FCA" w:rsidRDefault="00FD3FCA">
      <w:pPr>
        <w:rPr>
          <w:b/>
          <w:color w:val="FF0000"/>
          <w:sz w:val="24"/>
          <w:szCs w:val="24"/>
          <w:lang w:val="ru-RU"/>
        </w:rPr>
      </w:pPr>
    </w:p>
    <w:p w:rsidR="00FD3FCA" w:rsidRDefault="00FD3FCA">
      <w:pPr>
        <w:rPr>
          <w:b/>
          <w:color w:val="FF0000"/>
          <w:sz w:val="24"/>
          <w:szCs w:val="24"/>
          <w:lang w:val="ru-RU"/>
        </w:rPr>
      </w:pPr>
    </w:p>
    <w:p w:rsidR="00FD3FCA" w:rsidRDefault="00FD3FCA">
      <w:pPr>
        <w:rPr>
          <w:b/>
          <w:color w:val="FF0000"/>
          <w:sz w:val="24"/>
          <w:szCs w:val="24"/>
          <w:lang w:val="ru-RU"/>
        </w:rPr>
      </w:pPr>
    </w:p>
    <w:p w:rsidR="00FD3FCA" w:rsidRDefault="00FD3FCA">
      <w:pPr>
        <w:rPr>
          <w:b/>
          <w:color w:val="FF0000"/>
          <w:sz w:val="24"/>
          <w:szCs w:val="24"/>
          <w:lang w:val="ru-RU"/>
        </w:rPr>
      </w:pPr>
    </w:p>
    <w:p w:rsidR="00FD3FCA" w:rsidRDefault="00FD3FCA">
      <w:pPr>
        <w:rPr>
          <w:b/>
          <w:color w:val="FF0000"/>
          <w:sz w:val="24"/>
          <w:szCs w:val="24"/>
          <w:lang w:val="ru-RU"/>
        </w:rPr>
      </w:pPr>
    </w:p>
    <w:p w:rsidR="00FD3FCA" w:rsidRDefault="00FD3FCA">
      <w:pPr>
        <w:rPr>
          <w:b/>
          <w:color w:val="FF0000"/>
          <w:sz w:val="24"/>
          <w:szCs w:val="24"/>
          <w:lang w:val="ru-RU"/>
        </w:rPr>
      </w:pPr>
    </w:p>
    <w:p w:rsidR="00FD3FCA" w:rsidRDefault="00FD3FCA">
      <w:pPr>
        <w:rPr>
          <w:b/>
          <w:color w:val="FF0000"/>
          <w:sz w:val="24"/>
          <w:szCs w:val="24"/>
          <w:lang w:val="ru-RU"/>
        </w:rPr>
      </w:pPr>
    </w:p>
    <w:p w:rsidR="00FD3FCA" w:rsidRDefault="00FD3FCA">
      <w:pPr>
        <w:rPr>
          <w:b/>
          <w:color w:val="FF0000"/>
          <w:sz w:val="24"/>
          <w:szCs w:val="24"/>
          <w:lang w:val="ru-RU"/>
        </w:rPr>
      </w:pPr>
    </w:p>
    <w:p w:rsidR="00FD3FCA" w:rsidRDefault="00FD3FCA">
      <w:pPr>
        <w:rPr>
          <w:b/>
          <w:color w:val="FF0000"/>
          <w:sz w:val="24"/>
          <w:szCs w:val="24"/>
          <w:lang w:val="ru-RU"/>
        </w:rPr>
      </w:pPr>
    </w:p>
    <w:p w:rsidR="00FD3FCA" w:rsidRDefault="00FD3FCA">
      <w:pPr>
        <w:rPr>
          <w:b/>
          <w:color w:val="FF0000"/>
          <w:sz w:val="24"/>
          <w:szCs w:val="24"/>
          <w:lang w:val="ru-RU"/>
        </w:rPr>
      </w:pPr>
    </w:p>
    <w:p w:rsidR="00FD3FCA" w:rsidRDefault="00FD3FCA">
      <w:pPr>
        <w:rPr>
          <w:b/>
          <w:color w:val="FF0000"/>
          <w:sz w:val="24"/>
          <w:szCs w:val="24"/>
          <w:lang w:val="ru-RU"/>
        </w:rPr>
      </w:pPr>
    </w:p>
    <w:p w:rsidR="00FD3FCA" w:rsidRDefault="00FD3FCA">
      <w:pPr>
        <w:rPr>
          <w:b/>
          <w:color w:val="FF0000"/>
          <w:sz w:val="24"/>
          <w:szCs w:val="24"/>
          <w:lang w:val="ru-RU"/>
        </w:rPr>
      </w:pPr>
    </w:p>
    <w:p w:rsidR="00FD3FCA" w:rsidRDefault="00FD3FCA">
      <w:pPr>
        <w:rPr>
          <w:b/>
          <w:color w:val="FF0000"/>
          <w:sz w:val="24"/>
          <w:szCs w:val="24"/>
          <w:lang w:val="ru-RU"/>
        </w:rPr>
      </w:pPr>
    </w:p>
    <w:p w:rsidR="00FD3FCA" w:rsidRDefault="00FD3FCA">
      <w:pPr>
        <w:rPr>
          <w:b/>
          <w:color w:val="FF0000"/>
          <w:sz w:val="24"/>
          <w:szCs w:val="24"/>
          <w:lang w:val="ru-RU"/>
        </w:rPr>
      </w:pPr>
    </w:p>
    <w:p w:rsidR="00FD3FCA" w:rsidRDefault="00FD3FCA">
      <w:pPr>
        <w:rPr>
          <w:b/>
          <w:color w:val="FF0000"/>
          <w:sz w:val="24"/>
          <w:szCs w:val="24"/>
          <w:lang w:val="ru-RU"/>
        </w:rPr>
      </w:pPr>
    </w:p>
    <w:p w:rsidR="00FD3FCA" w:rsidRDefault="00FD3FCA">
      <w:pPr>
        <w:rPr>
          <w:b/>
          <w:color w:val="FF0000"/>
          <w:sz w:val="24"/>
          <w:szCs w:val="24"/>
          <w:lang w:val="ru-RU"/>
        </w:rPr>
      </w:pPr>
    </w:p>
    <w:p w:rsidR="00FD3FCA" w:rsidRDefault="00FD3FCA">
      <w:pPr>
        <w:rPr>
          <w:b/>
          <w:color w:val="FF0000"/>
          <w:sz w:val="24"/>
          <w:szCs w:val="24"/>
          <w:lang w:val="ru-RU"/>
        </w:rPr>
      </w:pPr>
    </w:p>
    <w:p w:rsidR="00FD3FCA" w:rsidRDefault="00FD3FCA">
      <w:pPr>
        <w:rPr>
          <w:b/>
          <w:color w:val="FF0000"/>
          <w:sz w:val="24"/>
          <w:szCs w:val="24"/>
          <w:lang w:val="ru-RU"/>
        </w:rPr>
      </w:pPr>
    </w:p>
    <w:p w:rsidR="00FD3FCA" w:rsidRDefault="00FD3FCA">
      <w:pPr>
        <w:rPr>
          <w:b/>
          <w:color w:val="FF0000"/>
          <w:sz w:val="24"/>
          <w:szCs w:val="24"/>
          <w:lang w:val="ru-RU"/>
        </w:rPr>
      </w:pPr>
    </w:p>
    <w:p w:rsidR="00FD3FCA" w:rsidRDefault="00FD3FCA">
      <w:pPr>
        <w:rPr>
          <w:b/>
          <w:color w:val="FF0000"/>
          <w:sz w:val="24"/>
          <w:szCs w:val="24"/>
          <w:lang w:val="ru-RU"/>
        </w:rPr>
      </w:pPr>
    </w:p>
    <w:p w:rsidR="00FD3FCA" w:rsidRDefault="00FD3FCA">
      <w:pPr>
        <w:rPr>
          <w:b/>
          <w:color w:val="FF0000"/>
          <w:sz w:val="24"/>
          <w:szCs w:val="24"/>
          <w:lang w:val="ru-RU"/>
        </w:rPr>
      </w:pPr>
    </w:p>
    <w:p w:rsidR="00FD3FCA" w:rsidRDefault="00FD3FCA">
      <w:pPr>
        <w:rPr>
          <w:b/>
          <w:color w:val="FF0000"/>
          <w:sz w:val="24"/>
          <w:szCs w:val="24"/>
          <w:lang w:val="ru-RU"/>
        </w:rPr>
      </w:pPr>
    </w:p>
    <w:p w:rsidR="00FD3FCA" w:rsidRDefault="00FD3FCA">
      <w:pPr>
        <w:rPr>
          <w:b/>
          <w:color w:val="FF0000"/>
          <w:sz w:val="24"/>
          <w:szCs w:val="24"/>
          <w:lang w:val="ru-RU"/>
        </w:rPr>
      </w:pPr>
    </w:p>
    <w:p w:rsidR="00FD3FCA" w:rsidRDefault="00FD3FCA">
      <w:pPr>
        <w:rPr>
          <w:b/>
          <w:color w:val="FF0000"/>
          <w:sz w:val="24"/>
          <w:szCs w:val="24"/>
          <w:lang w:val="ru-RU"/>
        </w:rPr>
      </w:pPr>
    </w:p>
    <w:p w:rsidR="00FD3FCA" w:rsidRDefault="00FD3FCA">
      <w:pPr>
        <w:rPr>
          <w:b/>
          <w:color w:val="FF0000"/>
          <w:sz w:val="24"/>
          <w:szCs w:val="24"/>
          <w:lang w:val="ru-RU"/>
        </w:rPr>
      </w:pPr>
    </w:p>
    <w:p w:rsidR="00FD3FCA" w:rsidRDefault="00FD3FCA">
      <w:pPr>
        <w:rPr>
          <w:b/>
          <w:color w:val="FF0000"/>
          <w:sz w:val="24"/>
          <w:szCs w:val="24"/>
          <w:lang w:val="ru-RU"/>
        </w:rPr>
      </w:pPr>
    </w:p>
    <w:p w:rsidR="00FD3FCA" w:rsidRDefault="00FD3FCA">
      <w:pPr>
        <w:rPr>
          <w:b/>
          <w:color w:val="FF0000"/>
          <w:sz w:val="24"/>
          <w:szCs w:val="24"/>
          <w:lang w:val="ru-RU"/>
        </w:rPr>
      </w:pPr>
    </w:p>
    <w:p w:rsidR="00FD3FCA" w:rsidRDefault="00FD3FCA">
      <w:pPr>
        <w:rPr>
          <w:b/>
          <w:color w:val="FF0000"/>
          <w:sz w:val="24"/>
          <w:szCs w:val="24"/>
          <w:lang w:val="ru-RU"/>
        </w:rPr>
      </w:pPr>
      <w:r>
        <w:rPr>
          <w:b/>
          <w:color w:val="FF0000"/>
          <w:sz w:val="24"/>
          <w:szCs w:val="24"/>
          <w:lang w:val="ru-RU"/>
        </w:rPr>
        <w:t>53. Глобализация. Понятие. Сущность.</w:t>
      </w:r>
    </w:p>
    <w:p w:rsidR="00BA419D" w:rsidRDefault="00BA419D" w:rsidP="00BA419D">
      <w:pPr>
        <w:jc w:val="both"/>
        <w:rPr>
          <w:lang w:val="ru-RU"/>
        </w:rPr>
      </w:pPr>
      <w:r w:rsidRPr="00BA419D">
        <w:rPr>
          <w:b/>
          <w:lang w:val="ru-RU"/>
        </w:rPr>
        <w:t>Глобализация</w:t>
      </w:r>
      <w:r>
        <w:rPr>
          <w:lang w:val="ru-RU"/>
        </w:rPr>
        <w:t xml:space="preserve"> - т</w:t>
      </w:r>
      <w:r w:rsidRPr="00034A5D">
        <w:rPr>
          <w:lang w:val="ru-RU"/>
        </w:rPr>
        <w:t>енденция к образованию всемирной инвестиционной среды и интеграция национальных рынков капиталов. Некоторые ученые считают глобализацию основным содержанием истории развития человечества в течение последних 500 лет. По их мнению, это явление включает в себя несколько аспектов: ментальный или культурно-идеологический, территориальный, экономический, информационно-коммуникационный, этнический, а также организационный (имеется в виду целенаправленная деятельность так называемого Мирового правительства). Основным содержанием нынешнего этапа процесса глобализации является, согласно декларациям ее сторонников, объединение мира, завершение формирования целостного планетарного "эго", а конечной целью - прекращение войн и всякого геополитического противостояния вообще. Противники глобализации заявляют, что на практике она оборачивается, напротив, тотальным духовным и интеллектуальным рабством, потерей суверенитета и национальной идентичности.</w:t>
      </w:r>
      <w:r w:rsidRPr="00034A5D">
        <w:rPr>
          <w:lang w:val="ru-RU"/>
        </w:rPr>
        <w:br/>
        <w:t xml:space="preserve">Экономический аспект глобализации касается осуществляемых последние два десятилетия программ МВФ и Мирового банка по глобализации мировой экономики. Свободный переток капитала в мировой финансовой системе и открытые рынки в конце ХХ века привели к серии острых валютных кризисов. Рухнули финансовые системы большинства развивающихся стран. Социалистические страны стали банкротами. И если для некоторых стран глобализация - надежный путь к успеху, в других она не может оказать должного эффекта, поскольку экономические и социальные кризисы в этих странах не могут быть решены только с помощью </w:t>
      </w:r>
      <w:r w:rsidRPr="00BA419D">
        <w:rPr>
          <w:lang w:val="ru-RU"/>
        </w:rPr>
        <w:t xml:space="preserve">свободного рынка и рыночных реформ. </w:t>
      </w:r>
      <w:r w:rsidRPr="00034A5D">
        <w:rPr>
          <w:lang w:val="ru-RU"/>
        </w:rPr>
        <w:t xml:space="preserve">С этим связаны демонстрации противников глобализации, развернувшиеся по всему миру (в конце 1999 года - в Сиэтле, в сентябре 2000-го - в Праге, в апреле 2001-го - в Квебеке). Многие страны поняли, что свободная торговля - это еще не все: они не получают реальных выгод от глобализации и все больше отстают, их бедность приобретает фатальный характер. </w:t>
      </w:r>
      <w:r w:rsidRPr="00034A5D">
        <w:rPr>
          <w:lang w:val="ru-RU"/>
        </w:rPr>
        <w:br/>
      </w:r>
    </w:p>
    <w:p w:rsidR="00FD3FCA" w:rsidRDefault="00FD3FCA">
      <w:pPr>
        <w:rPr>
          <w:b/>
          <w:color w:val="FF0000"/>
          <w:sz w:val="24"/>
          <w:szCs w:val="24"/>
          <w:lang w:val="ru-RU"/>
        </w:rPr>
      </w:pPr>
    </w:p>
    <w:p w:rsidR="00FD3FCA" w:rsidRDefault="00FD3FCA">
      <w:pPr>
        <w:rPr>
          <w:b/>
          <w:color w:val="FF0000"/>
          <w:sz w:val="24"/>
          <w:szCs w:val="24"/>
          <w:lang w:val="ru-RU"/>
        </w:rPr>
      </w:pPr>
    </w:p>
    <w:p w:rsidR="00FD3FCA" w:rsidRDefault="00FD3FCA">
      <w:pPr>
        <w:rPr>
          <w:b/>
          <w:color w:val="FF0000"/>
          <w:sz w:val="24"/>
          <w:szCs w:val="24"/>
          <w:lang w:val="ru-RU"/>
        </w:rPr>
      </w:pPr>
    </w:p>
    <w:p w:rsidR="00FD3FCA" w:rsidRDefault="00FD3FCA">
      <w:pPr>
        <w:rPr>
          <w:b/>
          <w:color w:val="FF0000"/>
          <w:sz w:val="24"/>
          <w:szCs w:val="24"/>
          <w:lang w:val="ru-RU"/>
        </w:rPr>
      </w:pPr>
    </w:p>
    <w:p w:rsidR="00FD3FCA" w:rsidRDefault="00FD3FCA">
      <w:pPr>
        <w:rPr>
          <w:b/>
          <w:color w:val="FF0000"/>
          <w:sz w:val="24"/>
          <w:szCs w:val="24"/>
          <w:lang w:val="ru-RU"/>
        </w:rPr>
      </w:pPr>
    </w:p>
    <w:p w:rsidR="00FD3FCA" w:rsidRDefault="00FD3FCA">
      <w:pPr>
        <w:rPr>
          <w:b/>
          <w:color w:val="FF0000"/>
          <w:sz w:val="24"/>
          <w:szCs w:val="24"/>
          <w:lang w:val="ru-RU"/>
        </w:rPr>
      </w:pPr>
    </w:p>
    <w:p w:rsidR="00FD3FCA" w:rsidRDefault="00FD3FCA">
      <w:pPr>
        <w:rPr>
          <w:b/>
          <w:color w:val="FF0000"/>
          <w:sz w:val="24"/>
          <w:szCs w:val="24"/>
          <w:lang w:val="ru-RU"/>
        </w:rPr>
      </w:pPr>
    </w:p>
    <w:p w:rsidR="00FD3FCA" w:rsidRDefault="00FD3FCA">
      <w:pPr>
        <w:rPr>
          <w:b/>
          <w:color w:val="FF0000"/>
          <w:sz w:val="24"/>
          <w:szCs w:val="24"/>
          <w:lang w:val="ru-RU"/>
        </w:rPr>
      </w:pPr>
    </w:p>
    <w:p w:rsidR="00FD3FCA" w:rsidRDefault="00FD3FCA">
      <w:pPr>
        <w:rPr>
          <w:b/>
          <w:color w:val="FF0000"/>
          <w:sz w:val="24"/>
          <w:szCs w:val="24"/>
          <w:lang w:val="ru-RU"/>
        </w:rPr>
      </w:pPr>
    </w:p>
    <w:p w:rsidR="00FD3FCA" w:rsidRDefault="00FD3FCA">
      <w:pPr>
        <w:rPr>
          <w:b/>
          <w:color w:val="FF0000"/>
          <w:sz w:val="24"/>
          <w:szCs w:val="24"/>
          <w:lang w:val="ru-RU"/>
        </w:rPr>
      </w:pPr>
    </w:p>
    <w:p w:rsidR="00FD3FCA" w:rsidRDefault="00FD3FCA">
      <w:pPr>
        <w:rPr>
          <w:b/>
          <w:color w:val="FF0000"/>
          <w:sz w:val="24"/>
          <w:szCs w:val="24"/>
          <w:lang w:val="ru-RU"/>
        </w:rPr>
      </w:pPr>
    </w:p>
    <w:p w:rsidR="00FD3FCA" w:rsidRDefault="00FD3FCA">
      <w:pPr>
        <w:rPr>
          <w:b/>
          <w:color w:val="FF0000"/>
          <w:sz w:val="24"/>
          <w:szCs w:val="24"/>
          <w:lang w:val="ru-RU"/>
        </w:rPr>
      </w:pPr>
    </w:p>
    <w:p w:rsidR="00FD3FCA" w:rsidRDefault="00FD3FCA">
      <w:pPr>
        <w:rPr>
          <w:b/>
          <w:color w:val="FF0000"/>
          <w:sz w:val="24"/>
          <w:szCs w:val="24"/>
          <w:lang w:val="ru-RU"/>
        </w:rPr>
      </w:pPr>
    </w:p>
    <w:p w:rsidR="00FD3FCA" w:rsidRDefault="00FD3FCA">
      <w:pPr>
        <w:rPr>
          <w:b/>
          <w:color w:val="FF0000"/>
          <w:sz w:val="24"/>
          <w:szCs w:val="24"/>
          <w:lang w:val="ru-RU"/>
        </w:rPr>
      </w:pPr>
    </w:p>
    <w:p w:rsidR="00FD3FCA" w:rsidRDefault="00FD3FCA">
      <w:pPr>
        <w:rPr>
          <w:b/>
          <w:color w:val="FF0000"/>
          <w:sz w:val="24"/>
          <w:szCs w:val="24"/>
          <w:lang w:val="ru-RU"/>
        </w:rPr>
      </w:pPr>
    </w:p>
    <w:p w:rsidR="00FD3FCA" w:rsidRDefault="00FD3FCA">
      <w:pPr>
        <w:rPr>
          <w:b/>
          <w:color w:val="FF0000"/>
          <w:sz w:val="24"/>
          <w:szCs w:val="24"/>
          <w:lang w:val="ru-RU"/>
        </w:rPr>
      </w:pPr>
    </w:p>
    <w:p w:rsidR="00FD3FCA" w:rsidRDefault="00FD3FCA">
      <w:pPr>
        <w:rPr>
          <w:b/>
          <w:color w:val="FF0000"/>
          <w:sz w:val="24"/>
          <w:szCs w:val="24"/>
          <w:lang w:val="ru-RU"/>
        </w:rPr>
      </w:pPr>
    </w:p>
    <w:p w:rsidR="00FD3FCA" w:rsidRDefault="00FD3FCA">
      <w:pPr>
        <w:rPr>
          <w:b/>
          <w:color w:val="FF0000"/>
          <w:sz w:val="24"/>
          <w:szCs w:val="24"/>
          <w:lang w:val="ru-RU"/>
        </w:rPr>
      </w:pPr>
    </w:p>
    <w:p w:rsidR="00FD3FCA" w:rsidRDefault="00FD3FCA">
      <w:pPr>
        <w:rPr>
          <w:b/>
          <w:color w:val="FF0000"/>
          <w:sz w:val="24"/>
          <w:szCs w:val="24"/>
          <w:lang w:val="ru-RU"/>
        </w:rPr>
      </w:pPr>
    </w:p>
    <w:p w:rsidR="00FD3FCA" w:rsidRDefault="00FD3FCA">
      <w:pPr>
        <w:rPr>
          <w:b/>
          <w:color w:val="FF0000"/>
          <w:sz w:val="24"/>
          <w:szCs w:val="24"/>
          <w:lang w:val="ru-RU"/>
        </w:rPr>
      </w:pPr>
    </w:p>
    <w:p w:rsidR="00FD3FCA" w:rsidRDefault="00FD3FCA">
      <w:pPr>
        <w:rPr>
          <w:b/>
          <w:color w:val="FF0000"/>
          <w:sz w:val="24"/>
          <w:szCs w:val="24"/>
          <w:lang w:val="ru-RU"/>
        </w:rPr>
      </w:pPr>
    </w:p>
    <w:p w:rsidR="00FD3FCA" w:rsidRDefault="00FD3FCA">
      <w:pPr>
        <w:rPr>
          <w:b/>
          <w:color w:val="FF0000"/>
          <w:sz w:val="24"/>
          <w:szCs w:val="24"/>
          <w:lang w:val="ru-RU"/>
        </w:rPr>
      </w:pPr>
    </w:p>
    <w:p w:rsidR="00FD3FCA" w:rsidRDefault="00FD3FCA">
      <w:pPr>
        <w:rPr>
          <w:b/>
          <w:color w:val="FF0000"/>
          <w:sz w:val="24"/>
          <w:szCs w:val="24"/>
          <w:lang w:val="ru-RU"/>
        </w:rPr>
      </w:pPr>
    </w:p>
    <w:p w:rsidR="00FD3FCA" w:rsidRDefault="00FD3FCA">
      <w:pPr>
        <w:rPr>
          <w:b/>
          <w:color w:val="FF0000"/>
          <w:sz w:val="24"/>
          <w:szCs w:val="24"/>
          <w:lang w:val="ru-RU"/>
        </w:rPr>
      </w:pPr>
    </w:p>
    <w:p w:rsidR="00FD3FCA" w:rsidRDefault="00FD3FCA">
      <w:pPr>
        <w:rPr>
          <w:b/>
          <w:color w:val="FF0000"/>
          <w:sz w:val="24"/>
          <w:szCs w:val="24"/>
          <w:lang w:val="ru-RU"/>
        </w:rPr>
      </w:pPr>
    </w:p>
    <w:p w:rsidR="00FD3FCA" w:rsidRDefault="00FD3FCA">
      <w:pPr>
        <w:rPr>
          <w:b/>
          <w:color w:val="FF0000"/>
          <w:sz w:val="24"/>
          <w:szCs w:val="24"/>
          <w:lang w:val="ru-RU"/>
        </w:rPr>
      </w:pPr>
    </w:p>
    <w:p w:rsidR="00FD3FCA" w:rsidRDefault="00FD3FCA">
      <w:pPr>
        <w:rPr>
          <w:b/>
          <w:color w:val="FF0000"/>
          <w:sz w:val="24"/>
          <w:szCs w:val="24"/>
          <w:lang w:val="ru-RU"/>
        </w:rPr>
      </w:pPr>
    </w:p>
    <w:p w:rsidR="00FD3FCA" w:rsidRDefault="00FD3FCA">
      <w:pPr>
        <w:rPr>
          <w:b/>
          <w:color w:val="FF0000"/>
          <w:sz w:val="24"/>
          <w:szCs w:val="24"/>
          <w:lang w:val="ru-RU"/>
        </w:rPr>
      </w:pPr>
    </w:p>
    <w:p w:rsidR="00FD3FCA" w:rsidRDefault="00FD3FCA">
      <w:pPr>
        <w:rPr>
          <w:b/>
          <w:color w:val="FF0000"/>
          <w:sz w:val="24"/>
          <w:szCs w:val="24"/>
          <w:lang w:val="ru-RU"/>
        </w:rPr>
      </w:pPr>
    </w:p>
    <w:p w:rsidR="00FD3FCA" w:rsidRDefault="00FD3FCA">
      <w:pPr>
        <w:rPr>
          <w:b/>
          <w:color w:val="FF0000"/>
          <w:sz w:val="24"/>
          <w:szCs w:val="24"/>
          <w:lang w:val="ru-RU"/>
        </w:rPr>
      </w:pPr>
    </w:p>
    <w:p w:rsidR="00FD3FCA" w:rsidRDefault="00FD3FCA">
      <w:pPr>
        <w:rPr>
          <w:b/>
          <w:color w:val="FF0000"/>
          <w:sz w:val="24"/>
          <w:szCs w:val="24"/>
          <w:lang w:val="ru-RU"/>
        </w:rPr>
      </w:pPr>
    </w:p>
    <w:p w:rsidR="00FD3FCA" w:rsidRDefault="00FD3FCA">
      <w:pPr>
        <w:rPr>
          <w:b/>
          <w:color w:val="FF0000"/>
          <w:sz w:val="24"/>
          <w:szCs w:val="24"/>
          <w:lang w:val="ru-RU"/>
        </w:rPr>
      </w:pPr>
    </w:p>
    <w:p w:rsidR="00FD3FCA" w:rsidRDefault="00FD3FCA">
      <w:pPr>
        <w:rPr>
          <w:b/>
          <w:color w:val="FF0000"/>
          <w:sz w:val="24"/>
          <w:szCs w:val="24"/>
          <w:lang w:val="ru-RU"/>
        </w:rPr>
      </w:pPr>
    </w:p>
    <w:p w:rsidR="00FD3FCA" w:rsidRDefault="00FD3FCA">
      <w:pPr>
        <w:rPr>
          <w:b/>
          <w:color w:val="FF0000"/>
          <w:sz w:val="24"/>
          <w:szCs w:val="24"/>
          <w:lang w:val="ru-RU"/>
        </w:rPr>
      </w:pPr>
    </w:p>
    <w:p w:rsidR="00FD3FCA" w:rsidRDefault="00FD3FCA">
      <w:pPr>
        <w:rPr>
          <w:b/>
          <w:color w:val="FF0000"/>
          <w:sz w:val="24"/>
          <w:szCs w:val="24"/>
          <w:lang w:val="ru-RU"/>
        </w:rPr>
      </w:pPr>
    </w:p>
    <w:p w:rsidR="00FD3FCA" w:rsidRDefault="00FD3FCA">
      <w:pPr>
        <w:rPr>
          <w:b/>
          <w:color w:val="FF0000"/>
          <w:sz w:val="24"/>
          <w:szCs w:val="24"/>
          <w:lang w:val="ru-RU"/>
        </w:rPr>
      </w:pPr>
      <w:r>
        <w:rPr>
          <w:b/>
          <w:color w:val="FF0000"/>
          <w:sz w:val="24"/>
          <w:szCs w:val="24"/>
          <w:lang w:val="ru-RU"/>
        </w:rPr>
        <w:t>54. ТНК и их роль в мировом хозяйстве.</w:t>
      </w:r>
    </w:p>
    <w:p w:rsidR="009465F2" w:rsidRDefault="009465F2">
      <w:pPr>
        <w:rPr>
          <w:lang w:val="ru-RU"/>
        </w:rPr>
      </w:pPr>
      <w:r>
        <w:rPr>
          <w:lang w:val="ru-RU"/>
        </w:rPr>
        <w:t>ТНК – финансово-промышленное объединение, национальное или интернациональное по капиталу, построенное по принципу централизованного планирования и управления в мировом масштабе. ТНК участвуют в МРТ и используют преимущество от интернационализации хозяйственной жизни для получения максимальной прибыли. По данным ЮНКТАД насчитывается свыше 63 тыс. ТНК (2001г.) и 820 тыс. зарубежных филиалов. Господство ТНК:</w:t>
      </w:r>
    </w:p>
    <w:p w:rsidR="009465F2" w:rsidRDefault="009465F2" w:rsidP="00506754">
      <w:pPr>
        <w:numPr>
          <w:ilvl w:val="0"/>
          <w:numId w:val="99"/>
        </w:numPr>
        <w:rPr>
          <w:lang w:val="ru-RU"/>
        </w:rPr>
      </w:pPr>
      <w:r>
        <w:rPr>
          <w:lang w:val="ru-RU"/>
        </w:rPr>
        <w:t>Из 6 трлн</w:t>
      </w:r>
      <w:r w:rsidRPr="009465F2">
        <w:rPr>
          <w:lang w:val="ru-RU"/>
        </w:rPr>
        <w:t>.</w:t>
      </w:r>
      <w:r w:rsidR="00F678E8">
        <w:rPr>
          <w:lang w:val="ru-RU"/>
        </w:rPr>
        <w:t xml:space="preserve"> </w:t>
      </w:r>
      <w:r w:rsidRPr="009465F2">
        <w:rPr>
          <w:lang w:val="ru-RU"/>
        </w:rPr>
        <w:t xml:space="preserve">$ </w:t>
      </w:r>
      <w:r>
        <w:rPr>
          <w:lang w:val="ru-RU"/>
        </w:rPr>
        <w:t xml:space="preserve">прямых иностранных инвестиций на долю ТНК приходится 5 трлн. </w:t>
      </w:r>
      <w:r>
        <w:rPr>
          <w:lang w:val="es-ES_tradnl"/>
        </w:rPr>
        <w:t>$</w:t>
      </w:r>
      <w:r>
        <w:rPr>
          <w:lang w:val="ru-RU"/>
        </w:rPr>
        <w:t xml:space="preserve"> ПИИ</w:t>
      </w:r>
    </w:p>
    <w:p w:rsidR="009465F2" w:rsidRDefault="009465F2" w:rsidP="00506754">
      <w:pPr>
        <w:numPr>
          <w:ilvl w:val="0"/>
          <w:numId w:val="99"/>
        </w:numPr>
        <w:rPr>
          <w:lang w:val="ru-RU"/>
        </w:rPr>
      </w:pPr>
      <w:r>
        <w:rPr>
          <w:lang w:val="ru-RU"/>
        </w:rPr>
        <w:t>Зарубежные филиалы производят более ¼ мирового ВВП</w:t>
      </w:r>
    </w:p>
    <w:p w:rsidR="00223614" w:rsidRDefault="009465F2" w:rsidP="00506754">
      <w:pPr>
        <w:numPr>
          <w:ilvl w:val="0"/>
          <w:numId w:val="99"/>
        </w:numPr>
        <w:rPr>
          <w:lang w:val="ru-RU"/>
        </w:rPr>
      </w:pPr>
      <w:r>
        <w:rPr>
          <w:lang w:val="ru-RU"/>
        </w:rPr>
        <w:t xml:space="preserve">Суммарные активы зарубежных филиалов в 2000 году достигли 21 трлн. </w:t>
      </w:r>
      <w:r>
        <w:rPr>
          <w:lang w:val="es-ES_tradnl"/>
        </w:rPr>
        <w:t>$</w:t>
      </w:r>
    </w:p>
    <w:p w:rsidR="00223614" w:rsidRDefault="00223614" w:rsidP="00506754">
      <w:pPr>
        <w:numPr>
          <w:ilvl w:val="0"/>
          <w:numId w:val="99"/>
        </w:numPr>
        <w:rPr>
          <w:lang w:val="ru-RU"/>
        </w:rPr>
      </w:pPr>
      <w:r>
        <w:rPr>
          <w:lang w:val="ru-RU"/>
        </w:rPr>
        <w:t>Экспортные поставки зарубежных филиалов превышают 4 млрд.</w:t>
      </w:r>
      <w:r w:rsidR="002A3931" w:rsidRPr="00BE2E3C">
        <w:rPr>
          <w:lang w:val="ru-RU"/>
        </w:rPr>
        <w:t xml:space="preserve"> </w:t>
      </w:r>
      <w:r w:rsidRPr="00223614">
        <w:rPr>
          <w:lang w:val="ru-RU"/>
        </w:rPr>
        <w:t>$</w:t>
      </w:r>
      <w:r>
        <w:rPr>
          <w:lang w:val="ru-RU"/>
        </w:rPr>
        <w:t xml:space="preserve"> - это более ½ мирового экспорта товаров и услуг.</w:t>
      </w:r>
    </w:p>
    <w:p w:rsidR="00223614" w:rsidRDefault="00223614" w:rsidP="00506754">
      <w:pPr>
        <w:numPr>
          <w:ilvl w:val="0"/>
          <w:numId w:val="99"/>
        </w:numPr>
        <w:rPr>
          <w:lang w:val="ru-RU"/>
        </w:rPr>
      </w:pPr>
      <w:r>
        <w:rPr>
          <w:lang w:val="ru-RU"/>
        </w:rPr>
        <w:t>Общее число занятых – 46 млн. человек.</w:t>
      </w:r>
    </w:p>
    <w:p w:rsidR="009465F2" w:rsidRDefault="00223614" w:rsidP="00223614">
      <w:pPr>
        <w:rPr>
          <w:lang w:val="ru-RU"/>
        </w:rPr>
      </w:pPr>
      <w:r>
        <w:rPr>
          <w:lang w:val="ru-RU"/>
        </w:rPr>
        <w:t xml:space="preserve">Транснациональное производство – одно из важнейших факторов, определяющих основные черты развития мировой экономики. Доля зарубежных филиалов в мировом производстве составляет более 10,3%. </w:t>
      </w:r>
      <w:r w:rsidR="009465F2">
        <w:rPr>
          <w:lang w:val="ru-RU"/>
        </w:rPr>
        <w:t xml:space="preserve"> </w:t>
      </w:r>
    </w:p>
    <w:p w:rsidR="00B8006A" w:rsidRDefault="00B8006A" w:rsidP="00223614">
      <w:pPr>
        <w:rPr>
          <w:lang w:val="ru-RU"/>
        </w:rPr>
      </w:pPr>
      <w:r>
        <w:rPr>
          <w:lang w:val="ru-RU"/>
        </w:rPr>
        <w:t xml:space="preserve">По данным газеты </w:t>
      </w:r>
      <w:r w:rsidRPr="00B8006A">
        <w:rPr>
          <w:lang w:val="ru-RU"/>
        </w:rPr>
        <w:t>“</w:t>
      </w:r>
      <w:r>
        <w:t>Financial</w:t>
      </w:r>
      <w:r w:rsidRPr="00B8006A">
        <w:rPr>
          <w:lang w:val="ru-RU"/>
        </w:rPr>
        <w:t xml:space="preserve"> </w:t>
      </w:r>
      <w:r>
        <w:t>Times</w:t>
      </w:r>
      <w:r w:rsidRPr="00B8006A">
        <w:rPr>
          <w:lang w:val="ru-RU"/>
        </w:rPr>
        <w:t xml:space="preserve">” </w:t>
      </w:r>
      <w:r>
        <w:rPr>
          <w:lang w:val="ru-RU"/>
        </w:rPr>
        <w:t>выделяется 500 крупнейших компаний мира (на конец марта 2003г.):</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402"/>
        <w:gridCol w:w="3544"/>
      </w:tblGrid>
      <w:tr w:rsidR="00B8006A" w:rsidRPr="00506754" w:rsidTr="00506754">
        <w:tc>
          <w:tcPr>
            <w:tcW w:w="2552" w:type="dxa"/>
            <w:shd w:val="clear" w:color="auto" w:fill="auto"/>
          </w:tcPr>
          <w:p w:rsidR="00B8006A" w:rsidRPr="00506754" w:rsidRDefault="00B8006A" w:rsidP="00506754">
            <w:pPr>
              <w:ind w:left="360"/>
              <w:jc w:val="center"/>
              <w:rPr>
                <w:b/>
              </w:rPr>
            </w:pPr>
            <w:r w:rsidRPr="00506754">
              <w:rPr>
                <w:b/>
                <w:lang w:val="ru-RU"/>
              </w:rPr>
              <w:t>Название компании</w:t>
            </w:r>
          </w:p>
        </w:tc>
        <w:tc>
          <w:tcPr>
            <w:tcW w:w="3402" w:type="dxa"/>
            <w:shd w:val="clear" w:color="auto" w:fill="auto"/>
          </w:tcPr>
          <w:p w:rsidR="00B8006A" w:rsidRPr="00506754" w:rsidRDefault="00B8006A" w:rsidP="00506754">
            <w:pPr>
              <w:ind w:left="360"/>
              <w:jc w:val="center"/>
              <w:rPr>
                <w:b/>
                <w:lang w:val="ru-RU"/>
              </w:rPr>
            </w:pPr>
            <w:r w:rsidRPr="00506754">
              <w:rPr>
                <w:b/>
                <w:lang w:val="ru-RU"/>
              </w:rPr>
              <w:t>Страна</w:t>
            </w:r>
          </w:p>
        </w:tc>
        <w:tc>
          <w:tcPr>
            <w:tcW w:w="3544" w:type="dxa"/>
            <w:shd w:val="clear" w:color="auto" w:fill="auto"/>
          </w:tcPr>
          <w:p w:rsidR="00B8006A" w:rsidRPr="00506754" w:rsidRDefault="00B8006A" w:rsidP="00506754">
            <w:pPr>
              <w:jc w:val="center"/>
              <w:rPr>
                <w:b/>
                <w:lang w:val="ru-RU"/>
              </w:rPr>
            </w:pPr>
            <w:r w:rsidRPr="00506754">
              <w:rPr>
                <w:b/>
                <w:lang w:val="ru-RU"/>
              </w:rPr>
              <w:t>Род деятельности</w:t>
            </w:r>
          </w:p>
        </w:tc>
      </w:tr>
      <w:tr w:rsidR="00B8006A" w:rsidRPr="00506754" w:rsidTr="00506754">
        <w:tc>
          <w:tcPr>
            <w:tcW w:w="2552" w:type="dxa"/>
            <w:shd w:val="clear" w:color="auto" w:fill="auto"/>
          </w:tcPr>
          <w:p w:rsidR="00B8006A" w:rsidRPr="00506754" w:rsidRDefault="00B8006A" w:rsidP="00506754">
            <w:pPr>
              <w:numPr>
                <w:ilvl w:val="0"/>
                <w:numId w:val="100"/>
              </w:numPr>
              <w:rPr>
                <w:lang w:val="ru-RU"/>
              </w:rPr>
            </w:pPr>
            <w:r w:rsidRPr="00B8006A">
              <w:t xml:space="preserve">Microsoft </w:t>
            </w:r>
          </w:p>
        </w:tc>
        <w:tc>
          <w:tcPr>
            <w:tcW w:w="3402" w:type="dxa"/>
            <w:shd w:val="clear" w:color="auto" w:fill="auto"/>
          </w:tcPr>
          <w:p w:rsidR="00B8006A" w:rsidRPr="00506754" w:rsidRDefault="00B8006A" w:rsidP="00506754">
            <w:pPr>
              <w:ind w:left="360"/>
              <w:rPr>
                <w:lang w:val="ru-RU"/>
              </w:rPr>
            </w:pPr>
            <w:r w:rsidRPr="00506754">
              <w:rPr>
                <w:lang w:val="ru-RU"/>
              </w:rPr>
              <w:t>США</w:t>
            </w:r>
          </w:p>
        </w:tc>
        <w:tc>
          <w:tcPr>
            <w:tcW w:w="3544" w:type="dxa"/>
            <w:shd w:val="clear" w:color="auto" w:fill="auto"/>
          </w:tcPr>
          <w:p w:rsidR="00B8006A" w:rsidRPr="00506754" w:rsidRDefault="00B8006A" w:rsidP="00506754">
            <w:pPr>
              <w:jc w:val="center"/>
              <w:rPr>
                <w:lang w:val="ru-RU"/>
              </w:rPr>
            </w:pPr>
            <w:r w:rsidRPr="00506754">
              <w:rPr>
                <w:lang w:val="ru-RU"/>
              </w:rPr>
              <w:t>ПО и услуги</w:t>
            </w:r>
          </w:p>
        </w:tc>
      </w:tr>
      <w:tr w:rsidR="00B8006A" w:rsidRPr="00506754" w:rsidTr="00506754">
        <w:tc>
          <w:tcPr>
            <w:tcW w:w="2552" w:type="dxa"/>
            <w:shd w:val="clear" w:color="auto" w:fill="auto"/>
          </w:tcPr>
          <w:p w:rsidR="00B8006A" w:rsidRPr="00506754" w:rsidRDefault="00B8006A" w:rsidP="00506754">
            <w:pPr>
              <w:numPr>
                <w:ilvl w:val="0"/>
                <w:numId w:val="100"/>
              </w:numPr>
              <w:rPr>
                <w:lang w:val="ru-RU"/>
              </w:rPr>
            </w:pPr>
            <w:r w:rsidRPr="00B8006A">
              <w:t>General Electric</w:t>
            </w:r>
          </w:p>
        </w:tc>
        <w:tc>
          <w:tcPr>
            <w:tcW w:w="3402" w:type="dxa"/>
            <w:shd w:val="clear" w:color="auto" w:fill="auto"/>
          </w:tcPr>
          <w:p w:rsidR="00B8006A" w:rsidRPr="00506754" w:rsidRDefault="00B8006A" w:rsidP="00506754">
            <w:pPr>
              <w:ind w:left="360"/>
              <w:rPr>
                <w:lang w:val="ru-RU"/>
              </w:rPr>
            </w:pPr>
            <w:r w:rsidRPr="00506754">
              <w:rPr>
                <w:lang w:val="ru-RU"/>
              </w:rPr>
              <w:t>США</w:t>
            </w:r>
          </w:p>
        </w:tc>
        <w:tc>
          <w:tcPr>
            <w:tcW w:w="3544" w:type="dxa"/>
            <w:shd w:val="clear" w:color="auto" w:fill="auto"/>
          </w:tcPr>
          <w:p w:rsidR="00B8006A" w:rsidRPr="00506754" w:rsidRDefault="00B8006A" w:rsidP="00506754">
            <w:pPr>
              <w:jc w:val="center"/>
              <w:rPr>
                <w:lang w:val="ru-RU"/>
              </w:rPr>
            </w:pPr>
            <w:r w:rsidRPr="00506754">
              <w:rPr>
                <w:lang w:val="ru-RU"/>
              </w:rPr>
              <w:t>Электрооборудование</w:t>
            </w:r>
          </w:p>
        </w:tc>
      </w:tr>
      <w:tr w:rsidR="00B8006A" w:rsidRPr="00506754" w:rsidTr="00506754">
        <w:tc>
          <w:tcPr>
            <w:tcW w:w="2552" w:type="dxa"/>
            <w:shd w:val="clear" w:color="auto" w:fill="auto"/>
          </w:tcPr>
          <w:p w:rsidR="00B8006A" w:rsidRPr="00506754" w:rsidRDefault="00B8006A" w:rsidP="00506754">
            <w:pPr>
              <w:numPr>
                <w:ilvl w:val="0"/>
                <w:numId w:val="100"/>
              </w:numPr>
              <w:rPr>
                <w:lang w:val="ru-RU"/>
              </w:rPr>
            </w:pPr>
            <w:r w:rsidRPr="00B8006A">
              <w:t>Exxon Mobil</w:t>
            </w:r>
          </w:p>
        </w:tc>
        <w:tc>
          <w:tcPr>
            <w:tcW w:w="3402" w:type="dxa"/>
            <w:shd w:val="clear" w:color="auto" w:fill="auto"/>
          </w:tcPr>
          <w:p w:rsidR="00B8006A" w:rsidRPr="00506754" w:rsidRDefault="00B8006A" w:rsidP="00506754">
            <w:pPr>
              <w:ind w:left="360"/>
              <w:rPr>
                <w:lang w:val="ru-RU"/>
              </w:rPr>
            </w:pPr>
            <w:r w:rsidRPr="00506754">
              <w:rPr>
                <w:lang w:val="ru-RU"/>
              </w:rPr>
              <w:t>США</w:t>
            </w:r>
          </w:p>
        </w:tc>
        <w:tc>
          <w:tcPr>
            <w:tcW w:w="3544" w:type="dxa"/>
            <w:shd w:val="clear" w:color="auto" w:fill="auto"/>
          </w:tcPr>
          <w:p w:rsidR="00B8006A" w:rsidRPr="00506754" w:rsidRDefault="00F47B2E" w:rsidP="00506754">
            <w:pPr>
              <w:ind w:left="360"/>
              <w:jc w:val="center"/>
              <w:rPr>
                <w:lang w:val="ru-RU"/>
              </w:rPr>
            </w:pPr>
            <w:r w:rsidRPr="00506754">
              <w:rPr>
                <w:lang w:val="ru-RU"/>
              </w:rPr>
              <w:t>Н</w:t>
            </w:r>
            <w:r w:rsidR="00B8006A" w:rsidRPr="00506754">
              <w:rPr>
                <w:lang w:val="ru-RU"/>
              </w:rPr>
              <w:t>ефтегаз</w:t>
            </w:r>
            <w:r w:rsidRPr="00506754">
              <w:rPr>
                <w:lang w:val="ru-RU"/>
              </w:rPr>
              <w:t>овый комплекс</w:t>
            </w:r>
          </w:p>
        </w:tc>
      </w:tr>
      <w:tr w:rsidR="00B8006A" w:rsidRPr="00506754" w:rsidTr="00506754">
        <w:tc>
          <w:tcPr>
            <w:tcW w:w="2552" w:type="dxa"/>
            <w:shd w:val="clear" w:color="auto" w:fill="auto"/>
          </w:tcPr>
          <w:p w:rsidR="00B8006A" w:rsidRPr="00506754" w:rsidRDefault="002A3931" w:rsidP="00506754">
            <w:pPr>
              <w:numPr>
                <w:ilvl w:val="0"/>
                <w:numId w:val="100"/>
              </w:numPr>
              <w:rPr>
                <w:lang w:val="ru-RU"/>
              </w:rPr>
            </w:pPr>
            <w:r>
              <w:t>Wal-</w:t>
            </w:r>
            <w:r w:rsidR="00B8006A" w:rsidRPr="00B8006A">
              <w:t>Mart Stores</w:t>
            </w:r>
          </w:p>
        </w:tc>
        <w:tc>
          <w:tcPr>
            <w:tcW w:w="3402" w:type="dxa"/>
            <w:shd w:val="clear" w:color="auto" w:fill="auto"/>
          </w:tcPr>
          <w:p w:rsidR="00B8006A" w:rsidRPr="00B8006A" w:rsidRDefault="00B8006A" w:rsidP="00506754">
            <w:pPr>
              <w:ind w:left="360"/>
            </w:pPr>
          </w:p>
        </w:tc>
        <w:tc>
          <w:tcPr>
            <w:tcW w:w="3544" w:type="dxa"/>
            <w:shd w:val="clear" w:color="auto" w:fill="auto"/>
          </w:tcPr>
          <w:p w:rsidR="00B8006A" w:rsidRPr="00B8006A" w:rsidRDefault="00B8006A" w:rsidP="00506754">
            <w:pPr>
              <w:ind w:left="360"/>
              <w:jc w:val="center"/>
            </w:pPr>
          </w:p>
        </w:tc>
      </w:tr>
      <w:tr w:rsidR="00B8006A" w:rsidRPr="00506754" w:rsidTr="00506754">
        <w:tc>
          <w:tcPr>
            <w:tcW w:w="2552" w:type="dxa"/>
            <w:shd w:val="clear" w:color="auto" w:fill="auto"/>
          </w:tcPr>
          <w:p w:rsidR="00B8006A" w:rsidRPr="00506754" w:rsidRDefault="00B8006A" w:rsidP="00506754">
            <w:pPr>
              <w:numPr>
                <w:ilvl w:val="0"/>
                <w:numId w:val="100"/>
              </w:numPr>
              <w:rPr>
                <w:lang w:val="ru-RU"/>
              </w:rPr>
            </w:pPr>
            <w:r w:rsidRPr="00B8006A">
              <w:t>Pfizer</w:t>
            </w:r>
          </w:p>
        </w:tc>
        <w:tc>
          <w:tcPr>
            <w:tcW w:w="3402" w:type="dxa"/>
            <w:shd w:val="clear" w:color="auto" w:fill="auto"/>
          </w:tcPr>
          <w:p w:rsidR="00B8006A" w:rsidRPr="00506754" w:rsidRDefault="00B8006A" w:rsidP="00506754">
            <w:pPr>
              <w:ind w:left="360"/>
              <w:rPr>
                <w:lang w:val="ru-RU"/>
              </w:rPr>
            </w:pPr>
            <w:r w:rsidRPr="00506754">
              <w:rPr>
                <w:lang w:val="ru-RU"/>
              </w:rPr>
              <w:t>США</w:t>
            </w:r>
          </w:p>
        </w:tc>
        <w:tc>
          <w:tcPr>
            <w:tcW w:w="3544" w:type="dxa"/>
            <w:shd w:val="clear" w:color="auto" w:fill="auto"/>
          </w:tcPr>
          <w:p w:rsidR="00B8006A" w:rsidRPr="00506754" w:rsidRDefault="00F47B2E" w:rsidP="00506754">
            <w:pPr>
              <w:ind w:left="360"/>
              <w:jc w:val="center"/>
              <w:rPr>
                <w:lang w:val="ru-RU"/>
              </w:rPr>
            </w:pPr>
            <w:r w:rsidRPr="00506754">
              <w:rPr>
                <w:lang w:val="ru-RU"/>
              </w:rPr>
              <w:t>Фармацевтика и биотехнологии</w:t>
            </w:r>
          </w:p>
        </w:tc>
      </w:tr>
      <w:tr w:rsidR="00B8006A" w:rsidRPr="00506754" w:rsidTr="00506754">
        <w:tc>
          <w:tcPr>
            <w:tcW w:w="2552" w:type="dxa"/>
            <w:shd w:val="clear" w:color="auto" w:fill="auto"/>
          </w:tcPr>
          <w:p w:rsidR="00B8006A" w:rsidRPr="00506754" w:rsidRDefault="002A3931" w:rsidP="00506754">
            <w:pPr>
              <w:numPr>
                <w:ilvl w:val="0"/>
                <w:numId w:val="100"/>
              </w:numPr>
              <w:rPr>
                <w:lang w:val="ru-RU"/>
              </w:rPr>
            </w:pPr>
            <w:r>
              <w:t>Citi</w:t>
            </w:r>
            <w:r w:rsidR="00B8006A" w:rsidRPr="00B8006A">
              <w:t>group</w:t>
            </w:r>
          </w:p>
        </w:tc>
        <w:tc>
          <w:tcPr>
            <w:tcW w:w="3402" w:type="dxa"/>
            <w:shd w:val="clear" w:color="auto" w:fill="auto"/>
          </w:tcPr>
          <w:p w:rsidR="00B8006A" w:rsidRPr="00506754" w:rsidRDefault="00B8006A" w:rsidP="00506754">
            <w:pPr>
              <w:ind w:left="360"/>
              <w:rPr>
                <w:lang w:val="ru-RU"/>
              </w:rPr>
            </w:pPr>
            <w:r w:rsidRPr="00506754">
              <w:rPr>
                <w:lang w:val="ru-RU"/>
              </w:rPr>
              <w:t>США</w:t>
            </w:r>
          </w:p>
        </w:tc>
        <w:tc>
          <w:tcPr>
            <w:tcW w:w="3544" w:type="dxa"/>
            <w:shd w:val="clear" w:color="auto" w:fill="auto"/>
          </w:tcPr>
          <w:p w:rsidR="00B8006A" w:rsidRPr="00506754" w:rsidRDefault="00F47B2E" w:rsidP="00506754">
            <w:pPr>
              <w:ind w:left="360"/>
              <w:jc w:val="center"/>
              <w:rPr>
                <w:lang w:val="ru-RU"/>
              </w:rPr>
            </w:pPr>
            <w:r w:rsidRPr="00506754">
              <w:rPr>
                <w:lang w:val="ru-RU"/>
              </w:rPr>
              <w:t>Банковский сектор экономики</w:t>
            </w:r>
          </w:p>
        </w:tc>
      </w:tr>
      <w:tr w:rsidR="00B8006A" w:rsidRPr="00506754" w:rsidTr="00506754">
        <w:tc>
          <w:tcPr>
            <w:tcW w:w="2552" w:type="dxa"/>
            <w:shd w:val="clear" w:color="auto" w:fill="auto"/>
          </w:tcPr>
          <w:p w:rsidR="00B8006A" w:rsidRPr="00506754" w:rsidRDefault="00B8006A" w:rsidP="00506754">
            <w:pPr>
              <w:numPr>
                <w:ilvl w:val="0"/>
                <w:numId w:val="100"/>
              </w:numPr>
              <w:rPr>
                <w:lang w:val="ru-RU"/>
              </w:rPr>
            </w:pPr>
            <w:r w:rsidRPr="00B8006A">
              <w:t>Johnson</w:t>
            </w:r>
            <w:r w:rsidR="002A3931">
              <w:t xml:space="preserve"> </w:t>
            </w:r>
            <w:r w:rsidRPr="00B8006A">
              <w:t>&amp;</w:t>
            </w:r>
            <w:r w:rsidR="002A3931">
              <w:t xml:space="preserve"> </w:t>
            </w:r>
            <w:r w:rsidRPr="00B8006A">
              <w:t>Johnson</w:t>
            </w:r>
          </w:p>
        </w:tc>
        <w:tc>
          <w:tcPr>
            <w:tcW w:w="3402" w:type="dxa"/>
            <w:shd w:val="clear" w:color="auto" w:fill="auto"/>
          </w:tcPr>
          <w:p w:rsidR="00B8006A" w:rsidRPr="00506754" w:rsidRDefault="00B8006A" w:rsidP="00506754">
            <w:pPr>
              <w:ind w:left="360"/>
              <w:rPr>
                <w:lang w:val="ru-RU"/>
              </w:rPr>
            </w:pPr>
            <w:r w:rsidRPr="00506754">
              <w:rPr>
                <w:lang w:val="ru-RU"/>
              </w:rPr>
              <w:t>США</w:t>
            </w:r>
          </w:p>
        </w:tc>
        <w:tc>
          <w:tcPr>
            <w:tcW w:w="3544" w:type="dxa"/>
            <w:shd w:val="clear" w:color="auto" w:fill="auto"/>
          </w:tcPr>
          <w:p w:rsidR="00B8006A" w:rsidRPr="00B8006A" w:rsidRDefault="00B8006A" w:rsidP="00506754">
            <w:pPr>
              <w:ind w:left="360"/>
              <w:jc w:val="center"/>
            </w:pPr>
          </w:p>
        </w:tc>
      </w:tr>
      <w:tr w:rsidR="00B8006A" w:rsidRPr="00506754" w:rsidTr="00506754">
        <w:tc>
          <w:tcPr>
            <w:tcW w:w="2552" w:type="dxa"/>
            <w:shd w:val="clear" w:color="auto" w:fill="auto"/>
          </w:tcPr>
          <w:p w:rsidR="00B8006A" w:rsidRPr="00506754" w:rsidRDefault="00B8006A" w:rsidP="00506754">
            <w:pPr>
              <w:numPr>
                <w:ilvl w:val="0"/>
                <w:numId w:val="100"/>
              </w:numPr>
              <w:rPr>
                <w:lang w:val="ru-RU"/>
              </w:rPr>
            </w:pPr>
            <w:r w:rsidRPr="00B8006A">
              <w:t>Royal</w:t>
            </w:r>
            <w:r w:rsidRPr="00506754">
              <w:rPr>
                <w:lang w:val="ru-RU"/>
              </w:rPr>
              <w:t xml:space="preserve"> </w:t>
            </w:r>
            <w:r w:rsidRPr="00B8006A">
              <w:t>Dutch</w:t>
            </w:r>
            <w:r w:rsidR="002A3931">
              <w:t>/</w:t>
            </w:r>
            <w:r w:rsidRPr="00B8006A">
              <w:t>Shell</w:t>
            </w:r>
          </w:p>
        </w:tc>
        <w:tc>
          <w:tcPr>
            <w:tcW w:w="3402" w:type="dxa"/>
            <w:shd w:val="clear" w:color="auto" w:fill="auto"/>
          </w:tcPr>
          <w:p w:rsidR="00B8006A" w:rsidRPr="00506754" w:rsidRDefault="00B8006A" w:rsidP="00506754">
            <w:pPr>
              <w:ind w:left="360"/>
              <w:rPr>
                <w:lang w:val="ru-RU"/>
              </w:rPr>
            </w:pPr>
            <w:r w:rsidRPr="00506754">
              <w:rPr>
                <w:lang w:val="ru-RU"/>
              </w:rPr>
              <w:t>Нидерланды и Великобритания</w:t>
            </w:r>
          </w:p>
        </w:tc>
        <w:tc>
          <w:tcPr>
            <w:tcW w:w="3544" w:type="dxa"/>
            <w:shd w:val="clear" w:color="auto" w:fill="auto"/>
          </w:tcPr>
          <w:p w:rsidR="00B8006A" w:rsidRPr="00506754" w:rsidRDefault="00B8006A" w:rsidP="00506754">
            <w:pPr>
              <w:ind w:left="360"/>
              <w:jc w:val="center"/>
              <w:rPr>
                <w:lang w:val="ru-RU"/>
              </w:rPr>
            </w:pPr>
          </w:p>
        </w:tc>
      </w:tr>
      <w:tr w:rsidR="00B8006A" w:rsidRPr="00506754" w:rsidTr="00506754">
        <w:tc>
          <w:tcPr>
            <w:tcW w:w="2552" w:type="dxa"/>
            <w:shd w:val="clear" w:color="auto" w:fill="auto"/>
          </w:tcPr>
          <w:p w:rsidR="00B8006A" w:rsidRPr="00506754" w:rsidRDefault="00B8006A" w:rsidP="00506754">
            <w:pPr>
              <w:numPr>
                <w:ilvl w:val="0"/>
                <w:numId w:val="100"/>
              </w:numPr>
              <w:rPr>
                <w:lang w:val="ru-RU"/>
              </w:rPr>
            </w:pPr>
            <w:r w:rsidRPr="00B8006A">
              <w:t>BP</w:t>
            </w:r>
          </w:p>
        </w:tc>
        <w:tc>
          <w:tcPr>
            <w:tcW w:w="3402" w:type="dxa"/>
            <w:shd w:val="clear" w:color="auto" w:fill="auto"/>
          </w:tcPr>
          <w:p w:rsidR="00B8006A" w:rsidRPr="00506754" w:rsidRDefault="00B8006A" w:rsidP="00506754">
            <w:pPr>
              <w:ind w:left="360"/>
              <w:rPr>
                <w:lang w:val="ru-RU"/>
              </w:rPr>
            </w:pPr>
            <w:r w:rsidRPr="00506754">
              <w:rPr>
                <w:lang w:val="ru-RU"/>
              </w:rPr>
              <w:t>Великобритания</w:t>
            </w:r>
          </w:p>
        </w:tc>
        <w:tc>
          <w:tcPr>
            <w:tcW w:w="3544" w:type="dxa"/>
            <w:shd w:val="clear" w:color="auto" w:fill="auto"/>
          </w:tcPr>
          <w:p w:rsidR="00B8006A" w:rsidRPr="00506754" w:rsidRDefault="00F47B2E" w:rsidP="00506754">
            <w:pPr>
              <w:ind w:left="360"/>
              <w:jc w:val="center"/>
              <w:rPr>
                <w:lang w:val="ru-RU"/>
              </w:rPr>
            </w:pPr>
            <w:r w:rsidRPr="00506754">
              <w:rPr>
                <w:lang w:val="ru-RU"/>
              </w:rPr>
              <w:t>Нефтегазовый комплекс</w:t>
            </w:r>
          </w:p>
        </w:tc>
      </w:tr>
      <w:tr w:rsidR="00B8006A" w:rsidRPr="00506754" w:rsidTr="00506754">
        <w:tc>
          <w:tcPr>
            <w:tcW w:w="2552" w:type="dxa"/>
            <w:shd w:val="clear" w:color="auto" w:fill="auto"/>
          </w:tcPr>
          <w:p w:rsidR="00B8006A" w:rsidRPr="00506754" w:rsidRDefault="00B8006A" w:rsidP="00506754">
            <w:pPr>
              <w:numPr>
                <w:ilvl w:val="0"/>
                <w:numId w:val="100"/>
              </w:numPr>
              <w:rPr>
                <w:lang w:val="ru-RU"/>
              </w:rPr>
            </w:pPr>
            <w:r w:rsidRPr="00B8006A">
              <w:t>IBM</w:t>
            </w:r>
          </w:p>
        </w:tc>
        <w:tc>
          <w:tcPr>
            <w:tcW w:w="3402" w:type="dxa"/>
            <w:shd w:val="clear" w:color="auto" w:fill="auto"/>
          </w:tcPr>
          <w:p w:rsidR="00B8006A" w:rsidRPr="00506754" w:rsidRDefault="00B8006A" w:rsidP="00506754">
            <w:pPr>
              <w:ind w:left="360"/>
              <w:rPr>
                <w:lang w:val="ru-RU"/>
              </w:rPr>
            </w:pPr>
          </w:p>
        </w:tc>
        <w:tc>
          <w:tcPr>
            <w:tcW w:w="3544" w:type="dxa"/>
            <w:shd w:val="clear" w:color="auto" w:fill="auto"/>
          </w:tcPr>
          <w:p w:rsidR="00B8006A" w:rsidRPr="00506754" w:rsidRDefault="00F47B2E" w:rsidP="00506754">
            <w:pPr>
              <w:ind w:left="360"/>
              <w:jc w:val="center"/>
              <w:rPr>
                <w:lang w:val="ru-RU"/>
              </w:rPr>
            </w:pPr>
            <w:r w:rsidRPr="00506754">
              <w:rPr>
                <w:lang w:val="ru-RU"/>
              </w:rPr>
              <w:t>ПО</w:t>
            </w:r>
          </w:p>
        </w:tc>
      </w:tr>
    </w:tbl>
    <w:p w:rsidR="00F47B2E" w:rsidRDefault="00F47B2E" w:rsidP="00B8006A">
      <w:pPr>
        <w:ind w:left="360"/>
        <w:rPr>
          <w:lang w:val="ru-RU"/>
        </w:rPr>
      </w:pPr>
      <w:r>
        <w:rPr>
          <w:lang w:val="ru-RU"/>
        </w:rPr>
        <w:t>По географическому распределению:</w:t>
      </w:r>
    </w:p>
    <w:p w:rsidR="00F47B2E" w:rsidRDefault="00F47B2E" w:rsidP="00B8006A">
      <w:pPr>
        <w:ind w:left="360"/>
        <w:rPr>
          <w:lang w:val="ru-RU"/>
        </w:rPr>
      </w:pPr>
      <w:r>
        <w:rPr>
          <w:lang w:val="ru-RU"/>
        </w:rPr>
        <w:t>1 место – США – 240 компаний</w:t>
      </w:r>
    </w:p>
    <w:p w:rsidR="00F47B2E" w:rsidRDefault="00F47B2E" w:rsidP="00F47B2E">
      <w:pPr>
        <w:ind w:left="360"/>
        <w:rPr>
          <w:lang w:val="ru-RU"/>
        </w:rPr>
      </w:pPr>
      <w:r>
        <w:rPr>
          <w:lang w:val="ru-RU"/>
        </w:rPr>
        <w:t xml:space="preserve">2 место – Великобритания </w:t>
      </w:r>
    </w:p>
    <w:p w:rsidR="00F47B2E" w:rsidRPr="002A3931" w:rsidRDefault="00F47B2E" w:rsidP="00F47B2E">
      <w:pPr>
        <w:ind w:left="360"/>
        <w:rPr>
          <w:lang w:val="es-ES_tradnl"/>
        </w:rPr>
      </w:pPr>
      <w:r w:rsidRPr="002A3931">
        <w:rPr>
          <w:lang w:val="es-ES_tradnl"/>
        </w:rPr>
        <w:t xml:space="preserve">3 </w:t>
      </w:r>
      <w:r>
        <w:rPr>
          <w:lang w:val="ru-RU"/>
        </w:rPr>
        <w:t>место</w:t>
      </w:r>
      <w:r w:rsidRPr="002A3931">
        <w:rPr>
          <w:lang w:val="es-ES_tradnl"/>
        </w:rPr>
        <w:t xml:space="preserve"> – </w:t>
      </w:r>
      <w:r>
        <w:rPr>
          <w:lang w:val="ru-RU"/>
        </w:rPr>
        <w:t>Япония</w:t>
      </w:r>
      <w:r w:rsidRPr="002A3931">
        <w:rPr>
          <w:lang w:val="es-ES_tradnl"/>
        </w:rPr>
        <w:t xml:space="preserve"> – Toyota </w:t>
      </w:r>
      <w:r w:rsidR="002A3931" w:rsidRPr="002A3931">
        <w:rPr>
          <w:lang w:val="es-ES_tradnl"/>
        </w:rPr>
        <w:t>Motor</w:t>
      </w:r>
    </w:p>
    <w:p w:rsidR="00F47B2E" w:rsidRDefault="00F47B2E" w:rsidP="00F47B2E">
      <w:pPr>
        <w:ind w:left="360"/>
        <w:rPr>
          <w:lang w:val="es-ES_tradnl"/>
        </w:rPr>
      </w:pPr>
      <w:r w:rsidRPr="00F47B2E">
        <w:rPr>
          <w:lang w:val="es-ES_tradnl"/>
        </w:rPr>
        <w:t xml:space="preserve">4 </w:t>
      </w:r>
      <w:r>
        <w:rPr>
          <w:lang w:val="ru-RU"/>
        </w:rPr>
        <w:t>место</w:t>
      </w:r>
      <w:r w:rsidRPr="00F47B2E">
        <w:rPr>
          <w:lang w:val="es-ES_tradnl"/>
        </w:rPr>
        <w:t xml:space="preserve"> – </w:t>
      </w:r>
      <w:r>
        <w:rPr>
          <w:lang w:val="ru-RU"/>
        </w:rPr>
        <w:t>Франция</w:t>
      </w:r>
      <w:r w:rsidRPr="00F47B2E">
        <w:rPr>
          <w:lang w:val="es-ES_tradnl"/>
        </w:rPr>
        <w:t xml:space="preserve"> – France</w:t>
      </w:r>
      <w:r w:rsidR="002A3931">
        <w:rPr>
          <w:lang w:val="es-ES_tradnl"/>
        </w:rPr>
        <w:t xml:space="preserve"> Telecom, Alcatel, Total Fina EL</w:t>
      </w:r>
      <w:r w:rsidRPr="00F47B2E">
        <w:rPr>
          <w:lang w:val="es-ES_tradnl"/>
        </w:rPr>
        <w:t>F</w:t>
      </w:r>
    </w:p>
    <w:p w:rsidR="00F47B2E" w:rsidRDefault="00F47B2E" w:rsidP="00F47B2E">
      <w:pPr>
        <w:ind w:left="360"/>
        <w:rPr>
          <w:lang w:val="ru-RU"/>
        </w:rPr>
      </w:pPr>
      <w:r>
        <w:rPr>
          <w:lang w:val="ru-RU"/>
        </w:rPr>
        <w:t>5 место – Канада</w:t>
      </w:r>
    </w:p>
    <w:p w:rsidR="00F47B2E" w:rsidRDefault="00F47B2E" w:rsidP="00F47B2E">
      <w:pPr>
        <w:ind w:left="360"/>
        <w:rPr>
          <w:lang w:val="ru-RU"/>
        </w:rPr>
      </w:pPr>
      <w:r>
        <w:rPr>
          <w:lang w:val="ru-RU"/>
        </w:rPr>
        <w:t>6 место – Германия</w:t>
      </w:r>
    </w:p>
    <w:p w:rsidR="00F47B2E" w:rsidRDefault="00F47B2E" w:rsidP="00F47B2E">
      <w:pPr>
        <w:ind w:left="360"/>
        <w:rPr>
          <w:lang w:val="ru-RU"/>
        </w:rPr>
      </w:pPr>
      <w:r>
        <w:rPr>
          <w:lang w:val="ru-RU"/>
        </w:rPr>
        <w:t>7 место – Италия</w:t>
      </w:r>
    </w:p>
    <w:p w:rsidR="00F47B2E" w:rsidRDefault="00F47B2E" w:rsidP="00F47B2E">
      <w:pPr>
        <w:ind w:left="360"/>
        <w:rPr>
          <w:lang w:val="ru-RU"/>
        </w:rPr>
      </w:pPr>
      <w:r>
        <w:rPr>
          <w:lang w:val="ru-RU"/>
        </w:rPr>
        <w:t>…</w:t>
      </w:r>
    </w:p>
    <w:p w:rsidR="00F47B2E" w:rsidRDefault="00F47B2E" w:rsidP="00F47B2E">
      <w:pPr>
        <w:ind w:left="360"/>
        <w:rPr>
          <w:lang w:val="ru-RU"/>
        </w:rPr>
      </w:pPr>
      <w:r>
        <w:rPr>
          <w:lang w:val="ru-RU"/>
        </w:rPr>
        <w:t>18 место – Россия – ЮКОС (144), Газпром (169), Сургут Нефтегаз (280), ЛУКОЙЛ (294), Сибнефть (375).</w:t>
      </w:r>
    </w:p>
    <w:p w:rsidR="00F47B2E" w:rsidRPr="006F266C" w:rsidRDefault="00F47B2E" w:rsidP="00F47B2E">
      <w:pPr>
        <w:ind w:left="360"/>
        <w:rPr>
          <w:b/>
          <w:lang w:val="ru-RU"/>
        </w:rPr>
      </w:pPr>
      <w:r w:rsidRPr="006F266C">
        <w:rPr>
          <w:b/>
          <w:lang w:val="ru-RU"/>
        </w:rPr>
        <w:t>Основная специализация ТНК:</w:t>
      </w:r>
    </w:p>
    <w:p w:rsidR="00F47B2E" w:rsidRDefault="00F47B2E" w:rsidP="00506754">
      <w:pPr>
        <w:numPr>
          <w:ilvl w:val="0"/>
          <w:numId w:val="101"/>
        </w:numPr>
        <w:rPr>
          <w:lang w:val="ru-RU"/>
        </w:rPr>
      </w:pPr>
      <w:r>
        <w:rPr>
          <w:lang w:val="ru-RU"/>
        </w:rPr>
        <w:t>Электроника и электротехника</w:t>
      </w:r>
    </w:p>
    <w:p w:rsidR="00F47B2E" w:rsidRDefault="00F47B2E" w:rsidP="00506754">
      <w:pPr>
        <w:numPr>
          <w:ilvl w:val="0"/>
          <w:numId w:val="101"/>
        </w:numPr>
        <w:rPr>
          <w:lang w:val="ru-RU"/>
        </w:rPr>
      </w:pPr>
      <w:r>
        <w:rPr>
          <w:lang w:val="ru-RU"/>
        </w:rPr>
        <w:t>Автомобилестроение 14%</w:t>
      </w:r>
    </w:p>
    <w:p w:rsidR="00F47B2E" w:rsidRDefault="00F47B2E" w:rsidP="00506754">
      <w:pPr>
        <w:numPr>
          <w:ilvl w:val="0"/>
          <w:numId w:val="101"/>
        </w:numPr>
        <w:rPr>
          <w:lang w:val="ru-RU"/>
        </w:rPr>
      </w:pPr>
      <w:r>
        <w:rPr>
          <w:lang w:val="ru-RU"/>
        </w:rPr>
        <w:t>Нефтедобыча и нефтепереработка 13%</w:t>
      </w:r>
    </w:p>
    <w:p w:rsidR="00F47B2E" w:rsidRDefault="00F47B2E" w:rsidP="00506754">
      <w:pPr>
        <w:numPr>
          <w:ilvl w:val="0"/>
          <w:numId w:val="101"/>
        </w:numPr>
        <w:rPr>
          <w:lang w:val="ru-RU"/>
        </w:rPr>
      </w:pPr>
      <w:r>
        <w:rPr>
          <w:lang w:val="ru-RU"/>
        </w:rPr>
        <w:t>Фармацевтика 7%</w:t>
      </w:r>
    </w:p>
    <w:p w:rsidR="00F47B2E" w:rsidRDefault="00F47B2E" w:rsidP="00506754">
      <w:pPr>
        <w:numPr>
          <w:ilvl w:val="0"/>
          <w:numId w:val="101"/>
        </w:numPr>
        <w:rPr>
          <w:lang w:val="ru-RU"/>
        </w:rPr>
      </w:pPr>
      <w:r>
        <w:rPr>
          <w:lang w:val="ru-RU"/>
        </w:rPr>
        <w:t>Торговля 8%</w:t>
      </w:r>
    </w:p>
    <w:p w:rsidR="00F47B2E" w:rsidRDefault="00F47B2E" w:rsidP="00506754">
      <w:pPr>
        <w:numPr>
          <w:ilvl w:val="0"/>
          <w:numId w:val="101"/>
        </w:numPr>
        <w:rPr>
          <w:lang w:val="ru-RU"/>
        </w:rPr>
      </w:pPr>
      <w:r>
        <w:rPr>
          <w:lang w:val="ru-RU"/>
        </w:rPr>
        <w:t>Химическая 7%</w:t>
      </w:r>
    </w:p>
    <w:p w:rsidR="00F47B2E" w:rsidRDefault="00DF0884" w:rsidP="00506754">
      <w:pPr>
        <w:numPr>
          <w:ilvl w:val="0"/>
          <w:numId w:val="101"/>
        </w:numPr>
        <w:rPr>
          <w:lang w:val="ru-RU"/>
        </w:rPr>
      </w:pPr>
      <w:r>
        <w:rPr>
          <w:lang w:val="ru-RU"/>
        </w:rPr>
        <w:t>Пищевая промышленность 10%</w:t>
      </w:r>
    </w:p>
    <w:p w:rsidR="00DF0884" w:rsidRDefault="00DF0884" w:rsidP="00506754">
      <w:pPr>
        <w:numPr>
          <w:ilvl w:val="0"/>
          <w:numId w:val="101"/>
        </w:numPr>
        <w:rPr>
          <w:lang w:val="ru-RU"/>
        </w:rPr>
      </w:pPr>
      <w:r>
        <w:rPr>
          <w:lang w:val="ru-RU"/>
        </w:rPr>
        <w:t>Прочее 23%</w:t>
      </w:r>
    </w:p>
    <w:p w:rsidR="00DF0884" w:rsidRDefault="00DF0884" w:rsidP="00DF0884">
      <w:pPr>
        <w:rPr>
          <w:lang w:val="ru-RU"/>
        </w:rPr>
      </w:pPr>
      <w:r>
        <w:rPr>
          <w:lang w:val="ru-RU"/>
        </w:rPr>
        <w:t>Около 60% ТНК контролируют промышленность, 37% - обслуживание и услуги, 3% - базовые отрасли.</w:t>
      </w:r>
    </w:p>
    <w:p w:rsidR="00DF0884" w:rsidRPr="006F266C" w:rsidRDefault="00DF0884" w:rsidP="00DF0884">
      <w:pPr>
        <w:rPr>
          <w:b/>
          <w:lang w:val="ru-RU"/>
        </w:rPr>
      </w:pPr>
      <w:r w:rsidRPr="006F266C">
        <w:rPr>
          <w:b/>
          <w:lang w:val="ru-RU"/>
        </w:rPr>
        <w:t xml:space="preserve">ТНК России: </w:t>
      </w:r>
    </w:p>
    <w:p w:rsidR="00DF0884" w:rsidRDefault="00DF0884" w:rsidP="00DF0884">
      <w:pPr>
        <w:rPr>
          <w:lang w:val="ru-RU"/>
        </w:rPr>
      </w:pPr>
      <w:r>
        <w:rPr>
          <w:lang w:val="ru-RU"/>
        </w:rPr>
        <w:t>- обрабатывающая промышленность – Автоваз</w:t>
      </w:r>
    </w:p>
    <w:p w:rsidR="00DF0884" w:rsidRDefault="00DF0884" w:rsidP="00DF0884">
      <w:pPr>
        <w:rPr>
          <w:lang w:val="ru-RU"/>
        </w:rPr>
      </w:pPr>
      <w:r>
        <w:rPr>
          <w:lang w:val="ru-RU"/>
        </w:rPr>
        <w:t>- сфера услуг – Ингосстрах</w:t>
      </w:r>
    </w:p>
    <w:p w:rsidR="00DF0884" w:rsidRDefault="00DF0884" w:rsidP="00DF0884">
      <w:pPr>
        <w:rPr>
          <w:lang w:val="ru-RU"/>
        </w:rPr>
      </w:pPr>
      <w:r>
        <w:rPr>
          <w:lang w:val="ru-RU"/>
        </w:rPr>
        <w:t>- микрохирургия глаза</w:t>
      </w:r>
    </w:p>
    <w:p w:rsidR="00840CF2" w:rsidRDefault="00840CF2" w:rsidP="00DF0884">
      <w:pPr>
        <w:rPr>
          <w:lang w:val="ru-RU"/>
        </w:rPr>
      </w:pPr>
      <w:r w:rsidRPr="004E2367">
        <w:rPr>
          <w:lang w:val="ru-RU"/>
        </w:rPr>
        <w:t>Транснациональные корпорации стали важнейшими действующими лицами в современном мировом хозяйстве, играя роль, которую трудно переоценить в системе международных экономических отношений.</w:t>
      </w:r>
      <w:r w:rsidRPr="004E2367">
        <w:rPr>
          <w:lang w:val="ru-RU"/>
        </w:rPr>
        <w:br/>
        <w:t>Для ведущих промышленно развитых стран именно зарубежная деятельность их ТНК определяет характер внешнеэкономических связей.</w:t>
      </w:r>
      <w:r w:rsidRPr="00840CF2">
        <w:rPr>
          <w:lang w:val="ru-RU"/>
        </w:rPr>
        <w:t xml:space="preserve"> </w:t>
      </w:r>
      <w:r w:rsidRPr="004E2367">
        <w:rPr>
          <w:lang w:val="ru-RU"/>
        </w:rPr>
        <w:t>Основа мирового господства ТНК - вывоз капитала и его эффективное размещение. Совокупные зарубежные инвестиции всех ТНК в настоящее время играют более существенную роль, чем торговля. ТНК контролируют треть производительных капиталов частного сектора всего мира, до 90% прямых инвестиций за рубежом.</w:t>
      </w:r>
      <w:r w:rsidRPr="00840CF2">
        <w:rPr>
          <w:lang w:val="ru-RU"/>
        </w:rPr>
        <w:t xml:space="preserve"> </w:t>
      </w:r>
      <w:r w:rsidRPr="004E2367">
        <w:rPr>
          <w:lang w:val="ru-RU"/>
        </w:rPr>
        <w:t>Обладая огромными капиталами, ТНК активно действуют на международных финансовых рынках. Совокупные валютные резервы ТНК в несколько раз больше, чем резервы всех центральных банков мира вместе взятых.</w:t>
      </w:r>
    </w:p>
    <w:p w:rsidR="006F266C" w:rsidRPr="00F53AD4" w:rsidRDefault="002F36CC" w:rsidP="00DF0884">
      <w:pPr>
        <w:rPr>
          <w:lang w:val="ru-RU"/>
        </w:rPr>
      </w:pPr>
      <w:r w:rsidRPr="002F36CC">
        <w:rPr>
          <w:lang w:val="ru-RU"/>
        </w:rPr>
        <w:t>Транснациональные корпорации превращают мировую экономику в международное производство, обеспечивая</w:t>
      </w:r>
      <w:r>
        <w:t> </w:t>
      </w:r>
      <w:r w:rsidRPr="002F36CC">
        <w:rPr>
          <w:lang w:val="ru-RU"/>
        </w:rPr>
        <w:t xml:space="preserve"> ускорение научно-технического прогресса во всех его направлениях - технический уровень и качество продукции, эффективность производства, совершенствование форм менеджмента, управления предприятиями.</w:t>
      </w:r>
      <w:r w:rsidR="00F53AD4" w:rsidRPr="00F53AD4">
        <w:rPr>
          <w:lang w:val="ru-RU"/>
        </w:rPr>
        <w:t xml:space="preserve"> </w:t>
      </w:r>
      <w:r w:rsidR="00F53AD4">
        <w:rPr>
          <w:lang w:val="ru-RU"/>
        </w:rPr>
        <w:t>ТНК являются главными субъектами международного движения капитала.</w:t>
      </w:r>
      <w:bookmarkStart w:id="56" w:name="_GoBack"/>
      <w:bookmarkEnd w:id="56"/>
    </w:p>
    <w:sectPr w:rsidR="006F266C" w:rsidRPr="00F53AD4" w:rsidSect="00E05D86">
      <w:pgSz w:w="11907" w:h="16840" w:code="9"/>
      <w:pgMar w:top="567" w:right="850" w:bottom="1440"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754" w:rsidRDefault="00506754">
      <w:r>
        <w:separator/>
      </w:r>
    </w:p>
  </w:endnote>
  <w:endnote w:type="continuationSeparator" w:id="0">
    <w:p w:rsidR="00506754" w:rsidRDefault="0050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ymes New Roman">
    <w:altName w:val="Times New Roman"/>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754" w:rsidRDefault="00506754">
      <w:r>
        <w:separator/>
      </w:r>
    </w:p>
  </w:footnote>
  <w:footnote w:type="continuationSeparator" w:id="0">
    <w:p w:rsidR="00506754" w:rsidRDefault="005067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6B3359"/>
    <w:multiLevelType w:val="singleLevel"/>
    <w:tmpl w:val="04190013"/>
    <w:lvl w:ilvl="0">
      <w:start w:val="1"/>
      <w:numFmt w:val="upperRoman"/>
      <w:lvlText w:val="%1."/>
      <w:lvlJc w:val="left"/>
      <w:pPr>
        <w:tabs>
          <w:tab w:val="num" w:pos="720"/>
        </w:tabs>
        <w:ind w:left="720" w:hanging="720"/>
      </w:pPr>
    </w:lvl>
  </w:abstractNum>
  <w:abstractNum w:abstractNumId="3">
    <w:nsid w:val="01EF65D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042364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49577A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050D7F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088D2B5F"/>
    <w:multiLevelType w:val="singleLevel"/>
    <w:tmpl w:val="38E2B5C0"/>
    <w:lvl w:ilvl="0">
      <w:numFmt w:val="bullet"/>
      <w:lvlText w:val="-"/>
      <w:lvlJc w:val="left"/>
      <w:pPr>
        <w:tabs>
          <w:tab w:val="num" w:pos="1080"/>
        </w:tabs>
        <w:ind w:left="1080" w:hanging="360"/>
      </w:pPr>
      <w:rPr>
        <w:rFonts w:ascii="Times New Roman" w:hAnsi="Times New Roman" w:hint="default"/>
      </w:rPr>
    </w:lvl>
  </w:abstractNum>
  <w:abstractNum w:abstractNumId="8">
    <w:nsid w:val="09A0773A"/>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9">
    <w:nsid w:val="0A005B1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0">
    <w:nsid w:val="0ACF465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1">
    <w:nsid w:val="0ADE25B3"/>
    <w:multiLevelType w:val="singleLevel"/>
    <w:tmpl w:val="BF7C9D9C"/>
    <w:lvl w:ilvl="0">
      <w:start w:val="1"/>
      <w:numFmt w:val="upperRoman"/>
      <w:lvlText w:val="%1."/>
      <w:lvlJc w:val="left"/>
      <w:pPr>
        <w:tabs>
          <w:tab w:val="num" w:pos="720"/>
        </w:tabs>
        <w:ind w:left="720" w:hanging="720"/>
      </w:pPr>
    </w:lvl>
  </w:abstractNum>
  <w:abstractNum w:abstractNumId="12">
    <w:nsid w:val="0B94520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0DE7073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4">
    <w:nsid w:val="0E017B5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11CD11A3"/>
    <w:multiLevelType w:val="singleLevel"/>
    <w:tmpl w:val="B88C4A74"/>
    <w:lvl w:ilvl="0">
      <w:start w:val="1"/>
      <w:numFmt w:val="decimal"/>
      <w:lvlText w:val="%1."/>
      <w:lvlJc w:val="left"/>
      <w:pPr>
        <w:tabs>
          <w:tab w:val="num" w:pos="360"/>
        </w:tabs>
        <w:ind w:left="360" w:hanging="360"/>
      </w:pPr>
    </w:lvl>
  </w:abstractNum>
  <w:abstractNum w:abstractNumId="16">
    <w:nsid w:val="12796FAE"/>
    <w:multiLevelType w:val="singleLevel"/>
    <w:tmpl w:val="38E2B5C0"/>
    <w:lvl w:ilvl="0">
      <w:numFmt w:val="bullet"/>
      <w:lvlText w:val="-"/>
      <w:lvlJc w:val="left"/>
      <w:pPr>
        <w:tabs>
          <w:tab w:val="num" w:pos="1080"/>
        </w:tabs>
        <w:ind w:left="1080" w:hanging="360"/>
      </w:pPr>
      <w:rPr>
        <w:rFonts w:ascii="Times New Roman" w:hAnsi="Times New Roman" w:hint="default"/>
      </w:rPr>
    </w:lvl>
  </w:abstractNum>
  <w:abstractNum w:abstractNumId="17">
    <w:nsid w:val="12C1273C"/>
    <w:multiLevelType w:val="singleLevel"/>
    <w:tmpl w:val="C5087C54"/>
    <w:lvl w:ilvl="0">
      <w:start w:val="1"/>
      <w:numFmt w:val="decimal"/>
      <w:lvlText w:val="%1."/>
      <w:lvlJc w:val="left"/>
      <w:pPr>
        <w:tabs>
          <w:tab w:val="num" w:pos="360"/>
        </w:tabs>
        <w:ind w:left="360" w:hanging="360"/>
      </w:pPr>
    </w:lvl>
  </w:abstractNum>
  <w:abstractNum w:abstractNumId="18">
    <w:nsid w:val="13706BD0"/>
    <w:multiLevelType w:val="singleLevel"/>
    <w:tmpl w:val="38E2B5C0"/>
    <w:lvl w:ilvl="0">
      <w:numFmt w:val="bullet"/>
      <w:lvlText w:val="-"/>
      <w:lvlJc w:val="left"/>
      <w:pPr>
        <w:tabs>
          <w:tab w:val="num" w:pos="1080"/>
        </w:tabs>
        <w:ind w:left="1080" w:hanging="360"/>
      </w:pPr>
      <w:rPr>
        <w:rFonts w:ascii="Times New Roman" w:hAnsi="Times New Roman" w:hint="default"/>
      </w:rPr>
    </w:lvl>
  </w:abstractNum>
  <w:abstractNum w:abstractNumId="19">
    <w:nsid w:val="13C227DB"/>
    <w:multiLevelType w:val="singleLevel"/>
    <w:tmpl w:val="38E2B5C0"/>
    <w:lvl w:ilvl="0">
      <w:numFmt w:val="bullet"/>
      <w:lvlText w:val="-"/>
      <w:lvlJc w:val="left"/>
      <w:pPr>
        <w:tabs>
          <w:tab w:val="num" w:pos="1080"/>
        </w:tabs>
        <w:ind w:left="1080" w:hanging="360"/>
      </w:pPr>
      <w:rPr>
        <w:rFonts w:ascii="Times New Roman" w:hAnsi="Times New Roman" w:hint="default"/>
      </w:rPr>
    </w:lvl>
  </w:abstractNum>
  <w:abstractNum w:abstractNumId="20">
    <w:nsid w:val="14A82C99"/>
    <w:multiLevelType w:val="singleLevel"/>
    <w:tmpl w:val="C5087C54"/>
    <w:lvl w:ilvl="0">
      <w:start w:val="1"/>
      <w:numFmt w:val="decimal"/>
      <w:lvlText w:val="%1."/>
      <w:lvlJc w:val="left"/>
      <w:pPr>
        <w:tabs>
          <w:tab w:val="num" w:pos="360"/>
        </w:tabs>
        <w:ind w:left="360" w:hanging="360"/>
      </w:pPr>
    </w:lvl>
  </w:abstractNum>
  <w:abstractNum w:abstractNumId="21">
    <w:nsid w:val="14D142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16BE2048"/>
    <w:multiLevelType w:val="singleLevel"/>
    <w:tmpl w:val="04190011"/>
    <w:lvl w:ilvl="0">
      <w:start w:val="1"/>
      <w:numFmt w:val="decimal"/>
      <w:lvlText w:val="%1)"/>
      <w:lvlJc w:val="left"/>
      <w:pPr>
        <w:tabs>
          <w:tab w:val="num" w:pos="360"/>
        </w:tabs>
        <w:ind w:left="360" w:hanging="360"/>
      </w:pPr>
    </w:lvl>
  </w:abstractNum>
  <w:abstractNum w:abstractNumId="23">
    <w:nsid w:val="17B0696D"/>
    <w:multiLevelType w:val="singleLevel"/>
    <w:tmpl w:val="38E2B5C0"/>
    <w:lvl w:ilvl="0">
      <w:numFmt w:val="bullet"/>
      <w:lvlText w:val="-"/>
      <w:lvlJc w:val="left"/>
      <w:pPr>
        <w:tabs>
          <w:tab w:val="num" w:pos="1080"/>
        </w:tabs>
        <w:ind w:left="1080" w:hanging="360"/>
      </w:pPr>
      <w:rPr>
        <w:rFonts w:ascii="Times New Roman" w:hAnsi="Times New Roman" w:hint="default"/>
      </w:rPr>
    </w:lvl>
  </w:abstractNum>
  <w:abstractNum w:abstractNumId="24">
    <w:nsid w:val="187F784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1A735569"/>
    <w:multiLevelType w:val="hybridMultilevel"/>
    <w:tmpl w:val="CC184A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1F4B369B"/>
    <w:multiLevelType w:val="singleLevel"/>
    <w:tmpl w:val="B88C4A74"/>
    <w:lvl w:ilvl="0">
      <w:start w:val="1"/>
      <w:numFmt w:val="decimal"/>
      <w:lvlText w:val="%1."/>
      <w:lvlJc w:val="left"/>
      <w:pPr>
        <w:tabs>
          <w:tab w:val="num" w:pos="360"/>
        </w:tabs>
        <w:ind w:left="360" w:hanging="360"/>
      </w:pPr>
    </w:lvl>
  </w:abstractNum>
  <w:abstractNum w:abstractNumId="27">
    <w:nsid w:val="1F8D101A"/>
    <w:multiLevelType w:val="singleLevel"/>
    <w:tmpl w:val="38E2B5C0"/>
    <w:lvl w:ilvl="0">
      <w:numFmt w:val="bullet"/>
      <w:lvlText w:val="-"/>
      <w:lvlJc w:val="left"/>
      <w:pPr>
        <w:tabs>
          <w:tab w:val="num" w:pos="1080"/>
        </w:tabs>
        <w:ind w:left="1080" w:hanging="360"/>
      </w:pPr>
      <w:rPr>
        <w:rFonts w:ascii="Times New Roman" w:hAnsi="Times New Roman" w:hint="default"/>
      </w:rPr>
    </w:lvl>
  </w:abstractNum>
  <w:abstractNum w:abstractNumId="28">
    <w:nsid w:val="23397EB6"/>
    <w:multiLevelType w:val="singleLevel"/>
    <w:tmpl w:val="3AD6AC94"/>
    <w:lvl w:ilvl="0">
      <w:start w:val="1"/>
      <w:numFmt w:val="decimal"/>
      <w:lvlText w:val="(%1)"/>
      <w:lvlJc w:val="left"/>
      <w:pPr>
        <w:tabs>
          <w:tab w:val="num" w:pos="360"/>
        </w:tabs>
        <w:ind w:left="360" w:hanging="360"/>
      </w:pPr>
    </w:lvl>
  </w:abstractNum>
  <w:abstractNum w:abstractNumId="29">
    <w:nsid w:val="23837E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270F1237"/>
    <w:multiLevelType w:val="singleLevel"/>
    <w:tmpl w:val="B88C4A74"/>
    <w:lvl w:ilvl="0">
      <w:start w:val="1"/>
      <w:numFmt w:val="decimal"/>
      <w:lvlText w:val="%1."/>
      <w:lvlJc w:val="left"/>
      <w:pPr>
        <w:tabs>
          <w:tab w:val="num" w:pos="360"/>
        </w:tabs>
        <w:ind w:left="360" w:hanging="360"/>
      </w:pPr>
    </w:lvl>
  </w:abstractNum>
  <w:abstractNum w:abstractNumId="31">
    <w:nsid w:val="278968C5"/>
    <w:multiLevelType w:val="singleLevel"/>
    <w:tmpl w:val="38E2B5C0"/>
    <w:lvl w:ilvl="0">
      <w:numFmt w:val="bullet"/>
      <w:lvlText w:val="-"/>
      <w:lvlJc w:val="left"/>
      <w:pPr>
        <w:tabs>
          <w:tab w:val="num" w:pos="1080"/>
        </w:tabs>
        <w:ind w:left="1080" w:hanging="360"/>
      </w:pPr>
      <w:rPr>
        <w:rFonts w:ascii="Times New Roman" w:hAnsi="Times New Roman" w:hint="default"/>
      </w:rPr>
    </w:lvl>
  </w:abstractNum>
  <w:abstractNum w:abstractNumId="32">
    <w:nsid w:val="296F3630"/>
    <w:multiLevelType w:val="hybridMultilevel"/>
    <w:tmpl w:val="91D638D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2A441DC1"/>
    <w:multiLevelType w:val="singleLevel"/>
    <w:tmpl w:val="C5087C54"/>
    <w:lvl w:ilvl="0">
      <w:start w:val="1"/>
      <w:numFmt w:val="decimal"/>
      <w:lvlText w:val="%1."/>
      <w:lvlJc w:val="left"/>
      <w:pPr>
        <w:tabs>
          <w:tab w:val="num" w:pos="360"/>
        </w:tabs>
        <w:ind w:left="360" w:hanging="360"/>
      </w:pPr>
    </w:lvl>
  </w:abstractNum>
  <w:abstractNum w:abstractNumId="34">
    <w:nsid w:val="2AA94DBF"/>
    <w:multiLevelType w:val="singleLevel"/>
    <w:tmpl w:val="C5087C54"/>
    <w:lvl w:ilvl="0">
      <w:start w:val="1"/>
      <w:numFmt w:val="decimal"/>
      <w:lvlText w:val="%1."/>
      <w:lvlJc w:val="left"/>
      <w:pPr>
        <w:tabs>
          <w:tab w:val="num" w:pos="360"/>
        </w:tabs>
        <w:ind w:left="360" w:hanging="360"/>
      </w:pPr>
    </w:lvl>
  </w:abstractNum>
  <w:abstractNum w:abstractNumId="35">
    <w:nsid w:val="2D461220"/>
    <w:multiLevelType w:val="singleLevel"/>
    <w:tmpl w:val="38E2B5C0"/>
    <w:lvl w:ilvl="0">
      <w:numFmt w:val="bullet"/>
      <w:lvlText w:val="-"/>
      <w:lvlJc w:val="left"/>
      <w:pPr>
        <w:tabs>
          <w:tab w:val="num" w:pos="1080"/>
        </w:tabs>
        <w:ind w:left="1080" w:hanging="360"/>
      </w:pPr>
      <w:rPr>
        <w:rFonts w:ascii="Times New Roman" w:hAnsi="Times New Roman" w:hint="default"/>
      </w:rPr>
    </w:lvl>
  </w:abstractNum>
  <w:abstractNum w:abstractNumId="36">
    <w:nsid w:val="2E3E36E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3026581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30FA22FA"/>
    <w:multiLevelType w:val="singleLevel"/>
    <w:tmpl w:val="BF7C9D9C"/>
    <w:lvl w:ilvl="0">
      <w:start w:val="1"/>
      <w:numFmt w:val="upperRoman"/>
      <w:lvlText w:val="%1."/>
      <w:lvlJc w:val="left"/>
      <w:pPr>
        <w:tabs>
          <w:tab w:val="num" w:pos="720"/>
        </w:tabs>
        <w:ind w:left="720" w:hanging="720"/>
      </w:pPr>
    </w:lvl>
  </w:abstractNum>
  <w:abstractNum w:abstractNumId="39">
    <w:nsid w:val="350122E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360E717E"/>
    <w:multiLevelType w:val="singleLevel"/>
    <w:tmpl w:val="990A87A4"/>
    <w:lvl w:ilvl="0">
      <w:numFmt w:val="bullet"/>
      <w:lvlText w:val=""/>
      <w:lvlJc w:val="left"/>
      <w:pPr>
        <w:tabs>
          <w:tab w:val="num" w:pos="2400"/>
        </w:tabs>
        <w:ind w:left="2400" w:hanging="360"/>
      </w:pPr>
      <w:rPr>
        <w:rFonts w:ascii="Wingdings" w:hAnsi="Wingdings" w:hint="default"/>
      </w:rPr>
    </w:lvl>
  </w:abstractNum>
  <w:abstractNum w:abstractNumId="41">
    <w:nsid w:val="36C72247"/>
    <w:multiLevelType w:val="singleLevel"/>
    <w:tmpl w:val="C5087C54"/>
    <w:lvl w:ilvl="0">
      <w:start w:val="1"/>
      <w:numFmt w:val="decimal"/>
      <w:lvlText w:val="%1."/>
      <w:lvlJc w:val="left"/>
      <w:pPr>
        <w:tabs>
          <w:tab w:val="num" w:pos="360"/>
        </w:tabs>
        <w:ind w:left="360" w:hanging="360"/>
      </w:pPr>
    </w:lvl>
  </w:abstractNum>
  <w:abstractNum w:abstractNumId="42">
    <w:nsid w:val="37F86FD3"/>
    <w:multiLevelType w:val="singleLevel"/>
    <w:tmpl w:val="38E2B5C0"/>
    <w:lvl w:ilvl="0">
      <w:numFmt w:val="bullet"/>
      <w:lvlText w:val="-"/>
      <w:lvlJc w:val="left"/>
      <w:pPr>
        <w:tabs>
          <w:tab w:val="num" w:pos="1080"/>
        </w:tabs>
        <w:ind w:left="1080" w:hanging="360"/>
      </w:pPr>
      <w:rPr>
        <w:rFonts w:ascii="Times New Roman" w:hAnsi="Times New Roman" w:hint="default"/>
      </w:rPr>
    </w:lvl>
  </w:abstractNum>
  <w:abstractNum w:abstractNumId="43">
    <w:nsid w:val="3A273AB1"/>
    <w:multiLevelType w:val="singleLevel"/>
    <w:tmpl w:val="B88C4A74"/>
    <w:lvl w:ilvl="0">
      <w:start w:val="1"/>
      <w:numFmt w:val="decimal"/>
      <w:lvlText w:val="%1."/>
      <w:lvlJc w:val="left"/>
      <w:pPr>
        <w:tabs>
          <w:tab w:val="num" w:pos="360"/>
        </w:tabs>
        <w:ind w:left="360" w:hanging="360"/>
      </w:pPr>
      <w:rPr>
        <w:rFonts w:hint="default"/>
      </w:rPr>
    </w:lvl>
  </w:abstractNum>
  <w:abstractNum w:abstractNumId="44">
    <w:nsid w:val="3BAE3520"/>
    <w:multiLevelType w:val="singleLevel"/>
    <w:tmpl w:val="C5087C54"/>
    <w:lvl w:ilvl="0">
      <w:start w:val="1"/>
      <w:numFmt w:val="decimal"/>
      <w:lvlText w:val="%1."/>
      <w:lvlJc w:val="left"/>
      <w:pPr>
        <w:tabs>
          <w:tab w:val="num" w:pos="360"/>
        </w:tabs>
        <w:ind w:left="360" w:hanging="360"/>
      </w:pPr>
    </w:lvl>
  </w:abstractNum>
  <w:abstractNum w:abstractNumId="45">
    <w:nsid w:val="3C2751EB"/>
    <w:multiLevelType w:val="singleLevel"/>
    <w:tmpl w:val="04190013"/>
    <w:lvl w:ilvl="0">
      <w:start w:val="1"/>
      <w:numFmt w:val="upperRoman"/>
      <w:lvlText w:val="%1."/>
      <w:lvlJc w:val="left"/>
      <w:pPr>
        <w:tabs>
          <w:tab w:val="num" w:pos="720"/>
        </w:tabs>
        <w:ind w:left="720" w:hanging="720"/>
      </w:pPr>
    </w:lvl>
  </w:abstractNum>
  <w:abstractNum w:abstractNumId="46">
    <w:nsid w:val="3F3471F8"/>
    <w:multiLevelType w:val="singleLevel"/>
    <w:tmpl w:val="C5087C54"/>
    <w:lvl w:ilvl="0">
      <w:start w:val="1"/>
      <w:numFmt w:val="decimal"/>
      <w:lvlText w:val="%1."/>
      <w:lvlJc w:val="left"/>
      <w:pPr>
        <w:tabs>
          <w:tab w:val="num" w:pos="360"/>
        </w:tabs>
        <w:ind w:left="360" w:hanging="360"/>
      </w:pPr>
    </w:lvl>
  </w:abstractNum>
  <w:abstractNum w:abstractNumId="47">
    <w:nsid w:val="3FEC7859"/>
    <w:multiLevelType w:val="hybridMultilevel"/>
    <w:tmpl w:val="9D9021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4364062E"/>
    <w:multiLevelType w:val="singleLevel"/>
    <w:tmpl w:val="C5087C54"/>
    <w:lvl w:ilvl="0">
      <w:start w:val="1"/>
      <w:numFmt w:val="decimal"/>
      <w:lvlText w:val="%1."/>
      <w:lvlJc w:val="left"/>
      <w:pPr>
        <w:tabs>
          <w:tab w:val="num" w:pos="360"/>
        </w:tabs>
        <w:ind w:left="360" w:hanging="360"/>
      </w:pPr>
    </w:lvl>
  </w:abstractNum>
  <w:abstractNum w:abstractNumId="49">
    <w:nsid w:val="437D5DE8"/>
    <w:multiLevelType w:val="singleLevel"/>
    <w:tmpl w:val="92C4EB5C"/>
    <w:lvl w:ilvl="0">
      <w:start w:val="1"/>
      <w:numFmt w:val="upperRoman"/>
      <w:pStyle w:val="3"/>
      <w:lvlText w:val="%1."/>
      <w:lvlJc w:val="left"/>
      <w:pPr>
        <w:tabs>
          <w:tab w:val="num" w:pos="720"/>
        </w:tabs>
        <w:ind w:left="720" w:hanging="720"/>
      </w:pPr>
    </w:lvl>
  </w:abstractNum>
  <w:abstractNum w:abstractNumId="50">
    <w:nsid w:val="43D17B60"/>
    <w:multiLevelType w:val="singleLevel"/>
    <w:tmpl w:val="C5087C54"/>
    <w:lvl w:ilvl="0">
      <w:start w:val="1"/>
      <w:numFmt w:val="decimal"/>
      <w:lvlText w:val="%1."/>
      <w:lvlJc w:val="left"/>
      <w:pPr>
        <w:tabs>
          <w:tab w:val="num" w:pos="360"/>
        </w:tabs>
        <w:ind w:left="360" w:hanging="360"/>
      </w:pPr>
    </w:lvl>
  </w:abstractNum>
  <w:abstractNum w:abstractNumId="51">
    <w:nsid w:val="43E207A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2">
    <w:nsid w:val="44327F0E"/>
    <w:multiLevelType w:val="hybridMultilevel"/>
    <w:tmpl w:val="063A5A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44762B3E"/>
    <w:multiLevelType w:val="singleLevel"/>
    <w:tmpl w:val="38E2B5C0"/>
    <w:lvl w:ilvl="0">
      <w:numFmt w:val="bullet"/>
      <w:lvlText w:val="-"/>
      <w:lvlJc w:val="left"/>
      <w:pPr>
        <w:tabs>
          <w:tab w:val="num" w:pos="1080"/>
        </w:tabs>
        <w:ind w:left="1080" w:hanging="360"/>
      </w:pPr>
      <w:rPr>
        <w:rFonts w:ascii="Times New Roman" w:hAnsi="Times New Roman" w:hint="default"/>
      </w:rPr>
    </w:lvl>
  </w:abstractNum>
  <w:abstractNum w:abstractNumId="54">
    <w:nsid w:val="4537123B"/>
    <w:multiLevelType w:val="singleLevel"/>
    <w:tmpl w:val="AF34D4D6"/>
    <w:lvl w:ilvl="0">
      <w:start w:val="1"/>
      <w:numFmt w:val="lowerLetter"/>
      <w:lvlText w:val="%1)"/>
      <w:lvlJc w:val="left"/>
      <w:pPr>
        <w:tabs>
          <w:tab w:val="num" w:pos="360"/>
        </w:tabs>
        <w:ind w:left="360" w:hanging="360"/>
      </w:pPr>
    </w:lvl>
  </w:abstractNum>
  <w:abstractNum w:abstractNumId="55">
    <w:nsid w:val="45BE5429"/>
    <w:multiLevelType w:val="singleLevel"/>
    <w:tmpl w:val="C5087C54"/>
    <w:lvl w:ilvl="0">
      <w:start w:val="1"/>
      <w:numFmt w:val="decimal"/>
      <w:lvlText w:val="%1."/>
      <w:lvlJc w:val="left"/>
      <w:pPr>
        <w:tabs>
          <w:tab w:val="num" w:pos="360"/>
        </w:tabs>
        <w:ind w:left="360" w:hanging="360"/>
      </w:pPr>
    </w:lvl>
  </w:abstractNum>
  <w:abstractNum w:abstractNumId="56">
    <w:nsid w:val="463054B0"/>
    <w:multiLevelType w:val="hybridMultilevel"/>
    <w:tmpl w:val="3D7C15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47665CB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8">
    <w:nsid w:val="48470171"/>
    <w:multiLevelType w:val="singleLevel"/>
    <w:tmpl w:val="38E2B5C0"/>
    <w:lvl w:ilvl="0">
      <w:numFmt w:val="bullet"/>
      <w:lvlText w:val="-"/>
      <w:lvlJc w:val="left"/>
      <w:pPr>
        <w:tabs>
          <w:tab w:val="num" w:pos="1080"/>
        </w:tabs>
        <w:ind w:left="1080" w:hanging="360"/>
      </w:pPr>
      <w:rPr>
        <w:rFonts w:ascii="Times New Roman" w:hAnsi="Times New Roman" w:hint="default"/>
      </w:rPr>
    </w:lvl>
  </w:abstractNum>
  <w:abstractNum w:abstractNumId="59">
    <w:nsid w:val="491435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0">
    <w:nsid w:val="4B831E38"/>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1">
    <w:nsid w:val="4BCD3F34"/>
    <w:multiLevelType w:val="singleLevel"/>
    <w:tmpl w:val="B88C4A74"/>
    <w:lvl w:ilvl="0">
      <w:start w:val="5"/>
      <w:numFmt w:val="decimal"/>
      <w:lvlText w:val="%1."/>
      <w:lvlJc w:val="left"/>
      <w:pPr>
        <w:tabs>
          <w:tab w:val="num" w:pos="360"/>
        </w:tabs>
        <w:ind w:left="360" w:hanging="360"/>
      </w:pPr>
      <w:rPr>
        <w:rFonts w:hint="default"/>
      </w:rPr>
    </w:lvl>
  </w:abstractNum>
  <w:abstractNum w:abstractNumId="62">
    <w:nsid w:val="4C2F62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3">
    <w:nsid w:val="4D6B463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4">
    <w:nsid w:val="4E695DC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5">
    <w:nsid w:val="4EA83DC5"/>
    <w:multiLevelType w:val="singleLevel"/>
    <w:tmpl w:val="E8B0411E"/>
    <w:lvl w:ilvl="0">
      <w:start w:val="1"/>
      <w:numFmt w:val="decimal"/>
      <w:lvlText w:val="%1."/>
      <w:lvlJc w:val="left"/>
      <w:pPr>
        <w:tabs>
          <w:tab w:val="num" w:pos="1080"/>
        </w:tabs>
        <w:ind w:left="1080" w:hanging="360"/>
      </w:pPr>
      <w:rPr>
        <w:rFonts w:hint="default"/>
      </w:rPr>
    </w:lvl>
  </w:abstractNum>
  <w:abstractNum w:abstractNumId="66">
    <w:nsid w:val="50355549"/>
    <w:multiLevelType w:val="singleLevel"/>
    <w:tmpl w:val="38E2B5C0"/>
    <w:lvl w:ilvl="0">
      <w:numFmt w:val="bullet"/>
      <w:lvlText w:val="-"/>
      <w:lvlJc w:val="left"/>
      <w:pPr>
        <w:tabs>
          <w:tab w:val="num" w:pos="1080"/>
        </w:tabs>
        <w:ind w:left="1080" w:hanging="360"/>
      </w:pPr>
      <w:rPr>
        <w:rFonts w:ascii="Times New Roman" w:hAnsi="Times New Roman" w:hint="default"/>
      </w:rPr>
    </w:lvl>
  </w:abstractNum>
  <w:abstractNum w:abstractNumId="67">
    <w:nsid w:val="50A22CF6"/>
    <w:multiLevelType w:val="singleLevel"/>
    <w:tmpl w:val="C5087C54"/>
    <w:lvl w:ilvl="0">
      <w:start w:val="1"/>
      <w:numFmt w:val="decimal"/>
      <w:lvlText w:val="%1."/>
      <w:lvlJc w:val="left"/>
      <w:pPr>
        <w:tabs>
          <w:tab w:val="num" w:pos="360"/>
        </w:tabs>
        <w:ind w:left="360" w:hanging="360"/>
      </w:pPr>
    </w:lvl>
  </w:abstractNum>
  <w:abstractNum w:abstractNumId="68">
    <w:nsid w:val="518D637F"/>
    <w:multiLevelType w:val="hybridMultilevel"/>
    <w:tmpl w:val="B8F07B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51E9266F"/>
    <w:multiLevelType w:val="singleLevel"/>
    <w:tmpl w:val="B88C4A74"/>
    <w:lvl w:ilvl="0">
      <w:start w:val="1"/>
      <w:numFmt w:val="decimal"/>
      <w:lvlText w:val="%1."/>
      <w:lvlJc w:val="left"/>
      <w:pPr>
        <w:tabs>
          <w:tab w:val="num" w:pos="360"/>
        </w:tabs>
        <w:ind w:left="360" w:hanging="360"/>
      </w:pPr>
    </w:lvl>
  </w:abstractNum>
  <w:abstractNum w:abstractNumId="70">
    <w:nsid w:val="52C6478D"/>
    <w:multiLevelType w:val="singleLevel"/>
    <w:tmpl w:val="B88C4A74"/>
    <w:lvl w:ilvl="0">
      <w:start w:val="1"/>
      <w:numFmt w:val="decimal"/>
      <w:lvlText w:val="%1."/>
      <w:lvlJc w:val="left"/>
      <w:pPr>
        <w:tabs>
          <w:tab w:val="num" w:pos="360"/>
        </w:tabs>
        <w:ind w:left="360" w:hanging="360"/>
      </w:pPr>
      <w:rPr>
        <w:rFonts w:hint="default"/>
      </w:rPr>
    </w:lvl>
  </w:abstractNum>
  <w:abstractNum w:abstractNumId="71">
    <w:nsid w:val="539A1235"/>
    <w:multiLevelType w:val="singleLevel"/>
    <w:tmpl w:val="C5087C54"/>
    <w:lvl w:ilvl="0">
      <w:start w:val="1"/>
      <w:numFmt w:val="decimal"/>
      <w:lvlText w:val="%1."/>
      <w:lvlJc w:val="left"/>
      <w:pPr>
        <w:tabs>
          <w:tab w:val="num" w:pos="360"/>
        </w:tabs>
        <w:ind w:left="360" w:hanging="360"/>
      </w:pPr>
    </w:lvl>
  </w:abstractNum>
  <w:abstractNum w:abstractNumId="72">
    <w:nsid w:val="54661257"/>
    <w:multiLevelType w:val="singleLevel"/>
    <w:tmpl w:val="38E2B5C0"/>
    <w:lvl w:ilvl="0">
      <w:numFmt w:val="bullet"/>
      <w:lvlText w:val="-"/>
      <w:lvlJc w:val="left"/>
      <w:pPr>
        <w:tabs>
          <w:tab w:val="num" w:pos="1080"/>
        </w:tabs>
        <w:ind w:left="1080" w:hanging="360"/>
      </w:pPr>
      <w:rPr>
        <w:rFonts w:ascii="Times New Roman" w:hAnsi="Times New Roman" w:hint="default"/>
      </w:rPr>
    </w:lvl>
  </w:abstractNum>
  <w:abstractNum w:abstractNumId="73">
    <w:nsid w:val="54784A43"/>
    <w:multiLevelType w:val="singleLevel"/>
    <w:tmpl w:val="38E2B5C0"/>
    <w:lvl w:ilvl="0">
      <w:numFmt w:val="bullet"/>
      <w:lvlText w:val="-"/>
      <w:lvlJc w:val="left"/>
      <w:pPr>
        <w:tabs>
          <w:tab w:val="num" w:pos="1080"/>
        </w:tabs>
        <w:ind w:left="1080" w:hanging="360"/>
      </w:pPr>
      <w:rPr>
        <w:rFonts w:ascii="Times New Roman" w:hAnsi="Times New Roman" w:hint="default"/>
      </w:rPr>
    </w:lvl>
  </w:abstractNum>
  <w:abstractNum w:abstractNumId="74">
    <w:nsid w:val="55B07A7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5">
    <w:nsid w:val="56182158"/>
    <w:multiLevelType w:val="singleLevel"/>
    <w:tmpl w:val="C5087C54"/>
    <w:lvl w:ilvl="0">
      <w:start w:val="1"/>
      <w:numFmt w:val="decimal"/>
      <w:lvlText w:val="%1."/>
      <w:lvlJc w:val="left"/>
      <w:pPr>
        <w:tabs>
          <w:tab w:val="num" w:pos="360"/>
        </w:tabs>
        <w:ind w:left="360" w:hanging="360"/>
      </w:pPr>
    </w:lvl>
  </w:abstractNum>
  <w:abstractNum w:abstractNumId="76">
    <w:nsid w:val="56A24F00"/>
    <w:multiLevelType w:val="singleLevel"/>
    <w:tmpl w:val="38E2B5C0"/>
    <w:lvl w:ilvl="0">
      <w:numFmt w:val="bullet"/>
      <w:lvlText w:val="-"/>
      <w:lvlJc w:val="left"/>
      <w:pPr>
        <w:tabs>
          <w:tab w:val="num" w:pos="1080"/>
        </w:tabs>
        <w:ind w:left="1080" w:hanging="360"/>
      </w:pPr>
      <w:rPr>
        <w:rFonts w:ascii="Times New Roman" w:hAnsi="Times New Roman" w:hint="default"/>
      </w:rPr>
    </w:lvl>
  </w:abstractNum>
  <w:abstractNum w:abstractNumId="77">
    <w:nsid w:val="577B588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8">
    <w:nsid w:val="578608A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9">
    <w:nsid w:val="58B847A8"/>
    <w:multiLevelType w:val="singleLevel"/>
    <w:tmpl w:val="04190011"/>
    <w:lvl w:ilvl="0">
      <w:start w:val="1"/>
      <w:numFmt w:val="decimal"/>
      <w:lvlText w:val="%1)"/>
      <w:lvlJc w:val="left"/>
      <w:pPr>
        <w:tabs>
          <w:tab w:val="num" w:pos="360"/>
        </w:tabs>
        <w:ind w:left="360" w:hanging="360"/>
      </w:pPr>
    </w:lvl>
  </w:abstractNum>
  <w:abstractNum w:abstractNumId="80">
    <w:nsid w:val="5B23179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1">
    <w:nsid w:val="5B5F20C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2">
    <w:nsid w:val="5CAC097B"/>
    <w:multiLevelType w:val="hybridMultilevel"/>
    <w:tmpl w:val="D1486CD6"/>
    <w:lvl w:ilvl="0" w:tplc="04190003">
      <w:start w:val="1"/>
      <w:numFmt w:val="bullet"/>
      <w:lvlText w:val="o"/>
      <w:lvlJc w:val="left"/>
      <w:pPr>
        <w:tabs>
          <w:tab w:val="num" w:pos="1080"/>
        </w:tabs>
        <w:ind w:left="1080" w:hanging="360"/>
      </w:pPr>
      <w:rPr>
        <w:rFonts w:ascii="Courier New" w:hAnsi="Courier New" w:cs="Courier New"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3">
    <w:nsid w:val="5D6826DF"/>
    <w:multiLevelType w:val="singleLevel"/>
    <w:tmpl w:val="04190011"/>
    <w:lvl w:ilvl="0">
      <w:start w:val="1"/>
      <w:numFmt w:val="decimal"/>
      <w:lvlText w:val="%1)"/>
      <w:lvlJc w:val="left"/>
      <w:pPr>
        <w:tabs>
          <w:tab w:val="num" w:pos="360"/>
        </w:tabs>
        <w:ind w:left="360" w:hanging="360"/>
      </w:pPr>
    </w:lvl>
  </w:abstractNum>
  <w:abstractNum w:abstractNumId="84">
    <w:nsid w:val="5DDD25D8"/>
    <w:multiLevelType w:val="singleLevel"/>
    <w:tmpl w:val="C5087C54"/>
    <w:lvl w:ilvl="0">
      <w:start w:val="1"/>
      <w:numFmt w:val="decimal"/>
      <w:lvlText w:val="%1."/>
      <w:lvlJc w:val="left"/>
      <w:pPr>
        <w:tabs>
          <w:tab w:val="num" w:pos="360"/>
        </w:tabs>
        <w:ind w:left="360" w:hanging="360"/>
      </w:pPr>
    </w:lvl>
  </w:abstractNum>
  <w:abstractNum w:abstractNumId="85">
    <w:nsid w:val="60944FDA"/>
    <w:multiLevelType w:val="singleLevel"/>
    <w:tmpl w:val="38E2B5C0"/>
    <w:lvl w:ilvl="0">
      <w:numFmt w:val="bullet"/>
      <w:lvlText w:val="-"/>
      <w:lvlJc w:val="left"/>
      <w:pPr>
        <w:tabs>
          <w:tab w:val="num" w:pos="1080"/>
        </w:tabs>
        <w:ind w:left="1080" w:hanging="360"/>
      </w:pPr>
      <w:rPr>
        <w:rFonts w:ascii="Times New Roman" w:hAnsi="Times New Roman" w:hint="default"/>
      </w:rPr>
    </w:lvl>
  </w:abstractNum>
  <w:abstractNum w:abstractNumId="86">
    <w:nsid w:val="62F81854"/>
    <w:multiLevelType w:val="singleLevel"/>
    <w:tmpl w:val="38E2B5C0"/>
    <w:lvl w:ilvl="0">
      <w:numFmt w:val="bullet"/>
      <w:lvlText w:val="-"/>
      <w:lvlJc w:val="left"/>
      <w:pPr>
        <w:tabs>
          <w:tab w:val="num" w:pos="1080"/>
        </w:tabs>
        <w:ind w:left="1080" w:hanging="360"/>
      </w:pPr>
      <w:rPr>
        <w:rFonts w:ascii="Times New Roman" w:hAnsi="Times New Roman" w:hint="default"/>
      </w:rPr>
    </w:lvl>
  </w:abstractNum>
  <w:abstractNum w:abstractNumId="87">
    <w:nsid w:val="631141C2"/>
    <w:multiLevelType w:val="singleLevel"/>
    <w:tmpl w:val="38E2B5C0"/>
    <w:lvl w:ilvl="0">
      <w:numFmt w:val="bullet"/>
      <w:lvlText w:val="-"/>
      <w:lvlJc w:val="left"/>
      <w:pPr>
        <w:tabs>
          <w:tab w:val="num" w:pos="1080"/>
        </w:tabs>
        <w:ind w:left="1080" w:hanging="360"/>
      </w:pPr>
      <w:rPr>
        <w:rFonts w:ascii="Times New Roman" w:hAnsi="Times New Roman" w:hint="default"/>
      </w:rPr>
    </w:lvl>
  </w:abstractNum>
  <w:abstractNum w:abstractNumId="88">
    <w:nsid w:val="63C00E9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9">
    <w:nsid w:val="6A4A57A5"/>
    <w:multiLevelType w:val="singleLevel"/>
    <w:tmpl w:val="38E2B5C0"/>
    <w:lvl w:ilvl="0">
      <w:numFmt w:val="bullet"/>
      <w:lvlText w:val="-"/>
      <w:lvlJc w:val="left"/>
      <w:pPr>
        <w:tabs>
          <w:tab w:val="num" w:pos="1080"/>
        </w:tabs>
        <w:ind w:left="1080" w:hanging="360"/>
      </w:pPr>
      <w:rPr>
        <w:rFonts w:ascii="Times New Roman" w:hAnsi="Times New Roman" w:hint="default"/>
      </w:rPr>
    </w:lvl>
  </w:abstractNum>
  <w:abstractNum w:abstractNumId="90">
    <w:nsid w:val="6CD32A7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1">
    <w:nsid w:val="6CEC7B8E"/>
    <w:multiLevelType w:val="singleLevel"/>
    <w:tmpl w:val="C5087C54"/>
    <w:lvl w:ilvl="0">
      <w:start w:val="1"/>
      <w:numFmt w:val="decimal"/>
      <w:lvlText w:val="%1."/>
      <w:lvlJc w:val="left"/>
      <w:pPr>
        <w:tabs>
          <w:tab w:val="num" w:pos="360"/>
        </w:tabs>
        <w:ind w:left="360" w:hanging="360"/>
      </w:pPr>
    </w:lvl>
  </w:abstractNum>
  <w:abstractNum w:abstractNumId="92">
    <w:nsid w:val="6E9D575D"/>
    <w:multiLevelType w:val="hybridMultilevel"/>
    <w:tmpl w:val="8C541C7E"/>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3">
    <w:nsid w:val="72E32C5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4">
    <w:nsid w:val="75B3149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5">
    <w:nsid w:val="75F20F33"/>
    <w:multiLevelType w:val="hybridMultilevel"/>
    <w:tmpl w:val="9ECCA780"/>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6">
    <w:nsid w:val="76B97A05"/>
    <w:multiLevelType w:val="singleLevel"/>
    <w:tmpl w:val="38E2B5C0"/>
    <w:lvl w:ilvl="0">
      <w:numFmt w:val="bullet"/>
      <w:lvlText w:val="-"/>
      <w:lvlJc w:val="left"/>
      <w:pPr>
        <w:tabs>
          <w:tab w:val="num" w:pos="1080"/>
        </w:tabs>
        <w:ind w:left="1080" w:hanging="360"/>
      </w:pPr>
      <w:rPr>
        <w:rFonts w:ascii="Times New Roman" w:hAnsi="Times New Roman" w:hint="default"/>
      </w:rPr>
    </w:lvl>
  </w:abstractNum>
  <w:abstractNum w:abstractNumId="97">
    <w:nsid w:val="779B3CC8"/>
    <w:multiLevelType w:val="singleLevel"/>
    <w:tmpl w:val="38E2B5C0"/>
    <w:lvl w:ilvl="0">
      <w:numFmt w:val="bullet"/>
      <w:lvlText w:val="-"/>
      <w:lvlJc w:val="left"/>
      <w:pPr>
        <w:tabs>
          <w:tab w:val="num" w:pos="1080"/>
        </w:tabs>
        <w:ind w:left="1080" w:hanging="360"/>
      </w:pPr>
      <w:rPr>
        <w:rFonts w:ascii="Times New Roman" w:hAnsi="Times New Roman" w:hint="default"/>
      </w:rPr>
    </w:lvl>
  </w:abstractNum>
  <w:abstractNum w:abstractNumId="98">
    <w:nsid w:val="779B4535"/>
    <w:multiLevelType w:val="hybridMultilevel"/>
    <w:tmpl w:val="7F3EF6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9">
    <w:nsid w:val="78B915E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79B320D2"/>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01">
    <w:nsid w:val="7BA82F09"/>
    <w:multiLevelType w:val="singleLevel"/>
    <w:tmpl w:val="C5087C54"/>
    <w:lvl w:ilvl="0">
      <w:start w:val="1"/>
      <w:numFmt w:val="decimal"/>
      <w:lvlText w:val="%1."/>
      <w:lvlJc w:val="left"/>
      <w:pPr>
        <w:tabs>
          <w:tab w:val="num" w:pos="360"/>
        </w:tabs>
        <w:ind w:left="360" w:hanging="360"/>
      </w:pPr>
    </w:lvl>
  </w:abstractNum>
  <w:abstractNum w:abstractNumId="102">
    <w:nsid w:val="7D4C14B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3">
    <w:nsid w:val="7F9B39A6"/>
    <w:multiLevelType w:val="singleLevel"/>
    <w:tmpl w:val="38E2B5C0"/>
    <w:lvl w:ilvl="0">
      <w:numFmt w:val="bullet"/>
      <w:lvlText w:val="-"/>
      <w:lvlJc w:val="left"/>
      <w:pPr>
        <w:tabs>
          <w:tab w:val="num" w:pos="1080"/>
        </w:tabs>
        <w:ind w:left="1080" w:hanging="360"/>
      </w:pPr>
      <w:rPr>
        <w:rFonts w:ascii="Times New Roman" w:hAnsi="Times New Roman" w:hint="default"/>
      </w:rPr>
    </w:lvl>
  </w:abstractNum>
  <w:num w:numId="1">
    <w:abstractNumId w:val="70"/>
  </w:num>
  <w:num w:numId="2">
    <w:abstractNumId w:val="74"/>
  </w:num>
  <w:num w:numId="3">
    <w:abstractNumId w:val="61"/>
  </w:num>
  <w:num w:numId="4">
    <w:abstractNumId w:val="91"/>
  </w:num>
  <w:num w:numId="5">
    <w:abstractNumId w:val="49"/>
  </w:num>
  <w:num w:numId="6">
    <w:abstractNumId w:val="87"/>
  </w:num>
  <w:num w:numId="7">
    <w:abstractNumId w:val="102"/>
  </w:num>
  <w:num w:numId="8">
    <w:abstractNumId w:val="75"/>
  </w:num>
  <w:num w:numId="9">
    <w:abstractNumId w:val="71"/>
  </w:num>
  <w:num w:numId="10">
    <w:abstractNumId w:val="40"/>
  </w:num>
  <w:num w:numId="11">
    <w:abstractNumId w:val="55"/>
  </w:num>
  <w:num w:numId="12">
    <w:abstractNumId w:val="101"/>
  </w:num>
  <w:num w:numId="13">
    <w:abstractNumId w:val="48"/>
  </w:num>
  <w:num w:numId="14">
    <w:abstractNumId w:val="67"/>
  </w:num>
  <w:num w:numId="15">
    <w:abstractNumId w:val="44"/>
  </w:num>
  <w:num w:numId="16">
    <w:abstractNumId w:val="22"/>
  </w:num>
  <w:num w:numId="17">
    <w:abstractNumId w:val="20"/>
  </w:num>
  <w:num w:numId="18">
    <w:abstractNumId w:val="42"/>
  </w:num>
  <w:num w:numId="19">
    <w:abstractNumId w:val="63"/>
  </w:num>
  <w:num w:numId="20">
    <w:abstractNumId w:val="59"/>
  </w:num>
  <w:num w:numId="21">
    <w:abstractNumId w:val="89"/>
  </w:num>
  <w:num w:numId="22">
    <w:abstractNumId w:val="10"/>
  </w:num>
  <w:num w:numId="23">
    <w:abstractNumId w:val="93"/>
  </w:num>
  <w:num w:numId="24">
    <w:abstractNumId w:val="3"/>
  </w:num>
  <w:num w:numId="25">
    <w:abstractNumId w:val="57"/>
  </w:num>
  <w:num w:numId="26">
    <w:abstractNumId w:val="80"/>
  </w:num>
  <w:num w:numId="27">
    <w:abstractNumId w:val="26"/>
  </w:num>
  <w:num w:numId="28">
    <w:abstractNumId w:val="24"/>
  </w:num>
  <w:num w:numId="29">
    <w:abstractNumId w:val="94"/>
  </w:num>
  <w:num w:numId="30">
    <w:abstractNumId w:val="27"/>
  </w:num>
  <w:num w:numId="31">
    <w:abstractNumId w:val="90"/>
  </w:num>
  <w:num w:numId="32">
    <w:abstractNumId w:val="39"/>
  </w:num>
  <w:num w:numId="33">
    <w:abstractNumId w:val="15"/>
  </w:num>
  <w:num w:numId="34">
    <w:abstractNumId w:val="60"/>
  </w:num>
  <w:num w:numId="35">
    <w:abstractNumId w:val="65"/>
  </w:num>
  <w:num w:numId="36">
    <w:abstractNumId w:val="4"/>
  </w:num>
  <w:num w:numId="37">
    <w:abstractNumId w:val="11"/>
  </w:num>
  <w:num w:numId="38">
    <w:abstractNumId w:val="9"/>
  </w:num>
  <w:num w:numId="39">
    <w:abstractNumId w:val="66"/>
  </w:num>
  <w:num w:numId="40">
    <w:abstractNumId w:val="43"/>
  </w:num>
  <w:num w:numId="41">
    <w:abstractNumId w:val="72"/>
  </w:num>
  <w:num w:numId="42">
    <w:abstractNumId w:val="76"/>
  </w:num>
  <w:num w:numId="43">
    <w:abstractNumId w:val="36"/>
  </w:num>
  <w:num w:numId="44">
    <w:abstractNumId w:val="96"/>
  </w:num>
  <w:num w:numId="45">
    <w:abstractNumId w:val="79"/>
  </w:num>
  <w:num w:numId="46">
    <w:abstractNumId w:val="45"/>
  </w:num>
  <w:num w:numId="47">
    <w:abstractNumId w:val="83"/>
  </w:num>
  <w:num w:numId="48">
    <w:abstractNumId w:val="29"/>
  </w:num>
  <w:num w:numId="49">
    <w:abstractNumId w:val="88"/>
  </w:num>
  <w:num w:numId="50">
    <w:abstractNumId w:val="64"/>
  </w:num>
  <w:num w:numId="51">
    <w:abstractNumId w:val="85"/>
  </w:num>
  <w:num w:numId="52">
    <w:abstractNumId w:val="35"/>
  </w:num>
  <w:num w:numId="53">
    <w:abstractNumId w:val="97"/>
  </w:num>
  <w:num w:numId="54">
    <w:abstractNumId w:val="16"/>
  </w:num>
  <w:num w:numId="55">
    <w:abstractNumId w:val="31"/>
  </w:num>
  <w:num w:numId="56">
    <w:abstractNumId w:val="17"/>
  </w:num>
  <w:num w:numId="57">
    <w:abstractNumId w:val="73"/>
  </w:num>
  <w:num w:numId="58">
    <w:abstractNumId w:val="41"/>
  </w:num>
  <w:num w:numId="59">
    <w:abstractNumId w:val="54"/>
  </w:num>
  <w:num w:numId="60">
    <w:abstractNumId w:val="18"/>
  </w:num>
  <w:num w:numId="61">
    <w:abstractNumId w:val="78"/>
  </w:num>
  <w:num w:numId="62">
    <w:abstractNumId w:val="33"/>
  </w:num>
  <w:num w:numId="63">
    <w:abstractNumId w:val="46"/>
  </w:num>
  <w:num w:numId="64">
    <w:abstractNumId w:val="2"/>
  </w:num>
  <w:num w:numId="65">
    <w:abstractNumId w:val="23"/>
  </w:num>
  <w:num w:numId="66">
    <w:abstractNumId w:val="69"/>
  </w:num>
  <w:num w:numId="67">
    <w:abstractNumId w:val="38"/>
  </w:num>
  <w:num w:numId="68">
    <w:abstractNumId w:val="21"/>
  </w:num>
  <w:num w:numId="69">
    <w:abstractNumId w:val="5"/>
  </w:num>
  <w:num w:numId="70">
    <w:abstractNumId w:val="6"/>
  </w:num>
  <w:num w:numId="71">
    <w:abstractNumId w:val="62"/>
  </w:num>
  <w:num w:numId="72">
    <w:abstractNumId w:val="14"/>
  </w:num>
  <w:num w:numId="73">
    <w:abstractNumId w:val="86"/>
  </w:num>
  <w:num w:numId="74">
    <w:abstractNumId w:val="99"/>
  </w:num>
  <w:num w:numId="75">
    <w:abstractNumId w:val="12"/>
  </w:num>
  <w:num w:numId="76">
    <w:abstractNumId w:val="58"/>
  </w:num>
  <w:num w:numId="77">
    <w:abstractNumId w:val="8"/>
  </w:num>
  <w:num w:numId="78">
    <w:abstractNumId w:val="0"/>
    <w:lvlOverride w:ilvl="0">
      <w:lvl w:ilvl="0">
        <w:numFmt w:val="bullet"/>
        <w:lvlText w:val=""/>
        <w:legacy w:legacy="1" w:legacySpace="0" w:legacyIndent="360"/>
        <w:lvlJc w:val="left"/>
        <w:pPr>
          <w:ind w:left="720" w:hanging="360"/>
        </w:pPr>
        <w:rPr>
          <w:rFonts w:ascii="Symbol" w:hAnsi="Symbol" w:hint="default"/>
        </w:rPr>
      </w:lvl>
    </w:lvlOverride>
  </w:num>
  <w:num w:numId="79">
    <w:abstractNumId w:val="51"/>
  </w:num>
  <w:num w:numId="80">
    <w:abstractNumId w:val="34"/>
  </w:num>
  <w:num w:numId="81">
    <w:abstractNumId w:val="77"/>
  </w:num>
  <w:num w:numId="82">
    <w:abstractNumId w:val="53"/>
  </w:num>
  <w:num w:numId="83">
    <w:abstractNumId w:val="28"/>
  </w:num>
  <w:num w:numId="84">
    <w:abstractNumId w:val="84"/>
  </w:num>
  <w:num w:numId="85">
    <w:abstractNumId w:val="103"/>
  </w:num>
  <w:num w:numId="86">
    <w:abstractNumId w:val="81"/>
  </w:num>
  <w:num w:numId="87">
    <w:abstractNumId w:val="30"/>
  </w:num>
  <w:num w:numId="88">
    <w:abstractNumId w:val="7"/>
  </w:num>
  <w:num w:numId="89">
    <w:abstractNumId w:val="13"/>
  </w:num>
  <w:num w:numId="90">
    <w:abstractNumId w:val="19"/>
  </w:num>
  <w:num w:numId="91">
    <w:abstractNumId w:val="50"/>
  </w:num>
  <w:num w:numId="92">
    <w:abstractNumId w:val="37"/>
  </w:num>
  <w:num w:numId="93">
    <w:abstractNumId w:val="100"/>
  </w:num>
  <w:num w:numId="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5">
    <w:abstractNumId w:val="68"/>
  </w:num>
  <w:num w:numId="96">
    <w:abstractNumId w:val="92"/>
  </w:num>
  <w:num w:numId="97">
    <w:abstractNumId w:val="95"/>
  </w:num>
  <w:num w:numId="98">
    <w:abstractNumId w:val="25"/>
  </w:num>
  <w:num w:numId="99">
    <w:abstractNumId w:val="56"/>
  </w:num>
  <w:num w:numId="100">
    <w:abstractNumId w:val="98"/>
  </w:num>
  <w:num w:numId="101">
    <w:abstractNumId w:val="82"/>
  </w:num>
  <w:num w:numId="102">
    <w:abstractNumId w:val="32"/>
  </w:num>
  <w:num w:numId="103">
    <w:abstractNumId w:val="47"/>
  </w:num>
  <w:num w:numId="104">
    <w:abstractNumId w:val="52"/>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8BD"/>
    <w:rsid w:val="000109A8"/>
    <w:rsid w:val="00056038"/>
    <w:rsid w:val="000563A0"/>
    <w:rsid w:val="000940F8"/>
    <w:rsid w:val="000E3404"/>
    <w:rsid w:val="0010525E"/>
    <w:rsid w:val="00107E6A"/>
    <w:rsid w:val="00115D03"/>
    <w:rsid w:val="0015679A"/>
    <w:rsid w:val="00185CBE"/>
    <w:rsid w:val="001A0911"/>
    <w:rsid w:val="001A2B7E"/>
    <w:rsid w:val="001C26A6"/>
    <w:rsid w:val="00220EF3"/>
    <w:rsid w:val="00223614"/>
    <w:rsid w:val="00223D7A"/>
    <w:rsid w:val="00230244"/>
    <w:rsid w:val="002466DB"/>
    <w:rsid w:val="00260E67"/>
    <w:rsid w:val="00267986"/>
    <w:rsid w:val="002A3931"/>
    <w:rsid w:val="002F36CC"/>
    <w:rsid w:val="002F5B29"/>
    <w:rsid w:val="00300509"/>
    <w:rsid w:val="00304B08"/>
    <w:rsid w:val="0033373B"/>
    <w:rsid w:val="00366F25"/>
    <w:rsid w:val="003728CA"/>
    <w:rsid w:val="003877D6"/>
    <w:rsid w:val="00393F8C"/>
    <w:rsid w:val="003A1AD4"/>
    <w:rsid w:val="003D190F"/>
    <w:rsid w:val="003E4CCD"/>
    <w:rsid w:val="004046F6"/>
    <w:rsid w:val="00405807"/>
    <w:rsid w:val="00412474"/>
    <w:rsid w:val="00447AC3"/>
    <w:rsid w:val="00466B45"/>
    <w:rsid w:val="004716F0"/>
    <w:rsid w:val="00496CB0"/>
    <w:rsid w:val="004B76FF"/>
    <w:rsid w:val="004C653F"/>
    <w:rsid w:val="004F2DBF"/>
    <w:rsid w:val="00506754"/>
    <w:rsid w:val="005240BF"/>
    <w:rsid w:val="005251B3"/>
    <w:rsid w:val="00534AFA"/>
    <w:rsid w:val="005525B8"/>
    <w:rsid w:val="00571E8B"/>
    <w:rsid w:val="0057509D"/>
    <w:rsid w:val="0059769F"/>
    <w:rsid w:val="005E7D7F"/>
    <w:rsid w:val="00604A81"/>
    <w:rsid w:val="006150BF"/>
    <w:rsid w:val="00621DCA"/>
    <w:rsid w:val="00635919"/>
    <w:rsid w:val="006906B1"/>
    <w:rsid w:val="006E6627"/>
    <w:rsid w:val="006F266C"/>
    <w:rsid w:val="006F381A"/>
    <w:rsid w:val="00717305"/>
    <w:rsid w:val="007279E1"/>
    <w:rsid w:val="00794EAA"/>
    <w:rsid w:val="007B255F"/>
    <w:rsid w:val="007D6FC3"/>
    <w:rsid w:val="008138BD"/>
    <w:rsid w:val="00832FDD"/>
    <w:rsid w:val="00840CF2"/>
    <w:rsid w:val="008628C4"/>
    <w:rsid w:val="008B0FA3"/>
    <w:rsid w:val="008B1BE7"/>
    <w:rsid w:val="009465F2"/>
    <w:rsid w:val="00960554"/>
    <w:rsid w:val="00965081"/>
    <w:rsid w:val="009A3C66"/>
    <w:rsid w:val="00A35113"/>
    <w:rsid w:val="00A432DB"/>
    <w:rsid w:val="00A86E0F"/>
    <w:rsid w:val="00A97AF4"/>
    <w:rsid w:val="00AD1109"/>
    <w:rsid w:val="00B8006A"/>
    <w:rsid w:val="00BA419D"/>
    <w:rsid w:val="00BC11CC"/>
    <w:rsid w:val="00BD59F1"/>
    <w:rsid w:val="00BE2E3C"/>
    <w:rsid w:val="00C5734F"/>
    <w:rsid w:val="00C67904"/>
    <w:rsid w:val="00C7729A"/>
    <w:rsid w:val="00C81A0E"/>
    <w:rsid w:val="00C820CC"/>
    <w:rsid w:val="00C94F56"/>
    <w:rsid w:val="00CA480D"/>
    <w:rsid w:val="00CF1DB6"/>
    <w:rsid w:val="00D02B17"/>
    <w:rsid w:val="00D40071"/>
    <w:rsid w:val="00D663D9"/>
    <w:rsid w:val="00D67696"/>
    <w:rsid w:val="00DA6FA7"/>
    <w:rsid w:val="00DD7352"/>
    <w:rsid w:val="00DF0884"/>
    <w:rsid w:val="00E025FC"/>
    <w:rsid w:val="00E05D86"/>
    <w:rsid w:val="00E06DB5"/>
    <w:rsid w:val="00E4656A"/>
    <w:rsid w:val="00E9780C"/>
    <w:rsid w:val="00EA0B1B"/>
    <w:rsid w:val="00EC0A97"/>
    <w:rsid w:val="00F47B2E"/>
    <w:rsid w:val="00F53AD4"/>
    <w:rsid w:val="00F6273C"/>
    <w:rsid w:val="00F63043"/>
    <w:rsid w:val="00F678E8"/>
    <w:rsid w:val="00F73416"/>
    <w:rsid w:val="00F758AD"/>
    <w:rsid w:val="00FA65B9"/>
    <w:rsid w:val="00FB3BFD"/>
    <w:rsid w:val="00FB5826"/>
    <w:rsid w:val="00FC204D"/>
    <w:rsid w:val="00FD3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EDD74569-6F53-441A-AC59-04015F646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qFormat/>
    <w:pPr>
      <w:keepNext/>
      <w:jc w:val="center"/>
      <w:outlineLvl w:val="0"/>
    </w:pPr>
    <w:rPr>
      <w:b/>
      <w:lang w:val="ru-RU"/>
    </w:rPr>
  </w:style>
  <w:style w:type="paragraph" w:styleId="2">
    <w:name w:val="heading 2"/>
    <w:basedOn w:val="a"/>
    <w:next w:val="a"/>
    <w:qFormat/>
    <w:pPr>
      <w:keepNext/>
      <w:outlineLvl w:val="1"/>
    </w:pPr>
    <w:rPr>
      <w:b/>
      <w:u w:val="single"/>
      <w:lang w:val="ru-RU"/>
    </w:rPr>
  </w:style>
  <w:style w:type="paragraph" w:styleId="3">
    <w:name w:val="heading 3"/>
    <w:basedOn w:val="a"/>
    <w:next w:val="a"/>
    <w:qFormat/>
    <w:pPr>
      <w:keepNext/>
      <w:numPr>
        <w:numId w:val="5"/>
      </w:numPr>
      <w:jc w:val="both"/>
      <w:outlineLvl w:val="2"/>
    </w:pPr>
    <w:rPr>
      <w:i/>
      <w:sz w:val="16"/>
      <w:lang w:val="ru-RU"/>
    </w:rPr>
  </w:style>
  <w:style w:type="paragraph" w:styleId="4">
    <w:name w:val="heading 4"/>
    <w:basedOn w:val="a"/>
    <w:next w:val="a"/>
    <w:qFormat/>
    <w:pPr>
      <w:keepNext/>
      <w:jc w:val="center"/>
      <w:outlineLvl w:val="3"/>
    </w:pPr>
    <w:rPr>
      <w:b/>
      <w:u w:val="single"/>
      <w:lang w:val="ru-RU"/>
    </w:rPr>
  </w:style>
  <w:style w:type="paragraph" w:styleId="5">
    <w:name w:val="heading 5"/>
    <w:basedOn w:val="a"/>
    <w:next w:val="a"/>
    <w:qFormat/>
    <w:pPr>
      <w:keepNext/>
      <w:ind w:firstLine="720"/>
      <w:jc w:val="center"/>
      <w:outlineLvl w:val="4"/>
    </w:pPr>
    <w:rPr>
      <w:b/>
      <w:u w:val="single"/>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lang w:val="ru-RU"/>
    </w:rPr>
  </w:style>
  <w:style w:type="paragraph" w:styleId="20">
    <w:name w:val="Body Text 2"/>
    <w:basedOn w:val="a"/>
    <w:rPr>
      <w:b/>
      <w:sz w:val="24"/>
      <w:lang w:val="ru-RU"/>
    </w:rPr>
  </w:style>
  <w:style w:type="paragraph" w:styleId="30">
    <w:name w:val="Body Text 3"/>
    <w:basedOn w:val="a"/>
    <w:rPr>
      <w:b/>
      <w:color w:val="FF0000"/>
      <w:sz w:val="24"/>
      <w:lang w:val="ru-RU"/>
    </w:rPr>
  </w:style>
  <w:style w:type="paragraph" w:styleId="a4">
    <w:name w:val="Body Text Indent"/>
    <w:basedOn w:val="a"/>
    <w:pPr>
      <w:ind w:firstLine="720"/>
    </w:pPr>
    <w:rPr>
      <w:lang w:val="ru-RU"/>
    </w:rPr>
  </w:style>
  <w:style w:type="character" w:styleId="a5">
    <w:name w:val="Hyperlink"/>
    <w:rPr>
      <w:color w:val="0000FF"/>
      <w:u w:val="single"/>
    </w:rPr>
  </w:style>
  <w:style w:type="paragraph" w:customStyle="1" w:styleId="H1">
    <w:name w:val="H1"/>
    <w:basedOn w:val="a"/>
    <w:next w:val="a"/>
    <w:rsid w:val="00056038"/>
    <w:pPr>
      <w:keepNext/>
      <w:spacing w:before="100" w:after="100"/>
      <w:outlineLvl w:val="1"/>
    </w:pPr>
    <w:rPr>
      <w:b/>
      <w:snapToGrid w:val="0"/>
      <w:kern w:val="36"/>
      <w:sz w:val="48"/>
      <w:lang w:val="ru-RU"/>
    </w:rPr>
  </w:style>
  <w:style w:type="character" w:styleId="a6">
    <w:name w:val="Strong"/>
    <w:qFormat/>
    <w:rsid w:val="00056038"/>
    <w:rPr>
      <w:b/>
    </w:rPr>
  </w:style>
  <w:style w:type="paragraph" w:styleId="a7">
    <w:name w:val="Normal (Web)"/>
    <w:basedOn w:val="a"/>
    <w:rsid w:val="00E025FC"/>
    <w:pPr>
      <w:spacing w:before="100" w:beforeAutospacing="1" w:after="100" w:afterAutospacing="1"/>
    </w:pPr>
    <w:rPr>
      <w:sz w:val="24"/>
      <w:szCs w:val="24"/>
      <w:lang w:val="ru-RU"/>
    </w:rPr>
  </w:style>
  <w:style w:type="character" w:styleId="a8">
    <w:name w:val="Emphasis"/>
    <w:qFormat/>
    <w:rsid w:val="00965081"/>
    <w:rPr>
      <w:i/>
    </w:rPr>
  </w:style>
  <w:style w:type="table" w:styleId="a9">
    <w:name w:val="Table Grid"/>
    <w:basedOn w:val="a1"/>
    <w:rsid w:val="00B800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rsid w:val="006E6627"/>
    <w:pPr>
      <w:tabs>
        <w:tab w:val="center" w:pos="4677"/>
        <w:tab w:val="right" w:pos="9355"/>
      </w:tabs>
    </w:pPr>
  </w:style>
  <w:style w:type="character" w:styleId="ab">
    <w:name w:val="page number"/>
    <w:basedOn w:val="a0"/>
    <w:rsid w:val="006E6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25269</Words>
  <Characters>144034</Characters>
  <Application>Microsoft Office Word</Application>
  <DocSecurity>0</DocSecurity>
  <Lines>1200</Lines>
  <Paragraphs>337</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168966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Марго</dc:creator>
  <cp:keywords/>
  <cp:lastModifiedBy>admin</cp:lastModifiedBy>
  <cp:revision>2</cp:revision>
  <cp:lastPrinted>2004-01-16T21:09:00Z</cp:lastPrinted>
  <dcterms:created xsi:type="dcterms:W3CDTF">2014-02-07T11:12:00Z</dcterms:created>
  <dcterms:modified xsi:type="dcterms:W3CDTF">2014-02-07T11:12:00Z</dcterms:modified>
</cp:coreProperties>
</file>