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4A" w:rsidRDefault="00FA3C4A">
      <w:pPr>
        <w:pStyle w:val="a3"/>
      </w:pPr>
      <w:r>
        <w:t>Ответы на вопросы по экономике</w:t>
      </w:r>
    </w:p>
    <w:p w:rsidR="00FA3C4A" w:rsidRDefault="00FA3C4A">
      <w:pPr>
        <w:jc w:val="right"/>
      </w:pPr>
      <w:r>
        <w:t>студентки группы 9832</w:t>
      </w:r>
    </w:p>
    <w:p w:rsidR="00FA3C4A" w:rsidRDefault="00FA3C4A">
      <w:pPr>
        <w:jc w:val="right"/>
      </w:pPr>
      <w:r>
        <w:t>Кулинич  Виктории</w:t>
      </w:r>
    </w:p>
    <w:p w:rsidR="00FA3C4A" w:rsidRDefault="00FA3C4A">
      <w:r>
        <w:t xml:space="preserve">Вопрос. </w:t>
      </w:r>
    </w:p>
    <w:p w:rsidR="00FA3C4A" w:rsidRDefault="00FA3C4A">
      <w:r>
        <w:t xml:space="preserve">     Перечислите причины и условия рыночных отношений.</w:t>
      </w:r>
    </w:p>
    <w:p w:rsidR="00FA3C4A" w:rsidRDefault="00FA3C4A">
      <w:r>
        <w:t>Ответ.</w:t>
      </w:r>
    </w:p>
    <w:p w:rsidR="00FA3C4A" w:rsidRDefault="00FA3C4A"/>
    <w:p w:rsidR="00FA3C4A" w:rsidRDefault="00FA3C4A">
      <w:r>
        <w:t xml:space="preserve">     Рыночная экономика обеспечивает удовлетворение интересов всех членов общества посредством наиболее эффективного экономического механизма. Она возникла в результате общественного разделения труда и зависит от обособленности товаропроизводителей. Также  возникновение  и развитие рыночных отношений в связи с эволюцией форм организации общественного производства (экономических систем). Основными этапами и формами организации общественного производства являются натуральное хозяйство, простое товарное хозяйство, капиталистическое товарное хозяйство, командная экономика и смешанная экономика. Каждый способ организации общественного производства характеризуется темя группами элементов:</w:t>
      </w:r>
    </w:p>
    <w:p w:rsidR="00FA3C4A" w:rsidRDefault="00FA3C4A">
      <w:pPr>
        <w:numPr>
          <w:ilvl w:val="0"/>
          <w:numId w:val="1"/>
        </w:numPr>
      </w:pPr>
      <w:r>
        <w:t>стимулами экономической деятельности;</w:t>
      </w:r>
    </w:p>
    <w:p w:rsidR="00FA3C4A" w:rsidRDefault="00FA3C4A">
      <w:pPr>
        <w:numPr>
          <w:ilvl w:val="0"/>
          <w:numId w:val="1"/>
        </w:numPr>
      </w:pPr>
      <w:r>
        <w:t>совокупностью социальных, юридических и институциональных элементов: режимом собственности, статусом труда, ролью государства;</w:t>
      </w:r>
    </w:p>
    <w:p w:rsidR="00FA3C4A" w:rsidRDefault="00FA3C4A">
      <w:pPr>
        <w:numPr>
          <w:ilvl w:val="0"/>
          <w:numId w:val="1"/>
        </w:numPr>
      </w:pPr>
      <w:r>
        <w:t>техникой, совокупностью материальных способов, с помощью которых получают и трансформируют блага.</w:t>
      </w:r>
    </w:p>
    <w:p w:rsidR="00FA3C4A" w:rsidRDefault="00FA3C4A"/>
    <w:p w:rsidR="00FA3C4A" w:rsidRDefault="00FA3C4A">
      <w:r>
        <w:t>Вопрос.</w:t>
      </w:r>
    </w:p>
    <w:p w:rsidR="00FA3C4A" w:rsidRDefault="00FA3C4A">
      <w:r>
        <w:t xml:space="preserve">     Почему рыночная экономика считается более эффективной, чем командная?</w:t>
      </w:r>
    </w:p>
    <w:p w:rsidR="00FA3C4A" w:rsidRDefault="00FA3C4A">
      <w:r>
        <w:t>Ответ.</w:t>
      </w:r>
    </w:p>
    <w:p w:rsidR="00FA3C4A" w:rsidRDefault="00FA3C4A">
      <w:r>
        <w:t xml:space="preserve">     Рыночное хозяйство – это общественная форма организации экономики, которая обеспечивает взаимодействие между производством и потреблением посредством рынка. Рынок – это совокупность условий, благодаря которым покупатели и продавцы товара ( услуги) вступают в контакт друг с другом с целью покупки или продажи этого товара ( услуги), а также совокупность актов купли-продажи, т.е. торговых операций.  Благодаря здоровой конкуренции  каждая из сторон добивается  наибольшей выгоды для себя.</w:t>
      </w:r>
    </w:p>
    <w:p w:rsidR="00FA3C4A" w:rsidRDefault="00FA3C4A">
      <w:r>
        <w:t xml:space="preserve">     Командная (централизованная) экономика сформирована в результате насильственного свержения капитализма, национализации средств производства и полного огосударствления экономики. Стимулы – на место экономического и социального неравенства капитализма и колебаний рынка поставить равенство и экономическую  стабильность (относительное удовлетворение потребностей населения). Юридическая и социальная организация характеризуется коллективной собственностью на средства производства, государство берет на себя управление производством и распределяет совокупный продукт с тем, чтобы обеспечивать равновесие между производством и спросом. Структура производства ориентирована не на потребителя,  а на интересы государства.</w:t>
      </w:r>
    </w:p>
    <w:p w:rsidR="00FA3C4A" w:rsidRDefault="00FA3C4A"/>
    <w:p w:rsidR="00FA3C4A" w:rsidRDefault="00FA3C4A"/>
    <w:p w:rsidR="00FA3C4A" w:rsidRDefault="00FA3C4A"/>
    <w:p w:rsidR="00FA3C4A" w:rsidRDefault="00FA3C4A"/>
    <w:p w:rsidR="00FA3C4A" w:rsidRDefault="00FA3C4A"/>
    <w:p w:rsidR="00FA3C4A" w:rsidRDefault="00FA3C4A"/>
    <w:p w:rsidR="00FA3C4A" w:rsidRDefault="00FA3C4A"/>
    <w:p w:rsidR="00FA3C4A" w:rsidRDefault="00FA3C4A"/>
    <w:p w:rsidR="00FA3C4A" w:rsidRDefault="00FA3C4A"/>
    <w:p w:rsidR="00FA3C4A" w:rsidRDefault="00FA3C4A">
      <w:r>
        <w:t>Вопрос:</w:t>
      </w:r>
    </w:p>
    <w:p w:rsidR="00FA3C4A" w:rsidRDefault="00FA3C4A">
      <w:r>
        <w:t xml:space="preserve">     Закон спроса, кривая спроса, неценовые факторы.</w:t>
      </w:r>
    </w:p>
    <w:p w:rsidR="00FA3C4A" w:rsidRDefault="00FA3C4A">
      <w:r>
        <w:t>Ответ:</w:t>
      </w:r>
    </w:p>
    <w:p w:rsidR="00FA3C4A" w:rsidRDefault="00FA3C4A">
      <w:r>
        <w:t xml:space="preserve">     </w:t>
      </w:r>
      <w:r>
        <w:rPr>
          <w:b/>
          <w:bCs/>
        </w:rPr>
        <w:t>Закон спроса</w:t>
      </w:r>
      <w:r>
        <w:t xml:space="preserve"> – обратная зависимость между ценой товара и величиной спроса на него на любом рынке, при прочих равных условиях : </w:t>
      </w:r>
      <w:r>
        <w:rPr>
          <w:lang w:val="en-US"/>
        </w:rPr>
        <w:t>Q</w:t>
      </w:r>
      <w:r>
        <w:rPr>
          <w:vertAlign w:val="subscript"/>
          <w:lang w:val="en-US"/>
        </w:rPr>
        <w:t>D</w:t>
      </w:r>
      <w:r>
        <w:t>=</w:t>
      </w:r>
      <w:r>
        <w:rPr>
          <w:lang w:val="en-US"/>
        </w:rPr>
        <w:t>f</w:t>
      </w:r>
      <w:r>
        <w:t>(</w:t>
      </w:r>
      <w:r>
        <w:rPr>
          <w:lang w:val="en-US"/>
        </w:rPr>
        <w:t>P</w:t>
      </w:r>
      <w:r>
        <w:t>). Величина спроса имеет тенденцию роста при падении цены и уменьшения при ее повышении.</w:t>
      </w:r>
    </w:p>
    <w:p w:rsidR="00FA3C4A" w:rsidRDefault="00FA3C4A">
      <w:r>
        <w:t xml:space="preserve">Зависимость </w:t>
      </w:r>
      <w:r>
        <w:rPr>
          <w:lang w:val="en-US"/>
        </w:rPr>
        <w:t>Q</w:t>
      </w:r>
      <w:r>
        <w:rPr>
          <w:vertAlign w:val="subscript"/>
          <w:lang w:val="en-US"/>
        </w:rPr>
        <w:t>D</w:t>
      </w:r>
      <w:r>
        <w:rPr>
          <w:vertAlign w:val="subscript"/>
        </w:rPr>
        <w:t xml:space="preserve">  </w:t>
      </w:r>
      <w:r>
        <w:t xml:space="preserve">от </w:t>
      </w:r>
      <w:r>
        <w:rPr>
          <w:lang w:val="en-US"/>
        </w:rPr>
        <w:t>P</w:t>
      </w:r>
      <w:r>
        <w:t>, представленная в виде графика, называется кривой спроса.</w:t>
      </w:r>
    </w:p>
    <w:p w:rsidR="00FA3C4A" w:rsidRDefault="00FA3C4A"/>
    <w:p w:rsidR="00FA3C4A" w:rsidRDefault="00FA3C4A"/>
    <w:p w:rsidR="00FA3C4A" w:rsidRDefault="00FA3C4A">
      <w:r>
        <w:t xml:space="preserve">     </w:t>
      </w:r>
      <w:r w:rsidR="00F13EB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163.5pt" o:allowoverlap="f">
            <v:imagedata r:id="rId5" o:title=""/>
          </v:shape>
        </w:pict>
      </w:r>
    </w:p>
    <w:p w:rsidR="00FA3C4A" w:rsidRDefault="00FA3C4A">
      <w:r>
        <w:t xml:space="preserve">Спрос – </w:t>
      </w:r>
      <w:r>
        <w:rPr>
          <w:lang w:val="en-US"/>
        </w:rPr>
        <w:t>DD</w:t>
      </w:r>
      <w:r>
        <w:t>, величины спроса – А, В, С.</w:t>
      </w:r>
    </w:p>
    <w:p w:rsidR="00FA3C4A" w:rsidRDefault="00FA3C4A">
      <w:r>
        <w:t>Изменение величины спроса происходит в результате изменения цены товара и показывается на графике перемещением точки  по кривой спроса. Изменение спроса, происходящее в результате действия неценового фактора, называется сдвигом кривой спроса.</w:t>
      </w:r>
    </w:p>
    <w:p w:rsidR="00FA3C4A" w:rsidRDefault="00FA3C4A"/>
    <w:p w:rsidR="00FA3C4A" w:rsidRDefault="00FA3C4A">
      <w:r>
        <w:t xml:space="preserve">     На рыночный спрос влияет ряд неценовых факторов:</w:t>
      </w:r>
    </w:p>
    <w:p w:rsidR="00FA3C4A" w:rsidRDefault="00FA3C4A"/>
    <w:p w:rsidR="00FA3C4A" w:rsidRDefault="00FA3C4A">
      <w:pPr>
        <w:numPr>
          <w:ilvl w:val="0"/>
          <w:numId w:val="1"/>
        </w:numPr>
      </w:pPr>
      <w:r>
        <w:rPr>
          <w:b/>
          <w:bCs/>
        </w:rPr>
        <w:t>Денежные доходы потребителей</w:t>
      </w:r>
      <w:r>
        <w:t xml:space="preserve"> и их изменение. Если доходы увеличиваются сдвиг кривой спроса вправо из положения </w:t>
      </w:r>
      <w:r>
        <w:rPr>
          <w:lang w:val="en-US"/>
        </w:rPr>
        <w:t>DD</w:t>
      </w:r>
      <w:r>
        <w:t xml:space="preserve"> в положение </w:t>
      </w:r>
      <w:r>
        <w:rPr>
          <w:lang w:val="en-US"/>
        </w:rPr>
        <w:t>D</w:t>
      </w:r>
      <w:r>
        <w:rPr>
          <w:vertAlign w:val="subscript"/>
        </w:rPr>
        <w:t>1</w:t>
      </w:r>
      <w:r>
        <w:rPr>
          <w:lang w:val="en-US"/>
        </w:rPr>
        <w:t>D</w:t>
      </w:r>
      <w:r>
        <w:rPr>
          <w:vertAlign w:val="subscript"/>
        </w:rPr>
        <w:t xml:space="preserve">1 </w:t>
      </w:r>
      <w:r>
        <w:t xml:space="preserve">, если доходы уменьшаются, то кривая спроса сместится влево в положение </w:t>
      </w:r>
      <w:r>
        <w:rPr>
          <w:lang w:val="en-US"/>
        </w:rPr>
        <w:t>D</w:t>
      </w:r>
      <w:r>
        <w:rPr>
          <w:vertAlign w:val="subscript"/>
        </w:rPr>
        <w:t>2</w:t>
      </w:r>
      <w:r>
        <w:rPr>
          <w:lang w:val="en-US"/>
        </w:rPr>
        <w:t>D</w:t>
      </w:r>
      <w:r>
        <w:rPr>
          <w:vertAlign w:val="subscript"/>
        </w:rPr>
        <w:t xml:space="preserve">2  </w:t>
      </w:r>
      <w:r>
        <w:t xml:space="preserve">. </w:t>
      </w:r>
    </w:p>
    <w:p w:rsidR="00FA3C4A" w:rsidRDefault="00FA3C4A">
      <w:pPr>
        <w:numPr>
          <w:ilvl w:val="0"/>
          <w:numId w:val="1"/>
        </w:numPr>
      </w:pPr>
      <w:r>
        <w:rPr>
          <w:b/>
          <w:bCs/>
        </w:rPr>
        <w:t>Вкусы, предпочтения, реклама</w:t>
      </w:r>
      <w:r>
        <w:t xml:space="preserve"> (летом спрос на прохладительные напитки увеличивается, кривая спроса сдвигается вправо, зимой спрос снижается, кривая спроса – влево).</w:t>
      </w:r>
    </w:p>
    <w:p w:rsidR="00FA3C4A" w:rsidRDefault="00FA3C4A">
      <w:pPr>
        <w:numPr>
          <w:ilvl w:val="0"/>
          <w:numId w:val="1"/>
        </w:numPr>
      </w:pPr>
      <w:r>
        <w:rPr>
          <w:b/>
          <w:bCs/>
        </w:rPr>
        <w:t>Цены на взаимосвязанные товары</w:t>
      </w:r>
      <w:r>
        <w:t xml:space="preserve"> – взаимозаменяющие (субституты) и взаимодополняющие (комплементы). При увеличении цены на товар А , а цена товара В остается прежней, кривая спроса  товара В сдвинется вправо. Если цена на товар А снизится, то кривая спроса  В сдвинется влево.</w:t>
      </w:r>
    </w:p>
    <w:p w:rsidR="00FA3C4A" w:rsidRDefault="00FA3C4A">
      <w:pPr>
        <w:numPr>
          <w:ilvl w:val="0"/>
          <w:numId w:val="1"/>
        </w:numPr>
      </w:pPr>
      <w:r>
        <w:rPr>
          <w:b/>
          <w:bCs/>
        </w:rPr>
        <w:t>Инфляционные ожидания</w:t>
      </w:r>
      <w:r>
        <w:t xml:space="preserve"> или предполагаемые изменения будущих цен. Если ожидается увеличение цен на товар А, то кривая спроса сдвинется вправо, т.к. последуют закупки впрок.</w:t>
      </w:r>
    </w:p>
    <w:p w:rsidR="00FA3C4A" w:rsidRDefault="00FA3C4A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Численность населения. </w:t>
      </w:r>
      <w:r>
        <w:t>Увеличение населения ведет к росту потенциальных покупателей на рынке.</w:t>
      </w:r>
    </w:p>
    <w:p w:rsidR="00FA3C4A" w:rsidRDefault="00FA3C4A">
      <w:pPr>
        <w:rPr>
          <w:b/>
          <w:bCs/>
        </w:rPr>
      </w:pPr>
    </w:p>
    <w:p w:rsidR="00FA3C4A" w:rsidRDefault="00FA3C4A"/>
    <w:p w:rsidR="00FA3C4A" w:rsidRDefault="00FA3C4A"/>
    <w:p w:rsidR="00FA3C4A" w:rsidRDefault="00FA3C4A"/>
    <w:p w:rsidR="00FA3C4A" w:rsidRDefault="00FA3C4A"/>
    <w:p w:rsidR="00FA3C4A" w:rsidRDefault="00FA3C4A"/>
    <w:p w:rsidR="00FA3C4A" w:rsidRDefault="00FA3C4A"/>
    <w:p w:rsidR="00FA3C4A" w:rsidRDefault="00FA3C4A"/>
    <w:p w:rsidR="00FA3C4A" w:rsidRDefault="00FA3C4A">
      <w:r>
        <w:t>Вопрос:</w:t>
      </w:r>
    </w:p>
    <w:p w:rsidR="00FA3C4A" w:rsidRDefault="00FA3C4A">
      <w:r>
        <w:t xml:space="preserve">     Закон предложения, кривая предложения, неценовые факторы.</w:t>
      </w:r>
    </w:p>
    <w:p w:rsidR="00FA3C4A" w:rsidRDefault="00FA3C4A"/>
    <w:p w:rsidR="00FA3C4A" w:rsidRDefault="00FA3C4A">
      <w:r>
        <w:t>Ответ:</w:t>
      </w:r>
    </w:p>
    <w:p w:rsidR="00FA3C4A" w:rsidRDefault="00FA3C4A">
      <w:r>
        <w:t xml:space="preserve">     Предложение – это количество товаров, которое может быть представлено к продаже по установившимся ценам в течение определенного периода времени. Между ценой и величиной предложения существует прямая зависимость, которая выражает </w:t>
      </w:r>
      <w:r>
        <w:rPr>
          <w:b/>
          <w:bCs/>
        </w:rPr>
        <w:t>закон предложения</w:t>
      </w:r>
      <w:r>
        <w:t xml:space="preserve">  </w:t>
      </w:r>
      <w:r>
        <w:rPr>
          <w:lang w:val="en-US"/>
        </w:rPr>
        <w:t>Q</w:t>
      </w:r>
      <w:r>
        <w:rPr>
          <w:vertAlign w:val="subscript"/>
          <w:lang w:val="en-US"/>
        </w:rPr>
        <w:t>S</w:t>
      </w:r>
      <w:r>
        <w:t>=</w:t>
      </w:r>
      <w:r>
        <w:rPr>
          <w:lang w:val="en-US"/>
        </w:rPr>
        <w:t>f</w:t>
      </w:r>
      <w:r>
        <w:t>(</w:t>
      </w:r>
      <w:r>
        <w:rPr>
          <w:lang w:val="en-US"/>
        </w:rPr>
        <w:t>P</w:t>
      </w:r>
      <w:r>
        <w:t xml:space="preserve">). Зависимость </w:t>
      </w:r>
      <w:r>
        <w:rPr>
          <w:lang w:val="en-US"/>
        </w:rPr>
        <w:t>Q</w:t>
      </w:r>
      <w:r>
        <w:rPr>
          <w:vertAlign w:val="subscript"/>
          <w:lang w:val="en-US"/>
        </w:rPr>
        <w:t>S</w:t>
      </w:r>
      <w:r>
        <w:rPr>
          <w:vertAlign w:val="subscript"/>
        </w:rPr>
        <w:t xml:space="preserve">  </w:t>
      </w:r>
      <w:r>
        <w:t xml:space="preserve">от </w:t>
      </w:r>
      <w:r>
        <w:rPr>
          <w:lang w:val="en-US"/>
        </w:rPr>
        <w:t>P</w:t>
      </w:r>
      <w:r>
        <w:t>, представленная в виде графика, называется кривой предложения.</w:t>
      </w:r>
    </w:p>
    <w:p w:rsidR="00FA3C4A" w:rsidRDefault="00FA3C4A"/>
    <w:p w:rsidR="00FA3C4A" w:rsidRDefault="00F13EBC">
      <w:r>
        <w:pict>
          <v:shape id="_x0000_i1026" type="#_x0000_t75" style="width:243pt;height:150pt">
            <v:imagedata r:id="rId6" o:title=""/>
          </v:shape>
        </w:pict>
      </w:r>
    </w:p>
    <w:p w:rsidR="00FA3C4A" w:rsidRDefault="00FA3C4A">
      <w:r>
        <w:t xml:space="preserve">Изменение величины предложения в результате  изменения цены  товара, графически изображается движением вдоль кривой предложения </w:t>
      </w:r>
      <w:r>
        <w:rPr>
          <w:lang w:val="en-US"/>
        </w:rPr>
        <w:t>SS</w:t>
      </w:r>
      <w:r>
        <w:t xml:space="preserve"> по точкам А, В, С. Изменение предложения, происходящее в результате изменения неценового фактора, показывается сдвигом кривой предложения  </w:t>
      </w:r>
      <w:r>
        <w:rPr>
          <w:lang w:val="en-US"/>
        </w:rPr>
        <w:t>SS</w:t>
      </w:r>
      <w:r>
        <w:t xml:space="preserve">. В случае увеличения предложения – сдвигом кривой </w:t>
      </w:r>
      <w:r>
        <w:rPr>
          <w:lang w:val="en-US"/>
        </w:rPr>
        <w:t>SS</w:t>
      </w:r>
      <w:r>
        <w:t xml:space="preserve"> вправо, в случае уменьшения – влево.</w:t>
      </w:r>
    </w:p>
    <w:p w:rsidR="00FA3C4A" w:rsidRDefault="00FA3C4A"/>
    <w:p w:rsidR="00FA3C4A" w:rsidRDefault="00FA3C4A">
      <w:r>
        <w:t>Неценовые факторы:</w:t>
      </w:r>
    </w:p>
    <w:p w:rsidR="00FA3C4A" w:rsidRDefault="00FA3C4A"/>
    <w:p w:rsidR="00FA3C4A" w:rsidRDefault="00FA3C4A">
      <w:pPr>
        <w:numPr>
          <w:ilvl w:val="0"/>
          <w:numId w:val="1"/>
        </w:numPr>
      </w:pPr>
      <w:r>
        <w:rPr>
          <w:b/>
          <w:bCs/>
        </w:rPr>
        <w:t>Цены на ресурсы</w:t>
      </w:r>
      <w:r>
        <w:t xml:space="preserve">. Снижение цен на ресурсы снизит издержки производства и увеличит предложение, т.е. кривая предложения сместится вправо от </w:t>
      </w:r>
      <w:r>
        <w:rPr>
          <w:lang w:val="en-US"/>
        </w:rPr>
        <w:t>SS</w:t>
      </w:r>
      <w:r>
        <w:t xml:space="preserve"> к </w:t>
      </w:r>
      <w:r>
        <w:rPr>
          <w:lang w:val="en-US"/>
        </w:rPr>
        <w:t>S</w:t>
      </w:r>
      <w:r>
        <w:rPr>
          <w:vertAlign w:val="subscript"/>
        </w:rPr>
        <w:t>1</w:t>
      </w:r>
      <w:r>
        <w:rPr>
          <w:lang w:val="en-US"/>
        </w:rPr>
        <w:t>S</w:t>
      </w:r>
      <w:r>
        <w:rPr>
          <w:vertAlign w:val="subscript"/>
        </w:rPr>
        <w:t xml:space="preserve">1 </w:t>
      </w:r>
      <w:r>
        <w:t xml:space="preserve">. Повышение цен увеличит издержки и сократит предложение, кривая сместится влево -  положение </w:t>
      </w:r>
      <w:r>
        <w:rPr>
          <w:lang w:val="en-US"/>
        </w:rPr>
        <w:t>S</w:t>
      </w:r>
      <w:r>
        <w:rPr>
          <w:vertAlign w:val="subscript"/>
        </w:rPr>
        <w:t>2</w:t>
      </w:r>
      <w:r>
        <w:rPr>
          <w:lang w:val="en-US"/>
        </w:rPr>
        <w:t>S</w:t>
      </w:r>
      <w:r>
        <w:rPr>
          <w:vertAlign w:val="subscript"/>
        </w:rPr>
        <w:t>2</w:t>
      </w:r>
      <w:r>
        <w:t>.</w:t>
      </w:r>
    </w:p>
    <w:p w:rsidR="00FA3C4A" w:rsidRDefault="00FA3C4A">
      <w:pPr>
        <w:numPr>
          <w:ilvl w:val="0"/>
          <w:numId w:val="1"/>
        </w:numPr>
      </w:pPr>
      <w:r>
        <w:rPr>
          <w:b/>
          <w:bCs/>
        </w:rPr>
        <w:t>Технология производства</w:t>
      </w:r>
      <w:r>
        <w:t>. НТП приводит к снижению затрат на производство, росту производительности труда и увеличению объемов выпускаемой продукции, т.е.  к росту предложения товара на рынке.</w:t>
      </w:r>
    </w:p>
    <w:p w:rsidR="00FA3C4A" w:rsidRDefault="00FA3C4A">
      <w:pPr>
        <w:numPr>
          <w:ilvl w:val="0"/>
          <w:numId w:val="1"/>
        </w:numPr>
      </w:pPr>
      <w:r>
        <w:rPr>
          <w:b/>
          <w:bCs/>
        </w:rPr>
        <w:t>Налоги и дотации</w:t>
      </w:r>
      <w:r>
        <w:t>. Повышение налогов удорожает производство и сокращает предложение. А субсидии снижают издержки и увеличивают предложение товара.</w:t>
      </w:r>
    </w:p>
    <w:p w:rsidR="00FA3C4A" w:rsidRDefault="00FA3C4A">
      <w:pPr>
        <w:numPr>
          <w:ilvl w:val="0"/>
          <w:numId w:val="1"/>
        </w:numPr>
      </w:pPr>
      <w:r>
        <w:rPr>
          <w:b/>
          <w:bCs/>
        </w:rPr>
        <w:t>Цены на другие товары</w:t>
      </w:r>
      <w:r>
        <w:t xml:space="preserve">. </w:t>
      </w:r>
    </w:p>
    <w:p w:rsidR="00FA3C4A" w:rsidRDefault="00FA3C4A">
      <w:pPr>
        <w:numPr>
          <w:ilvl w:val="0"/>
          <w:numId w:val="1"/>
        </w:numPr>
      </w:pPr>
      <w:r>
        <w:rPr>
          <w:b/>
          <w:bCs/>
        </w:rPr>
        <w:t>Инфляционные ожидания</w:t>
      </w:r>
      <w:r>
        <w:t>. Ожидание изменения цены на товар влияет на желание производителя  увеличить или сократить поставки на рынок.</w:t>
      </w:r>
    </w:p>
    <w:p w:rsidR="00FA3C4A" w:rsidRDefault="00FA3C4A">
      <w:pPr>
        <w:numPr>
          <w:ilvl w:val="0"/>
          <w:numId w:val="1"/>
        </w:numPr>
      </w:pPr>
      <w:r>
        <w:rPr>
          <w:b/>
          <w:bCs/>
        </w:rPr>
        <w:t>Число продавцов</w:t>
      </w:r>
      <w:r>
        <w:t>. Чем больше поставщиков, тем больше рыночное предложение.</w:t>
      </w:r>
    </w:p>
    <w:p w:rsidR="00FA3C4A" w:rsidRDefault="00FA3C4A"/>
    <w:p w:rsidR="00FA3C4A" w:rsidRDefault="00FA3C4A"/>
    <w:p w:rsidR="00FA3C4A" w:rsidRDefault="00FA3C4A"/>
    <w:p w:rsidR="00FA3C4A" w:rsidRDefault="00FA3C4A"/>
    <w:p w:rsidR="00FA3C4A" w:rsidRDefault="00FA3C4A"/>
    <w:p w:rsidR="00FA3C4A" w:rsidRDefault="00FA3C4A"/>
    <w:p w:rsidR="00FA3C4A" w:rsidRDefault="00FA3C4A"/>
    <w:p w:rsidR="00FA3C4A" w:rsidRDefault="00FA3C4A"/>
    <w:p w:rsidR="00FA3C4A" w:rsidRDefault="00FA3C4A"/>
    <w:p w:rsidR="00FA3C4A" w:rsidRDefault="00FA3C4A">
      <w:r>
        <w:t>Вопрос:</w:t>
      </w:r>
    </w:p>
    <w:p w:rsidR="00FA3C4A" w:rsidRDefault="00FA3C4A">
      <w:r>
        <w:t xml:space="preserve">     Цена рыночного равновесия. Дефицит и избыток.</w:t>
      </w:r>
    </w:p>
    <w:p w:rsidR="00FA3C4A" w:rsidRDefault="00FA3C4A">
      <w:r>
        <w:t>Ответ:</w:t>
      </w:r>
    </w:p>
    <w:p w:rsidR="00FA3C4A" w:rsidRDefault="00FA3C4A">
      <w:r>
        <w:t xml:space="preserve">     Конфликт интересов в условиях конкурентного рынка разрешается автоматически путем колебаний цен и уравновешивания объемов спроса и предложения. В результате устанавливается рыночное равновесие, которому соответствует равновесная цена.  </w:t>
      </w:r>
    </w:p>
    <w:p w:rsidR="00FA3C4A" w:rsidRDefault="00F13EBC">
      <w:r>
        <w:pict>
          <v:shape id="_x0000_i1027" type="#_x0000_t75" style="width:225pt;height:155.25pt">
            <v:imagedata r:id="rId7" o:title=""/>
          </v:shape>
        </w:pict>
      </w:r>
    </w:p>
    <w:p w:rsidR="00FA3C4A" w:rsidRDefault="00FA3C4A">
      <w:r>
        <w:rPr>
          <w:lang w:val="en-US"/>
        </w:rPr>
        <w:t>DD</w:t>
      </w:r>
      <w:r>
        <w:t xml:space="preserve"> – функция спроса от цены</w:t>
      </w:r>
    </w:p>
    <w:p w:rsidR="00FA3C4A" w:rsidRDefault="00FA3C4A">
      <w:r>
        <w:rPr>
          <w:lang w:val="en-US"/>
        </w:rPr>
        <w:t>SS</w:t>
      </w:r>
      <w:r>
        <w:t xml:space="preserve"> – функция предложения от цены</w:t>
      </w:r>
    </w:p>
    <w:p w:rsidR="00FA3C4A" w:rsidRDefault="00FA3C4A">
      <w:pPr>
        <w:rPr>
          <w:vertAlign w:val="subscript"/>
          <w:lang w:val="en-US"/>
        </w:rPr>
      </w:pPr>
      <w:r>
        <w:t xml:space="preserve">В точке Е достигается равенство </w:t>
      </w:r>
      <w:r>
        <w:rPr>
          <w:lang w:val="en-US"/>
        </w:rPr>
        <w:t>Q</w:t>
      </w:r>
      <w:r>
        <w:rPr>
          <w:vertAlign w:val="subscript"/>
          <w:lang w:val="en-US"/>
        </w:rPr>
        <w:t>D</w:t>
      </w:r>
      <w:r>
        <w:t xml:space="preserve"> = </w:t>
      </w:r>
      <w:r>
        <w:rPr>
          <w:lang w:val="en-US"/>
        </w:rPr>
        <w:t>Q</w:t>
      </w:r>
      <w:r>
        <w:rPr>
          <w:vertAlign w:val="subscript"/>
          <w:lang w:val="en-US"/>
        </w:rPr>
        <w:t>S</w:t>
      </w:r>
    </w:p>
    <w:p w:rsidR="00FA3C4A" w:rsidRDefault="00FA3C4A">
      <w:r>
        <w:t>Рынок находится в равновесии, когда объем спроса равен объему предложения товара. В состоянии равновесия рынок сбалансирован.</w:t>
      </w:r>
    </w:p>
    <w:p w:rsidR="00FA3C4A" w:rsidRDefault="00FA3C4A">
      <w:r>
        <w:t xml:space="preserve">     Если покупатели и продавцы ориентируются на реальную рыночную цену ниже равновесной, т.е. Р</w:t>
      </w:r>
      <w:r>
        <w:rPr>
          <w:vertAlign w:val="subscript"/>
        </w:rPr>
        <w:t>1</w:t>
      </w:r>
      <w:r>
        <w:sym w:font="Symbol" w:char="F03C"/>
      </w:r>
      <w:r>
        <w:t>Р</w:t>
      </w:r>
      <w:r>
        <w:rPr>
          <w:vertAlign w:val="subscript"/>
        </w:rPr>
        <w:t xml:space="preserve">Е </w:t>
      </w:r>
      <w:r>
        <w:t xml:space="preserve">. Тогда величина спроса </w:t>
      </w:r>
      <w:r>
        <w:rPr>
          <w:lang w:val="en-US"/>
        </w:rPr>
        <w:t>Q</w:t>
      </w:r>
      <w:r>
        <w:rPr>
          <w:vertAlign w:val="subscript"/>
          <w:lang w:val="en-US"/>
        </w:rPr>
        <w:t>D</w:t>
      </w:r>
      <w:r>
        <w:rPr>
          <w:vertAlign w:val="subscript"/>
        </w:rPr>
        <w:t xml:space="preserve"> </w:t>
      </w:r>
      <w:r>
        <w:t xml:space="preserve">окажется больше величины предложения </w:t>
      </w:r>
      <w:r>
        <w:rPr>
          <w:lang w:val="en-US"/>
        </w:rPr>
        <w:t>Q</w:t>
      </w:r>
      <w:r>
        <w:rPr>
          <w:vertAlign w:val="subscript"/>
          <w:lang w:val="en-US"/>
        </w:rPr>
        <w:t>S</w:t>
      </w:r>
      <w:r>
        <w:rPr>
          <w:vertAlign w:val="subscript"/>
        </w:rPr>
        <w:t xml:space="preserve"> </w:t>
      </w:r>
      <w:r>
        <w:t>, т.е. товар станет дефицитным. Т.к. будет сокращаться потребление этого товара,  покупатели предпочтут заплатить за него более высокую цену. В результате избыток спроса (</w:t>
      </w:r>
      <w:r>
        <w:rPr>
          <w:b/>
          <w:bCs/>
        </w:rPr>
        <w:t>дефицит</w:t>
      </w:r>
      <w:r>
        <w:t xml:space="preserve">) </w:t>
      </w:r>
      <w:r>
        <w:rPr>
          <w:lang w:val="en-US"/>
        </w:rPr>
        <w:t>Q</w:t>
      </w:r>
      <w:r>
        <w:rPr>
          <w:vertAlign w:val="subscript"/>
          <w:lang w:val="en-US"/>
        </w:rPr>
        <w:t>D</w:t>
      </w:r>
      <w:r>
        <w:t xml:space="preserve">- </w:t>
      </w:r>
      <w:r>
        <w:rPr>
          <w:lang w:val="en-US"/>
        </w:rPr>
        <w:t>Q</w:t>
      </w:r>
      <w:r>
        <w:rPr>
          <w:vertAlign w:val="subscript"/>
          <w:lang w:val="en-US"/>
        </w:rPr>
        <w:t>S</w:t>
      </w:r>
      <w:r>
        <w:t xml:space="preserve"> будет оказывать повышающее давление на цену Р. Более высокая цена побудит производителей увеличить производство товара. Т.о. произойдет движение вверх по линии спроса и по линии предложения, пока они не уравняются.</w:t>
      </w:r>
    </w:p>
    <w:p w:rsidR="00FA3C4A" w:rsidRDefault="00FA3C4A">
      <w:pPr>
        <w:rPr>
          <w:b/>
          <w:bCs/>
        </w:rPr>
      </w:pPr>
      <w:r>
        <w:t xml:space="preserve">     Если реальная рыночная цена будет выше равновесной, т.е.  Р</w:t>
      </w:r>
      <w:r>
        <w:rPr>
          <w:vertAlign w:val="subscript"/>
        </w:rPr>
        <w:t>1</w:t>
      </w:r>
      <w:r>
        <w:sym w:font="Symbol" w:char="F03E"/>
      </w:r>
      <w:r>
        <w:t>Р</w:t>
      </w:r>
      <w:r>
        <w:rPr>
          <w:vertAlign w:val="subscript"/>
        </w:rPr>
        <w:t>Е</w:t>
      </w:r>
      <w:r>
        <w:t xml:space="preserve"> . При такой цене величина спроса </w:t>
      </w:r>
      <w:r>
        <w:rPr>
          <w:lang w:val="en-US"/>
        </w:rPr>
        <w:t>Q</w:t>
      </w:r>
      <w:r>
        <w:rPr>
          <w:vertAlign w:val="subscript"/>
          <w:lang w:val="en-US"/>
        </w:rPr>
        <w:t>D</w:t>
      </w:r>
      <w:r>
        <w:t xml:space="preserve"> будет меньше величины предложения </w:t>
      </w:r>
      <w:r>
        <w:rPr>
          <w:lang w:val="en-US"/>
        </w:rPr>
        <w:t>Q</w:t>
      </w:r>
      <w:r>
        <w:rPr>
          <w:vertAlign w:val="subscript"/>
          <w:lang w:val="en-US"/>
        </w:rPr>
        <w:t>S</w:t>
      </w:r>
      <w:r>
        <w:t xml:space="preserve"> . В этом случае возникает </w:t>
      </w:r>
      <w:r>
        <w:rPr>
          <w:b/>
          <w:bCs/>
        </w:rPr>
        <w:t xml:space="preserve">избыток </w:t>
      </w:r>
      <w:r>
        <w:t xml:space="preserve">предложения этого товара и производители предпочтут несколько снизить цену, чтобы поощрить покупателей потреблять больше. В результате избыток предложения </w:t>
      </w:r>
      <w:r>
        <w:rPr>
          <w:lang w:val="en-US"/>
        </w:rPr>
        <w:t>Q</w:t>
      </w:r>
      <w:r>
        <w:rPr>
          <w:vertAlign w:val="subscript"/>
          <w:lang w:val="en-US"/>
        </w:rPr>
        <w:t>S</w:t>
      </w:r>
      <w:r>
        <w:t xml:space="preserve">- </w:t>
      </w:r>
      <w:r>
        <w:rPr>
          <w:lang w:val="en-US"/>
        </w:rPr>
        <w:t>Q</w:t>
      </w:r>
      <w:r>
        <w:rPr>
          <w:vertAlign w:val="subscript"/>
          <w:lang w:val="en-US"/>
        </w:rPr>
        <w:t>D</w:t>
      </w:r>
      <w:r>
        <w:t xml:space="preserve"> будет оказывать понижающее давление на цену Р. Производители начнут сокращать выпуск этого товара,  и произойдет движение вниз по линии спроса и по линии предложения, пока цена опять не установится на равновесном уровне, при котором объемы спроса и предложения равны. Равновесие на рынке свободной конкуренции стремится  к устойчивости, а любое отклонение от положения равновесия приводит в действие силы, которые возвращают рынок в данное положение.</w:t>
      </w:r>
    </w:p>
    <w:p w:rsidR="00FA3C4A" w:rsidRDefault="00FA3C4A">
      <w:r>
        <w:t xml:space="preserve">    </w:t>
      </w:r>
    </w:p>
    <w:p w:rsidR="00FA3C4A" w:rsidRDefault="00FA3C4A"/>
    <w:p w:rsidR="00FA3C4A" w:rsidRDefault="00FA3C4A"/>
    <w:p w:rsidR="00FA3C4A" w:rsidRDefault="00FA3C4A"/>
    <w:p w:rsidR="00FA3C4A" w:rsidRDefault="00FA3C4A">
      <w:pPr>
        <w:rPr>
          <w:b/>
          <w:bCs/>
        </w:rPr>
      </w:pPr>
    </w:p>
    <w:p w:rsidR="00FA3C4A" w:rsidRDefault="00FA3C4A">
      <w:bookmarkStart w:id="0" w:name="_GoBack"/>
      <w:bookmarkEnd w:id="0"/>
    </w:p>
    <w:sectPr w:rsidR="00FA3C4A">
      <w:pgSz w:w="11906" w:h="16838"/>
      <w:pgMar w:top="1134" w:right="850" w:bottom="1134" w:left="2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B35725"/>
    <w:multiLevelType w:val="hybridMultilevel"/>
    <w:tmpl w:val="008C3138"/>
    <w:lvl w:ilvl="0" w:tplc="3DE24F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E4B"/>
    <w:rsid w:val="00645E4B"/>
    <w:rsid w:val="00AB76D8"/>
    <w:rsid w:val="00F13EBC"/>
    <w:rsid w:val="00FA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DF624AF-70F9-4664-9AA5-DBF451E3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ОТВЕТЫ НА ВОПРОСЫ ПО ЭКОНОМИКЕ</vt:lpstr>
    </vt:vector>
  </TitlesOfParts>
  <Company>Михаил</Company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ОТВЕТЫ НА ВОПРОСЫ ПО ЭКОНОМИКЕ</dc:title>
  <dc:subject/>
  <dc:creator>Балуева Виктория</dc:creator>
  <cp:keywords/>
  <dc:description/>
  <cp:lastModifiedBy>admin</cp:lastModifiedBy>
  <cp:revision>2</cp:revision>
  <cp:lastPrinted>2002-11-18T13:43:00Z</cp:lastPrinted>
  <dcterms:created xsi:type="dcterms:W3CDTF">2014-02-12T18:04:00Z</dcterms:created>
  <dcterms:modified xsi:type="dcterms:W3CDTF">2014-02-12T18:04:00Z</dcterms:modified>
</cp:coreProperties>
</file>