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00A" w:rsidRPr="003C28DB" w:rsidRDefault="00EC100A" w:rsidP="00EC100A">
      <w:pPr>
        <w:shd w:val="clear" w:color="000000" w:fill="auto"/>
        <w:suppressAutoHyphens/>
        <w:spacing w:after="0" w:line="360" w:lineRule="auto"/>
        <w:jc w:val="center"/>
        <w:rPr>
          <w:rFonts w:ascii="Times New Roman" w:hAnsi="Times New Roman"/>
          <w:b/>
          <w:color w:val="000000"/>
          <w:sz w:val="28"/>
          <w:szCs w:val="44"/>
        </w:rPr>
      </w:pPr>
    </w:p>
    <w:p w:rsidR="00EC100A" w:rsidRPr="003C28DB" w:rsidRDefault="00EC100A" w:rsidP="00EC100A">
      <w:pPr>
        <w:shd w:val="clear" w:color="000000" w:fill="auto"/>
        <w:suppressAutoHyphens/>
        <w:spacing w:after="0" w:line="360" w:lineRule="auto"/>
        <w:jc w:val="center"/>
        <w:rPr>
          <w:rFonts w:ascii="Times New Roman" w:hAnsi="Times New Roman"/>
          <w:b/>
          <w:color w:val="000000"/>
          <w:sz w:val="28"/>
          <w:szCs w:val="44"/>
        </w:rPr>
      </w:pPr>
    </w:p>
    <w:p w:rsidR="00EC100A" w:rsidRPr="003C28DB" w:rsidRDefault="00EC100A" w:rsidP="00EC100A">
      <w:pPr>
        <w:shd w:val="clear" w:color="000000" w:fill="auto"/>
        <w:suppressAutoHyphens/>
        <w:spacing w:after="0" w:line="360" w:lineRule="auto"/>
        <w:jc w:val="center"/>
        <w:rPr>
          <w:rFonts w:ascii="Times New Roman" w:hAnsi="Times New Roman"/>
          <w:b/>
          <w:color w:val="000000"/>
          <w:sz w:val="28"/>
          <w:szCs w:val="44"/>
        </w:rPr>
      </w:pPr>
    </w:p>
    <w:p w:rsidR="00EC100A" w:rsidRPr="003C28DB" w:rsidRDefault="00EC100A" w:rsidP="00EC100A">
      <w:pPr>
        <w:shd w:val="clear" w:color="000000" w:fill="auto"/>
        <w:suppressAutoHyphens/>
        <w:spacing w:after="0" w:line="360" w:lineRule="auto"/>
        <w:jc w:val="center"/>
        <w:rPr>
          <w:rFonts w:ascii="Times New Roman" w:hAnsi="Times New Roman"/>
          <w:b/>
          <w:color w:val="000000"/>
          <w:sz w:val="28"/>
          <w:szCs w:val="44"/>
        </w:rPr>
      </w:pPr>
    </w:p>
    <w:p w:rsidR="00EC100A" w:rsidRPr="003C28DB" w:rsidRDefault="00EC100A" w:rsidP="00EC100A">
      <w:pPr>
        <w:shd w:val="clear" w:color="000000" w:fill="auto"/>
        <w:suppressAutoHyphens/>
        <w:spacing w:after="0" w:line="360" w:lineRule="auto"/>
        <w:jc w:val="center"/>
        <w:rPr>
          <w:rFonts w:ascii="Times New Roman" w:hAnsi="Times New Roman"/>
          <w:b/>
          <w:color w:val="000000"/>
          <w:sz w:val="28"/>
          <w:szCs w:val="44"/>
        </w:rPr>
      </w:pPr>
    </w:p>
    <w:p w:rsidR="00EC100A" w:rsidRPr="003C28DB" w:rsidRDefault="00EC100A" w:rsidP="00EC100A">
      <w:pPr>
        <w:shd w:val="clear" w:color="000000" w:fill="auto"/>
        <w:suppressAutoHyphens/>
        <w:spacing w:after="0" w:line="360" w:lineRule="auto"/>
        <w:jc w:val="center"/>
        <w:rPr>
          <w:rFonts w:ascii="Times New Roman" w:hAnsi="Times New Roman"/>
          <w:b/>
          <w:color w:val="000000"/>
          <w:sz w:val="28"/>
          <w:szCs w:val="44"/>
        </w:rPr>
      </w:pPr>
    </w:p>
    <w:p w:rsidR="00EC100A" w:rsidRPr="003C28DB" w:rsidRDefault="00EC100A" w:rsidP="00EC100A">
      <w:pPr>
        <w:shd w:val="clear" w:color="000000" w:fill="auto"/>
        <w:suppressAutoHyphens/>
        <w:spacing w:after="0" w:line="360" w:lineRule="auto"/>
        <w:jc w:val="center"/>
        <w:rPr>
          <w:rFonts w:ascii="Times New Roman" w:hAnsi="Times New Roman"/>
          <w:b/>
          <w:color w:val="000000"/>
          <w:sz w:val="28"/>
          <w:szCs w:val="44"/>
        </w:rPr>
      </w:pPr>
    </w:p>
    <w:p w:rsidR="00EC100A" w:rsidRPr="003C28DB" w:rsidRDefault="00EC100A" w:rsidP="00EC100A">
      <w:pPr>
        <w:shd w:val="clear" w:color="000000" w:fill="auto"/>
        <w:suppressAutoHyphens/>
        <w:spacing w:after="0" w:line="360" w:lineRule="auto"/>
        <w:jc w:val="center"/>
        <w:rPr>
          <w:rFonts w:ascii="Times New Roman" w:hAnsi="Times New Roman"/>
          <w:b/>
          <w:color w:val="000000"/>
          <w:sz w:val="28"/>
          <w:szCs w:val="44"/>
        </w:rPr>
      </w:pPr>
    </w:p>
    <w:p w:rsidR="00EC100A" w:rsidRPr="003C28DB" w:rsidRDefault="00EC100A" w:rsidP="00EC100A">
      <w:pPr>
        <w:shd w:val="clear" w:color="000000" w:fill="auto"/>
        <w:suppressAutoHyphens/>
        <w:spacing w:after="0" w:line="360" w:lineRule="auto"/>
        <w:jc w:val="center"/>
        <w:rPr>
          <w:rFonts w:ascii="Times New Roman" w:hAnsi="Times New Roman"/>
          <w:b/>
          <w:color w:val="000000"/>
          <w:sz w:val="28"/>
          <w:szCs w:val="44"/>
        </w:rPr>
      </w:pPr>
    </w:p>
    <w:p w:rsidR="00EC100A" w:rsidRPr="003C28DB" w:rsidRDefault="00EC100A" w:rsidP="00EC100A">
      <w:pPr>
        <w:shd w:val="clear" w:color="000000" w:fill="auto"/>
        <w:suppressAutoHyphens/>
        <w:spacing w:after="0" w:line="360" w:lineRule="auto"/>
        <w:jc w:val="center"/>
        <w:rPr>
          <w:rFonts w:ascii="Times New Roman" w:hAnsi="Times New Roman"/>
          <w:b/>
          <w:color w:val="000000"/>
          <w:sz w:val="28"/>
          <w:szCs w:val="44"/>
        </w:rPr>
      </w:pPr>
    </w:p>
    <w:p w:rsidR="00EC100A" w:rsidRPr="003C28DB" w:rsidRDefault="00EC100A" w:rsidP="00EC100A">
      <w:pPr>
        <w:shd w:val="clear" w:color="000000" w:fill="auto"/>
        <w:suppressAutoHyphens/>
        <w:spacing w:after="0" w:line="360" w:lineRule="auto"/>
        <w:jc w:val="center"/>
        <w:rPr>
          <w:rFonts w:ascii="Times New Roman" w:hAnsi="Times New Roman"/>
          <w:b/>
          <w:color w:val="000000"/>
          <w:sz w:val="28"/>
          <w:szCs w:val="44"/>
        </w:rPr>
      </w:pPr>
    </w:p>
    <w:p w:rsidR="00EC100A" w:rsidRPr="003C28DB" w:rsidRDefault="00EC100A" w:rsidP="00EC100A">
      <w:pPr>
        <w:shd w:val="clear" w:color="000000" w:fill="auto"/>
        <w:suppressAutoHyphens/>
        <w:spacing w:after="0" w:line="360" w:lineRule="auto"/>
        <w:jc w:val="center"/>
        <w:rPr>
          <w:rFonts w:ascii="Times New Roman" w:hAnsi="Times New Roman"/>
          <w:b/>
          <w:color w:val="000000"/>
          <w:sz w:val="28"/>
          <w:szCs w:val="44"/>
        </w:rPr>
      </w:pPr>
    </w:p>
    <w:p w:rsidR="00EC100A" w:rsidRPr="003C28DB" w:rsidRDefault="002D6A07" w:rsidP="00EC100A">
      <w:pPr>
        <w:shd w:val="clear" w:color="000000" w:fill="auto"/>
        <w:suppressAutoHyphens/>
        <w:spacing w:after="0" w:line="360" w:lineRule="auto"/>
        <w:jc w:val="center"/>
        <w:rPr>
          <w:rFonts w:ascii="Times New Roman" w:hAnsi="Times New Roman"/>
          <w:b/>
          <w:caps/>
          <w:color w:val="000000"/>
          <w:sz w:val="28"/>
          <w:szCs w:val="24"/>
        </w:rPr>
      </w:pPr>
      <w:r w:rsidRPr="003C28DB">
        <w:rPr>
          <w:rFonts w:ascii="Times New Roman" w:hAnsi="Times New Roman"/>
          <w:b/>
          <w:caps/>
          <w:color w:val="000000"/>
          <w:sz w:val="28"/>
          <w:szCs w:val="44"/>
        </w:rPr>
        <w:t>ОЗЕЛЕНЕНИЯ</w:t>
      </w:r>
      <w:r w:rsidR="00EC100A" w:rsidRPr="003C28DB">
        <w:rPr>
          <w:rFonts w:ascii="Times New Roman" w:hAnsi="Times New Roman"/>
          <w:b/>
          <w:caps/>
          <w:color w:val="000000"/>
          <w:sz w:val="28"/>
          <w:szCs w:val="44"/>
        </w:rPr>
        <w:t xml:space="preserve"> и </w:t>
      </w:r>
      <w:r w:rsidR="00EC100A" w:rsidRPr="003C28DB">
        <w:rPr>
          <w:rFonts w:ascii="Times New Roman" w:hAnsi="Times New Roman"/>
          <w:b/>
          <w:caps/>
          <w:color w:val="000000"/>
          <w:sz w:val="28"/>
          <w:szCs w:val="24"/>
        </w:rPr>
        <w:t>ландшафтный дизайн</w:t>
      </w:r>
    </w:p>
    <w:p w:rsidR="00EC100A" w:rsidRPr="003C28DB" w:rsidRDefault="00EC100A" w:rsidP="00EC100A">
      <w:pPr>
        <w:pStyle w:val="a3"/>
        <w:shd w:val="clear" w:color="000000" w:fill="auto"/>
        <w:suppressAutoHyphens/>
        <w:spacing w:before="0" w:beforeAutospacing="0" w:after="0" w:afterAutospacing="0" w:line="360" w:lineRule="auto"/>
        <w:ind w:firstLine="709"/>
        <w:rPr>
          <w:color w:val="000000"/>
          <w:sz w:val="28"/>
          <w:szCs w:val="24"/>
        </w:rPr>
      </w:pPr>
    </w:p>
    <w:p w:rsidR="00EC100A" w:rsidRPr="003C28DB" w:rsidRDefault="00EC100A" w:rsidP="00EC100A">
      <w:pPr>
        <w:pStyle w:val="a3"/>
        <w:shd w:val="clear" w:color="000000" w:fill="auto"/>
        <w:suppressAutoHyphens/>
        <w:spacing w:before="0" w:beforeAutospacing="0" w:after="0" w:afterAutospacing="0" w:line="360" w:lineRule="auto"/>
        <w:ind w:firstLine="709"/>
        <w:rPr>
          <w:color w:val="000000"/>
          <w:sz w:val="28"/>
          <w:szCs w:val="24"/>
        </w:rPr>
      </w:pPr>
      <w:r w:rsidRPr="003C28DB">
        <w:rPr>
          <w:color w:val="000000"/>
          <w:sz w:val="28"/>
          <w:szCs w:val="24"/>
        </w:rPr>
        <w:br w:type="page"/>
      </w:r>
      <w:r w:rsidR="002D6A07" w:rsidRPr="003C28DB">
        <w:rPr>
          <w:color w:val="000000"/>
          <w:sz w:val="28"/>
          <w:szCs w:val="24"/>
        </w:rPr>
        <w:t>Озеленение - это комплекс ландшафтных работ по созданию декоративных композиций, посадке деревьев и кустарников, созданию живых изгородей, газонов</w:t>
      </w:r>
      <w:r w:rsidRPr="003C28DB">
        <w:rPr>
          <w:color w:val="000000"/>
          <w:sz w:val="28"/>
          <w:szCs w:val="24"/>
        </w:rPr>
        <w:t xml:space="preserve"> цветников.</w:t>
      </w:r>
    </w:p>
    <w:p w:rsidR="002D6A07" w:rsidRPr="003C28DB" w:rsidRDefault="002D6A07" w:rsidP="00EC100A">
      <w:pPr>
        <w:pStyle w:val="3"/>
        <w:keepNext w:val="0"/>
        <w:keepLines w:val="0"/>
        <w:shd w:val="clear" w:color="000000" w:fill="auto"/>
        <w:suppressAutoHyphens/>
        <w:spacing w:before="0" w:line="360" w:lineRule="auto"/>
        <w:ind w:firstLine="709"/>
        <w:jc w:val="both"/>
        <w:rPr>
          <w:rFonts w:ascii="Times New Roman" w:hAnsi="Times New Roman"/>
          <w:color w:val="000000"/>
          <w:sz w:val="28"/>
          <w:szCs w:val="24"/>
        </w:rPr>
      </w:pPr>
      <w:r w:rsidRPr="003C28DB">
        <w:rPr>
          <w:rFonts w:ascii="Times New Roman" w:hAnsi="Times New Roman"/>
          <w:color w:val="000000"/>
          <w:sz w:val="28"/>
          <w:szCs w:val="24"/>
        </w:rPr>
        <w:t>Посадка деревьев.</w:t>
      </w:r>
    </w:p>
    <w:p w:rsidR="002D6A07" w:rsidRPr="003C28DB" w:rsidRDefault="002D6A07" w:rsidP="00EC100A">
      <w:pPr>
        <w:pStyle w:val="a3"/>
        <w:shd w:val="clear" w:color="000000" w:fill="auto"/>
        <w:suppressAutoHyphens/>
        <w:spacing w:before="0" w:beforeAutospacing="0" w:after="0" w:afterAutospacing="0" w:line="360" w:lineRule="auto"/>
        <w:ind w:firstLine="709"/>
        <w:rPr>
          <w:color w:val="000000"/>
          <w:sz w:val="28"/>
          <w:szCs w:val="24"/>
        </w:rPr>
      </w:pPr>
      <w:r w:rsidRPr="003C28DB">
        <w:rPr>
          <w:color w:val="000000"/>
          <w:sz w:val="28"/>
          <w:szCs w:val="24"/>
        </w:rPr>
        <w:t>По сути, ни один сад не может быть назван садом, если в нем не посажены деревья. Это один из основных и обязательных элементов озеленения. Деревья создают в саду особую комфортную атмосферу: они позволяют укрыться от палящих солнечных лучей, улучшают микроклимат участка, создают естественную преграду пыли и шуму. Кроме того, деревья обладают особой благоприятной энергетикой, Позволяющей человеку укрепить свои силы, снять усталость, оправиться от повседневного стресса,</w:t>
      </w:r>
    </w:p>
    <w:p w:rsidR="00EC100A" w:rsidRPr="003C28DB" w:rsidRDefault="002D6A07" w:rsidP="00EC100A">
      <w:pPr>
        <w:pStyle w:val="a3"/>
        <w:shd w:val="clear" w:color="000000" w:fill="auto"/>
        <w:suppressAutoHyphens/>
        <w:spacing w:before="0" w:beforeAutospacing="0" w:after="0" w:afterAutospacing="0" w:line="360" w:lineRule="auto"/>
        <w:ind w:firstLine="709"/>
        <w:rPr>
          <w:color w:val="000000"/>
          <w:sz w:val="28"/>
          <w:szCs w:val="24"/>
        </w:rPr>
      </w:pPr>
      <w:r w:rsidRPr="003C28DB">
        <w:rPr>
          <w:color w:val="000000"/>
          <w:sz w:val="28"/>
          <w:szCs w:val="24"/>
        </w:rPr>
        <w:t>Особым направлением в озеленении является посадка крупномерных деревьев. О целесообразности этого метода посадки деревьев не утихают споры, но нужно признать, что это – единственный способ за один сезон преобразить самый пустынный участок во взрослый, декоративный сад. Чаще всего посадки крупномеров производят в зимний период, когда растения находятся в состоянии «сна». При соблюдении технологии посадки можно сажать не только хвойные и лиственные деревья, но и плодовые – яблони, груши, сливы и др.</w:t>
      </w:r>
    </w:p>
    <w:p w:rsidR="002D6A07" w:rsidRPr="003C28DB" w:rsidRDefault="002D6A07" w:rsidP="00EC100A">
      <w:pPr>
        <w:pStyle w:val="3"/>
        <w:keepNext w:val="0"/>
        <w:keepLines w:val="0"/>
        <w:shd w:val="clear" w:color="000000" w:fill="auto"/>
        <w:suppressAutoHyphens/>
        <w:spacing w:before="0" w:line="360" w:lineRule="auto"/>
        <w:ind w:firstLine="709"/>
        <w:jc w:val="both"/>
        <w:rPr>
          <w:rFonts w:ascii="Times New Roman" w:hAnsi="Times New Roman"/>
          <w:color w:val="000000"/>
          <w:sz w:val="28"/>
          <w:szCs w:val="24"/>
        </w:rPr>
      </w:pPr>
      <w:r w:rsidRPr="003C28DB">
        <w:rPr>
          <w:rFonts w:ascii="Times New Roman" w:hAnsi="Times New Roman"/>
          <w:color w:val="000000"/>
          <w:sz w:val="28"/>
          <w:szCs w:val="24"/>
        </w:rPr>
        <w:t>Посадка кустарников.</w:t>
      </w:r>
    </w:p>
    <w:p w:rsidR="00EC100A" w:rsidRPr="003C28DB" w:rsidRDefault="002D6A07" w:rsidP="00EC100A">
      <w:pPr>
        <w:pStyle w:val="a3"/>
        <w:shd w:val="clear" w:color="000000" w:fill="auto"/>
        <w:suppressAutoHyphens/>
        <w:spacing w:before="0" w:beforeAutospacing="0" w:after="0" w:afterAutospacing="0" w:line="360" w:lineRule="auto"/>
        <w:ind w:firstLine="709"/>
        <w:rPr>
          <w:color w:val="000000"/>
          <w:sz w:val="28"/>
          <w:szCs w:val="24"/>
        </w:rPr>
      </w:pPr>
      <w:r w:rsidRPr="003C28DB">
        <w:rPr>
          <w:color w:val="000000"/>
          <w:sz w:val="28"/>
          <w:szCs w:val="24"/>
        </w:rPr>
        <w:t>Кустарники используются в ландшафтном озеленении по многим причинам: они позволяют придать саду дополнительный объем, наполняют его цветом и текстурой, помогают скрыть непрезентабельные участки и замаскировать хозяйственные постройки. Кустарники служат для защиты участка от постороннего шума, пыли и излишнего обзора. Многие кустарники, применяемые в озеленении, отличаются декоративным цветением, красивой осенней окраской листвы и долго сохраняющимися на растении плодами, позволяющими украсить сад даже в зимнее время,</w:t>
      </w:r>
    </w:p>
    <w:p w:rsidR="002D6A07" w:rsidRPr="003C28DB" w:rsidRDefault="00EC100A" w:rsidP="00EC100A">
      <w:pPr>
        <w:pStyle w:val="3"/>
        <w:keepNext w:val="0"/>
        <w:keepLines w:val="0"/>
        <w:shd w:val="clear" w:color="000000" w:fill="auto"/>
        <w:suppressAutoHyphens/>
        <w:spacing w:before="0" w:line="360" w:lineRule="auto"/>
        <w:ind w:firstLine="709"/>
        <w:jc w:val="both"/>
        <w:rPr>
          <w:rFonts w:ascii="Times New Roman" w:hAnsi="Times New Roman"/>
          <w:color w:val="000000"/>
          <w:sz w:val="28"/>
          <w:szCs w:val="24"/>
        </w:rPr>
      </w:pPr>
      <w:r w:rsidRPr="003C28DB">
        <w:rPr>
          <w:rFonts w:ascii="Times New Roman" w:hAnsi="Times New Roman"/>
          <w:color w:val="000000"/>
          <w:sz w:val="28"/>
          <w:szCs w:val="24"/>
        </w:rPr>
        <w:br w:type="page"/>
      </w:r>
      <w:r w:rsidR="002D6A07" w:rsidRPr="003C28DB">
        <w:rPr>
          <w:rFonts w:ascii="Times New Roman" w:hAnsi="Times New Roman"/>
          <w:color w:val="000000"/>
          <w:sz w:val="28"/>
          <w:szCs w:val="24"/>
        </w:rPr>
        <w:t>Живые изгоро</w:t>
      </w:r>
      <w:r w:rsidRPr="003C28DB">
        <w:rPr>
          <w:rFonts w:ascii="Times New Roman" w:hAnsi="Times New Roman"/>
          <w:color w:val="000000"/>
          <w:sz w:val="28"/>
          <w:szCs w:val="24"/>
        </w:rPr>
        <w:t>ди.</w:t>
      </w:r>
    </w:p>
    <w:p w:rsidR="00EC100A" w:rsidRPr="003C28DB" w:rsidRDefault="002D6A07" w:rsidP="00EC100A">
      <w:pPr>
        <w:pStyle w:val="a3"/>
        <w:shd w:val="clear" w:color="000000" w:fill="auto"/>
        <w:suppressAutoHyphens/>
        <w:spacing w:before="0" w:beforeAutospacing="0" w:after="0" w:afterAutospacing="0" w:line="360" w:lineRule="auto"/>
        <w:ind w:firstLine="709"/>
        <w:rPr>
          <w:color w:val="000000"/>
          <w:sz w:val="28"/>
          <w:szCs w:val="24"/>
        </w:rPr>
      </w:pPr>
      <w:r w:rsidRPr="003C28DB">
        <w:rPr>
          <w:color w:val="000000"/>
          <w:sz w:val="28"/>
          <w:szCs w:val="24"/>
        </w:rPr>
        <w:t xml:space="preserve">Этот элемент дизайна сада имеет как практическую, так и эстетическую функцию. Прежде всего, как следует из названия, это изгородь, а значит, призвана изолировать сад или его часть от посторонних взглядов, а также пыли и шума. </w:t>
      </w:r>
    </w:p>
    <w:p w:rsidR="00EC100A" w:rsidRPr="003C28DB" w:rsidRDefault="002D6A07" w:rsidP="00EC100A">
      <w:pPr>
        <w:pStyle w:val="a3"/>
        <w:shd w:val="clear" w:color="000000" w:fill="auto"/>
        <w:suppressAutoHyphens/>
        <w:spacing w:before="0" w:beforeAutospacing="0" w:after="0" w:afterAutospacing="0" w:line="360" w:lineRule="auto"/>
        <w:ind w:firstLine="709"/>
        <w:rPr>
          <w:color w:val="000000"/>
          <w:sz w:val="28"/>
          <w:szCs w:val="24"/>
        </w:rPr>
      </w:pPr>
      <w:r w:rsidRPr="003C28DB">
        <w:rPr>
          <w:color w:val="000000"/>
          <w:sz w:val="28"/>
          <w:szCs w:val="24"/>
        </w:rPr>
        <w:t xml:space="preserve">В зависимости от задумки дизайнера можно применить как лиственную, так и хвойную изгородь, а также предъявляемых к озеленению требований изгороди могут быть стриженые или свободно растущие. Для стриженой изгороди необходимо подбирать неприхотливые растения с хорошим ветвлением, легко переносящие стрижку и формирующие плотную крону. </w:t>
      </w:r>
    </w:p>
    <w:p w:rsidR="002D6A07" w:rsidRPr="003C28DB" w:rsidRDefault="002D6A07" w:rsidP="00EC100A">
      <w:pPr>
        <w:shd w:val="clear" w:color="000000" w:fill="auto"/>
        <w:suppressAutoHyphens/>
        <w:spacing w:after="0" w:line="360" w:lineRule="auto"/>
        <w:ind w:firstLine="709"/>
        <w:jc w:val="both"/>
        <w:outlineLvl w:val="0"/>
        <w:rPr>
          <w:rFonts w:ascii="Times New Roman" w:hAnsi="Times New Roman"/>
          <w:color w:val="000000"/>
          <w:kern w:val="36"/>
          <w:sz w:val="28"/>
          <w:szCs w:val="24"/>
        </w:rPr>
      </w:pPr>
      <w:r w:rsidRPr="003C28DB">
        <w:rPr>
          <w:rFonts w:ascii="Times New Roman" w:hAnsi="Times New Roman"/>
          <w:b/>
          <w:color w:val="000000"/>
          <w:kern w:val="36"/>
          <w:sz w:val="28"/>
          <w:szCs w:val="24"/>
        </w:rPr>
        <w:t>Альпийская горка</w:t>
      </w:r>
      <w:r w:rsidRPr="003C28DB">
        <w:rPr>
          <w:rFonts w:ascii="Times New Roman" w:hAnsi="Times New Roman"/>
          <w:color w:val="000000"/>
          <w:kern w:val="36"/>
          <w:sz w:val="28"/>
          <w:szCs w:val="24"/>
        </w:rPr>
        <w:t>.</w:t>
      </w:r>
    </w:p>
    <w:p w:rsidR="00EC100A" w:rsidRPr="003C28DB" w:rsidRDefault="002D6A07" w:rsidP="00EC100A">
      <w:pPr>
        <w:shd w:val="clear" w:color="000000" w:fill="auto"/>
        <w:suppressAutoHyphens/>
        <w:spacing w:after="0" w:line="360" w:lineRule="auto"/>
        <w:ind w:firstLine="709"/>
        <w:jc w:val="both"/>
        <w:rPr>
          <w:rFonts w:ascii="Times New Roman" w:hAnsi="Times New Roman"/>
          <w:color w:val="000000"/>
          <w:sz w:val="28"/>
          <w:szCs w:val="24"/>
        </w:rPr>
      </w:pPr>
      <w:r w:rsidRPr="003C28DB">
        <w:rPr>
          <w:rFonts w:ascii="Times New Roman" w:hAnsi="Times New Roman"/>
          <w:b/>
          <w:bCs/>
          <w:color w:val="000000"/>
          <w:sz w:val="28"/>
          <w:szCs w:val="24"/>
        </w:rPr>
        <w:t>"Альпийская горка"</w:t>
      </w:r>
      <w:r w:rsidRPr="003C28DB">
        <w:rPr>
          <w:rFonts w:ascii="Times New Roman" w:hAnsi="Times New Roman"/>
          <w:color w:val="000000"/>
          <w:sz w:val="28"/>
          <w:szCs w:val="24"/>
        </w:rPr>
        <w:t>, или Альпинарий создавались либо как диковинное парковое украшение, либо как коллекция растений. Впоследствии в них стали выращивать не только альпийские, но и иные растения, напоминающие по облику горные. Стилистически такие розарий, безусловно, можно отнести к типу фантазийных садов. В соответствии с художественными представлениями того времени этим сооружениям придавалась не столько естественная природная, сколько "художественная" форма. Такие сады не требовали привязки к местности. Они представляли собой террасированные холмы, расположенные одиночно или образующие подобие горной системы. Террасы отделяли друг от друга проходами и соединяли с помощью лестниц, сложенных из обработанных плит.</w:t>
      </w:r>
    </w:p>
    <w:p w:rsidR="00EC100A" w:rsidRPr="003C28DB" w:rsidRDefault="00EC100A" w:rsidP="00EC100A">
      <w:pPr>
        <w:shd w:val="clear" w:color="000000" w:fill="auto"/>
        <w:suppressAutoHyphens/>
        <w:spacing w:after="0" w:line="360" w:lineRule="auto"/>
        <w:ind w:firstLine="709"/>
        <w:jc w:val="both"/>
        <w:rPr>
          <w:rFonts w:ascii="Times New Roman" w:hAnsi="Times New Roman"/>
          <w:color w:val="000000"/>
          <w:sz w:val="28"/>
          <w:szCs w:val="24"/>
        </w:rPr>
      </w:pPr>
    </w:p>
    <w:p w:rsidR="00EC100A" w:rsidRPr="003C28DB" w:rsidRDefault="00DB2610" w:rsidP="00EC100A">
      <w:pPr>
        <w:shd w:val="clear" w:color="000000" w:fill="auto"/>
        <w:suppressAutoHyphens/>
        <w:spacing w:after="0" w:line="360" w:lineRule="auto"/>
        <w:jc w:val="center"/>
        <w:rPr>
          <w:rFonts w:ascii="Times New Roman" w:hAnsi="Times New Roman"/>
          <w:color w:val="000000"/>
          <w:sz w:val="28"/>
          <w:szCs w:val="24"/>
        </w:rPr>
      </w:pPr>
      <w:r>
        <w:rPr>
          <w:rFonts w:ascii="Times New Roman" w:hAnsi="Times New Roman"/>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i1025" type="#_x0000_t75" alt="http://vash-cont.com.ua/i/GardenStyles/GardenStyles_030.jpg" style="width:187.5pt;height:117.75pt;visibility:visible;mso-wrap-distance-top:9pt;mso-wrap-distance-bottom:9pt;mso-position-horizontal:right;mso-position-vertical-relative:line" o:allowoverlap="f">
            <v:imagedata r:id="rId7" o:title=""/>
          </v:shape>
        </w:pict>
      </w:r>
      <w:r w:rsidR="00EC100A">
        <w:rPr>
          <w:rFonts w:ascii="Times New Roman" w:hAnsi="Times New Roman"/>
          <w:b/>
          <w:sz w:val="28"/>
        </w:rPr>
        <w:t xml:space="preserve">  </w:t>
      </w:r>
      <w:r>
        <w:pict>
          <v:shape id="Рисунок 23" o:spid="_x0000_i1026" type="#_x0000_t75" alt="http://vash-cont.com.ua/i/GardenStyles/GardenStyles_035.jpg" style="width:187.5pt;height:117pt;visibility:visible;mso-wrap-distance-top:9pt;mso-wrap-distance-bottom:9pt;mso-position-vertical-relative:line" o:allowoverlap="f">
            <v:imagedata r:id="rId8" o:title=""/>
          </v:shape>
        </w:pict>
      </w:r>
    </w:p>
    <w:p w:rsidR="00EC100A" w:rsidRPr="003C28DB" w:rsidRDefault="00EC100A" w:rsidP="00EC100A">
      <w:pPr>
        <w:shd w:val="clear" w:color="000000" w:fill="auto"/>
        <w:suppressAutoHyphens/>
        <w:spacing w:after="0" w:line="360" w:lineRule="auto"/>
        <w:ind w:firstLine="709"/>
        <w:jc w:val="both"/>
        <w:rPr>
          <w:rFonts w:ascii="Times New Roman" w:hAnsi="Times New Roman"/>
          <w:color w:val="000000"/>
          <w:sz w:val="28"/>
          <w:szCs w:val="24"/>
        </w:rPr>
      </w:pPr>
    </w:p>
    <w:p w:rsidR="00EC100A" w:rsidRPr="003C28DB" w:rsidRDefault="00EC100A" w:rsidP="00EC100A">
      <w:pPr>
        <w:shd w:val="clear" w:color="000000" w:fill="auto"/>
        <w:suppressAutoHyphens/>
        <w:spacing w:after="0" w:line="360" w:lineRule="auto"/>
        <w:ind w:firstLine="709"/>
        <w:jc w:val="both"/>
        <w:rPr>
          <w:rFonts w:ascii="Times New Roman" w:hAnsi="Times New Roman"/>
          <w:color w:val="000000"/>
          <w:sz w:val="28"/>
          <w:szCs w:val="24"/>
        </w:rPr>
      </w:pPr>
      <w:r w:rsidRPr="003C28DB">
        <w:rPr>
          <w:rFonts w:ascii="Times New Roman" w:hAnsi="Times New Roman"/>
          <w:color w:val="000000"/>
          <w:sz w:val="28"/>
          <w:szCs w:val="24"/>
        </w:rPr>
        <w:br w:type="page"/>
      </w:r>
      <w:r w:rsidR="002D6A07" w:rsidRPr="003C28DB">
        <w:rPr>
          <w:rFonts w:ascii="Times New Roman" w:hAnsi="Times New Roman"/>
          <w:color w:val="000000"/>
          <w:sz w:val="28"/>
          <w:szCs w:val="24"/>
        </w:rPr>
        <w:t>Все сооружение окантовывали паребриком или ограничивали камнями. Посадочные лунки не создавали индивидуально для каждого растения, а лишь отделяли камнями по всей линии террасы. Центром композиции, ее вершиной, как правило, служил массивный вертикально стоящий камень или группа камней, символизировавших горный пик. По склонам на террасах укладывали более плоские, но тоже массивные камни, уравновешивавшие композицию. Горные породы, используемые для построения такого розария, ценились больше за декоративные качества, чем за их соответствие требованиям растений.</w:t>
      </w:r>
    </w:p>
    <w:p w:rsidR="00EC100A" w:rsidRPr="003C28DB" w:rsidRDefault="002D6A07" w:rsidP="00EC100A">
      <w:pPr>
        <w:pStyle w:val="3"/>
        <w:keepNext w:val="0"/>
        <w:keepLines w:val="0"/>
        <w:shd w:val="clear" w:color="000000" w:fill="auto"/>
        <w:suppressAutoHyphens/>
        <w:spacing w:before="0" w:line="360" w:lineRule="auto"/>
        <w:ind w:firstLine="709"/>
        <w:jc w:val="both"/>
        <w:rPr>
          <w:rFonts w:ascii="Times New Roman" w:hAnsi="Times New Roman"/>
          <w:color w:val="000000"/>
          <w:sz w:val="28"/>
          <w:szCs w:val="24"/>
        </w:rPr>
      </w:pPr>
      <w:r w:rsidRPr="003C28DB">
        <w:rPr>
          <w:rFonts w:ascii="Times New Roman" w:hAnsi="Times New Roman"/>
          <w:color w:val="000000"/>
          <w:kern w:val="36"/>
          <w:sz w:val="28"/>
          <w:szCs w:val="24"/>
        </w:rPr>
        <w:t>Клумбы и арабески.</w:t>
      </w:r>
    </w:p>
    <w:p w:rsidR="00EC100A" w:rsidRPr="003C28DB" w:rsidRDefault="002D6A07" w:rsidP="00EC100A">
      <w:pPr>
        <w:pStyle w:val="a3"/>
        <w:shd w:val="clear" w:color="000000" w:fill="auto"/>
        <w:suppressAutoHyphens/>
        <w:spacing w:before="0" w:beforeAutospacing="0" w:after="0" w:afterAutospacing="0" w:line="360" w:lineRule="auto"/>
        <w:ind w:firstLine="709"/>
        <w:rPr>
          <w:color w:val="000000"/>
          <w:sz w:val="28"/>
          <w:szCs w:val="24"/>
        </w:rPr>
      </w:pPr>
      <w:r w:rsidRPr="003C28DB">
        <w:rPr>
          <w:color w:val="000000"/>
          <w:sz w:val="28"/>
          <w:szCs w:val="24"/>
        </w:rPr>
        <w:t xml:space="preserve">К клумбам относятся цветники с правильной геометрической формой, причем они должны на 15 - </w:t>
      </w:r>
      <w:smartTag w:uri="urn:schemas-microsoft-com:office:smarttags" w:element="metricconverter">
        <w:smartTagPr>
          <w:attr w:name="ProductID" w:val="20 см"/>
        </w:smartTagPr>
        <w:r w:rsidRPr="003C28DB">
          <w:rPr>
            <w:color w:val="000000"/>
            <w:sz w:val="28"/>
            <w:szCs w:val="24"/>
          </w:rPr>
          <w:t>20 см</w:t>
        </w:r>
      </w:smartTag>
      <w:r w:rsidRPr="003C28DB">
        <w:rPr>
          <w:color w:val="000000"/>
          <w:sz w:val="28"/>
          <w:szCs w:val="24"/>
        </w:rPr>
        <w:t xml:space="preserve"> возвышаться над поверхностью земли. Геометрические композиции могут быть различными - от квадратов, прямоугольников, до окружностей, овалов. Внутренние элементы не должны быть сложными, следует избегать запутанного рисунка. Внешний вид клумбы отвечает следующим принципам: сохраняет как можно дольше привлекательный вид и стационарен (то есть его элементы по возможности не должны изменяться), поверхность её выпукла, уклон 5.. 100. В зависимости от декоративного использования различают </w:t>
      </w:r>
      <w:r w:rsidRPr="003C28DB">
        <w:rPr>
          <w:b/>
          <w:bCs/>
          <w:color w:val="000000"/>
          <w:sz w:val="28"/>
          <w:szCs w:val="24"/>
        </w:rPr>
        <w:t>два вида клумб</w:t>
      </w:r>
      <w:r w:rsidRPr="003C28DB">
        <w:rPr>
          <w:color w:val="000000"/>
          <w:sz w:val="28"/>
          <w:szCs w:val="24"/>
        </w:rPr>
        <w:t>: ковровые и цветочные. Первые состоят из цветов (или декоративно-лиственных кустарников) низкой высоты, они покрывают почву густой "шапкой", а вторые - преимущественно из крупных красивоцветущих цветов, которые как можно долго сохраняют свою декоративность. В весенний период на сменяющихся клумбах высаживают луковичные и растения быстрого развития (нарциссы, тюльпаны, незабудки, гиацинты и др.).</w:t>
      </w:r>
    </w:p>
    <w:p w:rsidR="00EC100A" w:rsidRPr="003C28DB" w:rsidRDefault="002D6A07" w:rsidP="00EC100A">
      <w:pPr>
        <w:pStyle w:val="a3"/>
        <w:shd w:val="clear" w:color="000000" w:fill="auto"/>
        <w:suppressAutoHyphens/>
        <w:spacing w:before="0" w:beforeAutospacing="0" w:after="0" w:afterAutospacing="0" w:line="360" w:lineRule="auto"/>
        <w:ind w:firstLine="709"/>
        <w:rPr>
          <w:color w:val="000000"/>
          <w:sz w:val="28"/>
          <w:szCs w:val="24"/>
        </w:rPr>
      </w:pPr>
      <w:r w:rsidRPr="003C28DB">
        <w:rPr>
          <w:color w:val="000000"/>
          <w:sz w:val="28"/>
          <w:szCs w:val="24"/>
        </w:rPr>
        <w:t>Цветы в клумбах можно подбирать как и однолетники (петуния, агератум, алиссум,</w:t>
      </w:r>
      <w:r w:rsidR="00EC100A" w:rsidRPr="003C28DB">
        <w:rPr>
          <w:color w:val="000000"/>
          <w:sz w:val="28"/>
          <w:szCs w:val="24"/>
        </w:rPr>
        <w:t xml:space="preserve"> </w:t>
      </w:r>
      <w:r w:rsidRPr="003C28DB">
        <w:rPr>
          <w:color w:val="000000"/>
          <w:sz w:val="28"/>
          <w:szCs w:val="24"/>
        </w:rPr>
        <w:t>тагетис, бегония и др.), так и многолетники (хоста, астильба, мак декоративный, незабудка, пион).</w:t>
      </w:r>
    </w:p>
    <w:p w:rsidR="002D6A07" w:rsidRPr="003C28DB" w:rsidRDefault="002D6A07" w:rsidP="00EC100A">
      <w:pPr>
        <w:shd w:val="clear" w:color="000000" w:fill="auto"/>
        <w:suppressAutoHyphens/>
        <w:spacing w:after="0" w:line="360" w:lineRule="auto"/>
        <w:ind w:firstLine="709"/>
        <w:jc w:val="both"/>
        <w:rPr>
          <w:rFonts w:ascii="Times New Roman" w:hAnsi="Times New Roman"/>
          <w:color w:val="000000"/>
          <w:kern w:val="36"/>
          <w:sz w:val="28"/>
          <w:szCs w:val="24"/>
        </w:rPr>
      </w:pPr>
    </w:p>
    <w:p w:rsidR="00EC100A" w:rsidRDefault="00EC100A" w:rsidP="00EC100A">
      <w:pPr>
        <w:shd w:val="clear" w:color="000000" w:fill="auto"/>
        <w:suppressAutoHyphens/>
        <w:spacing w:after="0" w:line="360" w:lineRule="auto"/>
        <w:jc w:val="center"/>
      </w:pPr>
      <w:r w:rsidRPr="003C28DB">
        <w:rPr>
          <w:rFonts w:ascii="Times New Roman" w:hAnsi="Times New Roman"/>
          <w:color w:val="000000"/>
          <w:kern w:val="36"/>
          <w:sz w:val="28"/>
          <w:szCs w:val="24"/>
        </w:rPr>
        <w:br w:type="page"/>
      </w:r>
      <w:r w:rsidR="00DB2610">
        <w:rPr>
          <w:rFonts w:ascii="Times New Roman" w:hAnsi="Times New Roman"/>
          <w:b/>
          <w:sz w:val="28"/>
        </w:rPr>
        <w:pict>
          <v:shape id="Рисунок 7" o:spid="_x0000_i1027" type="#_x0000_t75" alt="http://vash-cont.com.ua/i/topics/2009-05-19_01.jpg" style="width:202.5pt;height:134.25pt;visibility:visible;mso-wrap-distance-left:0;mso-wrap-distance-right:0;mso-position-horizontal:right;mso-position-vertical-relative:line" o:allowoverlap="f">
            <v:imagedata r:id="rId9" o:title=""/>
          </v:shape>
        </w:pict>
      </w:r>
    </w:p>
    <w:p w:rsidR="00EC100A" w:rsidRPr="00EC100A" w:rsidRDefault="00EC100A" w:rsidP="00EC100A">
      <w:pPr>
        <w:shd w:val="clear" w:color="000000" w:fill="auto"/>
        <w:suppressAutoHyphens/>
        <w:spacing w:after="0" w:line="360" w:lineRule="auto"/>
        <w:jc w:val="center"/>
        <w:rPr>
          <w:rFonts w:ascii="Times New Roman" w:hAnsi="Times New Roman"/>
          <w:b/>
          <w:sz w:val="28"/>
        </w:rPr>
      </w:pPr>
    </w:p>
    <w:p w:rsidR="00EC100A" w:rsidRPr="003C28DB" w:rsidRDefault="002D6A07" w:rsidP="00EC100A">
      <w:pPr>
        <w:shd w:val="clear" w:color="000000" w:fill="auto"/>
        <w:suppressAutoHyphens/>
        <w:spacing w:after="0" w:line="360" w:lineRule="auto"/>
        <w:ind w:firstLine="709"/>
        <w:jc w:val="both"/>
        <w:rPr>
          <w:rFonts w:ascii="Times New Roman" w:hAnsi="Times New Roman"/>
          <w:color w:val="000000"/>
          <w:sz w:val="28"/>
          <w:szCs w:val="24"/>
        </w:rPr>
      </w:pPr>
      <w:r w:rsidRPr="003C28DB">
        <w:rPr>
          <w:rFonts w:ascii="Times New Roman" w:hAnsi="Times New Roman"/>
          <w:b/>
          <w:bCs/>
          <w:color w:val="000000"/>
          <w:sz w:val="28"/>
          <w:szCs w:val="24"/>
        </w:rPr>
        <w:t>Ковровая клумба</w:t>
      </w:r>
      <w:r w:rsidRPr="003C28DB">
        <w:rPr>
          <w:rFonts w:ascii="Times New Roman" w:hAnsi="Times New Roman"/>
          <w:color w:val="000000"/>
          <w:sz w:val="28"/>
          <w:szCs w:val="24"/>
        </w:rPr>
        <w:t xml:space="preserve"> - это способ высаживания карликовых растений с цветной листвой, в результате которого образуются сложные узоры, напоминающие орнамент восточного ковра. Такие клумбы исчезли из озеленения, иногда встречаются в городском озеленении. Это очень декоративные клумбы, уход за ними чрезвычайно трудоёмок.</w:t>
      </w:r>
    </w:p>
    <w:p w:rsidR="00EC100A" w:rsidRPr="003C28DB" w:rsidRDefault="002D6A07" w:rsidP="00EC100A">
      <w:pPr>
        <w:shd w:val="clear" w:color="000000" w:fill="auto"/>
        <w:suppressAutoHyphens/>
        <w:spacing w:after="0" w:line="360" w:lineRule="auto"/>
        <w:ind w:firstLine="709"/>
        <w:jc w:val="both"/>
        <w:rPr>
          <w:rFonts w:ascii="Times New Roman" w:hAnsi="Times New Roman"/>
          <w:color w:val="000000"/>
          <w:sz w:val="28"/>
          <w:szCs w:val="24"/>
        </w:rPr>
      </w:pPr>
      <w:r w:rsidRPr="003C28DB">
        <w:rPr>
          <w:rFonts w:ascii="Times New Roman" w:hAnsi="Times New Roman"/>
          <w:b/>
          <w:bCs/>
          <w:color w:val="000000"/>
          <w:sz w:val="28"/>
          <w:szCs w:val="24"/>
        </w:rPr>
        <w:t>Моноклумбы</w:t>
      </w:r>
      <w:r w:rsidRPr="003C28DB">
        <w:rPr>
          <w:rFonts w:ascii="Times New Roman" w:hAnsi="Times New Roman"/>
          <w:color w:val="000000"/>
          <w:sz w:val="28"/>
          <w:szCs w:val="24"/>
        </w:rPr>
        <w:t xml:space="preserve"> - вся клумба или бордюр засаживается растениями одного вида.</w:t>
      </w:r>
    </w:p>
    <w:p w:rsidR="00EC100A" w:rsidRPr="003C28DB" w:rsidRDefault="002D6A07" w:rsidP="00EC100A">
      <w:pPr>
        <w:shd w:val="clear" w:color="000000" w:fill="auto"/>
        <w:suppressAutoHyphens/>
        <w:spacing w:after="0" w:line="360" w:lineRule="auto"/>
        <w:ind w:firstLine="709"/>
        <w:jc w:val="both"/>
        <w:rPr>
          <w:rFonts w:ascii="Times New Roman" w:hAnsi="Times New Roman"/>
          <w:color w:val="000000"/>
          <w:sz w:val="28"/>
          <w:szCs w:val="24"/>
        </w:rPr>
      </w:pPr>
      <w:r w:rsidRPr="003C28DB">
        <w:rPr>
          <w:rFonts w:ascii="Times New Roman" w:hAnsi="Times New Roman"/>
          <w:b/>
          <w:bCs/>
          <w:color w:val="000000"/>
          <w:sz w:val="28"/>
          <w:szCs w:val="24"/>
        </w:rPr>
        <w:t>Клумба - панно</w:t>
      </w:r>
      <w:r w:rsidRPr="003C28DB">
        <w:rPr>
          <w:rFonts w:ascii="Times New Roman" w:hAnsi="Times New Roman"/>
          <w:color w:val="000000"/>
          <w:sz w:val="28"/>
          <w:szCs w:val="24"/>
        </w:rPr>
        <w:t>, это декоративный элемент, используемый, в основном, в городском озеленении. В клумбе-панно разнообразные низкорослые растения используют для создания не орнамента, а какого-либо конкретного изображения, наряду с декоративными растениями используют и цветущие клумбовые растения.</w:t>
      </w:r>
    </w:p>
    <w:p w:rsidR="002D6A07" w:rsidRPr="003C28DB" w:rsidRDefault="002D6A07" w:rsidP="00EC100A">
      <w:pPr>
        <w:shd w:val="clear" w:color="000000" w:fill="auto"/>
        <w:suppressAutoHyphens/>
        <w:spacing w:after="0" w:line="360" w:lineRule="auto"/>
        <w:ind w:firstLine="709"/>
        <w:jc w:val="both"/>
        <w:rPr>
          <w:rFonts w:ascii="Times New Roman" w:hAnsi="Times New Roman"/>
          <w:color w:val="000000"/>
          <w:sz w:val="28"/>
          <w:szCs w:val="24"/>
        </w:rPr>
      </w:pPr>
      <w:r w:rsidRPr="003C28DB">
        <w:rPr>
          <w:rFonts w:ascii="Times New Roman" w:hAnsi="Times New Roman"/>
          <w:b/>
          <w:bCs/>
          <w:color w:val="000000"/>
          <w:sz w:val="28"/>
          <w:szCs w:val="24"/>
        </w:rPr>
        <w:t>Типы клумбовых растений:</w:t>
      </w:r>
    </w:p>
    <w:p w:rsidR="00EC100A" w:rsidRPr="003C28DB" w:rsidRDefault="002D6A07" w:rsidP="00EC100A">
      <w:pPr>
        <w:numPr>
          <w:ilvl w:val="0"/>
          <w:numId w:val="1"/>
        </w:numPr>
        <w:shd w:val="clear" w:color="000000" w:fill="auto"/>
        <w:suppressAutoHyphens/>
        <w:spacing w:after="0" w:line="360" w:lineRule="auto"/>
        <w:ind w:left="0" w:firstLine="709"/>
        <w:jc w:val="both"/>
        <w:rPr>
          <w:rFonts w:ascii="Times New Roman" w:hAnsi="Times New Roman"/>
          <w:color w:val="000000"/>
          <w:sz w:val="28"/>
          <w:szCs w:val="24"/>
        </w:rPr>
      </w:pPr>
      <w:r w:rsidRPr="003C28DB">
        <w:rPr>
          <w:rFonts w:ascii="Times New Roman" w:hAnsi="Times New Roman"/>
          <w:color w:val="000000"/>
          <w:sz w:val="28"/>
          <w:szCs w:val="24"/>
        </w:rPr>
        <w:t>Теплолюбивые однолетники (львиный зев, цинния и т.д.)</w:t>
      </w:r>
    </w:p>
    <w:p w:rsidR="00EC100A" w:rsidRPr="003C28DB" w:rsidRDefault="002D6A07" w:rsidP="00EC100A">
      <w:pPr>
        <w:numPr>
          <w:ilvl w:val="0"/>
          <w:numId w:val="1"/>
        </w:numPr>
        <w:shd w:val="clear" w:color="000000" w:fill="auto"/>
        <w:suppressAutoHyphens/>
        <w:spacing w:after="0" w:line="360" w:lineRule="auto"/>
        <w:ind w:left="0" w:firstLine="709"/>
        <w:jc w:val="both"/>
        <w:rPr>
          <w:rFonts w:ascii="Times New Roman" w:hAnsi="Times New Roman"/>
          <w:color w:val="000000"/>
          <w:sz w:val="28"/>
          <w:szCs w:val="24"/>
        </w:rPr>
      </w:pPr>
      <w:r w:rsidRPr="003C28DB">
        <w:rPr>
          <w:rFonts w:ascii="Times New Roman" w:hAnsi="Times New Roman"/>
          <w:color w:val="000000"/>
          <w:sz w:val="28"/>
          <w:szCs w:val="24"/>
        </w:rPr>
        <w:t>Холодостойкие двулетники (шток-роза, наперстянка и т.д.)</w:t>
      </w:r>
    </w:p>
    <w:p w:rsidR="00EC100A" w:rsidRPr="003C28DB" w:rsidRDefault="002D6A07" w:rsidP="00EC100A">
      <w:pPr>
        <w:numPr>
          <w:ilvl w:val="0"/>
          <w:numId w:val="1"/>
        </w:numPr>
        <w:shd w:val="clear" w:color="000000" w:fill="auto"/>
        <w:suppressAutoHyphens/>
        <w:spacing w:after="0" w:line="360" w:lineRule="auto"/>
        <w:ind w:left="0" w:firstLine="709"/>
        <w:jc w:val="both"/>
        <w:rPr>
          <w:rFonts w:ascii="Times New Roman" w:hAnsi="Times New Roman"/>
          <w:color w:val="000000"/>
          <w:sz w:val="28"/>
          <w:szCs w:val="24"/>
        </w:rPr>
      </w:pPr>
      <w:r w:rsidRPr="003C28DB">
        <w:rPr>
          <w:rFonts w:ascii="Times New Roman" w:hAnsi="Times New Roman"/>
          <w:color w:val="000000"/>
          <w:sz w:val="28"/>
          <w:szCs w:val="24"/>
        </w:rPr>
        <w:t>Холодостойкие многолетники (эрика, дельфиниум и т. д.)</w:t>
      </w:r>
    </w:p>
    <w:p w:rsidR="00EC100A" w:rsidRPr="003C28DB" w:rsidRDefault="002D6A07" w:rsidP="00EC100A">
      <w:pPr>
        <w:numPr>
          <w:ilvl w:val="0"/>
          <w:numId w:val="1"/>
        </w:numPr>
        <w:shd w:val="clear" w:color="000000" w:fill="auto"/>
        <w:suppressAutoHyphens/>
        <w:spacing w:after="0" w:line="360" w:lineRule="auto"/>
        <w:ind w:left="0" w:firstLine="709"/>
        <w:jc w:val="both"/>
        <w:rPr>
          <w:rFonts w:ascii="Times New Roman" w:hAnsi="Times New Roman"/>
          <w:color w:val="000000"/>
          <w:sz w:val="28"/>
          <w:szCs w:val="24"/>
        </w:rPr>
      </w:pPr>
      <w:r w:rsidRPr="003C28DB">
        <w:rPr>
          <w:rFonts w:ascii="Times New Roman" w:hAnsi="Times New Roman"/>
          <w:color w:val="000000"/>
          <w:sz w:val="28"/>
          <w:szCs w:val="24"/>
        </w:rPr>
        <w:t>Теплолюбивые многолетники (фиалки, пеларгония, фуксия, которые на холодный период уносят в помещение.)</w:t>
      </w:r>
    </w:p>
    <w:p w:rsidR="00EC100A" w:rsidRPr="003C28DB" w:rsidRDefault="002D6A07" w:rsidP="00EC100A">
      <w:pPr>
        <w:numPr>
          <w:ilvl w:val="0"/>
          <w:numId w:val="1"/>
        </w:numPr>
        <w:shd w:val="clear" w:color="000000" w:fill="auto"/>
        <w:suppressAutoHyphens/>
        <w:spacing w:after="0" w:line="360" w:lineRule="auto"/>
        <w:ind w:left="0" w:firstLine="709"/>
        <w:jc w:val="both"/>
        <w:rPr>
          <w:rFonts w:ascii="Times New Roman" w:hAnsi="Times New Roman"/>
          <w:color w:val="000000"/>
          <w:sz w:val="28"/>
          <w:szCs w:val="24"/>
        </w:rPr>
      </w:pPr>
      <w:r w:rsidRPr="003C28DB">
        <w:rPr>
          <w:rFonts w:ascii="Times New Roman" w:hAnsi="Times New Roman"/>
          <w:color w:val="000000"/>
          <w:sz w:val="28"/>
          <w:szCs w:val="24"/>
        </w:rPr>
        <w:t>Экзотические теплолюбивые многолетники (пальма, канна, дурман, клещевина, которые на холодный период уносят в помещение)</w:t>
      </w:r>
    </w:p>
    <w:p w:rsidR="00EC100A" w:rsidRPr="003C28DB" w:rsidRDefault="002D6A07" w:rsidP="00EC100A">
      <w:pPr>
        <w:numPr>
          <w:ilvl w:val="0"/>
          <w:numId w:val="1"/>
        </w:numPr>
        <w:shd w:val="clear" w:color="000000" w:fill="auto"/>
        <w:suppressAutoHyphens/>
        <w:spacing w:after="0" w:line="360" w:lineRule="auto"/>
        <w:ind w:left="0" w:firstLine="709"/>
        <w:jc w:val="both"/>
        <w:rPr>
          <w:rFonts w:ascii="Times New Roman" w:hAnsi="Times New Roman"/>
          <w:color w:val="000000"/>
          <w:sz w:val="28"/>
          <w:szCs w:val="24"/>
        </w:rPr>
      </w:pPr>
      <w:r w:rsidRPr="003C28DB">
        <w:rPr>
          <w:rFonts w:ascii="Times New Roman" w:hAnsi="Times New Roman"/>
          <w:color w:val="000000"/>
          <w:sz w:val="28"/>
          <w:szCs w:val="24"/>
        </w:rPr>
        <w:t>Холодостойкие однолетники (бурачок, кларкия, годеция и т. д.)</w:t>
      </w:r>
    </w:p>
    <w:p w:rsidR="00EC100A" w:rsidRPr="003C28DB" w:rsidRDefault="002D6A07" w:rsidP="00EC100A">
      <w:pPr>
        <w:shd w:val="clear" w:color="000000" w:fill="auto"/>
        <w:suppressAutoHyphens/>
        <w:spacing w:after="0" w:line="360" w:lineRule="auto"/>
        <w:ind w:firstLine="709"/>
        <w:jc w:val="both"/>
        <w:rPr>
          <w:rFonts w:ascii="Times New Roman" w:hAnsi="Times New Roman"/>
          <w:color w:val="000000"/>
          <w:sz w:val="28"/>
          <w:szCs w:val="24"/>
        </w:rPr>
      </w:pPr>
      <w:r w:rsidRPr="003C28DB">
        <w:rPr>
          <w:rFonts w:ascii="Times New Roman" w:hAnsi="Times New Roman"/>
          <w:b/>
          <w:bCs/>
          <w:color w:val="000000"/>
          <w:sz w:val="28"/>
          <w:szCs w:val="24"/>
        </w:rPr>
        <w:t>Арабеска</w:t>
      </w:r>
      <w:r w:rsidRPr="003C28DB">
        <w:rPr>
          <w:rFonts w:ascii="Times New Roman" w:hAnsi="Times New Roman"/>
          <w:color w:val="000000"/>
          <w:sz w:val="28"/>
          <w:szCs w:val="24"/>
        </w:rPr>
        <w:t xml:space="preserve"> - разновидность клумбы сложной формы, часто бывает несимметричной. Контур арабески может напоминать орнаменты, абстрактные фигуры причудливых форм либо напоминать передавать контуры цветов, птиц, животных и т.д.</w:t>
      </w:r>
    </w:p>
    <w:p w:rsidR="002D6A07" w:rsidRPr="003C28DB" w:rsidRDefault="002D6A07" w:rsidP="00EC100A">
      <w:pPr>
        <w:pStyle w:val="3"/>
        <w:keepNext w:val="0"/>
        <w:keepLines w:val="0"/>
        <w:shd w:val="clear" w:color="000000" w:fill="auto"/>
        <w:suppressAutoHyphens/>
        <w:spacing w:before="0" w:line="360" w:lineRule="auto"/>
        <w:ind w:firstLine="709"/>
        <w:jc w:val="both"/>
        <w:rPr>
          <w:rFonts w:ascii="Times New Roman" w:hAnsi="Times New Roman"/>
          <w:color w:val="000000"/>
          <w:sz w:val="28"/>
          <w:szCs w:val="24"/>
        </w:rPr>
      </w:pPr>
      <w:r w:rsidRPr="003C28DB">
        <w:rPr>
          <w:rFonts w:ascii="Times New Roman" w:hAnsi="Times New Roman"/>
          <w:color w:val="000000"/>
          <w:sz w:val="28"/>
          <w:szCs w:val="24"/>
        </w:rPr>
        <w:t>Создание цветников.</w:t>
      </w:r>
    </w:p>
    <w:p w:rsidR="00EC100A" w:rsidRPr="003C28DB" w:rsidRDefault="002D6A07" w:rsidP="00EC100A">
      <w:pPr>
        <w:pStyle w:val="a3"/>
        <w:shd w:val="clear" w:color="000000" w:fill="auto"/>
        <w:suppressAutoHyphens/>
        <w:spacing w:before="0" w:beforeAutospacing="0" w:after="0" w:afterAutospacing="0" w:line="360" w:lineRule="auto"/>
        <w:ind w:firstLine="709"/>
        <w:rPr>
          <w:color w:val="000000"/>
          <w:sz w:val="28"/>
          <w:szCs w:val="24"/>
        </w:rPr>
      </w:pPr>
      <w:r w:rsidRPr="003C28DB">
        <w:rPr>
          <w:color w:val="000000"/>
          <w:sz w:val="28"/>
          <w:szCs w:val="24"/>
        </w:rPr>
        <w:t xml:space="preserve">Это один из самых любимых приемов, как начинающего цветовода, так и профессионала со стажем. Цветники играют особую роль в озеленении участка: они способны придать саду настроение и стиль и многое рассказать о хозяине сада. Цветы могут поведать то, что невозможно выразить словами. </w:t>
      </w:r>
    </w:p>
    <w:p w:rsidR="00EC100A" w:rsidRPr="003C28DB" w:rsidRDefault="002D6A07" w:rsidP="00EC100A">
      <w:pPr>
        <w:pStyle w:val="a3"/>
        <w:shd w:val="clear" w:color="000000" w:fill="auto"/>
        <w:suppressAutoHyphens/>
        <w:spacing w:before="0" w:beforeAutospacing="0" w:after="0" w:afterAutospacing="0" w:line="360" w:lineRule="auto"/>
        <w:ind w:firstLine="709"/>
        <w:rPr>
          <w:color w:val="000000"/>
          <w:sz w:val="28"/>
          <w:szCs w:val="24"/>
        </w:rPr>
      </w:pPr>
      <w:r w:rsidRPr="003C28DB">
        <w:rPr>
          <w:color w:val="000000"/>
          <w:sz w:val="28"/>
          <w:szCs w:val="24"/>
        </w:rPr>
        <w:t xml:space="preserve">Цветники могут отличаться по форме, быть построены в произвольном или формальном стиле. Для создания цветочных композиций могут использоваться как однолетние, так и многолетние цветы. Однолетники вносят в наш сад море красок и яркого цветения с весны до первых заморозков. Более сдержанные в цветовой палитре многолетники не способны цвести столь продолжительное время, но умело подобранные в композиции придадут Вашему саду декоративности, сменяя друг друга в течение всего сезона. </w:t>
      </w:r>
    </w:p>
    <w:p w:rsidR="00EC100A" w:rsidRPr="003C28DB" w:rsidRDefault="002D6A07" w:rsidP="00EC100A">
      <w:pPr>
        <w:pStyle w:val="a3"/>
        <w:shd w:val="clear" w:color="000000" w:fill="auto"/>
        <w:suppressAutoHyphens/>
        <w:spacing w:before="0" w:beforeAutospacing="0" w:after="0" w:afterAutospacing="0" w:line="360" w:lineRule="auto"/>
        <w:ind w:firstLine="709"/>
        <w:rPr>
          <w:color w:val="000000"/>
          <w:sz w:val="28"/>
          <w:szCs w:val="24"/>
        </w:rPr>
      </w:pPr>
      <w:r w:rsidRPr="003C28DB">
        <w:rPr>
          <w:color w:val="000000"/>
          <w:sz w:val="28"/>
          <w:szCs w:val="24"/>
        </w:rPr>
        <w:t>Особая роль в озеленении отводится луковичным растениям, приносящим особую радость своим ранневесенним цветением после продолжительной монотонной зимы. Да и осенью, неожиданно появляясь из-под земли, они способны пробудить нас от осенней хандры и добавить саду нежных, трепетных красок.</w:t>
      </w:r>
    </w:p>
    <w:p w:rsidR="00EC100A" w:rsidRPr="003C28DB" w:rsidRDefault="002D6A07" w:rsidP="00EC100A">
      <w:pPr>
        <w:pStyle w:val="1"/>
        <w:shd w:val="clear" w:color="000000" w:fill="auto"/>
        <w:suppressAutoHyphens/>
        <w:spacing w:before="0" w:beforeAutospacing="0" w:after="0" w:afterAutospacing="0" w:line="360" w:lineRule="auto"/>
        <w:ind w:firstLine="709"/>
        <w:jc w:val="both"/>
        <w:rPr>
          <w:color w:val="000000"/>
          <w:sz w:val="28"/>
          <w:szCs w:val="24"/>
        </w:rPr>
      </w:pPr>
      <w:r w:rsidRPr="003C28DB">
        <w:rPr>
          <w:color w:val="000000"/>
          <w:sz w:val="28"/>
          <w:szCs w:val="24"/>
        </w:rPr>
        <w:t>Цветы не только украшают, но и выполняют ряд других полезных функций. В сочетании и с камнями, водой, травами, скульптурой, газонами можно создать целые комплексы цветочных композиций. С помощью цветников оформляют планировочные решения в саду, облагораживают территорию. А так же садов, бульваров, скверов, домашних садов, да и просто используются в необходимых местах. Правильное использование цветочных растений даёт большие возможности, например, можно гармонизировать ландшафты, подбирать такие сочетания, которые будут оказывать благотворное влияние на людей, на настроение. Данные эффекты достигаются использованием различных приёмов,</w:t>
      </w:r>
    </w:p>
    <w:p w:rsidR="00EC100A" w:rsidRPr="003C28DB" w:rsidRDefault="002D6A07" w:rsidP="00EC100A">
      <w:pPr>
        <w:pStyle w:val="a3"/>
        <w:shd w:val="clear" w:color="000000" w:fill="auto"/>
        <w:suppressAutoHyphens/>
        <w:spacing w:before="0" w:beforeAutospacing="0" w:after="0" w:afterAutospacing="0" w:line="360" w:lineRule="auto"/>
        <w:ind w:firstLine="709"/>
        <w:rPr>
          <w:color w:val="000000"/>
          <w:sz w:val="28"/>
          <w:szCs w:val="24"/>
        </w:rPr>
      </w:pPr>
      <w:r w:rsidRPr="003C28DB">
        <w:rPr>
          <w:color w:val="000000"/>
          <w:sz w:val="28"/>
          <w:szCs w:val="24"/>
        </w:rPr>
        <w:t>Цветущие яркие островки, радующие глаза и душу, можно встретить повсюду: в садах, парках, скверах, на приусадебных участках и просто на улицах. Они оживляют местность, оказывают благотворное влияние на людей, на их настроение, успокаивают нервы и настраивают на оптимистичный лад, создают комфорт и уют. Неповторимое очарование при помощи цветов можно придать любому участку местности, и именно поэтому ландшафтный дизайн просто нельзя представить без цветников.</w:t>
      </w:r>
    </w:p>
    <w:p w:rsidR="00EC100A" w:rsidRPr="003C28DB" w:rsidRDefault="002D6A07" w:rsidP="00EC100A">
      <w:pPr>
        <w:pStyle w:val="a3"/>
        <w:shd w:val="clear" w:color="000000" w:fill="auto"/>
        <w:suppressAutoHyphens/>
        <w:spacing w:before="0" w:beforeAutospacing="0" w:after="0" w:afterAutospacing="0" w:line="360" w:lineRule="auto"/>
        <w:ind w:firstLine="709"/>
        <w:rPr>
          <w:color w:val="000000"/>
          <w:sz w:val="28"/>
          <w:szCs w:val="24"/>
        </w:rPr>
      </w:pPr>
      <w:r w:rsidRPr="003C28DB">
        <w:rPr>
          <w:b/>
          <w:bCs/>
          <w:color w:val="000000"/>
          <w:sz w:val="28"/>
          <w:szCs w:val="24"/>
        </w:rPr>
        <w:t>Цветник</w:t>
      </w:r>
      <w:r w:rsidRPr="003C28DB">
        <w:rPr>
          <w:color w:val="000000"/>
          <w:sz w:val="28"/>
          <w:szCs w:val="24"/>
        </w:rPr>
        <w:t xml:space="preserve"> - это участок с высаженными на нем специальным образом цветочными растениями. Основное назначение цветников - украшать ландшафт. Как утверждают историки, уже в 18-19 вв. цветники стали обязательным приемом оформления местности. Сегодня оформление цветников стало настоящим искусством. Форма, размер и ассортимент растений может быть абсолютно любым, зависят эти показатели только от фантазии садовника и климатических условий. Наиболее эффектно смотрятся цветники на фоне газонов, в сочетании с декоративно-лиственными кустарниками, контрастными материалами нерастительной природы.</w:t>
      </w:r>
    </w:p>
    <w:p w:rsidR="002D6A07" w:rsidRPr="003C28DB" w:rsidRDefault="00EC100A" w:rsidP="00EC100A">
      <w:pPr>
        <w:pStyle w:val="2"/>
        <w:keepNext w:val="0"/>
        <w:keepLines w:val="0"/>
        <w:shd w:val="clear" w:color="000000" w:fill="auto"/>
        <w:suppressAutoHyphens/>
        <w:spacing w:before="0" w:line="360" w:lineRule="auto"/>
        <w:ind w:firstLine="709"/>
        <w:jc w:val="both"/>
        <w:rPr>
          <w:rFonts w:ascii="Times New Roman" w:hAnsi="Times New Roman"/>
          <w:color w:val="000000"/>
          <w:sz w:val="28"/>
          <w:szCs w:val="28"/>
        </w:rPr>
      </w:pPr>
      <w:r w:rsidRPr="003C28DB">
        <w:rPr>
          <w:rFonts w:ascii="Times New Roman" w:hAnsi="Times New Roman"/>
          <w:color w:val="000000"/>
          <w:sz w:val="28"/>
          <w:szCs w:val="28"/>
        </w:rPr>
        <w:t>Формы цветников.</w:t>
      </w:r>
    </w:p>
    <w:p w:rsidR="00EC100A" w:rsidRPr="00EC100A" w:rsidRDefault="00EC100A" w:rsidP="00EC100A">
      <w:pPr>
        <w:suppressAutoHyphens/>
        <w:spacing w:after="0" w:line="360" w:lineRule="auto"/>
        <w:ind w:firstLine="709"/>
        <w:jc w:val="both"/>
        <w:rPr>
          <w:rFonts w:ascii="Times New Roman" w:hAnsi="Times New Roman"/>
          <w:sz w:val="28"/>
        </w:rPr>
      </w:pPr>
      <w:r w:rsidRPr="003C28DB">
        <w:rPr>
          <w:rFonts w:ascii="Times New Roman" w:hAnsi="Times New Roman"/>
          <w:color w:val="000000"/>
          <w:sz w:val="28"/>
        </w:rPr>
        <w:t>К цветникам свободных форм относятся бордюр из многолетников, миксбордер, розарий, группы, солитеры, схемы посадок которых сильно отличаются от схем формальных цветников. Главное отличие - форма, плавный контур пейзажных цветников. Зоны посадок одних многолетников перекрываются другими. Гибель нескольких растений в этом случае менее заметна. На помощь придут летники, в случае необходимости замаскировать обнажившиеся места. Осуществляя оформление цветника часто создают "случайный эффект".</w:t>
      </w:r>
    </w:p>
    <w:p w:rsidR="00EC100A" w:rsidRDefault="00DB2610" w:rsidP="00EC100A">
      <w:pPr>
        <w:pStyle w:val="2"/>
        <w:keepNext w:val="0"/>
        <w:keepLines w:val="0"/>
        <w:shd w:val="clear" w:color="000000" w:fill="auto"/>
        <w:suppressAutoHyphens/>
        <w:spacing w:before="0" w:line="360" w:lineRule="auto"/>
        <w:jc w:val="center"/>
      </w:pPr>
      <w:r>
        <w:rPr>
          <w:rFonts w:ascii="Times New Roman" w:hAnsi="Times New Roman"/>
          <w:b w:val="0"/>
          <w:sz w:val="28"/>
        </w:rPr>
        <w:pict>
          <v:shape id="Рисунок 16" o:spid="_x0000_i1028" type="#_x0000_t75" alt="http://vash-cont.com.ua/i/GardenStyles/tsvetniki_002.jpg" style="width:202.5pt;height:306pt;visibility:visible;mso-wrap-distance-left:6pt;mso-wrap-distance-top:6pt;mso-wrap-distance-right:6pt;mso-wrap-distance-bottom:6pt;mso-position-horizontal:right;mso-position-vertical-relative:line" o:allowoverlap="f">
            <v:imagedata r:id="rId10" o:title=""/>
          </v:shape>
        </w:pict>
      </w:r>
    </w:p>
    <w:p w:rsidR="00EC100A" w:rsidRPr="00EC100A" w:rsidRDefault="00EC100A" w:rsidP="00EC100A">
      <w:pPr>
        <w:pStyle w:val="2"/>
        <w:keepNext w:val="0"/>
        <w:keepLines w:val="0"/>
        <w:shd w:val="clear" w:color="000000" w:fill="auto"/>
        <w:suppressAutoHyphens/>
        <w:spacing w:before="0" w:line="360" w:lineRule="auto"/>
        <w:jc w:val="center"/>
        <w:rPr>
          <w:rFonts w:ascii="Times New Roman" w:hAnsi="Times New Roman"/>
          <w:b w:val="0"/>
          <w:sz w:val="28"/>
        </w:rPr>
      </w:pPr>
    </w:p>
    <w:p w:rsidR="00EC100A" w:rsidRPr="003C28DB" w:rsidRDefault="002D6A07" w:rsidP="00EC100A">
      <w:pPr>
        <w:pStyle w:val="2"/>
        <w:keepNext w:val="0"/>
        <w:keepLines w:val="0"/>
        <w:shd w:val="clear" w:color="000000" w:fill="auto"/>
        <w:suppressAutoHyphens/>
        <w:spacing w:before="0" w:line="360" w:lineRule="auto"/>
        <w:ind w:firstLine="709"/>
        <w:jc w:val="both"/>
        <w:rPr>
          <w:rFonts w:ascii="Times New Roman" w:hAnsi="Times New Roman"/>
          <w:b w:val="0"/>
          <w:color w:val="000000"/>
          <w:sz w:val="28"/>
        </w:rPr>
      </w:pPr>
      <w:r w:rsidRPr="003C28DB">
        <w:rPr>
          <w:rFonts w:ascii="Times New Roman" w:hAnsi="Times New Roman"/>
          <w:b w:val="0"/>
          <w:color w:val="000000"/>
          <w:sz w:val="28"/>
        </w:rPr>
        <w:t>Его применяют при гравийных посадках, где специально оставляют свободные места, рассчитывая на то, что со временем их заполнят растения с помощью побегов, самосева и Т.Д. Для клумбы важно одновременное непрерывное цветение растений. В свободных посадках одна волна цветения сменяет другую, а на первом месте стоит декоративность композиции в течение продолжительного времени (с ранней весны до поздней осени). В цветниках свободных форм преимущество всегда за растениями, не теряющими своей декоративности на протяжении всего сезона, даже по окончании цветения.</w:t>
      </w:r>
    </w:p>
    <w:p w:rsidR="002D6A07" w:rsidRPr="003C28DB" w:rsidRDefault="002D6A07" w:rsidP="00EC100A">
      <w:pPr>
        <w:shd w:val="clear" w:color="000000" w:fill="auto"/>
        <w:suppressAutoHyphens/>
        <w:spacing w:after="0" w:line="360" w:lineRule="auto"/>
        <w:ind w:firstLine="709"/>
        <w:jc w:val="both"/>
        <w:outlineLvl w:val="0"/>
        <w:rPr>
          <w:rFonts w:ascii="Times New Roman" w:hAnsi="Times New Roman"/>
          <w:b/>
          <w:color w:val="000000"/>
          <w:kern w:val="36"/>
          <w:sz w:val="28"/>
          <w:szCs w:val="28"/>
        </w:rPr>
      </w:pPr>
      <w:r w:rsidRPr="003C28DB">
        <w:rPr>
          <w:rFonts w:ascii="Times New Roman" w:hAnsi="Times New Roman"/>
          <w:b/>
          <w:color w:val="000000"/>
          <w:kern w:val="36"/>
          <w:sz w:val="28"/>
          <w:szCs w:val="28"/>
        </w:rPr>
        <w:t>Рабатки.</w:t>
      </w:r>
    </w:p>
    <w:p w:rsidR="00EC100A" w:rsidRPr="003C28DB" w:rsidRDefault="00EC100A" w:rsidP="00EC100A">
      <w:pPr>
        <w:shd w:val="clear" w:color="000000" w:fill="auto"/>
        <w:suppressAutoHyphens/>
        <w:spacing w:after="0" w:line="360" w:lineRule="auto"/>
        <w:ind w:firstLine="709"/>
        <w:jc w:val="both"/>
        <w:outlineLvl w:val="0"/>
        <w:rPr>
          <w:rFonts w:ascii="Times New Roman" w:hAnsi="Times New Roman"/>
          <w:b/>
          <w:color w:val="000000"/>
          <w:kern w:val="36"/>
          <w:sz w:val="28"/>
          <w:szCs w:val="28"/>
        </w:rPr>
      </w:pPr>
      <w:r w:rsidRPr="003C28DB">
        <w:rPr>
          <w:rFonts w:ascii="Times New Roman" w:hAnsi="Times New Roman"/>
          <w:b/>
          <w:bCs/>
          <w:color w:val="000000"/>
          <w:sz w:val="28"/>
          <w:szCs w:val="24"/>
        </w:rPr>
        <w:t>Цветники-рабатки</w:t>
      </w:r>
      <w:r w:rsidRPr="003C28DB">
        <w:rPr>
          <w:rFonts w:ascii="Times New Roman" w:hAnsi="Times New Roman"/>
          <w:color w:val="000000"/>
          <w:sz w:val="28"/>
          <w:szCs w:val="24"/>
        </w:rPr>
        <w:t xml:space="preserve"> - это длинные узкие клумбы, которые разбивают по краям дорожек, вдоль оград или фасадов. В зависимости от дизайнерского решения и фантазии хозяев сада рабатки могут иметь двух- или трехрядную композицию. Их ширина обычно составляет 60-70 см для двухрядного варианта и 120-150 см для трехрядного, длина - не ограничена.</w:t>
      </w:r>
    </w:p>
    <w:p w:rsidR="002D6A07" w:rsidRPr="003C28DB" w:rsidRDefault="00DB2610" w:rsidP="00EC100A">
      <w:pPr>
        <w:shd w:val="clear" w:color="000000" w:fill="auto"/>
        <w:suppressAutoHyphens/>
        <w:spacing w:after="0" w:line="360" w:lineRule="auto"/>
        <w:jc w:val="center"/>
        <w:rPr>
          <w:rFonts w:ascii="Times New Roman" w:hAnsi="Times New Roman"/>
          <w:color w:val="000000"/>
          <w:sz w:val="28"/>
          <w:szCs w:val="24"/>
        </w:rPr>
      </w:pPr>
      <w:r>
        <w:rPr>
          <w:rFonts w:ascii="Times New Roman" w:hAnsi="Times New Roman"/>
          <w:b/>
          <w:sz w:val="28"/>
        </w:rPr>
        <w:pict>
          <v:shape id="Рисунок 19" o:spid="_x0000_i1029" type="#_x0000_t75" alt="http://vash-cont.com.ua/i/GardenStyles/tsvetniki_005.jpg" style="width:202.5pt;height:202.5pt;visibility:visible;mso-wrap-distance-left:6pt;mso-wrap-distance-top:6pt;mso-wrap-distance-right:6pt;mso-wrap-distance-bottom:6pt;mso-position-horizontal:right;mso-position-vertical-relative:line" o:allowoverlap="f">
            <v:imagedata r:id="rId11" o:title=""/>
          </v:shape>
        </w:pict>
      </w:r>
    </w:p>
    <w:p w:rsidR="00EC100A" w:rsidRPr="003C28DB" w:rsidRDefault="00EC100A" w:rsidP="00EC100A">
      <w:pPr>
        <w:shd w:val="clear" w:color="000000" w:fill="auto"/>
        <w:suppressAutoHyphens/>
        <w:spacing w:after="0" w:line="360" w:lineRule="auto"/>
        <w:ind w:firstLine="709"/>
        <w:jc w:val="both"/>
        <w:rPr>
          <w:rFonts w:ascii="Times New Roman" w:hAnsi="Times New Roman"/>
          <w:color w:val="000000"/>
          <w:sz w:val="28"/>
          <w:szCs w:val="24"/>
        </w:rPr>
      </w:pPr>
    </w:p>
    <w:p w:rsidR="00EC100A" w:rsidRPr="003C28DB" w:rsidRDefault="002D6A07" w:rsidP="00EC100A">
      <w:pPr>
        <w:shd w:val="clear" w:color="000000" w:fill="auto"/>
        <w:suppressAutoHyphens/>
        <w:spacing w:after="0" w:line="360" w:lineRule="auto"/>
        <w:ind w:firstLine="709"/>
        <w:jc w:val="both"/>
        <w:rPr>
          <w:rFonts w:ascii="Times New Roman" w:hAnsi="Times New Roman"/>
          <w:color w:val="000000"/>
          <w:sz w:val="28"/>
          <w:szCs w:val="24"/>
        </w:rPr>
      </w:pPr>
      <w:r w:rsidRPr="003C28DB">
        <w:rPr>
          <w:rFonts w:ascii="Times New Roman" w:hAnsi="Times New Roman"/>
          <w:color w:val="000000"/>
          <w:sz w:val="28"/>
          <w:szCs w:val="24"/>
        </w:rPr>
        <w:t>В цветнике-робатке, как правило, высаживают 2-3 вида растений: с краю более низкие, в центре - высокие. Если же рабатка разбита возле фасада дома или вдоль ограды, то высокие растения высаживаются вплотную к постройке, по направлению к краю рабатки высота растений постепенно снижается.</w:t>
      </w:r>
    </w:p>
    <w:p w:rsidR="00EC100A" w:rsidRPr="003C28DB" w:rsidRDefault="002D6A07" w:rsidP="00EC100A">
      <w:pPr>
        <w:shd w:val="clear" w:color="000000" w:fill="auto"/>
        <w:suppressAutoHyphens/>
        <w:spacing w:after="0" w:line="360" w:lineRule="auto"/>
        <w:ind w:firstLine="709"/>
        <w:jc w:val="both"/>
        <w:rPr>
          <w:rFonts w:ascii="Times New Roman" w:hAnsi="Times New Roman"/>
          <w:color w:val="000000"/>
          <w:sz w:val="28"/>
          <w:szCs w:val="24"/>
        </w:rPr>
      </w:pPr>
      <w:r w:rsidRPr="003C28DB">
        <w:rPr>
          <w:rFonts w:ascii="Times New Roman" w:hAnsi="Times New Roman"/>
          <w:color w:val="000000"/>
          <w:sz w:val="28"/>
          <w:szCs w:val="24"/>
        </w:rPr>
        <w:t>Цветник будет смотреться красиво, даже если использовать для него небольшой набор растений, если его можно будет окинуть взглядом по всей длине, поэтому лучше располагать такие цветочные ленты в местах с открытой перспективой.</w:t>
      </w:r>
    </w:p>
    <w:p w:rsidR="002D6A07" w:rsidRPr="003C28DB" w:rsidRDefault="002D6A07" w:rsidP="00EC100A">
      <w:pPr>
        <w:shd w:val="clear" w:color="000000" w:fill="auto"/>
        <w:suppressAutoHyphens/>
        <w:spacing w:after="0" w:line="360" w:lineRule="auto"/>
        <w:ind w:firstLine="709"/>
        <w:jc w:val="both"/>
        <w:outlineLvl w:val="0"/>
        <w:rPr>
          <w:rFonts w:ascii="Times New Roman" w:hAnsi="Times New Roman"/>
          <w:b/>
          <w:color w:val="000000"/>
          <w:kern w:val="36"/>
          <w:sz w:val="28"/>
          <w:szCs w:val="28"/>
        </w:rPr>
      </w:pPr>
      <w:r w:rsidRPr="003C28DB">
        <w:rPr>
          <w:rFonts w:ascii="Times New Roman" w:hAnsi="Times New Roman"/>
          <w:b/>
          <w:color w:val="000000"/>
          <w:kern w:val="36"/>
          <w:sz w:val="28"/>
          <w:szCs w:val="28"/>
        </w:rPr>
        <w:t>Бордюры</w:t>
      </w:r>
      <w:r w:rsidR="00EC100A" w:rsidRPr="003C28DB">
        <w:rPr>
          <w:rFonts w:ascii="Times New Roman" w:hAnsi="Times New Roman"/>
          <w:b/>
          <w:color w:val="000000"/>
          <w:kern w:val="36"/>
          <w:sz w:val="28"/>
          <w:szCs w:val="28"/>
        </w:rPr>
        <w:t>.</w:t>
      </w:r>
    </w:p>
    <w:p w:rsidR="00EC100A" w:rsidRPr="003C28DB" w:rsidRDefault="002D6A07" w:rsidP="00EC100A">
      <w:pPr>
        <w:shd w:val="clear" w:color="000000" w:fill="auto"/>
        <w:suppressAutoHyphens/>
        <w:spacing w:after="0" w:line="360" w:lineRule="auto"/>
        <w:ind w:firstLine="709"/>
        <w:jc w:val="both"/>
        <w:rPr>
          <w:rFonts w:ascii="Times New Roman" w:hAnsi="Times New Roman"/>
          <w:color w:val="000000"/>
          <w:sz w:val="28"/>
          <w:szCs w:val="24"/>
        </w:rPr>
      </w:pPr>
      <w:r w:rsidRPr="003C28DB">
        <w:rPr>
          <w:rFonts w:ascii="Times New Roman" w:hAnsi="Times New Roman"/>
          <w:color w:val="000000"/>
          <w:sz w:val="28"/>
          <w:szCs w:val="24"/>
        </w:rPr>
        <w:t xml:space="preserve">В современном саду </w:t>
      </w:r>
      <w:r w:rsidRPr="003C28DB">
        <w:rPr>
          <w:rFonts w:ascii="Times New Roman" w:hAnsi="Times New Roman"/>
          <w:b/>
          <w:bCs/>
          <w:color w:val="000000"/>
          <w:sz w:val="28"/>
          <w:szCs w:val="24"/>
        </w:rPr>
        <w:t>бордюры - одно из основных мест для выращивания растений</w:t>
      </w:r>
      <w:r w:rsidRPr="003C28DB">
        <w:rPr>
          <w:rFonts w:ascii="Times New Roman" w:hAnsi="Times New Roman"/>
          <w:color w:val="000000"/>
          <w:sz w:val="28"/>
          <w:szCs w:val="24"/>
        </w:rPr>
        <w:t>. Можно совместить красоту и функциональность, посадив в бордюры одновременно цветы на срезку, пряные травы, плодовые и овощные культуры, многолетники и кустарники. Модная тенденция - использование в бордюрах декоративных качеств овощных и пряных трав. Стоит обратить внимание на грамотную планировку бордюров. Цветники в виде бордюра разбивают по границе газона. Таким образом, можно подчеркнуть его форму и отделить от дорожек. С помощью бордюров также обозначают границы небольших или асимметричных клумб.</w:t>
      </w:r>
    </w:p>
    <w:p w:rsidR="002D6A07" w:rsidRPr="003C28DB" w:rsidRDefault="00EC100A" w:rsidP="00EC100A">
      <w:pPr>
        <w:shd w:val="clear" w:color="000000" w:fill="auto"/>
        <w:suppressAutoHyphens/>
        <w:spacing w:after="0" w:line="360" w:lineRule="auto"/>
        <w:ind w:firstLine="709"/>
        <w:jc w:val="both"/>
        <w:rPr>
          <w:rFonts w:ascii="Times New Roman" w:hAnsi="Times New Roman"/>
          <w:b/>
          <w:color w:val="000000"/>
          <w:kern w:val="36"/>
          <w:sz w:val="28"/>
          <w:szCs w:val="28"/>
        </w:rPr>
      </w:pPr>
      <w:r w:rsidRPr="003C28DB">
        <w:rPr>
          <w:rFonts w:ascii="Times New Roman" w:hAnsi="Times New Roman"/>
          <w:b/>
          <w:color w:val="000000"/>
          <w:kern w:val="36"/>
          <w:sz w:val="28"/>
          <w:szCs w:val="28"/>
        </w:rPr>
        <w:br w:type="page"/>
      </w:r>
      <w:r w:rsidR="002D6A07" w:rsidRPr="003C28DB">
        <w:rPr>
          <w:rFonts w:ascii="Times New Roman" w:hAnsi="Times New Roman"/>
          <w:b/>
          <w:color w:val="000000"/>
          <w:kern w:val="36"/>
          <w:sz w:val="28"/>
          <w:szCs w:val="28"/>
        </w:rPr>
        <w:t>Пейзажные цветники</w:t>
      </w:r>
      <w:r w:rsidRPr="003C28DB">
        <w:rPr>
          <w:rFonts w:ascii="Times New Roman" w:hAnsi="Times New Roman"/>
          <w:b/>
          <w:color w:val="000000"/>
          <w:kern w:val="36"/>
          <w:sz w:val="28"/>
          <w:szCs w:val="28"/>
        </w:rPr>
        <w:t>.</w:t>
      </w:r>
    </w:p>
    <w:p w:rsidR="00EC100A" w:rsidRPr="003C28DB" w:rsidRDefault="002D6A07" w:rsidP="00EC100A">
      <w:pPr>
        <w:shd w:val="clear" w:color="000000" w:fill="auto"/>
        <w:suppressAutoHyphens/>
        <w:spacing w:after="0" w:line="360" w:lineRule="auto"/>
        <w:ind w:firstLine="709"/>
        <w:jc w:val="both"/>
        <w:rPr>
          <w:rFonts w:ascii="Times New Roman" w:hAnsi="Times New Roman"/>
          <w:color w:val="000000"/>
          <w:sz w:val="28"/>
          <w:szCs w:val="24"/>
        </w:rPr>
      </w:pPr>
      <w:r w:rsidRPr="003C28DB">
        <w:rPr>
          <w:rFonts w:ascii="Times New Roman" w:hAnsi="Times New Roman"/>
          <w:color w:val="000000"/>
          <w:sz w:val="28"/>
          <w:szCs w:val="24"/>
        </w:rPr>
        <w:t>Располагают пейзажные цветники на газоне вблизи деревьев и кустарников, на опушках парков, у стен зданий, вдоль оград, дорог, на возвышениях, на равнинных участках, пологих, извилистых берегах озёр, прудов т.д. Продумывая дизайн цветника, нельзя забывать об акцентах. Их роль играют самые высокие, самые яркие или обладающие необычной "архитектурной" формой растения.</w:t>
      </w:r>
      <w:bookmarkStart w:id="0" w:name="_GoBack"/>
      <w:bookmarkEnd w:id="0"/>
    </w:p>
    <w:sectPr w:rsidR="00EC100A" w:rsidRPr="003C28DB" w:rsidSect="00EC100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8DB" w:rsidRDefault="003C28DB" w:rsidP="00343ADA">
      <w:pPr>
        <w:spacing w:after="0" w:line="240" w:lineRule="auto"/>
      </w:pPr>
      <w:r>
        <w:separator/>
      </w:r>
    </w:p>
  </w:endnote>
  <w:endnote w:type="continuationSeparator" w:id="0">
    <w:p w:rsidR="003C28DB" w:rsidRDefault="003C28DB" w:rsidP="0034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8DB" w:rsidRDefault="003C28DB" w:rsidP="00343ADA">
      <w:pPr>
        <w:spacing w:after="0" w:line="240" w:lineRule="auto"/>
      </w:pPr>
      <w:r>
        <w:separator/>
      </w:r>
    </w:p>
  </w:footnote>
  <w:footnote w:type="continuationSeparator" w:id="0">
    <w:p w:rsidR="003C28DB" w:rsidRDefault="003C28DB" w:rsidP="00343A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806AE"/>
    <w:multiLevelType w:val="multilevel"/>
    <w:tmpl w:val="25E6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E92AEB"/>
    <w:multiLevelType w:val="hybridMultilevel"/>
    <w:tmpl w:val="927E9160"/>
    <w:lvl w:ilvl="0" w:tplc="84F8C4F6">
      <w:start w:val="1"/>
      <w:numFmt w:val="decimal"/>
      <w:lvlText w:val="%1."/>
      <w:lvlJc w:val="left"/>
      <w:pPr>
        <w:ind w:left="1288" w:hanging="72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E38"/>
    <w:rsid w:val="00067624"/>
    <w:rsid w:val="000D7451"/>
    <w:rsid w:val="00155678"/>
    <w:rsid w:val="00201E4A"/>
    <w:rsid w:val="002109BE"/>
    <w:rsid w:val="00214F4D"/>
    <w:rsid w:val="002B2225"/>
    <w:rsid w:val="002D1514"/>
    <w:rsid w:val="002D6A07"/>
    <w:rsid w:val="00305520"/>
    <w:rsid w:val="00327222"/>
    <w:rsid w:val="00337173"/>
    <w:rsid w:val="00343ADA"/>
    <w:rsid w:val="00354926"/>
    <w:rsid w:val="00397186"/>
    <w:rsid w:val="003C28DB"/>
    <w:rsid w:val="003C633E"/>
    <w:rsid w:val="003E0CA6"/>
    <w:rsid w:val="003E6889"/>
    <w:rsid w:val="004D2E37"/>
    <w:rsid w:val="00526122"/>
    <w:rsid w:val="00527C3C"/>
    <w:rsid w:val="00531E91"/>
    <w:rsid w:val="00560BCD"/>
    <w:rsid w:val="005873D3"/>
    <w:rsid w:val="005A72DC"/>
    <w:rsid w:val="005E559C"/>
    <w:rsid w:val="006746F0"/>
    <w:rsid w:val="006946DA"/>
    <w:rsid w:val="008542B1"/>
    <w:rsid w:val="008B01C4"/>
    <w:rsid w:val="008B584F"/>
    <w:rsid w:val="008C7B7D"/>
    <w:rsid w:val="0095058C"/>
    <w:rsid w:val="0098357F"/>
    <w:rsid w:val="009C77D3"/>
    <w:rsid w:val="00AA4029"/>
    <w:rsid w:val="00AD4EB6"/>
    <w:rsid w:val="00AF1F28"/>
    <w:rsid w:val="00B14351"/>
    <w:rsid w:val="00B20A0F"/>
    <w:rsid w:val="00B56885"/>
    <w:rsid w:val="00B84B4B"/>
    <w:rsid w:val="00B96A1E"/>
    <w:rsid w:val="00BF1942"/>
    <w:rsid w:val="00C11928"/>
    <w:rsid w:val="00CA3631"/>
    <w:rsid w:val="00D33ADB"/>
    <w:rsid w:val="00D53334"/>
    <w:rsid w:val="00DB2610"/>
    <w:rsid w:val="00DC504B"/>
    <w:rsid w:val="00E028B2"/>
    <w:rsid w:val="00EC03E0"/>
    <w:rsid w:val="00EC100A"/>
    <w:rsid w:val="00EF0925"/>
    <w:rsid w:val="00F22E38"/>
    <w:rsid w:val="00F328EA"/>
    <w:rsid w:val="00FC0223"/>
    <w:rsid w:val="00FC0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6D138EDD-B0E6-4BFB-8647-4D46FCF1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928"/>
    <w:pPr>
      <w:spacing w:after="200" w:line="276" w:lineRule="auto"/>
    </w:pPr>
    <w:rPr>
      <w:sz w:val="22"/>
      <w:szCs w:val="22"/>
      <w:lang w:eastAsia="ja-JP"/>
    </w:rPr>
  </w:style>
  <w:style w:type="paragraph" w:styleId="1">
    <w:name w:val="heading 1"/>
    <w:basedOn w:val="a"/>
    <w:link w:val="10"/>
    <w:uiPriority w:val="99"/>
    <w:qFormat/>
    <w:rsid w:val="00F22E38"/>
    <w:pPr>
      <w:spacing w:before="100" w:beforeAutospacing="1" w:after="100" w:afterAutospacing="1" w:line="240" w:lineRule="auto"/>
      <w:outlineLvl w:val="0"/>
    </w:pPr>
    <w:rPr>
      <w:rFonts w:ascii="Times New Roman" w:hAnsi="Times New Roman"/>
      <w:color w:val="060087"/>
      <w:kern w:val="36"/>
      <w:sz w:val="37"/>
      <w:szCs w:val="37"/>
    </w:rPr>
  </w:style>
  <w:style w:type="paragraph" w:styleId="2">
    <w:name w:val="heading 2"/>
    <w:basedOn w:val="a"/>
    <w:next w:val="a"/>
    <w:link w:val="20"/>
    <w:uiPriority w:val="99"/>
    <w:qFormat/>
    <w:rsid w:val="00337173"/>
    <w:pPr>
      <w:keepNext/>
      <w:keepLines/>
      <w:spacing w:before="200" w:after="0"/>
      <w:outlineLvl w:val="1"/>
    </w:pPr>
    <w:rPr>
      <w:rFonts w:ascii="Cambria" w:eastAsia="MS Gothic" w:hAnsi="Cambria"/>
      <w:b/>
      <w:bCs/>
      <w:color w:val="4F81BD"/>
      <w:sz w:val="26"/>
      <w:szCs w:val="26"/>
    </w:rPr>
  </w:style>
  <w:style w:type="paragraph" w:styleId="3">
    <w:name w:val="heading 3"/>
    <w:basedOn w:val="a"/>
    <w:next w:val="a"/>
    <w:link w:val="30"/>
    <w:uiPriority w:val="99"/>
    <w:qFormat/>
    <w:rsid w:val="00337173"/>
    <w:pPr>
      <w:keepNext/>
      <w:keepLines/>
      <w:spacing w:before="200" w:after="0"/>
      <w:outlineLvl w:val="2"/>
    </w:pPr>
    <w:rPr>
      <w:rFonts w:ascii="Cambria" w:eastAsia="MS Gothic"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2E38"/>
    <w:rPr>
      <w:rFonts w:ascii="Times New Roman" w:hAnsi="Times New Roman" w:cs="Times New Roman"/>
      <w:color w:val="060087"/>
      <w:kern w:val="36"/>
      <w:sz w:val="37"/>
      <w:szCs w:val="37"/>
    </w:rPr>
  </w:style>
  <w:style w:type="character" w:customStyle="1" w:styleId="20">
    <w:name w:val="Заголовок 2 Знак"/>
    <w:link w:val="2"/>
    <w:uiPriority w:val="99"/>
    <w:semiHidden/>
    <w:locked/>
    <w:rsid w:val="00337173"/>
    <w:rPr>
      <w:rFonts w:ascii="Cambria" w:eastAsia="MS Gothic" w:hAnsi="Cambria" w:cs="Times New Roman"/>
      <w:b/>
      <w:bCs/>
      <w:color w:val="4F81BD"/>
      <w:sz w:val="26"/>
      <w:szCs w:val="26"/>
    </w:rPr>
  </w:style>
  <w:style w:type="character" w:customStyle="1" w:styleId="30">
    <w:name w:val="Заголовок 3 Знак"/>
    <w:link w:val="3"/>
    <w:uiPriority w:val="99"/>
    <w:semiHidden/>
    <w:locked/>
    <w:rsid w:val="00337173"/>
    <w:rPr>
      <w:rFonts w:ascii="Cambria" w:eastAsia="MS Gothic" w:hAnsi="Cambria" w:cs="Times New Roman"/>
      <w:b/>
      <w:bCs/>
      <w:color w:val="4F81BD"/>
    </w:rPr>
  </w:style>
  <w:style w:type="paragraph" w:styleId="a3">
    <w:name w:val="Normal (Web)"/>
    <w:basedOn w:val="a"/>
    <w:uiPriority w:val="99"/>
    <w:rsid w:val="00F22E38"/>
    <w:pPr>
      <w:spacing w:before="100" w:beforeAutospacing="1" w:after="100" w:afterAutospacing="1" w:line="240" w:lineRule="auto"/>
      <w:jc w:val="both"/>
    </w:pPr>
    <w:rPr>
      <w:rFonts w:ascii="Times New Roman" w:hAnsi="Times New Roman"/>
      <w:sz w:val="26"/>
      <w:szCs w:val="26"/>
    </w:rPr>
  </w:style>
  <w:style w:type="paragraph" w:styleId="a4">
    <w:name w:val="header"/>
    <w:basedOn w:val="a"/>
    <w:link w:val="a5"/>
    <w:uiPriority w:val="99"/>
    <w:semiHidden/>
    <w:rsid w:val="00343ADA"/>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343ADA"/>
    <w:rPr>
      <w:rFonts w:cs="Times New Roman"/>
    </w:rPr>
  </w:style>
  <w:style w:type="paragraph" w:styleId="a6">
    <w:name w:val="footer"/>
    <w:basedOn w:val="a"/>
    <w:link w:val="a7"/>
    <w:uiPriority w:val="99"/>
    <w:semiHidden/>
    <w:rsid w:val="00343ADA"/>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343ADA"/>
    <w:rPr>
      <w:rFonts w:cs="Times New Roman"/>
    </w:rPr>
  </w:style>
  <w:style w:type="character" w:styleId="a8">
    <w:name w:val="Strong"/>
    <w:uiPriority w:val="99"/>
    <w:qFormat/>
    <w:rsid w:val="00343ADA"/>
    <w:rPr>
      <w:rFonts w:cs="Times New Roman"/>
      <w:b/>
      <w:bCs/>
    </w:rPr>
  </w:style>
  <w:style w:type="paragraph" w:styleId="a9">
    <w:name w:val="Balloon Text"/>
    <w:basedOn w:val="a"/>
    <w:link w:val="aa"/>
    <w:uiPriority w:val="99"/>
    <w:semiHidden/>
    <w:rsid w:val="00343ADA"/>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343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524365">
      <w:marLeft w:val="0"/>
      <w:marRight w:val="0"/>
      <w:marTop w:val="0"/>
      <w:marBottom w:val="0"/>
      <w:divBdr>
        <w:top w:val="none" w:sz="0" w:space="0" w:color="auto"/>
        <w:left w:val="none" w:sz="0" w:space="0" w:color="auto"/>
        <w:bottom w:val="none" w:sz="0" w:space="0" w:color="auto"/>
        <w:right w:val="none" w:sz="0" w:space="0" w:color="auto"/>
      </w:divBdr>
      <w:divsChild>
        <w:div w:id="1851524366">
          <w:marLeft w:val="0"/>
          <w:marRight w:val="0"/>
          <w:marTop w:val="0"/>
          <w:marBottom w:val="0"/>
          <w:divBdr>
            <w:top w:val="none" w:sz="0" w:space="0" w:color="auto"/>
            <w:left w:val="none" w:sz="0" w:space="0" w:color="auto"/>
            <w:bottom w:val="none" w:sz="0" w:space="0" w:color="auto"/>
            <w:right w:val="none" w:sz="0" w:space="0" w:color="auto"/>
          </w:divBdr>
        </w:div>
      </w:divsChild>
    </w:div>
    <w:div w:id="1851524368">
      <w:marLeft w:val="0"/>
      <w:marRight w:val="0"/>
      <w:marTop w:val="0"/>
      <w:marBottom w:val="0"/>
      <w:divBdr>
        <w:top w:val="none" w:sz="0" w:space="0" w:color="auto"/>
        <w:left w:val="none" w:sz="0" w:space="0" w:color="auto"/>
        <w:bottom w:val="none" w:sz="0" w:space="0" w:color="auto"/>
        <w:right w:val="none" w:sz="0" w:space="0" w:color="auto"/>
      </w:divBdr>
      <w:divsChild>
        <w:div w:id="1851524367">
          <w:marLeft w:val="0"/>
          <w:marRight w:val="0"/>
          <w:marTop w:val="0"/>
          <w:marBottom w:val="0"/>
          <w:divBdr>
            <w:top w:val="none" w:sz="0" w:space="0" w:color="auto"/>
            <w:left w:val="none" w:sz="0" w:space="0" w:color="auto"/>
            <w:bottom w:val="none" w:sz="0" w:space="0" w:color="auto"/>
            <w:right w:val="none" w:sz="0" w:space="0" w:color="auto"/>
          </w:divBdr>
        </w:div>
      </w:divsChild>
    </w:div>
    <w:div w:id="1851524369">
      <w:marLeft w:val="0"/>
      <w:marRight w:val="0"/>
      <w:marTop w:val="0"/>
      <w:marBottom w:val="0"/>
      <w:divBdr>
        <w:top w:val="none" w:sz="0" w:space="0" w:color="auto"/>
        <w:left w:val="none" w:sz="0" w:space="0" w:color="auto"/>
        <w:bottom w:val="none" w:sz="0" w:space="0" w:color="auto"/>
        <w:right w:val="none" w:sz="0" w:space="0" w:color="auto"/>
      </w:divBdr>
      <w:divsChild>
        <w:div w:id="185152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1776</Words>
  <Characters>10126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admin</cp:lastModifiedBy>
  <cp:revision>2</cp:revision>
  <dcterms:created xsi:type="dcterms:W3CDTF">2014-02-22T20:03:00Z</dcterms:created>
  <dcterms:modified xsi:type="dcterms:W3CDTF">2014-02-22T20:03:00Z</dcterms:modified>
</cp:coreProperties>
</file>