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D9D" w:rsidRDefault="00401D9D" w:rsidP="00975564">
      <w:pPr>
        <w:jc w:val="center"/>
        <w:rPr>
          <w:b/>
          <w:sz w:val="28"/>
          <w:szCs w:val="28"/>
        </w:rPr>
      </w:pPr>
    </w:p>
    <w:p w:rsidR="00735DC0" w:rsidRPr="00332DBB" w:rsidRDefault="00735DC0" w:rsidP="00975564">
      <w:pPr>
        <w:jc w:val="center"/>
        <w:rPr>
          <w:b/>
          <w:sz w:val="28"/>
          <w:szCs w:val="28"/>
        </w:rPr>
      </w:pPr>
    </w:p>
    <w:p w:rsidR="00735DC0" w:rsidRPr="00332DBB" w:rsidRDefault="00735DC0" w:rsidP="00975564">
      <w:pPr>
        <w:spacing w:line="600" w:lineRule="auto"/>
        <w:rPr>
          <w:sz w:val="28"/>
          <w:szCs w:val="28"/>
          <w:u w:val="single"/>
        </w:rPr>
      </w:pPr>
      <w:r w:rsidRPr="00332DBB">
        <w:rPr>
          <w:sz w:val="28"/>
          <w:szCs w:val="28"/>
        </w:rPr>
        <w:t xml:space="preserve">Факультет </w:t>
      </w:r>
      <w:r w:rsidRPr="00332DBB">
        <w:rPr>
          <w:sz w:val="28"/>
          <w:szCs w:val="28"/>
          <w:u w:val="single"/>
        </w:rPr>
        <w:t>Юридический</w:t>
      </w:r>
    </w:p>
    <w:p w:rsidR="00735DC0" w:rsidRPr="00975564" w:rsidRDefault="00735DC0" w:rsidP="00975564">
      <w:pPr>
        <w:spacing w:line="600" w:lineRule="auto"/>
        <w:rPr>
          <w:sz w:val="28"/>
          <w:szCs w:val="28"/>
          <w:u w:val="single"/>
        </w:rPr>
      </w:pPr>
      <w:r w:rsidRPr="00332DBB">
        <w:rPr>
          <w:sz w:val="28"/>
          <w:szCs w:val="28"/>
        </w:rPr>
        <w:t xml:space="preserve">Дисциплина </w:t>
      </w:r>
      <w:r>
        <w:rPr>
          <w:sz w:val="28"/>
          <w:szCs w:val="28"/>
          <w:u w:val="single"/>
        </w:rPr>
        <w:t>Экологическое право</w:t>
      </w:r>
    </w:p>
    <w:p w:rsidR="00735DC0" w:rsidRDefault="00735DC0" w:rsidP="00975564">
      <w:pPr>
        <w:jc w:val="center"/>
        <w:rPr>
          <w:b/>
          <w:sz w:val="40"/>
          <w:szCs w:val="40"/>
        </w:rPr>
      </w:pPr>
      <w:r w:rsidRPr="00332DBB">
        <w:rPr>
          <w:b/>
          <w:sz w:val="40"/>
          <w:szCs w:val="40"/>
        </w:rPr>
        <w:t>РЕФЕРАТ</w:t>
      </w:r>
    </w:p>
    <w:p w:rsidR="00735DC0" w:rsidRPr="00332DBB" w:rsidRDefault="00735DC0" w:rsidP="00975564">
      <w:pPr>
        <w:jc w:val="center"/>
        <w:rPr>
          <w:b/>
          <w:sz w:val="40"/>
          <w:szCs w:val="40"/>
        </w:rPr>
      </w:pPr>
    </w:p>
    <w:p w:rsidR="00735DC0" w:rsidRPr="00332DBB" w:rsidRDefault="00735DC0" w:rsidP="00975564">
      <w:pPr>
        <w:jc w:val="center"/>
        <w:rPr>
          <w:sz w:val="36"/>
          <w:szCs w:val="36"/>
        </w:rPr>
      </w:pPr>
      <w:r w:rsidRPr="00332DBB">
        <w:rPr>
          <w:sz w:val="36"/>
          <w:szCs w:val="36"/>
        </w:rPr>
        <w:t>На тему</w:t>
      </w:r>
    </w:p>
    <w:p w:rsidR="00735DC0" w:rsidRPr="00F9563D" w:rsidRDefault="00735DC0" w:rsidP="00975564">
      <w:pPr>
        <w:spacing w:before="480" w:after="480"/>
        <w:jc w:val="center"/>
        <w:rPr>
          <w:sz w:val="36"/>
          <w:szCs w:val="36"/>
          <w:u w:val="single"/>
        </w:rPr>
      </w:pPr>
      <w:r>
        <w:rPr>
          <w:sz w:val="36"/>
          <w:szCs w:val="36"/>
          <w:u w:val="single"/>
        </w:rPr>
        <w:t>Озоновый слой как объект охраны окружающей среды</w:t>
      </w:r>
    </w:p>
    <w:p w:rsidR="00735DC0" w:rsidRPr="00332DBB" w:rsidRDefault="00735DC0" w:rsidP="00975564">
      <w:pPr>
        <w:spacing w:before="480" w:after="480"/>
        <w:jc w:val="center"/>
        <w:rPr>
          <w:sz w:val="36"/>
          <w:szCs w:val="36"/>
          <w:u w:val="single"/>
        </w:rPr>
      </w:pPr>
    </w:p>
    <w:p w:rsidR="00735DC0" w:rsidRDefault="00735DC0" w:rsidP="00975564">
      <w:pPr>
        <w:spacing w:after="0" w:line="360" w:lineRule="auto"/>
        <w:ind w:left="3402"/>
        <w:jc w:val="both"/>
      </w:pPr>
      <w:r w:rsidRPr="00924EE0">
        <w:rPr>
          <w:b/>
        </w:rPr>
        <w:t>Выполнила студентка</w:t>
      </w:r>
      <w:r>
        <w:t xml:space="preserve"> </w:t>
      </w:r>
    </w:p>
    <w:p w:rsidR="00735DC0" w:rsidRDefault="00735DC0" w:rsidP="00975564">
      <w:pPr>
        <w:spacing w:after="0" w:line="360" w:lineRule="auto"/>
        <w:ind w:left="3402"/>
        <w:jc w:val="both"/>
      </w:pPr>
      <w:r>
        <w:t>___________________________________________</w:t>
      </w:r>
    </w:p>
    <w:p w:rsidR="00735DC0" w:rsidRPr="00732573" w:rsidRDefault="00735DC0" w:rsidP="00975564">
      <w:pPr>
        <w:spacing w:after="0" w:line="360" w:lineRule="auto"/>
        <w:ind w:left="3402"/>
        <w:jc w:val="both"/>
        <w:rPr>
          <w:b/>
        </w:rPr>
      </w:pPr>
      <w:r w:rsidRPr="00924EE0">
        <w:rPr>
          <w:b/>
        </w:rPr>
        <w:t>Проверил</w:t>
      </w:r>
      <w:r>
        <w:rPr>
          <w:b/>
        </w:rPr>
        <w:t>:</w:t>
      </w:r>
      <w:r w:rsidRPr="00924EE0">
        <w:rPr>
          <w:b/>
        </w:rPr>
        <w:t xml:space="preserve"> </w:t>
      </w:r>
    </w:p>
    <w:p w:rsidR="00735DC0" w:rsidRDefault="00735DC0" w:rsidP="00975564">
      <w:pPr>
        <w:spacing w:after="0" w:line="360" w:lineRule="auto"/>
        <w:ind w:left="3402"/>
        <w:jc w:val="both"/>
      </w:pPr>
      <w:r>
        <w:t>Оценка _____________________________________</w:t>
      </w:r>
    </w:p>
    <w:p w:rsidR="00735DC0" w:rsidRDefault="00735DC0" w:rsidP="00975564">
      <w:pPr>
        <w:spacing w:after="0" w:line="360" w:lineRule="auto"/>
        <w:ind w:left="3402"/>
        <w:jc w:val="both"/>
      </w:pPr>
      <w:r>
        <w:t>_____________________ ______________________</w:t>
      </w:r>
    </w:p>
    <w:p w:rsidR="00735DC0" w:rsidRDefault="00735DC0" w:rsidP="00975564">
      <w:pPr>
        <w:spacing w:after="0" w:line="360" w:lineRule="auto"/>
        <w:ind w:left="3402"/>
        <w:jc w:val="both"/>
      </w:pPr>
      <w:r>
        <w:t>«______» _____________________________2010 г.</w:t>
      </w:r>
    </w:p>
    <w:p w:rsidR="00735DC0" w:rsidRPr="00924EE0" w:rsidRDefault="00735DC0" w:rsidP="00975564">
      <w:pPr>
        <w:spacing w:after="0" w:line="360" w:lineRule="auto"/>
        <w:ind w:left="3402"/>
        <w:jc w:val="both"/>
        <w:rPr>
          <w:b/>
        </w:rPr>
      </w:pPr>
      <w:r w:rsidRPr="00924EE0">
        <w:rPr>
          <w:b/>
        </w:rPr>
        <w:t>Дата поступления работы в деканат</w:t>
      </w:r>
    </w:p>
    <w:p w:rsidR="00735DC0" w:rsidRDefault="00735DC0" w:rsidP="00975564">
      <w:pPr>
        <w:spacing w:after="840" w:line="360" w:lineRule="auto"/>
        <w:ind w:left="3402"/>
        <w:jc w:val="both"/>
      </w:pPr>
      <w:r>
        <w:t>___________________________________________</w:t>
      </w:r>
    </w:p>
    <w:p w:rsidR="00735DC0" w:rsidRDefault="00735DC0" w:rsidP="00975564">
      <w:pPr>
        <w:spacing w:after="0" w:line="360" w:lineRule="auto"/>
        <w:jc w:val="center"/>
      </w:pPr>
      <w:r>
        <w:t>г. Чебоксары</w:t>
      </w:r>
    </w:p>
    <w:p w:rsidR="00735DC0" w:rsidRDefault="00735DC0" w:rsidP="00975564">
      <w:pPr>
        <w:spacing w:after="0" w:line="360" w:lineRule="auto"/>
        <w:jc w:val="center"/>
        <w:rPr>
          <w:lang w:val="en-US"/>
        </w:rPr>
      </w:pPr>
      <w:r>
        <w:t>2010</w:t>
      </w:r>
    </w:p>
    <w:p w:rsidR="00735DC0" w:rsidRDefault="00735DC0" w:rsidP="00975564">
      <w:pPr>
        <w:spacing w:after="0" w:line="360" w:lineRule="auto"/>
        <w:jc w:val="center"/>
        <w:rPr>
          <w:lang w:val="en-US"/>
        </w:rPr>
      </w:pPr>
    </w:p>
    <w:p w:rsidR="00735DC0" w:rsidRDefault="00735DC0" w:rsidP="00975564">
      <w:pPr>
        <w:spacing w:after="0" w:line="360" w:lineRule="auto"/>
        <w:jc w:val="center"/>
        <w:rPr>
          <w:lang w:val="en-US"/>
        </w:rPr>
      </w:pPr>
    </w:p>
    <w:p w:rsidR="00735DC0" w:rsidRPr="00116C64" w:rsidRDefault="00735DC0" w:rsidP="00975564">
      <w:pPr>
        <w:spacing w:after="0" w:line="360" w:lineRule="auto"/>
        <w:jc w:val="center"/>
        <w:rPr>
          <w:lang w:val="en-US"/>
        </w:rPr>
      </w:pPr>
    </w:p>
    <w:p w:rsidR="00735DC0" w:rsidRDefault="00735DC0" w:rsidP="00975564">
      <w:pPr>
        <w:spacing w:after="0" w:line="360" w:lineRule="auto"/>
        <w:jc w:val="center"/>
        <w:rPr>
          <w:lang w:val="en-US"/>
        </w:rPr>
      </w:pPr>
    </w:p>
    <w:p w:rsidR="00735DC0" w:rsidRPr="00116C64" w:rsidRDefault="00735DC0" w:rsidP="00975564">
      <w:pPr>
        <w:spacing w:after="0" w:line="360" w:lineRule="auto"/>
        <w:jc w:val="center"/>
        <w:rPr>
          <w:lang w:val="en-US"/>
        </w:rPr>
      </w:pPr>
    </w:p>
    <w:p w:rsidR="00735DC0" w:rsidRPr="000620FD" w:rsidRDefault="00735DC0" w:rsidP="00975564">
      <w:pPr>
        <w:spacing w:after="0" w:line="360" w:lineRule="auto"/>
        <w:ind w:firstLine="567"/>
        <w:jc w:val="center"/>
        <w:rPr>
          <w:rFonts w:ascii="Times New Roman" w:hAnsi="Times New Roman"/>
          <w:sz w:val="24"/>
          <w:szCs w:val="24"/>
        </w:rPr>
      </w:pPr>
    </w:p>
    <w:p w:rsidR="00735DC0" w:rsidRDefault="00735DC0" w:rsidP="00975564">
      <w:pPr>
        <w:spacing w:after="0" w:line="360" w:lineRule="auto"/>
        <w:ind w:firstLine="567"/>
        <w:jc w:val="center"/>
        <w:rPr>
          <w:rFonts w:ascii="Times New Roman" w:hAnsi="Times New Roman"/>
          <w:sz w:val="28"/>
          <w:szCs w:val="28"/>
        </w:rPr>
      </w:pPr>
      <w:r w:rsidRPr="000620FD">
        <w:rPr>
          <w:rFonts w:ascii="Times New Roman" w:hAnsi="Times New Roman"/>
          <w:sz w:val="28"/>
          <w:szCs w:val="28"/>
        </w:rPr>
        <w:t>Содержание</w:t>
      </w:r>
    </w:p>
    <w:p w:rsidR="00735DC0" w:rsidRPr="000620FD" w:rsidRDefault="00735DC0" w:rsidP="00975564">
      <w:pPr>
        <w:spacing w:after="0" w:line="360" w:lineRule="auto"/>
        <w:ind w:firstLine="567"/>
        <w:jc w:val="center"/>
        <w:rPr>
          <w:rFonts w:ascii="Times New Roman" w:hAnsi="Times New Roman"/>
          <w:sz w:val="28"/>
          <w:szCs w:val="28"/>
        </w:rPr>
      </w:pPr>
    </w:p>
    <w:p w:rsidR="00735DC0" w:rsidRPr="00210303" w:rsidRDefault="00735DC0" w:rsidP="000620FD">
      <w:pPr>
        <w:spacing w:after="0" w:line="360" w:lineRule="auto"/>
        <w:rPr>
          <w:rFonts w:ascii="Times New Roman" w:hAnsi="Times New Roman"/>
          <w:sz w:val="28"/>
          <w:szCs w:val="28"/>
        </w:rPr>
      </w:pPr>
      <w:r w:rsidRPr="000620FD">
        <w:rPr>
          <w:rFonts w:ascii="Times New Roman" w:hAnsi="Times New Roman"/>
          <w:sz w:val="28"/>
          <w:szCs w:val="28"/>
        </w:rPr>
        <w:t>Введение ……………………………</w:t>
      </w: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3</w:t>
      </w:r>
    </w:p>
    <w:p w:rsidR="00735DC0" w:rsidRPr="000620FD" w:rsidRDefault="00735DC0" w:rsidP="000620FD">
      <w:pPr>
        <w:pStyle w:val="1"/>
        <w:numPr>
          <w:ilvl w:val="0"/>
          <w:numId w:val="1"/>
        </w:numPr>
        <w:spacing w:after="0" w:line="360" w:lineRule="auto"/>
        <w:ind w:left="0" w:firstLine="0"/>
        <w:rPr>
          <w:rFonts w:ascii="Times New Roman" w:hAnsi="Times New Roman"/>
          <w:sz w:val="28"/>
          <w:szCs w:val="28"/>
        </w:rPr>
      </w:pPr>
      <w:r w:rsidRPr="000620FD">
        <w:rPr>
          <w:rFonts w:ascii="Times New Roman" w:hAnsi="Times New Roman"/>
          <w:sz w:val="28"/>
          <w:szCs w:val="28"/>
        </w:rPr>
        <w:t>Озоновый слой</w:t>
      </w:r>
      <w:r>
        <w:rPr>
          <w:rFonts w:ascii="Times New Roman" w:hAnsi="Times New Roman"/>
          <w:sz w:val="28"/>
          <w:szCs w:val="28"/>
        </w:rPr>
        <w:t xml:space="preserve"> как природное явление ……………………………</w:t>
      </w:r>
      <w:r w:rsidRPr="00AF779F">
        <w:rPr>
          <w:rFonts w:ascii="Times New Roman" w:hAnsi="Times New Roman"/>
          <w:sz w:val="28"/>
          <w:szCs w:val="28"/>
        </w:rPr>
        <w:t>……</w:t>
      </w:r>
      <w:r>
        <w:rPr>
          <w:rFonts w:ascii="Times New Roman" w:hAnsi="Times New Roman"/>
          <w:sz w:val="28"/>
          <w:szCs w:val="28"/>
        </w:rPr>
        <w:t>.5</w:t>
      </w:r>
    </w:p>
    <w:p w:rsidR="00735DC0" w:rsidRPr="000620FD" w:rsidRDefault="00735DC0" w:rsidP="000620FD">
      <w:pPr>
        <w:pStyle w:val="1"/>
        <w:numPr>
          <w:ilvl w:val="0"/>
          <w:numId w:val="1"/>
        </w:numPr>
        <w:spacing w:after="0" w:line="360" w:lineRule="auto"/>
        <w:ind w:left="0" w:firstLine="0"/>
        <w:rPr>
          <w:rFonts w:ascii="Times New Roman" w:hAnsi="Times New Roman"/>
          <w:sz w:val="28"/>
          <w:szCs w:val="28"/>
        </w:rPr>
      </w:pPr>
      <w:r w:rsidRPr="000620FD">
        <w:rPr>
          <w:rFonts w:ascii="Times New Roman" w:hAnsi="Times New Roman"/>
          <w:sz w:val="28"/>
          <w:szCs w:val="28"/>
        </w:rPr>
        <w:t>История борьбы за охрану озонового слоя</w:t>
      </w:r>
      <w:r>
        <w:rPr>
          <w:rFonts w:ascii="Times New Roman" w:hAnsi="Times New Roman"/>
          <w:sz w:val="28"/>
          <w:szCs w:val="28"/>
        </w:rPr>
        <w:t xml:space="preserve"> ………………………………8</w:t>
      </w:r>
    </w:p>
    <w:p w:rsidR="00735DC0" w:rsidRPr="000620FD" w:rsidRDefault="00735DC0" w:rsidP="000620FD">
      <w:pPr>
        <w:pStyle w:val="1"/>
        <w:numPr>
          <w:ilvl w:val="0"/>
          <w:numId w:val="1"/>
        </w:numPr>
        <w:spacing w:after="0" w:line="360" w:lineRule="auto"/>
        <w:ind w:left="0" w:firstLine="0"/>
        <w:rPr>
          <w:rFonts w:ascii="Times New Roman" w:hAnsi="Times New Roman"/>
          <w:sz w:val="28"/>
          <w:szCs w:val="28"/>
        </w:rPr>
      </w:pPr>
      <w:r w:rsidRPr="000620FD">
        <w:rPr>
          <w:rFonts w:ascii="Times New Roman" w:hAnsi="Times New Roman"/>
          <w:sz w:val="28"/>
          <w:szCs w:val="28"/>
        </w:rPr>
        <w:t>Озоновый слой как объект охраны окружающей среды</w:t>
      </w:r>
      <w:r>
        <w:rPr>
          <w:rFonts w:ascii="Times New Roman" w:hAnsi="Times New Roman"/>
          <w:sz w:val="28"/>
          <w:szCs w:val="28"/>
        </w:rPr>
        <w:t xml:space="preserve"> ………………12</w:t>
      </w:r>
    </w:p>
    <w:p w:rsidR="00735DC0" w:rsidRPr="00210303" w:rsidRDefault="00735DC0" w:rsidP="000620FD">
      <w:pPr>
        <w:spacing w:after="0" w:line="360" w:lineRule="auto"/>
        <w:rPr>
          <w:rFonts w:ascii="Times New Roman" w:hAnsi="Times New Roman"/>
          <w:sz w:val="28"/>
          <w:szCs w:val="28"/>
        </w:rPr>
      </w:pPr>
      <w:r w:rsidRPr="000620FD">
        <w:rPr>
          <w:rFonts w:ascii="Times New Roman" w:hAnsi="Times New Roman"/>
          <w:sz w:val="28"/>
          <w:szCs w:val="28"/>
        </w:rPr>
        <w:t>Заключение</w:t>
      </w:r>
      <w:r>
        <w:rPr>
          <w:rFonts w:ascii="Times New Roman" w:hAnsi="Times New Roman"/>
          <w:sz w:val="28"/>
          <w:szCs w:val="28"/>
        </w:rPr>
        <w:t xml:space="preserve"> ……………………………………</w:t>
      </w:r>
      <w:r w:rsidRPr="00D60941">
        <w:rPr>
          <w:rFonts w:ascii="Times New Roman" w:hAnsi="Times New Roman"/>
          <w:sz w:val="28"/>
          <w:szCs w:val="28"/>
        </w:rPr>
        <w:t>………………………………</w:t>
      </w:r>
      <w:r>
        <w:rPr>
          <w:rFonts w:ascii="Times New Roman" w:hAnsi="Times New Roman"/>
          <w:sz w:val="28"/>
          <w:szCs w:val="28"/>
        </w:rPr>
        <w:t>...17</w:t>
      </w:r>
    </w:p>
    <w:p w:rsidR="00735DC0" w:rsidRPr="00210303" w:rsidRDefault="00735DC0" w:rsidP="000620FD">
      <w:pPr>
        <w:spacing w:after="0" w:line="360" w:lineRule="auto"/>
        <w:rPr>
          <w:rFonts w:ascii="Times New Roman" w:hAnsi="Times New Roman"/>
          <w:sz w:val="28"/>
          <w:szCs w:val="28"/>
        </w:rPr>
      </w:pPr>
      <w:r w:rsidRPr="000620FD">
        <w:rPr>
          <w:rFonts w:ascii="Times New Roman" w:hAnsi="Times New Roman"/>
          <w:sz w:val="28"/>
          <w:szCs w:val="28"/>
        </w:rPr>
        <w:t>Литература</w:t>
      </w:r>
      <w:r>
        <w:rPr>
          <w:rFonts w:ascii="Times New Roman" w:hAnsi="Times New Roman"/>
          <w:sz w:val="28"/>
          <w:szCs w:val="28"/>
        </w:rPr>
        <w:t xml:space="preserve"> ………………………………………………………</w:t>
      </w:r>
      <w:r w:rsidRPr="00D60941">
        <w:rPr>
          <w:rFonts w:ascii="Times New Roman" w:hAnsi="Times New Roman"/>
          <w:sz w:val="28"/>
          <w:szCs w:val="28"/>
        </w:rPr>
        <w:t>………………</w:t>
      </w:r>
      <w:r>
        <w:rPr>
          <w:rFonts w:ascii="Times New Roman" w:hAnsi="Times New Roman"/>
          <w:sz w:val="28"/>
          <w:szCs w:val="28"/>
        </w:rPr>
        <w:t>18</w:t>
      </w:r>
    </w:p>
    <w:p w:rsidR="00735DC0" w:rsidRPr="000620FD" w:rsidRDefault="00735DC0" w:rsidP="000620FD">
      <w:pPr>
        <w:spacing w:after="10680" w:line="360" w:lineRule="auto"/>
        <w:jc w:val="center"/>
        <w:rPr>
          <w:rFonts w:ascii="Times New Roman" w:hAnsi="Times New Roman"/>
          <w:sz w:val="28"/>
          <w:szCs w:val="28"/>
        </w:rPr>
      </w:pPr>
    </w:p>
    <w:p w:rsidR="00735DC0" w:rsidRPr="000620FD" w:rsidRDefault="00735DC0" w:rsidP="00975564">
      <w:pPr>
        <w:spacing w:after="0" w:line="360" w:lineRule="auto"/>
        <w:ind w:firstLine="567"/>
        <w:jc w:val="center"/>
        <w:rPr>
          <w:rFonts w:ascii="Times New Roman" w:hAnsi="Times New Roman"/>
          <w:sz w:val="28"/>
          <w:szCs w:val="28"/>
        </w:rPr>
      </w:pPr>
      <w:r w:rsidRPr="000620FD">
        <w:rPr>
          <w:rFonts w:ascii="Times New Roman" w:hAnsi="Times New Roman"/>
          <w:sz w:val="28"/>
          <w:szCs w:val="28"/>
        </w:rPr>
        <w:t>Введение</w:t>
      </w:r>
    </w:p>
    <w:p w:rsidR="00735DC0" w:rsidRDefault="00735DC0" w:rsidP="00D275C9">
      <w:pPr>
        <w:spacing w:line="360" w:lineRule="auto"/>
        <w:ind w:firstLine="567"/>
        <w:jc w:val="both"/>
        <w:rPr>
          <w:rFonts w:ascii="Times New Roman" w:hAnsi="Times New Roman"/>
          <w:sz w:val="28"/>
          <w:szCs w:val="28"/>
        </w:rPr>
      </w:pPr>
      <w:r w:rsidRPr="000620FD">
        <w:rPr>
          <w:rFonts w:ascii="Times New Roman" w:hAnsi="Times New Roman"/>
          <w:sz w:val="28"/>
          <w:szCs w:val="28"/>
        </w:rPr>
        <w:t>Конец ХХ века характеризуется мощным рывком научно технического прогресса, ростом социальных противоречий, резким демографическим взрывом, ухудшением состояния окружающей человека природной среды. XX век принес человечеству немало благ, связанных с бурным развитием научно-технического прогресса, и в то же время поставил жизнь на Земле на грань экологической катастрофы. Рост населения, интенсификация добычи и выбросов, загрязняющих Землю, приводят к коренным изменениям в природе и отражаются на самом существовании человека. Часть из таких изменений чрезвычайно сильна и настолько широко распространена, что возникают глобальные экологические проблемы. Имеются серьезные проблемы загрязнения (атмосферы, вод, почв), кислотных дождей, радиационного поражения территории, а также утраты отдельных видов растений и живых организмов, оскудения биоресурсов, обезлесения и опустынивания территорий.</w:t>
      </w:r>
    </w:p>
    <w:p w:rsidR="00735DC0" w:rsidRDefault="00735DC0" w:rsidP="00D275C9">
      <w:pPr>
        <w:spacing w:line="360" w:lineRule="auto"/>
        <w:ind w:firstLine="567"/>
        <w:jc w:val="both"/>
        <w:rPr>
          <w:rFonts w:ascii="Times New Roman" w:hAnsi="Times New Roman"/>
          <w:sz w:val="28"/>
          <w:szCs w:val="28"/>
        </w:rPr>
      </w:pPr>
      <w:r>
        <w:rPr>
          <w:rFonts w:ascii="Times New Roman" w:hAnsi="Times New Roman"/>
          <w:sz w:val="28"/>
          <w:szCs w:val="28"/>
        </w:rPr>
        <w:t>Экологические проблемы относятся к числу глобальных и представляют угрозу существованию человечества, потому в настоящий момент привлекают внимание мирового сообщества. Мировые политические деятели оказывают поддержку экологическим организациям в борьбе за охрану окружающей среды. Очевидно, что причиной большинства экологических проблем является человек, который должен нести ответственность за совершенное против природы преступление. Отсюда следует, что между людьми возникают экологические правовые отношения, объектом которых является природа. В последнее время беспокойство мирового сообщества вызывает проблема состояния озонового слоя Земли, что отражается на изменении климата в различных уголках планеты.</w:t>
      </w:r>
    </w:p>
    <w:p w:rsidR="00735DC0" w:rsidRDefault="00735DC0" w:rsidP="00D275C9">
      <w:pPr>
        <w:spacing w:line="360" w:lineRule="auto"/>
        <w:ind w:firstLine="567"/>
        <w:jc w:val="both"/>
        <w:rPr>
          <w:rFonts w:ascii="Times New Roman" w:hAnsi="Times New Roman"/>
          <w:sz w:val="28"/>
          <w:szCs w:val="28"/>
        </w:rPr>
      </w:pPr>
      <w:r>
        <w:rPr>
          <w:rFonts w:ascii="Times New Roman" w:hAnsi="Times New Roman"/>
          <w:sz w:val="28"/>
          <w:szCs w:val="28"/>
        </w:rPr>
        <w:t>Целью настоящей работы является изучение озонового слоя как объекта охраны окружающей среды. В ходе работы были поставлены следующие задачи: 1) рассмотреть озоновый слой как природное явление, что необходимо для понимания причин беспокойства экологических организаций и мирового сообщества; 2) изучить историю борьбы за охрану озонового слоя; 3) проанализировать озоновый слой как объект охраны окружающей среды.</w:t>
      </w:r>
    </w:p>
    <w:p w:rsidR="00735DC0" w:rsidRPr="00D275C9" w:rsidRDefault="00735DC0" w:rsidP="007901DA">
      <w:pPr>
        <w:spacing w:after="12960" w:line="360" w:lineRule="auto"/>
        <w:ind w:firstLine="567"/>
        <w:jc w:val="both"/>
        <w:rPr>
          <w:rFonts w:ascii="Times New Roman" w:hAnsi="Times New Roman"/>
          <w:sz w:val="28"/>
          <w:szCs w:val="28"/>
        </w:rPr>
      </w:pPr>
    </w:p>
    <w:p w:rsidR="00735DC0" w:rsidRPr="000620FD" w:rsidRDefault="00735DC0" w:rsidP="00975564">
      <w:pPr>
        <w:pStyle w:val="1"/>
        <w:numPr>
          <w:ilvl w:val="0"/>
          <w:numId w:val="2"/>
        </w:numPr>
        <w:spacing w:after="0" w:line="360" w:lineRule="auto"/>
        <w:ind w:left="0" w:firstLine="567"/>
        <w:jc w:val="center"/>
        <w:rPr>
          <w:rFonts w:ascii="Times New Roman" w:hAnsi="Times New Roman"/>
          <w:sz w:val="28"/>
          <w:szCs w:val="28"/>
        </w:rPr>
      </w:pPr>
      <w:r w:rsidRPr="000620FD">
        <w:rPr>
          <w:rFonts w:ascii="Times New Roman" w:hAnsi="Times New Roman"/>
          <w:sz w:val="28"/>
          <w:szCs w:val="28"/>
        </w:rPr>
        <w:t>Озоновый слой</w:t>
      </w:r>
    </w:p>
    <w:p w:rsidR="00735DC0" w:rsidRPr="00AF779F" w:rsidRDefault="00735DC0" w:rsidP="007901DA">
      <w:pPr>
        <w:spacing w:after="0" w:line="360" w:lineRule="auto"/>
        <w:ind w:firstLine="567"/>
        <w:jc w:val="both"/>
        <w:rPr>
          <w:rFonts w:ascii="Times New Roman" w:hAnsi="Times New Roman"/>
          <w:sz w:val="28"/>
          <w:szCs w:val="28"/>
        </w:rPr>
      </w:pPr>
      <w:r w:rsidRPr="000620FD">
        <w:rPr>
          <w:rFonts w:ascii="Times New Roman" w:hAnsi="Times New Roman"/>
          <w:sz w:val="28"/>
          <w:szCs w:val="28"/>
        </w:rPr>
        <w:t>Озоновый слой Земли - это верхний слой атмосферы, расположенный на высоте 7-8 километров (на полюсах), 17-18 километров (на экваторе). Это тончайший слой атмосферы, всего около 3 мм, выполняющий, однако, важнейшую роль в обеспечении жизнедеятельности на нашей планете. Он защищает ее от ультрафиолетового излучения, пагубно влияющего на все живое на Земле.</w:t>
      </w:r>
    </w:p>
    <w:p w:rsidR="00735DC0" w:rsidRPr="000620FD" w:rsidRDefault="00735DC0" w:rsidP="007901DA">
      <w:pPr>
        <w:spacing w:after="0" w:line="360" w:lineRule="auto"/>
        <w:ind w:firstLine="567"/>
        <w:jc w:val="both"/>
        <w:rPr>
          <w:rFonts w:ascii="Times New Roman" w:hAnsi="Times New Roman"/>
          <w:sz w:val="28"/>
          <w:szCs w:val="28"/>
        </w:rPr>
      </w:pPr>
      <w:r w:rsidRPr="000620FD">
        <w:rPr>
          <w:rFonts w:ascii="Times New Roman" w:hAnsi="Times New Roman"/>
          <w:sz w:val="28"/>
          <w:szCs w:val="28"/>
        </w:rPr>
        <w:t>В воздухе всегда присутствует озон, концентрация которого у земной поверхности составляет в среднем 10-6%. Озон образуется в верхних слоях атмосферы из атомарного кислорода в результате химической реакции под влиянием солнечной радиации, вызывающей диссоциацию молекул кислорода</w:t>
      </w:r>
      <w:r>
        <w:rPr>
          <w:rStyle w:val="a9"/>
          <w:rFonts w:ascii="Times New Roman" w:hAnsi="Times New Roman"/>
          <w:sz w:val="28"/>
          <w:szCs w:val="28"/>
        </w:rPr>
        <w:footnoteReference w:id="1"/>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Слой озона удивительно тонок. Если бы этот газ сосредоточить у поверхности Земли, то он образовал бы пленку лишь в 2-4 мм толщиной</w:t>
      </w:r>
      <w:r>
        <w:rPr>
          <w:rFonts w:ascii="Times New Roman" w:hAnsi="Times New Roman"/>
          <w:sz w:val="28"/>
          <w:szCs w:val="28"/>
        </w:rPr>
        <w:t xml:space="preserve"> </w:t>
      </w:r>
      <w:r w:rsidRPr="000620FD">
        <w:rPr>
          <w:rFonts w:ascii="Times New Roman" w:hAnsi="Times New Roman"/>
          <w:sz w:val="28"/>
          <w:szCs w:val="28"/>
        </w:rPr>
        <w:t>(минимум – в районе экватора, максимум – у полюсов). Однако и эта пленка надежно защищает нас, почти полностью поглощая опасные ультрафиолетовые лучи. Без нее жизнь сохранилась бы лишь в глубинах вод (глубже 10 м) и в тех слоях почвы, куда не проникает солнечная радиация.</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Озон поглощает некоторую часть инфракрасного излучения Земли.</w:t>
      </w:r>
      <w:r>
        <w:rPr>
          <w:rFonts w:ascii="Times New Roman" w:hAnsi="Times New Roman"/>
          <w:sz w:val="28"/>
          <w:szCs w:val="28"/>
        </w:rPr>
        <w:t xml:space="preserve"> </w:t>
      </w:r>
      <w:r w:rsidRPr="000620FD">
        <w:rPr>
          <w:rFonts w:ascii="Times New Roman" w:hAnsi="Times New Roman"/>
          <w:sz w:val="28"/>
          <w:szCs w:val="28"/>
        </w:rPr>
        <w:t>Благодаря этому он задерживает около 20% излучения Земли, повышая отепляющее действие атмосферы</w:t>
      </w:r>
      <w:r>
        <w:rPr>
          <w:rStyle w:val="a9"/>
          <w:rFonts w:ascii="Times New Roman" w:hAnsi="Times New Roman"/>
          <w:sz w:val="28"/>
          <w:szCs w:val="28"/>
        </w:rPr>
        <w:footnoteReference w:id="2"/>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Озон – активный газ и может неблагоприятно действовать на человека.</w:t>
      </w:r>
      <w:r>
        <w:rPr>
          <w:rFonts w:ascii="Times New Roman" w:hAnsi="Times New Roman"/>
          <w:sz w:val="28"/>
          <w:szCs w:val="28"/>
        </w:rPr>
        <w:t xml:space="preserve"> </w:t>
      </w:r>
      <w:r w:rsidRPr="000620FD">
        <w:rPr>
          <w:rFonts w:ascii="Times New Roman" w:hAnsi="Times New Roman"/>
          <w:sz w:val="28"/>
          <w:szCs w:val="28"/>
        </w:rPr>
        <w:t>Обычно его концентрация в нижней атмосфере незначительна и он не оказывает вредного влияния на человека. Большие количества озона образуются в крупных городах с интенсивным движением автотранспорта в результате фотохимических превращений выхлопных газов автомашин.</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Озон, также, регулирует жесткость космического излучения. Если этот газ хотя бы частично уничтожается, то, естественно жесткость излучения резко возрастает, а, следовательно, происходят реальные изменения растительного и животного мира.</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Уже доказано, что отсутствие или малая концентрация озона может или приводит к раковым заболеваниям, что самым наихудшим образом отражается на человечестве и его способностью к воспроизводству.</w:t>
      </w:r>
    </w:p>
    <w:p w:rsidR="00735DC0" w:rsidRPr="000620FD" w:rsidRDefault="00735DC0" w:rsidP="002F3E76">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Важное значение имеет </w:t>
      </w:r>
      <w:r w:rsidRPr="000620FD">
        <w:rPr>
          <w:rFonts w:ascii="Times New Roman" w:hAnsi="Times New Roman"/>
          <w:sz w:val="28"/>
          <w:szCs w:val="28"/>
        </w:rPr>
        <w:t>озоновый слой для поддержания температурн</w:t>
      </w:r>
      <w:r>
        <w:rPr>
          <w:rFonts w:ascii="Times New Roman" w:hAnsi="Times New Roman"/>
          <w:sz w:val="28"/>
          <w:szCs w:val="28"/>
        </w:rPr>
        <w:t xml:space="preserve">ого баланса на Земле сочетая в </w:t>
      </w:r>
      <w:r w:rsidRPr="000620FD">
        <w:rPr>
          <w:rFonts w:ascii="Times New Roman" w:hAnsi="Times New Roman"/>
          <w:sz w:val="28"/>
          <w:szCs w:val="28"/>
        </w:rPr>
        <w:t>себе парниковые и антипарниковые свойства. Он же активный участник формирования погоды, служит аккумулятором и преобразователем энергии, вносимой в атмосферу волновым излучением Солнца</w:t>
      </w:r>
      <w:r>
        <w:rPr>
          <w:rStyle w:val="a9"/>
          <w:rFonts w:ascii="Times New Roman" w:hAnsi="Times New Roman"/>
          <w:sz w:val="28"/>
          <w:szCs w:val="28"/>
        </w:rPr>
        <w:footnoteReference w:id="3"/>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Большинство ученых считают причиной образования так называемых озоновых дыр в атмосфере фреоны, или хлорфторуглеводороды, проникновение в верхние слои стратосферы озоноразрушающих веществ (ОРВ), используемых в промышленности, молекулы которых содержат хлор или бром. Применения азотных удобрений в сельском хозяйстве; хлорирование питьевой воды, широкое использование фреонов холодильных установках, для тушения пожаров, в качестве растворителей и в аэрозолях привело к тому, что миллионы тонн хлорфторметанов поступают в нижний слой атмосферы в виде</w:t>
      </w:r>
      <w:r>
        <w:rPr>
          <w:rFonts w:ascii="Times New Roman" w:hAnsi="Times New Roman"/>
          <w:sz w:val="28"/>
          <w:szCs w:val="28"/>
        </w:rPr>
        <w:t xml:space="preserve"> бесцветного нейтрального газа</w:t>
      </w:r>
      <w:r>
        <w:rPr>
          <w:rStyle w:val="a9"/>
          <w:rFonts w:ascii="Times New Roman" w:hAnsi="Times New Roman"/>
          <w:sz w:val="28"/>
          <w:szCs w:val="28"/>
        </w:rPr>
        <w:footnoteReference w:id="4"/>
      </w:r>
      <w:r>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Хлорфторуглероды (ХФУ) или другие ОРВ, выпущенные человеком в атмосферу, достигают стратосферы, где под действием коротковолнового ультрафиолетового излучения Солнца их молекулы теряют атом хлора. Агрессивный хлор начинает разбивать одну за другой молекулы озона, сам при этом не претерпевая никаких изменений. Срок существования различных ХФУ в атмосфере от 74 до 111 лет. Расчетным путем доказано, что за это время один атом хлора способен превратить в кислород 100 000 молекул озона. Также было установлено, что много озона уничтожается ракетными двигателями современных самолетов, летающих на больших высотах, а также при запусках космических кораблей и спутников.</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Истощение озонового слоя представляет гораздо более опасную реальность для всего живого на Земле, чем падение какого-нибудь сверхкрупного метеорита, ведь озон не допускает опасное излучение до поверхности Земли. В случае уменьшения озона человечеству грозит, как минимум, вспышка рака кожи и глазных заболеваний. Вообще увеличение дозы ультрафиолетовых лучей может ослабить иммунную систему человека, а заодно уменьшить урожай полей, сократить и без того узкую базу продовольственного снабжения Земли.</w:t>
      </w:r>
    </w:p>
    <w:p w:rsidR="00735DC0" w:rsidRPr="000620FD" w:rsidRDefault="00735DC0" w:rsidP="00975564">
      <w:pPr>
        <w:pStyle w:val="1"/>
        <w:spacing w:after="0" w:line="360" w:lineRule="auto"/>
        <w:ind w:left="0" w:firstLine="567"/>
        <w:rPr>
          <w:rFonts w:ascii="Times New Roman" w:hAnsi="Times New Roman"/>
          <w:sz w:val="28"/>
          <w:szCs w:val="28"/>
        </w:rPr>
      </w:pPr>
    </w:p>
    <w:p w:rsidR="00735DC0" w:rsidRPr="000620FD" w:rsidRDefault="00735DC0" w:rsidP="002F3E76">
      <w:pPr>
        <w:pStyle w:val="1"/>
        <w:spacing w:after="13920" w:line="360" w:lineRule="auto"/>
        <w:ind w:left="0" w:firstLine="567"/>
        <w:contextualSpacing w:val="0"/>
        <w:rPr>
          <w:rFonts w:ascii="Times New Roman" w:hAnsi="Times New Roman"/>
          <w:sz w:val="28"/>
          <w:szCs w:val="28"/>
        </w:rPr>
      </w:pPr>
    </w:p>
    <w:p w:rsidR="00735DC0" w:rsidRPr="000620FD" w:rsidRDefault="00735DC0" w:rsidP="002F3E76">
      <w:pPr>
        <w:pStyle w:val="1"/>
        <w:numPr>
          <w:ilvl w:val="0"/>
          <w:numId w:val="2"/>
        </w:numPr>
        <w:spacing w:after="0" w:line="360" w:lineRule="auto"/>
        <w:ind w:left="0" w:firstLine="567"/>
        <w:jc w:val="center"/>
        <w:rPr>
          <w:rFonts w:ascii="Times New Roman" w:hAnsi="Times New Roman"/>
          <w:sz w:val="28"/>
          <w:szCs w:val="28"/>
        </w:rPr>
      </w:pPr>
      <w:r w:rsidRPr="000620FD">
        <w:rPr>
          <w:rFonts w:ascii="Times New Roman" w:hAnsi="Times New Roman"/>
          <w:sz w:val="28"/>
          <w:szCs w:val="28"/>
        </w:rPr>
        <w:t>История борьбы за охрану озонового слоя</w:t>
      </w:r>
    </w:p>
    <w:p w:rsidR="00735DC0" w:rsidRPr="000620FD" w:rsidRDefault="00735DC0" w:rsidP="002F3E76">
      <w:pPr>
        <w:pStyle w:val="1"/>
        <w:spacing w:after="0" w:line="360" w:lineRule="auto"/>
        <w:ind w:left="0" w:firstLine="567"/>
        <w:jc w:val="both"/>
        <w:rPr>
          <w:rFonts w:ascii="Times New Roman" w:hAnsi="Times New Roman"/>
          <w:sz w:val="28"/>
          <w:szCs w:val="28"/>
        </w:rPr>
      </w:pPr>
      <w:r w:rsidRPr="000620FD">
        <w:rPr>
          <w:rFonts w:ascii="Times New Roman" w:hAnsi="Times New Roman"/>
          <w:sz w:val="28"/>
          <w:szCs w:val="28"/>
        </w:rPr>
        <w:t>Проблема озонового слоя – это одна из глобальных проблем современности. Как известно, жизнь на Земле появилась только после того, как образовался охранный озоновый слой планеты, прикрывший ее от жестокого ультрафиолетового излучения. Многие века ничто не предвещало беды. Однако в последние десятилетия было замечено интенсивное разрушение этого слоя.</w:t>
      </w:r>
    </w:p>
    <w:p w:rsidR="00735DC0" w:rsidRPr="000620FD" w:rsidRDefault="00735DC0" w:rsidP="002F3E76">
      <w:pPr>
        <w:pStyle w:val="1"/>
        <w:spacing w:after="0" w:line="360" w:lineRule="auto"/>
        <w:ind w:left="0" w:firstLine="567"/>
        <w:jc w:val="both"/>
        <w:rPr>
          <w:rFonts w:ascii="Times New Roman" w:hAnsi="Times New Roman"/>
          <w:sz w:val="28"/>
          <w:szCs w:val="28"/>
        </w:rPr>
      </w:pPr>
      <w:r w:rsidRPr="000620FD">
        <w:rPr>
          <w:rFonts w:ascii="Times New Roman" w:hAnsi="Times New Roman"/>
          <w:sz w:val="28"/>
          <w:szCs w:val="28"/>
        </w:rPr>
        <w:t>Проблема озонового слоя возникла в 1982 году, когда зонд, запущенный с британской станции в Антарктиде, на высоте 25 - 30 километров обнаружил резкое снижение содержания озона. Озоновая проблема, первоначально поднятая учеными, вскоре стала предметом политики. С тех пор над Антарктидой все время регистрируется озоновая "дыра" меняющихся форм и размеров. По последним данным на 1992 год она равна 23 миллионам квадратных километров, то есть площади, равной всей Северной Америке. Позднее такая же "дыра" была обнаружена над канадским арктическим архипелагом, над Шпицбергеном, а затем и в разных местах Евразии, в частности над Воронежем</w:t>
      </w:r>
      <w:r>
        <w:rPr>
          <w:rStyle w:val="a9"/>
          <w:rFonts w:ascii="Times New Roman" w:hAnsi="Times New Roman"/>
          <w:sz w:val="28"/>
          <w:szCs w:val="28"/>
        </w:rPr>
        <w:footnoteReference w:id="5"/>
      </w:r>
      <w:r w:rsidRPr="000620FD">
        <w:rPr>
          <w:rFonts w:ascii="Times New Roman" w:hAnsi="Times New Roman"/>
          <w:sz w:val="28"/>
          <w:szCs w:val="28"/>
        </w:rPr>
        <w:t>.</w:t>
      </w:r>
    </w:p>
    <w:p w:rsidR="00735DC0" w:rsidRPr="00AF779F" w:rsidRDefault="00735DC0" w:rsidP="002F3E76">
      <w:pPr>
        <w:pStyle w:val="1"/>
        <w:spacing w:after="0" w:line="360" w:lineRule="auto"/>
        <w:ind w:left="0" w:firstLine="567"/>
        <w:jc w:val="both"/>
        <w:rPr>
          <w:rFonts w:ascii="Times New Roman" w:hAnsi="Times New Roman"/>
          <w:sz w:val="28"/>
          <w:szCs w:val="28"/>
        </w:rPr>
      </w:pPr>
      <w:r w:rsidRPr="000620FD">
        <w:rPr>
          <w:rFonts w:ascii="Times New Roman" w:hAnsi="Times New Roman"/>
          <w:sz w:val="28"/>
          <w:szCs w:val="28"/>
        </w:rPr>
        <w:t>В середине XX в. стало понятным надвигающееся разрушение озонового слоя как одно из проявлений антропогенной деформации окружающей среды, ведущей к. нарушению функционирования экологических систем и биосферы Земли. Озон, находящийся на высоте около 30 км от земной поверхности, Представляет собой тончайший слой толщиной около 3 мм и является одним из обязательных условий сохранения жизни на нашей планете, так как защищает ее от ультрафиолетового излучения. Фатальным станет воздействие ультрафиолетового излучения на биомассу планктона – главного производителя кислорода, на все живое, произрастающее и двигающееся на Земле</w:t>
      </w:r>
      <w:r>
        <w:rPr>
          <w:rStyle w:val="a9"/>
          <w:rFonts w:ascii="Times New Roman" w:hAnsi="Times New Roman"/>
          <w:sz w:val="28"/>
          <w:szCs w:val="28"/>
        </w:rPr>
        <w:footnoteReference w:id="6"/>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В изучении проблемы озонового слоя наука оказалась удивительно недальновидной. Еще с 1975 г. содержание стратосферного озона над</w:t>
      </w:r>
      <w:r>
        <w:rPr>
          <w:rFonts w:ascii="Times New Roman" w:hAnsi="Times New Roman"/>
          <w:sz w:val="28"/>
          <w:szCs w:val="28"/>
        </w:rPr>
        <w:t xml:space="preserve"> </w:t>
      </w:r>
      <w:r w:rsidRPr="000620FD">
        <w:rPr>
          <w:rFonts w:ascii="Times New Roman" w:hAnsi="Times New Roman"/>
          <w:sz w:val="28"/>
          <w:szCs w:val="28"/>
        </w:rPr>
        <w:t>Антарктидой в весенние месяцы стало заметно падать. В середине 1980-х годов его концентрация снизилась уже на 40%. Вполне можно было говорить об образовании озоновой дыры. Ее размеры достигли примерно площади США. Тогда же появились еще слабовыраженные - со снижением концентрации озона на 1,5-2,5% - дыры вблизи Северного полюса и южнее. Край одной из них зависал даже над Санкт-Петербургом.</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Однако еще в первой половине 1980-х некоторые ученые продолжали рисовать радужную перспективу, предвещая убыль стратосферного озона лишь на</w:t>
      </w:r>
      <w:r>
        <w:rPr>
          <w:rFonts w:ascii="Times New Roman" w:hAnsi="Times New Roman"/>
          <w:sz w:val="28"/>
          <w:szCs w:val="28"/>
        </w:rPr>
        <w:t xml:space="preserve"> </w:t>
      </w:r>
      <w:r w:rsidRPr="000620FD">
        <w:rPr>
          <w:rFonts w:ascii="Times New Roman" w:hAnsi="Times New Roman"/>
          <w:sz w:val="28"/>
          <w:szCs w:val="28"/>
        </w:rPr>
        <w:t>1-2% и то чуть ли не через 70-100 лет.</w:t>
      </w:r>
    </w:p>
    <w:p w:rsidR="00735DC0" w:rsidRPr="000620FD" w:rsidRDefault="00735DC0" w:rsidP="002F3E76">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1985 г. была </w:t>
      </w:r>
      <w:r w:rsidRPr="000620FD">
        <w:rPr>
          <w:rFonts w:ascii="Times New Roman" w:hAnsi="Times New Roman"/>
          <w:sz w:val="28"/>
          <w:szCs w:val="28"/>
        </w:rPr>
        <w:t>принята Венская конвенция по защите озонного слоя Земли, которая потом дополнялась Монреальским протоколом в</w:t>
      </w:r>
      <w:r>
        <w:rPr>
          <w:rFonts w:ascii="Times New Roman" w:hAnsi="Times New Roman"/>
          <w:sz w:val="28"/>
          <w:szCs w:val="28"/>
        </w:rPr>
        <w:t xml:space="preserve"> </w:t>
      </w:r>
      <w:r w:rsidRPr="000620FD">
        <w:rPr>
          <w:rFonts w:ascii="Times New Roman" w:hAnsi="Times New Roman"/>
          <w:sz w:val="28"/>
          <w:szCs w:val="28"/>
        </w:rPr>
        <w:t>1987 г. и поправками к нему Лондонской (1990 г.) и Копенгагенской (1992 г.) конференций. Ныне производство агрессивных, по отношению к озоновой оболочке, фреонов запрещено. Однако время пребывания в атмосфере уже попавших туда фреонов оценивается от 60 до 400 лет. По некоторым экспертным оценкам, озона в атмосфере Земли стало меньше на 8%, а скорость убыли ныне достигла 0,5% в год</w:t>
      </w:r>
      <w:r>
        <w:rPr>
          <w:rStyle w:val="a9"/>
          <w:rFonts w:ascii="Times New Roman" w:hAnsi="Times New Roman"/>
          <w:sz w:val="28"/>
          <w:szCs w:val="28"/>
        </w:rPr>
        <w:footnoteReference w:id="7"/>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Современное ослабление озонового щита планеты выражается в образовании, по меньшей мере, двух гигантских сезонных озоновых дыр. Они разверзаются не только над полюсами и в высоких широтах, но часто достигают и средних</w:t>
      </w:r>
      <w:r>
        <w:rPr>
          <w:rStyle w:val="a9"/>
          <w:rFonts w:ascii="Times New Roman" w:hAnsi="Times New Roman"/>
          <w:sz w:val="28"/>
          <w:szCs w:val="28"/>
        </w:rPr>
        <w:footnoteReference w:id="8"/>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Нет ничего удивительного в том, что в 1990-е годы природная защита от жесткого ультрафиолетового излучения оказалась существенно ослабленной почти над всей территорией бывшего СССР. Так, в 1995 г. со второй половины января над районами Сибири начала развиваться озоновая аномалия, которая в феврале-марте захватила территорию от Крыма до Камчатки. Для многих сибирских и якутских метеорологических станций в этот период зарегистрированы рекордно низкие среднемесячные значения. В отдельные дни над этими районами понижение концентрации озона достигало 40%. Согласно некоторым источникам в марте 1995 г. озоновый слой в Арктике был истощен на</w:t>
      </w:r>
      <w:r>
        <w:rPr>
          <w:rFonts w:ascii="Times New Roman" w:hAnsi="Times New Roman"/>
          <w:sz w:val="28"/>
          <w:szCs w:val="28"/>
        </w:rPr>
        <w:t xml:space="preserve"> </w:t>
      </w:r>
      <w:r w:rsidRPr="000620FD">
        <w:rPr>
          <w:rFonts w:ascii="Times New Roman" w:hAnsi="Times New Roman"/>
          <w:sz w:val="28"/>
          <w:szCs w:val="28"/>
        </w:rPr>
        <w:t>50%.</w:t>
      </w:r>
    </w:p>
    <w:p w:rsidR="00735DC0" w:rsidRPr="002F3E76"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Даже если причины возникновения озоновых дыр в Северном полушарии другие, нежели в Антарктиде, то вряд ли от этого легче тем, кто страдает от связанных с ними последствий. Известно, что от избыточной ультрафиолетовой радиации (УФР) растет число людей, болеющих раком кожи, меланомой, катарактой и просто испытывающих ослабление иммунной системы. Избыток УФР негативно влияет на океанические экосистемы.</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В 1977 г. Программой ООН по окружающей среде (ЮНЕП) был принят Мировой план действий по озоновому слою, предусмотревший необходимость изучения воздействия озонового слоя и его разрывов на ультрафиолетовую радиацию и на заболеваемость людей (документ носил научный характер).</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Сейчас уже все понимают, что стратосферный озон является своего рода естественным фильтром, препятствующим проникновению в нижние слои атмосферы жесткого космичес</w:t>
      </w:r>
      <w:r>
        <w:rPr>
          <w:rFonts w:ascii="Times New Roman" w:hAnsi="Times New Roman"/>
          <w:sz w:val="28"/>
          <w:szCs w:val="28"/>
        </w:rPr>
        <w:t>кого излучения - ультрафиолета</w:t>
      </w:r>
      <w:r>
        <w:rPr>
          <w:rStyle w:val="a9"/>
          <w:rFonts w:ascii="Times New Roman" w:hAnsi="Times New Roman"/>
          <w:sz w:val="28"/>
          <w:szCs w:val="28"/>
        </w:rPr>
        <w:footnoteReference w:id="9"/>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С конца 70-х годов ученые стали отмечать неуклонное истощение озонового слоя. Причиной тому стало проникновение в верхние слои стратосферы озоноразрушающих веществ (ОРВ), используемых в промышленности, молекулы которых содержат хлор или бром. Хлорфторуглероды (ХФУ) или другие</w:t>
      </w:r>
      <w:r>
        <w:rPr>
          <w:rFonts w:ascii="Times New Roman" w:hAnsi="Times New Roman"/>
          <w:sz w:val="28"/>
          <w:szCs w:val="28"/>
        </w:rPr>
        <w:t xml:space="preserve"> </w:t>
      </w:r>
      <w:r w:rsidRPr="000620FD">
        <w:rPr>
          <w:rFonts w:ascii="Times New Roman" w:hAnsi="Times New Roman"/>
          <w:sz w:val="28"/>
          <w:szCs w:val="28"/>
        </w:rPr>
        <w:t>ОРВ, выпущенные человеком в атмосферу, достигают стратосферы, где под действием коротковолнового ультрафиолетового излучения Солнца их молекулы теряют атом хлора. Агрессивный хлор начинает разбивать одну за другой молекулы озона, сам при этом не претерпевая никаких изменений. Срок существования различных ХФУ в атмосфере от 74 до 111 лет. Расчетным путем доказано, что за это время один атом хлора способен превратить в кислород</w:t>
      </w:r>
      <w:r>
        <w:rPr>
          <w:rFonts w:ascii="Times New Roman" w:hAnsi="Times New Roman"/>
          <w:sz w:val="28"/>
          <w:szCs w:val="28"/>
        </w:rPr>
        <w:t xml:space="preserve"> </w:t>
      </w:r>
      <w:r w:rsidRPr="000620FD">
        <w:rPr>
          <w:rFonts w:ascii="Times New Roman" w:hAnsi="Times New Roman"/>
          <w:sz w:val="28"/>
          <w:szCs w:val="28"/>
        </w:rPr>
        <w:t>100 000 молекул озона</w:t>
      </w:r>
      <w:r>
        <w:rPr>
          <w:rStyle w:val="a9"/>
          <w:rFonts w:ascii="Times New Roman" w:hAnsi="Times New Roman"/>
          <w:sz w:val="28"/>
          <w:szCs w:val="28"/>
        </w:rPr>
        <w:footnoteReference w:id="10"/>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По мнению врачей, каждый потерянный процент озона в масштабах планеты вызывает до 150 тысяч дополнительных случаев слепоты из-за катаракты, на</w:t>
      </w:r>
      <w:r>
        <w:rPr>
          <w:rFonts w:ascii="Times New Roman" w:hAnsi="Times New Roman"/>
          <w:sz w:val="28"/>
          <w:szCs w:val="28"/>
        </w:rPr>
        <w:t xml:space="preserve"> </w:t>
      </w:r>
      <w:r w:rsidRPr="000620FD">
        <w:rPr>
          <w:rFonts w:ascii="Times New Roman" w:hAnsi="Times New Roman"/>
          <w:sz w:val="28"/>
          <w:szCs w:val="28"/>
        </w:rPr>
        <w:t>2,6 процента увеличивается количество раковых заболеваний кожи, значительно возрастает число болезней, вызванных ослаблением иммунной системы человека. Наибольшему риску подвержены жители северного полушария со светлой кожей. Но страдают не только люди. УФ-В излучение, к примеру, крайне вредно для планктона, мальков, креветок, крабов, водорослей, обитающих на поверхности океана</w:t>
      </w:r>
      <w:r>
        <w:rPr>
          <w:rStyle w:val="a9"/>
          <w:rFonts w:ascii="Times New Roman" w:hAnsi="Times New Roman"/>
          <w:sz w:val="28"/>
          <w:szCs w:val="28"/>
        </w:rPr>
        <w:footnoteReference w:id="11"/>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Озоновая проблема, первоначально поднятая учеными, вскоре стала предметом политики.</w:t>
      </w:r>
      <w:r>
        <w:rPr>
          <w:rFonts w:ascii="Times New Roman" w:hAnsi="Times New Roman"/>
          <w:sz w:val="28"/>
          <w:szCs w:val="28"/>
        </w:rPr>
        <w:t xml:space="preserve"> </w:t>
      </w:r>
      <w:r w:rsidRPr="000620FD">
        <w:rPr>
          <w:rFonts w:ascii="Times New Roman" w:hAnsi="Times New Roman"/>
          <w:sz w:val="28"/>
          <w:szCs w:val="28"/>
        </w:rPr>
        <w:t>Все развитые страны, за исключением Восточной Европы и бывшего СССР, к концу 1995 г. в основном завершили поэтапное сокращение производства и потребления озоноразрушающих веществ. С целью оказания помощи остальным государствам был создан Глобальный экологический фонд (ГЭФ)</w:t>
      </w:r>
      <w:r>
        <w:rPr>
          <w:rStyle w:val="a9"/>
          <w:rFonts w:ascii="Times New Roman" w:hAnsi="Times New Roman"/>
          <w:sz w:val="28"/>
          <w:szCs w:val="28"/>
        </w:rPr>
        <w:footnoteReference w:id="12"/>
      </w:r>
      <w:r w:rsidRPr="000620FD">
        <w:rPr>
          <w:rFonts w:ascii="Times New Roman" w:hAnsi="Times New Roman"/>
          <w:sz w:val="28"/>
          <w:szCs w:val="28"/>
        </w:rPr>
        <w:t>.</w:t>
      </w:r>
    </w:p>
    <w:p w:rsidR="00735DC0" w:rsidRPr="000620FD" w:rsidRDefault="00735DC0" w:rsidP="002F3E76">
      <w:pPr>
        <w:spacing w:after="0" w:line="360" w:lineRule="auto"/>
        <w:ind w:firstLine="567"/>
        <w:jc w:val="both"/>
        <w:rPr>
          <w:rFonts w:ascii="Times New Roman" w:hAnsi="Times New Roman"/>
          <w:sz w:val="28"/>
          <w:szCs w:val="28"/>
        </w:rPr>
      </w:pPr>
      <w:r w:rsidRPr="000620FD">
        <w:rPr>
          <w:rFonts w:ascii="Times New Roman" w:hAnsi="Times New Roman"/>
          <w:sz w:val="28"/>
          <w:szCs w:val="28"/>
        </w:rPr>
        <w:t>По данным ООН, благодаря согласованным усилиям мирового сообщества, предпринятым в последнее десятилетие, производство пяти основных видов ХФУ сократилось более чем вдвое. Темпы прироста озоноразрушающих веществ в атмосфере уменьшились. Однако на ближайшие годы придется пик истощения озоносферы, а наиболее сложным будет 1998 год. После этого, полагают ученые, озоновый слой начнет медленно восстанавливаться.</w:t>
      </w:r>
    </w:p>
    <w:p w:rsidR="00735DC0" w:rsidRPr="000620FD" w:rsidRDefault="00735DC0" w:rsidP="002F3E76">
      <w:pPr>
        <w:pStyle w:val="1"/>
        <w:spacing w:after="7560" w:line="360" w:lineRule="auto"/>
        <w:ind w:left="0" w:firstLine="567"/>
        <w:contextualSpacing w:val="0"/>
        <w:rPr>
          <w:rFonts w:ascii="Times New Roman" w:hAnsi="Times New Roman"/>
          <w:sz w:val="28"/>
          <w:szCs w:val="28"/>
        </w:rPr>
      </w:pPr>
    </w:p>
    <w:p w:rsidR="00735DC0" w:rsidRPr="000620FD" w:rsidRDefault="00735DC0" w:rsidP="00975564">
      <w:pPr>
        <w:pStyle w:val="1"/>
        <w:numPr>
          <w:ilvl w:val="0"/>
          <w:numId w:val="2"/>
        </w:numPr>
        <w:spacing w:after="0" w:line="360" w:lineRule="auto"/>
        <w:ind w:left="0" w:firstLine="567"/>
        <w:jc w:val="center"/>
        <w:rPr>
          <w:rFonts w:ascii="Times New Roman" w:hAnsi="Times New Roman"/>
          <w:sz w:val="28"/>
          <w:szCs w:val="28"/>
        </w:rPr>
      </w:pPr>
      <w:r w:rsidRPr="000620FD">
        <w:rPr>
          <w:rFonts w:ascii="Times New Roman" w:hAnsi="Times New Roman"/>
          <w:sz w:val="28"/>
          <w:szCs w:val="28"/>
        </w:rPr>
        <w:t>Озоновый слой как объект охраны окружающей среды</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16 сентября 1987 г. был принят Монреальский протокол по веществам,</w:t>
      </w:r>
      <w:r>
        <w:rPr>
          <w:rFonts w:ascii="Times New Roman" w:hAnsi="Times New Roman"/>
          <w:sz w:val="28"/>
          <w:szCs w:val="28"/>
        </w:rPr>
        <w:t xml:space="preserve"> </w:t>
      </w:r>
      <w:r w:rsidRPr="007A79FA">
        <w:rPr>
          <w:rFonts w:ascii="Times New Roman" w:hAnsi="Times New Roman"/>
          <w:sz w:val="28"/>
          <w:szCs w:val="28"/>
        </w:rPr>
        <w:t>разрушающим озоновый слой. Впоследствии по инициативе ООН этот день стал</w:t>
      </w:r>
      <w:r>
        <w:rPr>
          <w:rFonts w:ascii="Times New Roman" w:hAnsi="Times New Roman"/>
          <w:sz w:val="28"/>
          <w:szCs w:val="28"/>
        </w:rPr>
        <w:t xml:space="preserve"> </w:t>
      </w:r>
      <w:r w:rsidRPr="007A79FA">
        <w:rPr>
          <w:rFonts w:ascii="Times New Roman" w:hAnsi="Times New Roman"/>
          <w:sz w:val="28"/>
          <w:szCs w:val="28"/>
        </w:rPr>
        <w:t>отмечаться как День защиты озонового слоя.</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Но еще до принятия Монреальского протокола была принята Венская конвенция об</w:t>
      </w:r>
      <w:r>
        <w:rPr>
          <w:rFonts w:ascii="Times New Roman" w:hAnsi="Times New Roman"/>
          <w:sz w:val="28"/>
          <w:szCs w:val="28"/>
        </w:rPr>
        <w:t xml:space="preserve"> </w:t>
      </w:r>
      <w:r w:rsidRPr="007A79FA">
        <w:rPr>
          <w:rFonts w:ascii="Times New Roman" w:hAnsi="Times New Roman"/>
          <w:sz w:val="28"/>
          <w:szCs w:val="28"/>
        </w:rPr>
        <w:t>охране озонового слоя. Именно год ее принятия, 1985, и стал началом борьбы</w:t>
      </w:r>
      <w:r>
        <w:rPr>
          <w:rFonts w:ascii="Times New Roman" w:hAnsi="Times New Roman"/>
          <w:sz w:val="28"/>
          <w:szCs w:val="28"/>
        </w:rPr>
        <w:t xml:space="preserve"> </w:t>
      </w:r>
      <w:r w:rsidRPr="007A79FA">
        <w:rPr>
          <w:rFonts w:ascii="Times New Roman" w:hAnsi="Times New Roman"/>
          <w:sz w:val="28"/>
          <w:szCs w:val="28"/>
        </w:rPr>
        <w:t>человечества за сохранение озонового слоя. И к 1995 году многие страны уже</w:t>
      </w:r>
      <w:r>
        <w:rPr>
          <w:rFonts w:ascii="Times New Roman" w:hAnsi="Times New Roman"/>
          <w:sz w:val="28"/>
          <w:szCs w:val="28"/>
        </w:rPr>
        <w:t xml:space="preserve"> </w:t>
      </w:r>
      <w:r w:rsidRPr="007A79FA">
        <w:rPr>
          <w:rFonts w:ascii="Times New Roman" w:hAnsi="Times New Roman"/>
          <w:sz w:val="28"/>
          <w:szCs w:val="28"/>
        </w:rPr>
        <w:t>приняли меры к сохранению озонового слоя, только Россия и страны Восточной</w:t>
      </w:r>
      <w:r>
        <w:rPr>
          <w:rFonts w:ascii="Times New Roman" w:hAnsi="Times New Roman"/>
          <w:sz w:val="28"/>
          <w:szCs w:val="28"/>
        </w:rPr>
        <w:t xml:space="preserve"> </w:t>
      </w:r>
      <w:r w:rsidRPr="007A79FA">
        <w:rPr>
          <w:rFonts w:ascii="Times New Roman" w:hAnsi="Times New Roman"/>
          <w:sz w:val="28"/>
          <w:szCs w:val="28"/>
        </w:rPr>
        <w:t>Европы не предприняли шагов в этом направлении. Но сейчас и наша страна также</w:t>
      </w:r>
      <w:r>
        <w:rPr>
          <w:rFonts w:ascii="Times New Roman" w:hAnsi="Times New Roman"/>
          <w:sz w:val="28"/>
          <w:szCs w:val="28"/>
        </w:rPr>
        <w:t xml:space="preserve"> </w:t>
      </w:r>
      <w:r w:rsidRPr="007A79FA">
        <w:rPr>
          <w:rFonts w:ascii="Times New Roman" w:hAnsi="Times New Roman"/>
          <w:sz w:val="28"/>
          <w:szCs w:val="28"/>
        </w:rPr>
        <w:t>работает над сохранением озонового слоя и прекращения его разрушения</w:t>
      </w:r>
      <w:r>
        <w:rPr>
          <w:rStyle w:val="a9"/>
          <w:rFonts w:ascii="Times New Roman" w:hAnsi="Times New Roman"/>
          <w:sz w:val="28"/>
          <w:szCs w:val="28"/>
        </w:rPr>
        <w:footnoteReference w:id="13"/>
      </w:r>
      <w:r w:rsidRPr="007A79FA">
        <w:rPr>
          <w:rFonts w:ascii="Times New Roman" w:hAnsi="Times New Roman"/>
          <w:sz w:val="28"/>
          <w:szCs w:val="28"/>
        </w:rPr>
        <w:t>.</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В соответствии с Венской конвенцией, Россия, наряду с другими странами, в</w:t>
      </w:r>
      <w:r>
        <w:rPr>
          <w:rFonts w:ascii="Times New Roman" w:hAnsi="Times New Roman"/>
          <w:sz w:val="28"/>
          <w:szCs w:val="28"/>
        </w:rPr>
        <w:t xml:space="preserve"> </w:t>
      </w:r>
      <w:r w:rsidRPr="007A79FA">
        <w:rPr>
          <w:rFonts w:ascii="Times New Roman" w:hAnsi="Times New Roman"/>
          <w:sz w:val="28"/>
          <w:szCs w:val="28"/>
        </w:rPr>
        <w:t xml:space="preserve">соответствии с имеющимися </w:t>
      </w:r>
      <w:r>
        <w:rPr>
          <w:rFonts w:ascii="Times New Roman" w:hAnsi="Times New Roman"/>
          <w:sz w:val="28"/>
          <w:szCs w:val="28"/>
        </w:rPr>
        <w:t xml:space="preserve">в ее распоряжении средствами и </w:t>
      </w:r>
      <w:r w:rsidRPr="007A79FA">
        <w:rPr>
          <w:rFonts w:ascii="Times New Roman" w:hAnsi="Times New Roman"/>
          <w:sz w:val="28"/>
          <w:szCs w:val="28"/>
        </w:rPr>
        <w:t>возможностями</w:t>
      </w:r>
      <w:r>
        <w:rPr>
          <w:rFonts w:ascii="Times New Roman" w:hAnsi="Times New Roman"/>
          <w:sz w:val="28"/>
          <w:szCs w:val="28"/>
        </w:rPr>
        <w:t xml:space="preserve"> </w:t>
      </w:r>
      <w:r w:rsidRPr="007A79FA">
        <w:rPr>
          <w:rFonts w:ascii="Times New Roman" w:hAnsi="Times New Roman"/>
          <w:sz w:val="28"/>
          <w:szCs w:val="28"/>
        </w:rPr>
        <w:t>сотрудничает посредством систематических наблюдений, исследований и обмена</w:t>
      </w:r>
      <w:r>
        <w:rPr>
          <w:rFonts w:ascii="Times New Roman" w:hAnsi="Times New Roman"/>
          <w:sz w:val="28"/>
          <w:szCs w:val="28"/>
        </w:rPr>
        <w:t xml:space="preserve"> </w:t>
      </w:r>
      <w:r w:rsidRPr="007A79FA">
        <w:rPr>
          <w:rFonts w:ascii="Times New Roman" w:hAnsi="Times New Roman"/>
          <w:sz w:val="28"/>
          <w:szCs w:val="28"/>
        </w:rPr>
        <w:t>информацией, для того чтобы глубже познать и оценить воздействие деятельности</w:t>
      </w:r>
      <w:r>
        <w:rPr>
          <w:rFonts w:ascii="Times New Roman" w:hAnsi="Times New Roman"/>
          <w:sz w:val="28"/>
          <w:szCs w:val="28"/>
        </w:rPr>
        <w:t xml:space="preserve"> </w:t>
      </w:r>
      <w:r w:rsidRPr="007A79FA">
        <w:rPr>
          <w:rFonts w:ascii="Times New Roman" w:hAnsi="Times New Roman"/>
          <w:sz w:val="28"/>
          <w:szCs w:val="28"/>
        </w:rPr>
        <w:t>человека на озоновый слой и последствия изменения состояния озонового слоя</w:t>
      </w:r>
      <w:r>
        <w:rPr>
          <w:rFonts w:ascii="Times New Roman" w:hAnsi="Times New Roman"/>
          <w:sz w:val="28"/>
          <w:szCs w:val="28"/>
        </w:rPr>
        <w:t xml:space="preserve"> </w:t>
      </w:r>
      <w:r w:rsidRPr="007A79FA">
        <w:rPr>
          <w:rFonts w:ascii="Times New Roman" w:hAnsi="Times New Roman"/>
          <w:sz w:val="28"/>
          <w:szCs w:val="28"/>
        </w:rPr>
        <w:t>для здоровья человека и окружающей среды, а также принимает надлежащие</w:t>
      </w:r>
      <w:r>
        <w:rPr>
          <w:rFonts w:ascii="Times New Roman" w:hAnsi="Times New Roman"/>
          <w:sz w:val="28"/>
          <w:szCs w:val="28"/>
        </w:rPr>
        <w:t xml:space="preserve"> </w:t>
      </w:r>
      <w:r w:rsidRPr="007A79FA">
        <w:rPr>
          <w:rFonts w:ascii="Times New Roman" w:hAnsi="Times New Roman"/>
          <w:sz w:val="28"/>
          <w:szCs w:val="28"/>
        </w:rPr>
        <w:t>законодательные или административные меры и сотрудничает в согласовании</w:t>
      </w:r>
      <w:r>
        <w:rPr>
          <w:rFonts w:ascii="Times New Roman" w:hAnsi="Times New Roman"/>
          <w:sz w:val="28"/>
          <w:szCs w:val="28"/>
        </w:rPr>
        <w:t xml:space="preserve"> </w:t>
      </w:r>
      <w:r w:rsidRPr="007A79FA">
        <w:rPr>
          <w:rFonts w:ascii="Times New Roman" w:hAnsi="Times New Roman"/>
          <w:sz w:val="28"/>
          <w:szCs w:val="28"/>
        </w:rPr>
        <w:t>соответствующих программных мероприятий для контролирования, ограничения,</w:t>
      </w:r>
      <w:r>
        <w:rPr>
          <w:rFonts w:ascii="Times New Roman" w:hAnsi="Times New Roman"/>
          <w:sz w:val="28"/>
          <w:szCs w:val="28"/>
        </w:rPr>
        <w:t xml:space="preserve"> </w:t>
      </w:r>
      <w:r w:rsidRPr="007A79FA">
        <w:rPr>
          <w:rFonts w:ascii="Times New Roman" w:hAnsi="Times New Roman"/>
          <w:sz w:val="28"/>
          <w:szCs w:val="28"/>
        </w:rPr>
        <w:t>сокращения или предотвращения деятельности человека, подпадающей под их</w:t>
      </w:r>
      <w:r>
        <w:rPr>
          <w:rFonts w:ascii="Times New Roman" w:hAnsi="Times New Roman"/>
          <w:sz w:val="28"/>
          <w:szCs w:val="28"/>
        </w:rPr>
        <w:t xml:space="preserve"> </w:t>
      </w:r>
      <w:r w:rsidRPr="007A79FA">
        <w:rPr>
          <w:rFonts w:ascii="Times New Roman" w:hAnsi="Times New Roman"/>
          <w:sz w:val="28"/>
          <w:szCs w:val="28"/>
        </w:rPr>
        <w:t>юрисдикцию или контроль, если будет обнаружено, что эта деятельность</w:t>
      </w:r>
      <w:r>
        <w:rPr>
          <w:rFonts w:ascii="Times New Roman" w:hAnsi="Times New Roman"/>
          <w:sz w:val="28"/>
          <w:szCs w:val="28"/>
        </w:rPr>
        <w:t xml:space="preserve"> </w:t>
      </w:r>
      <w:r w:rsidRPr="007A79FA">
        <w:rPr>
          <w:rFonts w:ascii="Times New Roman" w:hAnsi="Times New Roman"/>
          <w:sz w:val="28"/>
          <w:szCs w:val="28"/>
        </w:rPr>
        <w:t>оказывает или может оказать неблагоприятное влияние, изменяя или создавая</w:t>
      </w:r>
      <w:r>
        <w:rPr>
          <w:rFonts w:ascii="Times New Roman" w:hAnsi="Times New Roman"/>
          <w:sz w:val="28"/>
          <w:szCs w:val="28"/>
        </w:rPr>
        <w:t xml:space="preserve"> </w:t>
      </w:r>
      <w:r w:rsidRPr="007A79FA">
        <w:rPr>
          <w:rFonts w:ascii="Times New Roman" w:hAnsi="Times New Roman"/>
          <w:sz w:val="28"/>
          <w:szCs w:val="28"/>
        </w:rPr>
        <w:t>возможность изменения состояния озонового слоя</w:t>
      </w:r>
      <w:r>
        <w:rPr>
          <w:rStyle w:val="a9"/>
          <w:rFonts w:ascii="Times New Roman" w:hAnsi="Times New Roman"/>
          <w:sz w:val="28"/>
          <w:szCs w:val="28"/>
        </w:rPr>
        <w:footnoteReference w:id="14"/>
      </w:r>
      <w:r w:rsidRPr="007A79FA">
        <w:rPr>
          <w:rFonts w:ascii="Times New Roman" w:hAnsi="Times New Roman"/>
          <w:sz w:val="28"/>
          <w:szCs w:val="28"/>
        </w:rPr>
        <w:t>.</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В Монреальском протоколе положения Венской конвенции получают свое</w:t>
      </w:r>
      <w:r>
        <w:rPr>
          <w:rFonts w:ascii="Times New Roman" w:hAnsi="Times New Roman"/>
          <w:sz w:val="28"/>
          <w:szCs w:val="28"/>
        </w:rPr>
        <w:t xml:space="preserve"> </w:t>
      </w:r>
      <w:r w:rsidRPr="007A79FA">
        <w:rPr>
          <w:rFonts w:ascii="Times New Roman" w:hAnsi="Times New Roman"/>
          <w:sz w:val="28"/>
          <w:szCs w:val="28"/>
        </w:rPr>
        <w:t>подтверждение и развитие – оговаривается, что любая сторона протокола может в</w:t>
      </w:r>
      <w:r>
        <w:rPr>
          <w:rFonts w:ascii="Times New Roman" w:hAnsi="Times New Roman"/>
          <w:sz w:val="28"/>
          <w:szCs w:val="28"/>
        </w:rPr>
        <w:t xml:space="preserve"> </w:t>
      </w:r>
      <w:r w:rsidRPr="007A79FA">
        <w:rPr>
          <w:rFonts w:ascii="Times New Roman" w:hAnsi="Times New Roman"/>
          <w:sz w:val="28"/>
          <w:szCs w:val="28"/>
        </w:rPr>
        <w:t>рамках определенного периода передать любой другой стороне протокола любую</w:t>
      </w:r>
      <w:r>
        <w:rPr>
          <w:rFonts w:ascii="Times New Roman" w:hAnsi="Times New Roman"/>
          <w:sz w:val="28"/>
          <w:szCs w:val="28"/>
        </w:rPr>
        <w:t xml:space="preserve"> </w:t>
      </w:r>
      <w:r w:rsidRPr="007A79FA">
        <w:rPr>
          <w:rFonts w:ascii="Times New Roman" w:hAnsi="Times New Roman"/>
          <w:sz w:val="28"/>
          <w:szCs w:val="28"/>
        </w:rPr>
        <w:t>часть квоты своего расчетного уровня производства, при условии, что общий</w:t>
      </w:r>
      <w:r>
        <w:rPr>
          <w:rFonts w:ascii="Times New Roman" w:hAnsi="Times New Roman"/>
          <w:sz w:val="28"/>
          <w:szCs w:val="28"/>
        </w:rPr>
        <w:t xml:space="preserve"> </w:t>
      </w:r>
      <w:r w:rsidRPr="007A79FA">
        <w:rPr>
          <w:rFonts w:ascii="Times New Roman" w:hAnsi="Times New Roman"/>
          <w:sz w:val="28"/>
          <w:szCs w:val="28"/>
        </w:rPr>
        <w:t>суммарный расчетный уровень производства для этих сторон по любой группе</w:t>
      </w:r>
      <w:r>
        <w:rPr>
          <w:rFonts w:ascii="Times New Roman" w:hAnsi="Times New Roman"/>
          <w:sz w:val="28"/>
          <w:szCs w:val="28"/>
        </w:rPr>
        <w:t xml:space="preserve"> </w:t>
      </w:r>
      <w:r w:rsidRPr="007A79FA">
        <w:rPr>
          <w:rFonts w:ascii="Times New Roman" w:hAnsi="Times New Roman"/>
          <w:sz w:val="28"/>
          <w:szCs w:val="28"/>
        </w:rPr>
        <w:t>регулируемых веществ не выходит за пределы ограничений производства, которые</w:t>
      </w:r>
      <w:r>
        <w:rPr>
          <w:rFonts w:ascii="Times New Roman" w:hAnsi="Times New Roman"/>
          <w:sz w:val="28"/>
          <w:szCs w:val="28"/>
        </w:rPr>
        <w:t xml:space="preserve"> </w:t>
      </w:r>
      <w:r w:rsidRPr="007A79FA">
        <w:rPr>
          <w:rFonts w:ascii="Times New Roman" w:hAnsi="Times New Roman"/>
          <w:sz w:val="28"/>
          <w:szCs w:val="28"/>
        </w:rPr>
        <w:t>установлены этими статьями для данной группы веществ. Каждая участвующая в</w:t>
      </w:r>
      <w:r>
        <w:rPr>
          <w:rFonts w:ascii="Times New Roman" w:hAnsi="Times New Roman"/>
          <w:sz w:val="28"/>
          <w:szCs w:val="28"/>
        </w:rPr>
        <w:t xml:space="preserve"> </w:t>
      </w:r>
      <w:r w:rsidRPr="007A79FA">
        <w:rPr>
          <w:rFonts w:ascii="Times New Roman" w:hAnsi="Times New Roman"/>
          <w:sz w:val="28"/>
          <w:szCs w:val="28"/>
        </w:rPr>
        <w:t>этом процессе сторона уведомляет секретариат о такой передаче, заявляя об</w:t>
      </w:r>
      <w:r>
        <w:rPr>
          <w:rFonts w:ascii="Times New Roman" w:hAnsi="Times New Roman"/>
          <w:sz w:val="28"/>
          <w:szCs w:val="28"/>
        </w:rPr>
        <w:t xml:space="preserve"> </w:t>
      </w:r>
      <w:r w:rsidRPr="007A79FA">
        <w:rPr>
          <w:rFonts w:ascii="Times New Roman" w:hAnsi="Times New Roman"/>
          <w:sz w:val="28"/>
          <w:szCs w:val="28"/>
        </w:rPr>
        <w:t>условиях и периоде, на которые действует такая передача</w:t>
      </w:r>
      <w:r>
        <w:rPr>
          <w:rStyle w:val="a9"/>
          <w:rFonts w:ascii="Times New Roman" w:hAnsi="Times New Roman"/>
          <w:sz w:val="28"/>
          <w:szCs w:val="28"/>
        </w:rPr>
        <w:footnoteReference w:id="15"/>
      </w:r>
      <w:r w:rsidRPr="007A79FA">
        <w:rPr>
          <w:rFonts w:ascii="Times New Roman" w:hAnsi="Times New Roman"/>
          <w:sz w:val="28"/>
          <w:szCs w:val="28"/>
        </w:rPr>
        <w:t>.</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В Российской Федерации в целях обеспечения выполнения обязательств по Венской</w:t>
      </w:r>
      <w:r>
        <w:rPr>
          <w:rFonts w:ascii="Times New Roman" w:hAnsi="Times New Roman"/>
          <w:sz w:val="28"/>
          <w:szCs w:val="28"/>
        </w:rPr>
        <w:t xml:space="preserve"> </w:t>
      </w:r>
      <w:r w:rsidRPr="007A79FA">
        <w:rPr>
          <w:rFonts w:ascii="Times New Roman" w:hAnsi="Times New Roman"/>
          <w:sz w:val="28"/>
          <w:szCs w:val="28"/>
        </w:rPr>
        <w:t>конвенции об охране озонового слоя 1985 года и Монреальскому протоколу по</w:t>
      </w:r>
      <w:r>
        <w:rPr>
          <w:rFonts w:ascii="Times New Roman" w:hAnsi="Times New Roman"/>
          <w:sz w:val="28"/>
          <w:szCs w:val="28"/>
        </w:rPr>
        <w:t xml:space="preserve"> </w:t>
      </w:r>
      <w:r w:rsidRPr="007A79FA">
        <w:rPr>
          <w:rFonts w:ascii="Times New Roman" w:hAnsi="Times New Roman"/>
          <w:sz w:val="28"/>
          <w:szCs w:val="28"/>
        </w:rPr>
        <w:t>веществам, разрушающим озоновый слой, 1987 года Правительство Российской</w:t>
      </w:r>
      <w:r>
        <w:rPr>
          <w:rFonts w:ascii="Times New Roman" w:hAnsi="Times New Roman"/>
          <w:sz w:val="28"/>
          <w:szCs w:val="28"/>
        </w:rPr>
        <w:t xml:space="preserve"> </w:t>
      </w:r>
      <w:r w:rsidRPr="007A79FA">
        <w:rPr>
          <w:rFonts w:ascii="Times New Roman" w:hAnsi="Times New Roman"/>
          <w:sz w:val="28"/>
          <w:szCs w:val="28"/>
        </w:rPr>
        <w:t>Федерации в 1995 году постановило:</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1. Одобрить прилагаемые первоочередные меры по выполнению обязательств</w:t>
      </w:r>
      <w:r>
        <w:rPr>
          <w:rFonts w:ascii="Times New Roman" w:hAnsi="Times New Roman"/>
          <w:sz w:val="28"/>
          <w:szCs w:val="28"/>
        </w:rPr>
        <w:t xml:space="preserve"> </w:t>
      </w:r>
      <w:r w:rsidRPr="007A79FA">
        <w:rPr>
          <w:rFonts w:ascii="Times New Roman" w:hAnsi="Times New Roman"/>
          <w:sz w:val="28"/>
          <w:szCs w:val="28"/>
        </w:rPr>
        <w:t>Российской Федерации по охране озонового слоя на 1995-1996 годы</w:t>
      </w:r>
      <w:r>
        <w:rPr>
          <w:rFonts w:ascii="Times New Roman" w:hAnsi="Times New Roman"/>
          <w:sz w:val="28"/>
          <w:szCs w:val="28"/>
        </w:rPr>
        <w:t>;</w:t>
      </w:r>
    </w:p>
    <w:p w:rsidR="00735DC0" w:rsidRPr="007A79FA"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2. Поручить координацию работ по реализации первоочередных мер Министерству</w:t>
      </w:r>
      <w:r>
        <w:rPr>
          <w:rFonts w:ascii="Times New Roman" w:hAnsi="Times New Roman"/>
          <w:sz w:val="28"/>
          <w:szCs w:val="28"/>
        </w:rPr>
        <w:t xml:space="preserve"> </w:t>
      </w:r>
      <w:r w:rsidRPr="007A79FA">
        <w:rPr>
          <w:rFonts w:ascii="Times New Roman" w:hAnsi="Times New Roman"/>
          <w:sz w:val="28"/>
          <w:szCs w:val="28"/>
        </w:rPr>
        <w:t>охраны окружающей среды и природны</w:t>
      </w:r>
      <w:r>
        <w:rPr>
          <w:rFonts w:ascii="Times New Roman" w:hAnsi="Times New Roman"/>
          <w:sz w:val="28"/>
          <w:szCs w:val="28"/>
        </w:rPr>
        <w:t>х ресурсов Российской Федерации;</w:t>
      </w:r>
    </w:p>
    <w:p w:rsidR="00735DC0" w:rsidRPr="007A79FA" w:rsidRDefault="00735DC0" w:rsidP="007365DF">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3</w:t>
      </w:r>
      <w:r w:rsidRPr="007A79FA">
        <w:rPr>
          <w:rFonts w:ascii="Times New Roman" w:hAnsi="Times New Roman"/>
          <w:sz w:val="28"/>
          <w:szCs w:val="28"/>
        </w:rPr>
        <w:t>. Установить, что с 1 января 1996 г. ввоз и вывоз озоноразрушающих веществ и</w:t>
      </w:r>
      <w:r>
        <w:rPr>
          <w:rFonts w:ascii="Times New Roman" w:hAnsi="Times New Roman"/>
          <w:sz w:val="28"/>
          <w:szCs w:val="28"/>
        </w:rPr>
        <w:t xml:space="preserve"> </w:t>
      </w:r>
      <w:r w:rsidRPr="007A79FA">
        <w:rPr>
          <w:rFonts w:ascii="Times New Roman" w:hAnsi="Times New Roman"/>
          <w:sz w:val="28"/>
          <w:szCs w:val="28"/>
        </w:rPr>
        <w:t>содержащей их продукции в страны, являющиеся Сторонами Венской конвенции и</w:t>
      </w:r>
      <w:r>
        <w:rPr>
          <w:rFonts w:ascii="Times New Roman" w:hAnsi="Times New Roman"/>
          <w:sz w:val="28"/>
          <w:szCs w:val="28"/>
        </w:rPr>
        <w:t xml:space="preserve"> </w:t>
      </w:r>
      <w:r w:rsidRPr="007A79FA">
        <w:rPr>
          <w:rFonts w:ascii="Times New Roman" w:hAnsi="Times New Roman"/>
          <w:sz w:val="28"/>
          <w:szCs w:val="28"/>
        </w:rPr>
        <w:t>Монреальского протокола, осуществляются по соответствующим лицензиям.</w:t>
      </w:r>
    </w:p>
    <w:p w:rsidR="00735DC0" w:rsidRPr="007A79FA" w:rsidRDefault="00735DC0" w:rsidP="00D60941">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 </w:t>
      </w:r>
      <w:r w:rsidRPr="007A79FA">
        <w:rPr>
          <w:rFonts w:ascii="Times New Roman" w:hAnsi="Times New Roman"/>
          <w:sz w:val="28"/>
          <w:szCs w:val="28"/>
        </w:rPr>
        <w:t>Запретить ввоз в Российскую Федерацию озоноразрушающих веществ и содержащей</w:t>
      </w:r>
      <w:r>
        <w:rPr>
          <w:rFonts w:ascii="Times New Roman" w:hAnsi="Times New Roman"/>
          <w:sz w:val="28"/>
          <w:szCs w:val="28"/>
        </w:rPr>
        <w:t xml:space="preserve"> </w:t>
      </w:r>
      <w:r w:rsidRPr="007A79FA">
        <w:rPr>
          <w:rFonts w:ascii="Times New Roman" w:hAnsi="Times New Roman"/>
          <w:sz w:val="28"/>
          <w:szCs w:val="28"/>
        </w:rPr>
        <w:t>их продукции из стран, не являющихся Сторонами Венской конвенции и</w:t>
      </w:r>
      <w:r>
        <w:rPr>
          <w:rFonts w:ascii="Times New Roman" w:hAnsi="Times New Roman"/>
          <w:sz w:val="28"/>
          <w:szCs w:val="28"/>
        </w:rPr>
        <w:t xml:space="preserve"> </w:t>
      </w:r>
      <w:r w:rsidRPr="007A79FA">
        <w:rPr>
          <w:rFonts w:ascii="Times New Roman" w:hAnsi="Times New Roman"/>
          <w:sz w:val="28"/>
          <w:szCs w:val="28"/>
        </w:rPr>
        <w:t>Монреальского протокола, а также вывоз из Российской Федерации</w:t>
      </w:r>
      <w:r>
        <w:rPr>
          <w:rFonts w:ascii="Times New Roman" w:hAnsi="Times New Roman"/>
          <w:sz w:val="28"/>
          <w:szCs w:val="28"/>
        </w:rPr>
        <w:t xml:space="preserve"> </w:t>
      </w:r>
      <w:r w:rsidRPr="007A79FA">
        <w:rPr>
          <w:rFonts w:ascii="Times New Roman" w:hAnsi="Times New Roman"/>
          <w:sz w:val="28"/>
          <w:szCs w:val="28"/>
        </w:rPr>
        <w:t>озоноразрушающих веществ и содержащей их продукции в указанные страны</w:t>
      </w:r>
      <w:r>
        <w:rPr>
          <w:rStyle w:val="a9"/>
          <w:rFonts w:ascii="Times New Roman" w:hAnsi="Times New Roman"/>
          <w:sz w:val="28"/>
          <w:szCs w:val="28"/>
        </w:rPr>
        <w:footnoteReference w:id="16"/>
      </w:r>
      <w:r w:rsidRPr="007A79FA">
        <w:rPr>
          <w:rFonts w:ascii="Times New Roman" w:hAnsi="Times New Roman"/>
          <w:sz w:val="28"/>
          <w:szCs w:val="28"/>
        </w:rPr>
        <w:t>.</w:t>
      </w:r>
    </w:p>
    <w:p w:rsidR="00735DC0" w:rsidRPr="007365DF" w:rsidRDefault="00735DC0" w:rsidP="00D60941">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В 1999 году Постановлением Правительства установлено, что с 1 августа 1999 г.</w:t>
      </w:r>
      <w:r>
        <w:rPr>
          <w:rFonts w:ascii="Times New Roman" w:hAnsi="Times New Roman"/>
          <w:sz w:val="28"/>
          <w:szCs w:val="28"/>
        </w:rPr>
        <w:t xml:space="preserve"> </w:t>
      </w:r>
      <w:r w:rsidRPr="007365DF">
        <w:rPr>
          <w:rFonts w:ascii="Times New Roman" w:hAnsi="Times New Roman"/>
          <w:sz w:val="28"/>
          <w:szCs w:val="28"/>
        </w:rPr>
        <w:t>производство на территории Российской Федерации озоноразрушающих веществ,</w:t>
      </w:r>
      <w:r>
        <w:rPr>
          <w:rFonts w:ascii="Times New Roman" w:hAnsi="Times New Roman"/>
          <w:sz w:val="28"/>
          <w:szCs w:val="28"/>
        </w:rPr>
        <w:t xml:space="preserve"> </w:t>
      </w:r>
      <w:r w:rsidRPr="007365DF">
        <w:rPr>
          <w:rFonts w:ascii="Times New Roman" w:hAnsi="Times New Roman"/>
          <w:sz w:val="28"/>
          <w:szCs w:val="28"/>
        </w:rPr>
        <w:t>осуществляется по квотам, определяемым Государственным комитетом Российской</w:t>
      </w:r>
      <w:r>
        <w:rPr>
          <w:rFonts w:ascii="Times New Roman" w:hAnsi="Times New Roman"/>
          <w:sz w:val="28"/>
          <w:szCs w:val="28"/>
        </w:rPr>
        <w:t xml:space="preserve"> </w:t>
      </w:r>
      <w:r w:rsidRPr="007365DF">
        <w:rPr>
          <w:rFonts w:ascii="Times New Roman" w:hAnsi="Times New Roman"/>
          <w:sz w:val="28"/>
          <w:szCs w:val="28"/>
        </w:rPr>
        <w:t>Федерации по охране окружающей среды совместно с Министерством экономики</w:t>
      </w:r>
      <w:r>
        <w:rPr>
          <w:rFonts w:ascii="Times New Roman" w:hAnsi="Times New Roman"/>
          <w:sz w:val="28"/>
          <w:szCs w:val="28"/>
        </w:rPr>
        <w:t xml:space="preserve"> </w:t>
      </w:r>
      <w:r w:rsidRPr="007365DF">
        <w:rPr>
          <w:rFonts w:ascii="Times New Roman" w:hAnsi="Times New Roman"/>
          <w:sz w:val="28"/>
          <w:szCs w:val="28"/>
        </w:rPr>
        <w:t>Российской Федерации исходя из расчетных ставок, сроков и других требований</w:t>
      </w:r>
      <w:r>
        <w:rPr>
          <w:rFonts w:ascii="Times New Roman" w:hAnsi="Times New Roman"/>
          <w:sz w:val="28"/>
          <w:szCs w:val="28"/>
        </w:rPr>
        <w:t xml:space="preserve"> </w:t>
      </w:r>
      <w:r w:rsidRPr="007365DF">
        <w:rPr>
          <w:rFonts w:ascii="Times New Roman" w:hAnsi="Times New Roman"/>
          <w:sz w:val="28"/>
          <w:szCs w:val="28"/>
        </w:rPr>
        <w:t>Монреальского протокола по веществам, разрушающим озоновый слой, 1987 года.</w:t>
      </w:r>
      <w:r>
        <w:rPr>
          <w:rFonts w:ascii="Times New Roman" w:hAnsi="Times New Roman"/>
          <w:sz w:val="28"/>
          <w:szCs w:val="28"/>
        </w:rPr>
        <w:t xml:space="preserve"> </w:t>
      </w:r>
      <w:r w:rsidRPr="007365DF">
        <w:rPr>
          <w:rFonts w:ascii="Times New Roman" w:hAnsi="Times New Roman"/>
          <w:sz w:val="28"/>
          <w:szCs w:val="28"/>
        </w:rPr>
        <w:t>При этом производство озоноразрушающих веществ с 20 декабря 2000 г.</w:t>
      </w:r>
      <w:r>
        <w:rPr>
          <w:rFonts w:ascii="Times New Roman" w:hAnsi="Times New Roman"/>
          <w:sz w:val="28"/>
          <w:szCs w:val="28"/>
        </w:rPr>
        <w:t xml:space="preserve"> </w:t>
      </w:r>
      <w:r w:rsidRPr="007365DF">
        <w:rPr>
          <w:rFonts w:ascii="Times New Roman" w:hAnsi="Times New Roman"/>
          <w:sz w:val="28"/>
          <w:szCs w:val="28"/>
        </w:rPr>
        <w:t>осуществляется только в тех случаях, когда эти вещества используются</w:t>
      </w:r>
      <w:r>
        <w:rPr>
          <w:rFonts w:ascii="Times New Roman" w:hAnsi="Times New Roman"/>
          <w:sz w:val="28"/>
          <w:szCs w:val="28"/>
        </w:rPr>
        <w:t xml:space="preserve"> </w:t>
      </w:r>
      <w:r w:rsidRPr="007365DF">
        <w:rPr>
          <w:rFonts w:ascii="Times New Roman" w:hAnsi="Times New Roman"/>
          <w:sz w:val="28"/>
          <w:szCs w:val="28"/>
        </w:rPr>
        <w:t>исключительно как сырье для производства других химических веществ, и в</w:t>
      </w:r>
      <w:r>
        <w:rPr>
          <w:rFonts w:ascii="Times New Roman" w:hAnsi="Times New Roman"/>
          <w:sz w:val="28"/>
          <w:szCs w:val="28"/>
        </w:rPr>
        <w:t xml:space="preserve"> </w:t>
      </w:r>
      <w:r w:rsidRPr="007365DF">
        <w:rPr>
          <w:rFonts w:ascii="Times New Roman" w:hAnsi="Times New Roman"/>
          <w:sz w:val="28"/>
          <w:szCs w:val="28"/>
        </w:rPr>
        <w:t>особых случаях, предусмотренных Монреальским протоколом.</w:t>
      </w:r>
    </w:p>
    <w:p w:rsidR="00735DC0" w:rsidRPr="007365DF" w:rsidRDefault="00735DC0" w:rsidP="00D60941">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С 1 марта 2000 г. ввоз в Российскую Федерацию и вывоз из Российской Федерации</w:t>
      </w:r>
      <w:r>
        <w:rPr>
          <w:rFonts w:ascii="Times New Roman" w:hAnsi="Times New Roman"/>
          <w:sz w:val="28"/>
          <w:szCs w:val="28"/>
        </w:rPr>
        <w:t xml:space="preserve"> </w:t>
      </w:r>
      <w:r w:rsidRPr="007365DF">
        <w:rPr>
          <w:rFonts w:ascii="Times New Roman" w:hAnsi="Times New Roman"/>
          <w:sz w:val="28"/>
          <w:szCs w:val="28"/>
        </w:rPr>
        <w:t>озоноразрушающих веществ, осуществляется только в случаях:</w:t>
      </w:r>
    </w:p>
    <w:p w:rsidR="00735DC0" w:rsidRPr="007A79FA" w:rsidRDefault="00735DC0" w:rsidP="00D60941">
      <w:pPr>
        <w:pStyle w:val="1"/>
        <w:numPr>
          <w:ilvl w:val="0"/>
          <w:numId w:val="3"/>
        </w:numPr>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использования этих озоноразрушающих веществ исключительно в качестве сырья</w:t>
      </w:r>
    </w:p>
    <w:p w:rsidR="00735DC0" w:rsidRPr="007A79FA" w:rsidRDefault="00735DC0" w:rsidP="00D60941">
      <w:pPr>
        <w:pStyle w:val="1"/>
        <w:numPr>
          <w:ilvl w:val="0"/>
          <w:numId w:val="3"/>
        </w:numPr>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для производства других химических веществ;</w:t>
      </w:r>
    </w:p>
    <w:p w:rsidR="00735DC0" w:rsidRPr="007A79FA" w:rsidRDefault="00735DC0" w:rsidP="00D60941">
      <w:pPr>
        <w:pStyle w:val="1"/>
        <w:numPr>
          <w:ilvl w:val="0"/>
          <w:numId w:val="3"/>
        </w:numPr>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в особых случаях их применения, предусмотренных Монреальским протоколом;</w:t>
      </w:r>
    </w:p>
    <w:p w:rsidR="00735DC0" w:rsidRPr="007365DF" w:rsidRDefault="00735DC0" w:rsidP="00D60941">
      <w:pPr>
        <w:pStyle w:val="1"/>
        <w:numPr>
          <w:ilvl w:val="0"/>
          <w:numId w:val="3"/>
        </w:numPr>
        <w:spacing w:after="0" w:line="360" w:lineRule="auto"/>
        <w:ind w:left="0" w:firstLine="567"/>
        <w:jc w:val="both"/>
        <w:rPr>
          <w:rFonts w:ascii="Times New Roman" w:hAnsi="Times New Roman"/>
          <w:sz w:val="28"/>
          <w:szCs w:val="28"/>
        </w:rPr>
      </w:pPr>
      <w:r w:rsidRPr="007A79FA">
        <w:rPr>
          <w:rFonts w:ascii="Times New Roman" w:hAnsi="Times New Roman"/>
          <w:sz w:val="28"/>
          <w:szCs w:val="28"/>
        </w:rPr>
        <w:t>транзитных перевозок их через Российскую Федерацию из государств и в</w:t>
      </w:r>
      <w:r>
        <w:rPr>
          <w:rFonts w:ascii="Times New Roman" w:hAnsi="Times New Roman"/>
          <w:sz w:val="28"/>
          <w:szCs w:val="28"/>
        </w:rPr>
        <w:t xml:space="preserve"> </w:t>
      </w:r>
      <w:r w:rsidRPr="007365DF">
        <w:rPr>
          <w:rFonts w:ascii="Times New Roman" w:hAnsi="Times New Roman"/>
          <w:sz w:val="28"/>
          <w:szCs w:val="28"/>
        </w:rPr>
        <w:t>государства, являющиеся Сторонами Монреальского протокола</w:t>
      </w:r>
      <w:r>
        <w:rPr>
          <w:rStyle w:val="a9"/>
          <w:rFonts w:ascii="Times New Roman" w:hAnsi="Times New Roman"/>
          <w:sz w:val="28"/>
          <w:szCs w:val="28"/>
        </w:rPr>
        <w:footnoteReference w:id="17"/>
      </w:r>
      <w:r w:rsidRPr="007365DF">
        <w:rPr>
          <w:rFonts w:ascii="Times New Roman" w:hAnsi="Times New Roman"/>
          <w:sz w:val="28"/>
          <w:szCs w:val="28"/>
        </w:rPr>
        <w:t>.</w:t>
      </w:r>
    </w:p>
    <w:p w:rsidR="00735DC0" w:rsidRPr="007365DF" w:rsidRDefault="00735DC0" w:rsidP="00D60941">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С</w:t>
      </w:r>
      <w:r w:rsidRPr="007A79FA">
        <w:rPr>
          <w:rFonts w:ascii="Times New Roman" w:hAnsi="Times New Roman"/>
          <w:sz w:val="28"/>
          <w:szCs w:val="28"/>
        </w:rPr>
        <w:t xml:space="preserve"> 1 июля 2000 г. </w:t>
      </w:r>
      <w:r>
        <w:rPr>
          <w:rFonts w:ascii="Times New Roman" w:hAnsi="Times New Roman"/>
          <w:sz w:val="28"/>
          <w:szCs w:val="28"/>
        </w:rPr>
        <w:t>з</w:t>
      </w:r>
      <w:r w:rsidRPr="007A79FA">
        <w:rPr>
          <w:rFonts w:ascii="Times New Roman" w:hAnsi="Times New Roman"/>
          <w:sz w:val="28"/>
          <w:szCs w:val="28"/>
        </w:rPr>
        <w:t>апрещается создание на территории Российской Федерации</w:t>
      </w:r>
      <w:r>
        <w:rPr>
          <w:rFonts w:ascii="Times New Roman" w:hAnsi="Times New Roman"/>
          <w:sz w:val="28"/>
          <w:szCs w:val="28"/>
        </w:rPr>
        <w:t xml:space="preserve"> </w:t>
      </w:r>
      <w:r w:rsidRPr="007365DF">
        <w:rPr>
          <w:rFonts w:ascii="Times New Roman" w:hAnsi="Times New Roman"/>
          <w:sz w:val="28"/>
          <w:szCs w:val="28"/>
        </w:rPr>
        <w:t>новых мощностей по производству озоноразрушающих веществ.</w:t>
      </w:r>
    </w:p>
    <w:p w:rsidR="00735DC0" w:rsidRPr="007365DF" w:rsidRDefault="00735DC0" w:rsidP="007365DF">
      <w:pPr>
        <w:pStyle w:val="1"/>
        <w:spacing w:after="0" w:line="360" w:lineRule="auto"/>
        <w:ind w:left="0" w:firstLine="567"/>
        <w:jc w:val="both"/>
        <w:rPr>
          <w:rFonts w:ascii="Times New Roman" w:hAnsi="Times New Roman"/>
          <w:sz w:val="28"/>
          <w:szCs w:val="28"/>
        </w:rPr>
      </w:pPr>
      <w:r w:rsidRPr="007A79FA">
        <w:rPr>
          <w:rFonts w:ascii="Times New Roman" w:hAnsi="Times New Roman"/>
          <w:sz w:val="28"/>
          <w:szCs w:val="28"/>
        </w:rPr>
        <w:t>Позднее Президент издал распоряжение, в котором еще раз заявил, что</w:t>
      </w:r>
      <w:r>
        <w:rPr>
          <w:rFonts w:ascii="Times New Roman" w:hAnsi="Times New Roman"/>
          <w:sz w:val="28"/>
          <w:szCs w:val="28"/>
        </w:rPr>
        <w:t xml:space="preserve"> </w:t>
      </w:r>
      <w:r w:rsidRPr="007365DF">
        <w:rPr>
          <w:rFonts w:ascii="Times New Roman" w:hAnsi="Times New Roman"/>
          <w:sz w:val="28"/>
          <w:szCs w:val="28"/>
        </w:rPr>
        <w:t>Госкомэкология России и Минэкономики России являются ответственными за реализацию мероприятий по охране озонового слоя. И рекомендовал органам исполнительной власти субъектов Российской Федерации разработать и осуществить в 1999 - 2000 годах комплекс мероприятий, направленных на исключение из производства и потребления озоноразрушающих веществ и переход организаций независимо от их организационно-правовой формы на озонобезопасные</w:t>
      </w:r>
      <w:r>
        <w:rPr>
          <w:rFonts w:ascii="Times New Roman" w:hAnsi="Times New Roman"/>
          <w:sz w:val="28"/>
          <w:szCs w:val="28"/>
        </w:rPr>
        <w:t xml:space="preserve"> </w:t>
      </w:r>
      <w:r w:rsidRPr="007365DF">
        <w:rPr>
          <w:rFonts w:ascii="Times New Roman" w:hAnsi="Times New Roman"/>
          <w:sz w:val="28"/>
          <w:szCs w:val="28"/>
        </w:rPr>
        <w:t>технологии</w:t>
      </w:r>
      <w:r>
        <w:rPr>
          <w:rStyle w:val="a9"/>
          <w:rFonts w:ascii="Times New Roman" w:hAnsi="Times New Roman"/>
          <w:sz w:val="28"/>
          <w:szCs w:val="28"/>
        </w:rPr>
        <w:footnoteReference w:id="18"/>
      </w:r>
      <w:r w:rsidRPr="007365DF">
        <w:rPr>
          <w:rFonts w:ascii="Times New Roman" w:hAnsi="Times New Roman"/>
          <w:sz w:val="28"/>
          <w:szCs w:val="28"/>
        </w:rPr>
        <w:t>.</w:t>
      </w:r>
    </w:p>
    <w:p w:rsidR="00735DC0" w:rsidRPr="007365DF" w:rsidRDefault="00735DC0" w:rsidP="007365DF">
      <w:pPr>
        <w:spacing w:line="360" w:lineRule="auto"/>
        <w:ind w:firstLine="567"/>
        <w:jc w:val="both"/>
        <w:rPr>
          <w:rFonts w:ascii="Times New Roman" w:hAnsi="Times New Roman"/>
          <w:sz w:val="28"/>
          <w:szCs w:val="28"/>
        </w:rPr>
      </w:pPr>
      <w:r w:rsidRPr="007365DF">
        <w:rPr>
          <w:rFonts w:ascii="Times New Roman" w:hAnsi="Times New Roman"/>
          <w:sz w:val="28"/>
          <w:szCs w:val="28"/>
        </w:rPr>
        <w:t>Озоновый слой является согласно действующему законодательству одним из важных природных объектов, подлежащих правовой охране. Он назван в Законе "Об охране окружающей природной среды" (ст. 4) в числе природных объектов, подлежащих охране от загрязнения, повреждения, истощения, разрушения.</w:t>
      </w:r>
    </w:p>
    <w:p w:rsidR="00735DC0" w:rsidRPr="007365DF" w:rsidRDefault="00735DC0" w:rsidP="007365DF">
      <w:pPr>
        <w:spacing w:line="360" w:lineRule="auto"/>
        <w:ind w:firstLine="567"/>
        <w:jc w:val="both"/>
        <w:rPr>
          <w:rFonts w:ascii="Times New Roman" w:hAnsi="Times New Roman"/>
          <w:sz w:val="28"/>
          <w:szCs w:val="28"/>
        </w:rPr>
      </w:pPr>
      <w:r w:rsidRPr="007365DF">
        <w:rPr>
          <w:rFonts w:ascii="Times New Roman" w:hAnsi="Times New Roman"/>
          <w:sz w:val="28"/>
          <w:szCs w:val="28"/>
        </w:rPr>
        <w:t xml:space="preserve">Статья 56 Закона специально посвящена охране озонового слоя Земли. В ней предусмотрены следующие мероприятия по охране окружающей природной среды от экологически опасных изменений озонового слоя Земли: </w:t>
      </w:r>
    </w:p>
    <w:p w:rsidR="00735DC0" w:rsidRPr="007365DF" w:rsidRDefault="00735DC0" w:rsidP="007365DF">
      <w:pPr>
        <w:pStyle w:val="1"/>
        <w:numPr>
          <w:ilvl w:val="0"/>
          <w:numId w:val="4"/>
        </w:numPr>
        <w:spacing w:line="360" w:lineRule="auto"/>
        <w:ind w:left="357" w:hanging="357"/>
        <w:jc w:val="both"/>
        <w:rPr>
          <w:rFonts w:ascii="Times New Roman" w:hAnsi="Times New Roman"/>
          <w:sz w:val="28"/>
          <w:szCs w:val="28"/>
        </w:rPr>
      </w:pPr>
      <w:r w:rsidRPr="007365DF">
        <w:rPr>
          <w:rFonts w:ascii="Times New Roman" w:hAnsi="Times New Roman"/>
          <w:sz w:val="28"/>
          <w:szCs w:val="28"/>
        </w:rPr>
        <w:t xml:space="preserve">организация наблюдения, учета и контроля изменения состояния климата, озонового слоя под влиянием хозяйственной деятельности и иных процессов; </w:t>
      </w:r>
    </w:p>
    <w:p w:rsidR="00735DC0" w:rsidRPr="007365DF" w:rsidRDefault="00735DC0" w:rsidP="007365DF">
      <w:pPr>
        <w:pStyle w:val="1"/>
        <w:numPr>
          <w:ilvl w:val="0"/>
          <w:numId w:val="4"/>
        </w:numPr>
        <w:spacing w:line="360" w:lineRule="auto"/>
        <w:ind w:left="357" w:hanging="357"/>
        <w:jc w:val="both"/>
        <w:rPr>
          <w:rFonts w:ascii="Times New Roman" w:hAnsi="Times New Roman"/>
          <w:sz w:val="28"/>
          <w:szCs w:val="28"/>
        </w:rPr>
      </w:pPr>
      <w:r w:rsidRPr="007365DF">
        <w:rPr>
          <w:rFonts w:ascii="Times New Roman" w:hAnsi="Times New Roman"/>
          <w:sz w:val="28"/>
          <w:szCs w:val="28"/>
        </w:rPr>
        <w:t xml:space="preserve">установление и соблюдение нормативов предельно допустимых выбросов вредных веществ, воздействующих на состояние климата и озонового слоя; </w:t>
      </w:r>
    </w:p>
    <w:p w:rsidR="00735DC0" w:rsidRPr="007365DF" w:rsidRDefault="00735DC0" w:rsidP="007365DF">
      <w:pPr>
        <w:pStyle w:val="1"/>
        <w:numPr>
          <w:ilvl w:val="0"/>
          <w:numId w:val="4"/>
        </w:numPr>
        <w:spacing w:line="360" w:lineRule="auto"/>
        <w:ind w:left="357" w:hanging="357"/>
        <w:jc w:val="both"/>
        <w:rPr>
          <w:rFonts w:ascii="Times New Roman" w:hAnsi="Times New Roman"/>
          <w:sz w:val="28"/>
          <w:szCs w:val="28"/>
        </w:rPr>
      </w:pPr>
      <w:r w:rsidRPr="007365DF">
        <w:rPr>
          <w:rFonts w:ascii="Times New Roman" w:hAnsi="Times New Roman"/>
          <w:sz w:val="28"/>
          <w:szCs w:val="28"/>
        </w:rPr>
        <w:t xml:space="preserve">регулирование производства и использования в быту химических веществ, разрушающих озоновый слой; </w:t>
      </w:r>
    </w:p>
    <w:p w:rsidR="00735DC0" w:rsidRPr="007365DF" w:rsidRDefault="00735DC0" w:rsidP="007365DF">
      <w:pPr>
        <w:pStyle w:val="1"/>
        <w:numPr>
          <w:ilvl w:val="0"/>
          <w:numId w:val="4"/>
        </w:numPr>
        <w:spacing w:line="360" w:lineRule="auto"/>
        <w:ind w:left="357" w:hanging="357"/>
        <w:jc w:val="both"/>
        <w:rPr>
          <w:rFonts w:ascii="Times New Roman" w:hAnsi="Times New Roman"/>
          <w:sz w:val="28"/>
          <w:szCs w:val="28"/>
        </w:rPr>
      </w:pPr>
      <w:r w:rsidRPr="007365DF">
        <w:rPr>
          <w:rFonts w:ascii="Times New Roman" w:hAnsi="Times New Roman"/>
          <w:sz w:val="28"/>
          <w:szCs w:val="28"/>
        </w:rPr>
        <w:t>применение мер ответственности за нарушение указанных требований</w:t>
      </w:r>
      <w:r>
        <w:rPr>
          <w:rStyle w:val="a9"/>
          <w:rFonts w:ascii="Times New Roman" w:hAnsi="Times New Roman"/>
          <w:sz w:val="28"/>
          <w:szCs w:val="28"/>
        </w:rPr>
        <w:footnoteReference w:id="19"/>
      </w:r>
      <w:r w:rsidRPr="007365DF">
        <w:rPr>
          <w:rFonts w:ascii="Times New Roman" w:hAnsi="Times New Roman"/>
          <w:sz w:val="28"/>
          <w:szCs w:val="28"/>
        </w:rPr>
        <w:t xml:space="preserve">. </w:t>
      </w:r>
    </w:p>
    <w:p w:rsidR="00735DC0" w:rsidRPr="00732573" w:rsidRDefault="00735DC0" w:rsidP="007365DF">
      <w:pPr>
        <w:spacing w:line="360" w:lineRule="auto"/>
        <w:ind w:firstLine="567"/>
        <w:jc w:val="both"/>
        <w:rPr>
          <w:rFonts w:ascii="Times New Roman" w:hAnsi="Times New Roman"/>
          <w:sz w:val="28"/>
          <w:szCs w:val="28"/>
        </w:rPr>
      </w:pPr>
      <w:r w:rsidRPr="007365DF">
        <w:rPr>
          <w:rFonts w:ascii="Times New Roman" w:hAnsi="Times New Roman"/>
          <w:sz w:val="28"/>
          <w:szCs w:val="28"/>
        </w:rPr>
        <w:t>В соответствии с международными соглашениями, говорится в статье 56 Закона "Об охране окружающей природной среды", министерства и ведомства, предприятия, учреждения, организации обязаны сократить и в последующем полностью прекратить производство и использование химических веществ, вредно воздействующих на озоновый слой. Список химических веществ и отходов производства, вредно воздействующих на состояние озонового слоя Земли, устанавливается специально уполномоченными на то государственными органами Российской Федерации в области охраны окружающей природной среды и сообщается всем министерствам, ведомствам, предприятиям, организациям. Нарушение установленного порядка производства или использования химических веществ, вредно воздействующих на состояние озонового слоя, влечет за собой приостановление либо прекращение деятельности предприятий, учреждений, организаций или отдельных цехов, агрегатов, технологических процессов, оборудования по предписанию специально уполномоченных на то государственных органов Российской Федерации в области охраны окружающей природной среды.</w:t>
      </w:r>
    </w:p>
    <w:p w:rsidR="00735DC0" w:rsidRPr="00732573" w:rsidRDefault="00735DC0" w:rsidP="00D60941">
      <w:pPr>
        <w:spacing w:after="11160" w:line="360" w:lineRule="auto"/>
        <w:ind w:firstLine="567"/>
        <w:jc w:val="center"/>
        <w:rPr>
          <w:rFonts w:ascii="Times New Roman" w:hAnsi="Times New Roman"/>
          <w:sz w:val="28"/>
          <w:szCs w:val="28"/>
        </w:rPr>
      </w:pPr>
    </w:p>
    <w:p w:rsidR="00735DC0" w:rsidRDefault="00735DC0" w:rsidP="00975564">
      <w:pPr>
        <w:pStyle w:val="1"/>
        <w:spacing w:after="0" w:line="360" w:lineRule="auto"/>
        <w:ind w:left="0" w:firstLine="567"/>
        <w:jc w:val="center"/>
        <w:rPr>
          <w:rFonts w:ascii="Times New Roman" w:hAnsi="Times New Roman"/>
          <w:sz w:val="28"/>
          <w:szCs w:val="28"/>
        </w:rPr>
      </w:pPr>
      <w:r w:rsidRPr="000620FD">
        <w:rPr>
          <w:rFonts w:ascii="Times New Roman" w:hAnsi="Times New Roman"/>
          <w:sz w:val="28"/>
          <w:szCs w:val="28"/>
        </w:rPr>
        <w:t>Заключение</w:t>
      </w:r>
    </w:p>
    <w:p w:rsidR="00735DC0" w:rsidRPr="00176BD7" w:rsidRDefault="00735DC0" w:rsidP="00176BD7">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Проблемы охраны озонового слоя являются глобальными проблемами, от которых зависит существование человечества. Поэтому мировое сообщество выступает за охрану озонового слоя Земли и оказывает давление на политических деятелей развитых держав, которые вынуждены принимать резолюции и протоколы в защиту окружающей среды от последствий научно-технического прогресса</w:t>
      </w:r>
      <w:r w:rsidRPr="00176BD7">
        <w:rPr>
          <w:rFonts w:ascii="Times New Roman" w:hAnsi="Times New Roman"/>
          <w:sz w:val="28"/>
          <w:szCs w:val="28"/>
        </w:rPr>
        <w:t>.</w:t>
      </w:r>
    </w:p>
    <w:p w:rsidR="00735DC0" w:rsidRDefault="00735DC0" w:rsidP="00176BD7">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В 1985 году мировое сообщество и развитые страны мира сделали первый шаг в защиту озонового слоя Земли. В этом году была принята Венская конвенция, которая была призвана ограничить техногенную деятельность человека в борьбе за озоновый слой нашей планеты. 16 сентября 1987 г. был принят Монреальский протокол, где определяются количественные параметры ограничения промышленной деятельности и промышленных отходов, в частности фреонов, разрушающих озоновый слой. 16 сентября вошел в историю борьбы в защиту окружающей среды как Международный день охраны озонового слоя.</w:t>
      </w:r>
    </w:p>
    <w:p w:rsidR="00735DC0" w:rsidRDefault="00735DC0" w:rsidP="00176BD7">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Однако социалистические страны Восточной Европы и СССР не подписали Монреальский протокол. После распада СССР Россия и восточноевропейские страны подписали Монреальский протокол и тем самым обязались ограничить выброс газов, разрушающих озоновый слой. Кроме того правительство России приняло постановления (1999-2000), которое ограничило выброс и ввоз на территорию нашей страны вредных для озонового слоя газов и поручило министерствам и федеральным ведомствам вести контроль за сохранением озонового слоя на территории Российской Федерации.</w:t>
      </w:r>
    </w:p>
    <w:p w:rsidR="00735DC0" w:rsidRDefault="00735DC0" w:rsidP="00176BD7">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Но следует отметить, что проблема охраны озонового слоя сохранилась. Многие развитые страны, в частности США и Китай, не стремятся подписывать экологические протоколы, что осложняет международный диалог в борьбе за защиту окружающей среды.</w:t>
      </w:r>
    </w:p>
    <w:p w:rsidR="00735DC0" w:rsidRDefault="00735DC0" w:rsidP="00210303">
      <w:pPr>
        <w:pStyle w:val="1"/>
        <w:spacing w:after="0" w:line="360" w:lineRule="auto"/>
        <w:ind w:left="0" w:firstLine="567"/>
        <w:jc w:val="center"/>
        <w:rPr>
          <w:rFonts w:ascii="Times New Roman" w:hAnsi="Times New Roman"/>
          <w:sz w:val="28"/>
          <w:szCs w:val="28"/>
        </w:rPr>
      </w:pPr>
    </w:p>
    <w:p w:rsidR="00735DC0" w:rsidRDefault="00735DC0" w:rsidP="00EF329F">
      <w:pPr>
        <w:pStyle w:val="1"/>
        <w:spacing w:after="0" w:line="360" w:lineRule="auto"/>
        <w:ind w:left="0" w:firstLine="567"/>
        <w:jc w:val="center"/>
        <w:rPr>
          <w:rFonts w:ascii="Times New Roman" w:hAnsi="Times New Roman"/>
          <w:sz w:val="28"/>
          <w:szCs w:val="28"/>
        </w:rPr>
      </w:pPr>
      <w:r>
        <w:rPr>
          <w:rFonts w:ascii="Times New Roman" w:hAnsi="Times New Roman"/>
          <w:sz w:val="28"/>
          <w:szCs w:val="28"/>
        </w:rPr>
        <w:t>Литература</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Никитин Д.П., Новяков Ю.В. Окружающая среда и человек. Учебное пособие для студентов вузов. – М.: Высшая школа, 1980.</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Pr>
          <w:rFonts w:ascii="Times New Roman" w:hAnsi="Times New Roman"/>
          <w:sz w:val="28"/>
          <w:szCs w:val="28"/>
        </w:rPr>
        <w:t xml:space="preserve">Реймерс Н.Ф. </w:t>
      </w:r>
      <w:r w:rsidRPr="00AF779F">
        <w:rPr>
          <w:rFonts w:ascii="Times New Roman" w:hAnsi="Times New Roman"/>
          <w:sz w:val="28"/>
          <w:szCs w:val="28"/>
        </w:rPr>
        <w:t>Экология (тория, законы, правила, принципы и гипотезы). – М.: Журнал «Россия Молодая», 1994.</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Учеб. для вузов/М.М. Бринчук.-2-е изд., перераб. и доп. – М.: Юристъ, 2004.</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России: Учеб. для вузов / Косаренко Н. Н. - Ростов н/Д.: Феникс, 2004.</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России: Учеб. для вузов. Изд. 18 / Ерофеев Б. В. - М.: Полиграф Опт, 2005.</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Учеб. для вузов. Изд. 2/ Курочкина В. В. - М.: Юнити-Дана, 2004.</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Учебник для вузов/ Игнатов В. Г., Кокин А. В, Кокин В. Н.- Ростов н/Д.: МарТ ИЦ, 2005.</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Учебник для вузов/ Боголюбов С. А.- М.: Юристъ, 2004.</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Учебник для вузов/ Исмаилова Э. Ю. и др.- М.: ЮрИнфоР, 2003.</w:t>
      </w:r>
    </w:p>
    <w:p w:rsidR="00735DC0" w:rsidRPr="00AF779F" w:rsidRDefault="00735DC0" w:rsidP="00AF779F">
      <w:pPr>
        <w:pStyle w:val="1"/>
        <w:numPr>
          <w:ilvl w:val="0"/>
          <w:numId w:val="8"/>
        </w:numPr>
        <w:spacing w:after="0" w:line="360" w:lineRule="auto"/>
        <w:ind w:left="357" w:hanging="357"/>
        <w:jc w:val="both"/>
        <w:rPr>
          <w:rFonts w:ascii="Times New Roman" w:hAnsi="Times New Roman"/>
          <w:sz w:val="28"/>
          <w:szCs w:val="28"/>
        </w:rPr>
      </w:pPr>
      <w:r w:rsidRPr="00AF779F">
        <w:rPr>
          <w:rFonts w:ascii="Times New Roman" w:hAnsi="Times New Roman"/>
          <w:sz w:val="28"/>
          <w:szCs w:val="28"/>
        </w:rPr>
        <w:t>Экологическое право: Краткий учеб. курс для вузов/ Крассов О. И.- М.: Норма, 2004.</w:t>
      </w:r>
      <w:bookmarkStart w:id="0" w:name="_GoBack"/>
      <w:bookmarkEnd w:id="0"/>
    </w:p>
    <w:sectPr w:rsidR="00735DC0" w:rsidRPr="00AF779F" w:rsidSect="00AA140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C0" w:rsidRDefault="00735DC0" w:rsidP="00AF779F">
      <w:pPr>
        <w:spacing w:after="0" w:line="240" w:lineRule="auto"/>
      </w:pPr>
      <w:r>
        <w:separator/>
      </w:r>
    </w:p>
  </w:endnote>
  <w:endnote w:type="continuationSeparator" w:id="0">
    <w:p w:rsidR="00735DC0" w:rsidRDefault="00735DC0" w:rsidP="00A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C0" w:rsidRPr="00AF779F" w:rsidRDefault="00735DC0">
    <w:pPr>
      <w:pStyle w:val="a5"/>
      <w:jc w:val="right"/>
      <w:rPr>
        <w:rFonts w:ascii="Times New Roman" w:hAnsi="Times New Roman"/>
      </w:rPr>
    </w:pPr>
  </w:p>
  <w:p w:rsidR="00735DC0" w:rsidRDefault="00735D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C0" w:rsidRDefault="00735DC0" w:rsidP="00AF779F">
      <w:pPr>
        <w:spacing w:after="0" w:line="240" w:lineRule="auto"/>
      </w:pPr>
      <w:r>
        <w:separator/>
      </w:r>
    </w:p>
  </w:footnote>
  <w:footnote w:type="continuationSeparator" w:id="0">
    <w:p w:rsidR="00735DC0" w:rsidRDefault="00735DC0" w:rsidP="00AF779F">
      <w:pPr>
        <w:spacing w:after="0" w:line="240" w:lineRule="auto"/>
      </w:pPr>
      <w:r>
        <w:continuationSeparator/>
      </w:r>
    </w:p>
  </w:footnote>
  <w:footnote w:id="1">
    <w:p w:rsidR="00735DC0" w:rsidRDefault="00735DC0">
      <w:pPr>
        <w:pStyle w:val="a7"/>
      </w:pPr>
      <w:r>
        <w:rPr>
          <w:rStyle w:val="a9"/>
        </w:rPr>
        <w:footnoteRef/>
      </w:r>
      <w:r>
        <w:t xml:space="preserve"> </w:t>
      </w:r>
      <w:r w:rsidRPr="00EF0AB1">
        <w:rPr>
          <w:rFonts w:ascii="Times New Roman" w:hAnsi="Times New Roman"/>
        </w:rPr>
        <w:t xml:space="preserve">Никитин Д.П., Новяков Ю.В. Окружающая среда и человек. Учебное пособие для студентов вузов. – М.: Высшая школа, 1980. </w:t>
      </w:r>
      <w:r>
        <w:rPr>
          <w:rFonts w:ascii="Times New Roman" w:hAnsi="Times New Roman"/>
        </w:rPr>
        <w:t>–</w:t>
      </w:r>
      <w:r w:rsidRPr="00EF0AB1">
        <w:rPr>
          <w:rFonts w:ascii="Times New Roman" w:hAnsi="Times New Roman"/>
        </w:rPr>
        <w:t xml:space="preserve"> </w:t>
      </w:r>
      <w:r>
        <w:rPr>
          <w:rFonts w:ascii="Times New Roman" w:hAnsi="Times New Roman"/>
          <w:lang w:val="en-US"/>
        </w:rPr>
        <w:t>C</w:t>
      </w:r>
      <w:r w:rsidRPr="00EF0AB1">
        <w:rPr>
          <w:rFonts w:ascii="Times New Roman" w:hAnsi="Times New Roman"/>
        </w:rPr>
        <w:t>. 124.</w:t>
      </w:r>
    </w:p>
  </w:footnote>
  <w:footnote w:id="2">
    <w:p w:rsidR="00735DC0" w:rsidRDefault="00735DC0">
      <w:pPr>
        <w:pStyle w:val="a7"/>
      </w:pPr>
      <w:r>
        <w:rPr>
          <w:rStyle w:val="a9"/>
        </w:rPr>
        <w:footnoteRef/>
      </w:r>
      <w:r>
        <w:t xml:space="preserve"> </w:t>
      </w:r>
      <w:r>
        <w:rPr>
          <w:rFonts w:ascii="Times New Roman" w:hAnsi="Times New Roman"/>
        </w:rPr>
        <w:t xml:space="preserve">Реймерс Н.Ф. </w:t>
      </w:r>
      <w:r w:rsidRPr="00EF0AB1">
        <w:rPr>
          <w:rFonts w:ascii="Times New Roman" w:hAnsi="Times New Roman"/>
        </w:rPr>
        <w:t xml:space="preserve">Экология (тория, законы, правила, принципы и гипотезы). – М.: Журнал «Россия Молодая», 1994. – </w:t>
      </w:r>
      <w:r>
        <w:rPr>
          <w:rFonts w:ascii="Times New Roman" w:hAnsi="Times New Roman"/>
          <w:lang w:val="en-US"/>
        </w:rPr>
        <w:t>C</w:t>
      </w:r>
      <w:r w:rsidRPr="00EF0AB1">
        <w:rPr>
          <w:rFonts w:ascii="Times New Roman" w:hAnsi="Times New Roman"/>
        </w:rPr>
        <w:t>. 95.</w:t>
      </w:r>
    </w:p>
  </w:footnote>
  <w:footnote w:id="3">
    <w:p w:rsidR="00735DC0" w:rsidRDefault="00735DC0">
      <w:pPr>
        <w:pStyle w:val="a7"/>
      </w:pPr>
      <w:r>
        <w:rPr>
          <w:rStyle w:val="a9"/>
        </w:rPr>
        <w:footnoteRef/>
      </w:r>
      <w:r>
        <w:t xml:space="preserve"> </w:t>
      </w:r>
      <w:r w:rsidRPr="00EF0AB1">
        <w:rPr>
          <w:rFonts w:ascii="Times New Roman" w:hAnsi="Times New Roman"/>
        </w:rPr>
        <w:t>Реймерс Н</w:t>
      </w:r>
      <w:r>
        <w:rPr>
          <w:rFonts w:ascii="Times New Roman" w:hAnsi="Times New Roman"/>
        </w:rPr>
        <w:t>.Ф. Экология</w:t>
      </w:r>
      <w:r w:rsidRPr="00EF0AB1">
        <w:rPr>
          <w:rFonts w:ascii="Times New Roman" w:hAnsi="Times New Roman"/>
        </w:rPr>
        <w:t xml:space="preserve">. – </w:t>
      </w:r>
      <w:r>
        <w:rPr>
          <w:rFonts w:ascii="Times New Roman" w:hAnsi="Times New Roman"/>
          <w:lang w:val="en-US"/>
        </w:rPr>
        <w:t>C</w:t>
      </w:r>
      <w:r w:rsidRPr="00EF0AB1">
        <w:rPr>
          <w:rFonts w:ascii="Times New Roman" w:hAnsi="Times New Roman"/>
        </w:rPr>
        <w:t>. 99.</w:t>
      </w:r>
    </w:p>
  </w:footnote>
  <w:footnote w:id="4">
    <w:p w:rsidR="00735DC0" w:rsidRDefault="00735DC0">
      <w:pPr>
        <w:pStyle w:val="a7"/>
      </w:pPr>
      <w:r>
        <w:rPr>
          <w:rStyle w:val="a9"/>
        </w:rPr>
        <w:footnoteRef/>
      </w:r>
      <w:r>
        <w:t xml:space="preserve"> </w:t>
      </w:r>
      <w:r w:rsidRPr="00EF0AB1">
        <w:rPr>
          <w:rFonts w:ascii="Times New Roman" w:hAnsi="Times New Roman"/>
        </w:rPr>
        <w:t xml:space="preserve">Никитин Д.П., Новяков Ю.В. Окружающая среда и человек. </w:t>
      </w:r>
      <w:r>
        <w:rPr>
          <w:rFonts w:ascii="Times New Roman" w:hAnsi="Times New Roman"/>
        </w:rPr>
        <w:t>–</w:t>
      </w:r>
      <w:r w:rsidRPr="00EF0AB1">
        <w:rPr>
          <w:rFonts w:ascii="Times New Roman" w:hAnsi="Times New Roman"/>
        </w:rPr>
        <w:t xml:space="preserve"> </w:t>
      </w:r>
      <w:r>
        <w:rPr>
          <w:rFonts w:ascii="Times New Roman" w:hAnsi="Times New Roman"/>
          <w:lang w:val="en-US"/>
        </w:rPr>
        <w:t>C</w:t>
      </w:r>
      <w:r w:rsidRPr="00EF0AB1">
        <w:rPr>
          <w:rFonts w:ascii="Times New Roman" w:hAnsi="Times New Roman"/>
        </w:rPr>
        <w:t>. 187.</w:t>
      </w:r>
    </w:p>
  </w:footnote>
  <w:footnote w:id="5">
    <w:p w:rsidR="00735DC0" w:rsidRDefault="00735DC0">
      <w:pPr>
        <w:pStyle w:val="a7"/>
      </w:pPr>
      <w:r>
        <w:rPr>
          <w:rStyle w:val="a9"/>
        </w:rPr>
        <w:footnoteRef/>
      </w:r>
      <w:r>
        <w:t xml:space="preserve"> </w:t>
      </w:r>
      <w:r w:rsidRPr="00EF0AB1">
        <w:rPr>
          <w:rFonts w:ascii="Times New Roman" w:hAnsi="Times New Roman"/>
        </w:rPr>
        <w:t xml:space="preserve">Никитин Д.П., Новяков Ю.В. Окружающая среда и человек. </w:t>
      </w:r>
      <w:r>
        <w:rPr>
          <w:rFonts w:ascii="Times New Roman" w:hAnsi="Times New Roman"/>
        </w:rPr>
        <w:t>–</w:t>
      </w:r>
      <w:r w:rsidRPr="00EF0AB1">
        <w:rPr>
          <w:rFonts w:ascii="Times New Roman" w:hAnsi="Times New Roman"/>
        </w:rPr>
        <w:t xml:space="preserve"> </w:t>
      </w:r>
      <w:r>
        <w:rPr>
          <w:rFonts w:ascii="Times New Roman" w:hAnsi="Times New Roman"/>
          <w:lang w:val="en-US"/>
        </w:rPr>
        <w:t>C</w:t>
      </w:r>
      <w:r w:rsidRPr="00EF0AB1">
        <w:rPr>
          <w:rFonts w:ascii="Times New Roman" w:hAnsi="Times New Roman"/>
        </w:rPr>
        <w:t>. 169.</w:t>
      </w:r>
    </w:p>
  </w:footnote>
  <w:footnote w:id="6">
    <w:p w:rsidR="00735DC0" w:rsidRDefault="00735DC0">
      <w:pPr>
        <w:pStyle w:val="a7"/>
      </w:pPr>
      <w:r>
        <w:rPr>
          <w:rStyle w:val="a9"/>
        </w:rPr>
        <w:footnoteRef/>
      </w:r>
      <w:r>
        <w:t xml:space="preserve"> </w:t>
      </w:r>
      <w:r w:rsidRPr="00EF0AB1">
        <w:rPr>
          <w:rFonts w:ascii="Times New Roman" w:hAnsi="Times New Roman"/>
        </w:rPr>
        <w:t>Реймерс Н</w:t>
      </w:r>
      <w:r>
        <w:rPr>
          <w:rFonts w:ascii="Times New Roman" w:hAnsi="Times New Roman"/>
        </w:rPr>
        <w:t>.Ф. Экология</w:t>
      </w:r>
      <w:r w:rsidRPr="00EF0AB1">
        <w:rPr>
          <w:rFonts w:ascii="Times New Roman" w:hAnsi="Times New Roman"/>
        </w:rPr>
        <w:t xml:space="preserve">. – </w:t>
      </w:r>
      <w:r>
        <w:rPr>
          <w:rFonts w:ascii="Times New Roman" w:hAnsi="Times New Roman"/>
          <w:lang w:val="en-US"/>
        </w:rPr>
        <w:t>C</w:t>
      </w:r>
      <w:r w:rsidRPr="00EF0AB1">
        <w:rPr>
          <w:rFonts w:ascii="Times New Roman" w:hAnsi="Times New Roman"/>
        </w:rPr>
        <w:t>. 106.</w:t>
      </w:r>
    </w:p>
  </w:footnote>
  <w:footnote w:id="7">
    <w:p w:rsidR="00735DC0" w:rsidRDefault="00735DC0">
      <w:pPr>
        <w:pStyle w:val="a7"/>
      </w:pPr>
      <w:r>
        <w:rPr>
          <w:rStyle w:val="a9"/>
        </w:rPr>
        <w:footnoteRef/>
      </w:r>
      <w:r>
        <w:t xml:space="preserve"> </w:t>
      </w:r>
      <w:r w:rsidRPr="00EF0AB1">
        <w:rPr>
          <w:rFonts w:ascii="Times New Roman" w:hAnsi="Times New Roman"/>
        </w:rPr>
        <w:t>Реймерс Н</w:t>
      </w:r>
      <w:r>
        <w:rPr>
          <w:rFonts w:ascii="Times New Roman" w:hAnsi="Times New Roman"/>
        </w:rPr>
        <w:t>.Ф. Экология</w:t>
      </w:r>
      <w:r w:rsidRPr="00EF0AB1">
        <w:rPr>
          <w:rFonts w:ascii="Times New Roman" w:hAnsi="Times New Roman"/>
        </w:rPr>
        <w:t xml:space="preserve">. – </w:t>
      </w:r>
      <w:r>
        <w:rPr>
          <w:rFonts w:ascii="Times New Roman" w:hAnsi="Times New Roman"/>
          <w:lang w:val="en-US"/>
        </w:rPr>
        <w:t>C</w:t>
      </w:r>
      <w:r w:rsidRPr="00EF0AB1">
        <w:rPr>
          <w:rFonts w:ascii="Times New Roman" w:hAnsi="Times New Roman"/>
        </w:rPr>
        <w:t>. 128.</w:t>
      </w:r>
    </w:p>
  </w:footnote>
  <w:footnote w:id="8">
    <w:p w:rsidR="00735DC0" w:rsidRDefault="00735DC0">
      <w:pPr>
        <w:pStyle w:val="a7"/>
      </w:pPr>
      <w:r>
        <w:rPr>
          <w:rStyle w:val="a9"/>
        </w:rPr>
        <w:footnoteRef/>
      </w:r>
      <w:r>
        <w:t xml:space="preserve"> </w:t>
      </w:r>
      <w:r w:rsidRPr="00EF0AB1">
        <w:rPr>
          <w:rFonts w:ascii="Times New Roman" w:hAnsi="Times New Roman"/>
        </w:rPr>
        <w:t xml:space="preserve">Никитин Д.П., Новяков Ю.В. Окружающая среда и человек. </w:t>
      </w:r>
      <w:r>
        <w:rPr>
          <w:rFonts w:ascii="Times New Roman" w:hAnsi="Times New Roman"/>
        </w:rPr>
        <w:t>–</w:t>
      </w:r>
      <w:r w:rsidRPr="00EF0AB1">
        <w:rPr>
          <w:rFonts w:ascii="Times New Roman" w:hAnsi="Times New Roman"/>
        </w:rPr>
        <w:t xml:space="preserve"> </w:t>
      </w:r>
      <w:r>
        <w:rPr>
          <w:rFonts w:ascii="Times New Roman" w:hAnsi="Times New Roman"/>
          <w:lang w:val="en-US"/>
        </w:rPr>
        <w:t>C</w:t>
      </w:r>
      <w:r w:rsidRPr="00EF0AB1">
        <w:rPr>
          <w:rFonts w:ascii="Times New Roman" w:hAnsi="Times New Roman"/>
        </w:rPr>
        <w:t>. 205.</w:t>
      </w:r>
    </w:p>
  </w:footnote>
  <w:footnote w:id="9">
    <w:p w:rsidR="00735DC0" w:rsidRDefault="00735DC0">
      <w:pPr>
        <w:pStyle w:val="a7"/>
      </w:pPr>
      <w:r>
        <w:rPr>
          <w:rStyle w:val="a9"/>
        </w:rPr>
        <w:footnoteRef/>
      </w:r>
      <w:r>
        <w:t xml:space="preserve"> </w:t>
      </w:r>
      <w:r w:rsidRPr="00EF0AB1">
        <w:rPr>
          <w:rFonts w:ascii="Times New Roman" w:hAnsi="Times New Roman"/>
        </w:rPr>
        <w:t>Реймерс Н</w:t>
      </w:r>
      <w:r>
        <w:rPr>
          <w:rFonts w:ascii="Times New Roman" w:hAnsi="Times New Roman"/>
        </w:rPr>
        <w:t>.Ф. Экология</w:t>
      </w:r>
      <w:r w:rsidRPr="00EF0AB1">
        <w:rPr>
          <w:rFonts w:ascii="Times New Roman" w:hAnsi="Times New Roman"/>
        </w:rPr>
        <w:t xml:space="preserve">. – </w:t>
      </w:r>
      <w:r>
        <w:rPr>
          <w:rFonts w:ascii="Times New Roman" w:hAnsi="Times New Roman"/>
          <w:lang w:val="en-US"/>
        </w:rPr>
        <w:t>C</w:t>
      </w:r>
      <w:r w:rsidRPr="00EF0AB1">
        <w:rPr>
          <w:rFonts w:ascii="Times New Roman" w:hAnsi="Times New Roman"/>
        </w:rPr>
        <w:t xml:space="preserve">. </w:t>
      </w:r>
      <w:r w:rsidRPr="00F92561">
        <w:rPr>
          <w:rFonts w:ascii="Times New Roman" w:hAnsi="Times New Roman"/>
        </w:rPr>
        <w:t>134</w:t>
      </w:r>
      <w:r w:rsidRPr="00EF0AB1">
        <w:rPr>
          <w:rFonts w:ascii="Times New Roman" w:hAnsi="Times New Roman"/>
        </w:rPr>
        <w:t>.</w:t>
      </w:r>
    </w:p>
  </w:footnote>
  <w:footnote w:id="10">
    <w:p w:rsidR="00735DC0" w:rsidRDefault="00735DC0">
      <w:pPr>
        <w:pStyle w:val="a7"/>
      </w:pPr>
      <w:r>
        <w:rPr>
          <w:rStyle w:val="a9"/>
        </w:rPr>
        <w:footnoteRef/>
      </w:r>
      <w:r>
        <w:t xml:space="preserve"> </w:t>
      </w:r>
      <w:r w:rsidRPr="00EF0AB1">
        <w:rPr>
          <w:rFonts w:ascii="Times New Roman" w:hAnsi="Times New Roman"/>
        </w:rPr>
        <w:t xml:space="preserve">Никитин Д.П., Новяков Ю.В. Окружающая среда и человек. </w:t>
      </w:r>
      <w:r>
        <w:rPr>
          <w:rFonts w:ascii="Times New Roman" w:hAnsi="Times New Roman"/>
        </w:rPr>
        <w:t>–</w:t>
      </w:r>
      <w:r w:rsidRPr="00EF0AB1">
        <w:rPr>
          <w:rFonts w:ascii="Times New Roman" w:hAnsi="Times New Roman"/>
        </w:rPr>
        <w:t xml:space="preserve"> </w:t>
      </w:r>
      <w:r>
        <w:rPr>
          <w:rFonts w:ascii="Times New Roman" w:hAnsi="Times New Roman"/>
          <w:lang w:val="en-US"/>
        </w:rPr>
        <w:t>C</w:t>
      </w:r>
      <w:r w:rsidRPr="00EF0AB1">
        <w:rPr>
          <w:rFonts w:ascii="Times New Roman" w:hAnsi="Times New Roman"/>
        </w:rPr>
        <w:t>. 265.</w:t>
      </w:r>
    </w:p>
  </w:footnote>
  <w:footnote w:id="11">
    <w:p w:rsidR="00735DC0" w:rsidRDefault="00735DC0">
      <w:pPr>
        <w:pStyle w:val="a7"/>
      </w:pPr>
      <w:r>
        <w:rPr>
          <w:rStyle w:val="a9"/>
        </w:rPr>
        <w:footnoteRef/>
      </w:r>
      <w:r>
        <w:t xml:space="preserve"> </w:t>
      </w:r>
      <w:r w:rsidRPr="00EF0AB1">
        <w:rPr>
          <w:rFonts w:ascii="Times New Roman" w:hAnsi="Times New Roman"/>
        </w:rPr>
        <w:t>Реймерс Н</w:t>
      </w:r>
      <w:r>
        <w:rPr>
          <w:rFonts w:ascii="Times New Roman" w:hAnsi="Times New Roman"/>
        </w:rPr>
        <w:t>.Ф. «Экология</w:t>
      </w:r>
      <w:r w:rsidRPr="00EF0AB1">
        <w:rPr>
          <w:rFonts w:ascii="Times New Roman" w:hAnsi="Times New Roman"/>
        </w:rPr>
        <w:t xml:space="preserve">. – </w:t>
      </w:r>
      <w:r>
        <w:rPr>
          <w:rFonts w:ascii="Times New Roman" w:hAnsi="Times New Roman"/>
          <w:lang w:val="en-US"/>
        </w:rPr>
        <w:t>C</w:t>
      </w:r>
      <w:r w:rsidRPr="00EF0AB1">
        <w:rPr>
          <w:rFonts w:ascii="Times New Roman" w:hAnsi="Times New Roman"/>
        </w:rPr>
        <w:t xml:space="preserve">. </w:t>
      </w:r>
      <w:r w:rsidRPr="00F92561">
        <w:rPr>
          <w:rFonts w:ascii="Times New Roman" w:hAnsi="Times New Roman"/>
        </w:rPr>
        <w:t>148</w:t>
      </w:r>
      <w:r w:rsidRPr="00EF0AB1">
        <w:rPr>
          <w:rFonts w:ascii="Times New Roman" w:hAnsi="Times New Roman"/>
        </w:rPr>
        <w:t>.</w:t>
      </w:r>
    </w:p>
  </w:footnote>
  <w:footnote w:id="12">
    <w:p w:rsidR="00735DC0" w:rsidRDefault="00735DC0">
      <w:pPr>
        <w:pStyle w:val="a7"/>
      </w:pPr>
      <w:r>
        <w:rPr>
          <w:rStyle w:val="a9"/>
        </w:rPr>
        <w:footnoteRef/>
      </w:r>
      <w:r>
        <w:t xml:space="preserve"> </w:t>
      </w:r>
      <w:r w:rsidRPr="00EF0AB1">
        <w:rPr>
          <w:rFonts w:ascii="Times New Roman" w:hAnsi="Times New Roman"/>
        </w:rPr>
        <w:t xml:space="preserve">Никитин Д.П., Новяков Ю.В. Окружающая среда и человек. </w:t>
      </w:r>
      <w:r>
        <w:rPr>
          <w:rFonts w:ascii="Times New Roman" w:hAnsi="Times New Roman"/>
        </w:rPr>
        <w:t>–</w:t>
      </w:r>
      <w:r w:rsidRPr="00EF0AB1">
        <w:rPr>
          <w:rFonts w:ascii="Times New Roman" w:hAnsi="Times New Roman"/>
        </w:rPr>
        <w:t xml:space="preserve"> </w:t>
      </w:r>
      <w:r>
        <w:rPr>
          <w:rFonts w:ascii="Times New Roman" w:hAnsi="Times New Roman"/>
          <w:lang w:val="en-US"/>
        </w:rPr>
        <w:t>C</w:t>
      </w:r>
      <w:r w:rsidRPr="00EF0AB1">
        <w:rPr>
          <w:rFonts w:ascii="Times New Roman" w:hAnsi="Times New Roman"/>
        </w:rPr>
        <w:t>. 254.</w:t>
      </w:r>
    </w:p>
  </w:footnote>
  <w:footnote w:id="13">
    <w:p w:rsidR="00735DC0" w:rsidRDefault="00735DC0" w:rsidP="00603E7F">
      <w:pPr>
        <w:spacing w:after="0" w:line="240" w:lineRule="auto"/>
        <w:jc w:val="both"/>
      </w:pPr>
      <w:r>
        <w:rPr>
          <w:rStyle w:val="a9"/>
        </w:rPr>
        <w:footnoteRef/>
      </w:r>
      <w:r>
        <w:t xml:space="preserve"> </w:t>
      </w:r>
      <w:r w:rsidRPr="00D60941">
        <w:rPr>
          <w:rFonts w:ascii="Times New Roman" w:hAnsi="Times New Roman"/>
          <w:sz w:val="20"/>
          <w:szCs w:val="20"/>
        </w:rPr>
        <w:t xml:space="preserve">Экологическое право: Учебник для вузов/ Боголюбов С. А.- М.: Юристъ, 2004. – </w:t>
      </w:r>
      <w:r>
        <w:rPr>
          <w:rFonts w:ascii="Times New Roman" w:hAnsi="Times New Roman"/>
          <w:sz w:val="20"/>
          <w:szCs w:val="20"/>
          <w:lang w:val="en-US"/>
        </w:rPr>
        <w:t>C</w:t>
      </w:r>
      <w:r w:rsidRPr="00D60941">
        <w:rPr>
          <w:rFonts w:ascii="Times New Roman" w:hAnsi="Times New Roman"/>
          <w:sz w:val="20"/>
          <w:szCs w:val="20"/>
        </w:rPr>
        <w:t>. 210.</w:t>
      </w:r>
    </w:p>
  </w:footnote>
  <w:footnote w:id="14">
    <w:p w:rsidR="00735DC0" w:rsidRDefault="00735DC0" w:rsidP="00603E7F">
      <w:pPr>
        <w:spacing w:after="0" w:line="240" w:lineRule="auto"/>
        <w:jc w:val="both"/>
      </w:pPr>
      <w:r>
        <w:rPr>
          <w:rStyle w:val="a9"/>
        </w:rPr>
        <w:footnoteRef/>
      </w:r>
      <w:r>
        <w:t xml:space="preserve"> </w:t>
      </w:r>
      <w:r w:rsidRPr="00603E7F">
        <w:rPr>
          <w:rFonts w:ascii="Times New Roman" w:hAnsi="Times New Roman"/>
          <w:sz w:val="20"/>
          <w:szCs w:val="20"/>
        </w:rPr>
        <w:t xml:space="preserve">Экологическое право. Учеб. для вузов/М.М. Бринчук.-2-е изд., перераб. и доп. – М.: Юристъ, 2004. – </w:t>
      </w:r>
      <w:r>
        <w:rPr>
          <w:rFonts w:ascii="Times New Roman" w:hAnsi="Times New Roman"/>
          <w:sz w:val="20"/>
          <w:szCs w:val="20"/>
          <w:lang w:val="en-US"/>
        </w:rPr>
        <w:t>C</w:t>
      </w:r>
      <w:r w:rsidRPr="00603E7F">
        <w:rPr>
          <w:rFonts w:ascii="Times New Roman" w:hAnsi="Times New Roman"/>
          <w:sz w:val="20"/>
          <w:szCs w:val="20"/>
        </w:rPr>
        <w:t>. 378.</w:t>
      </w:r>
    </w:p>
  </w:footnote>
  <w:footnote w:id="15">
    <w:p w:rsidR="00735DC0" w:rsidRDefault="00735DC0" w:rsidP="00603E7F">
      <w:pPr>
        <w:spacing w:after="0" w:line="240" w:lineRule="auto"/>
        <w:jc w:val="both"/>
      </w:pPr>
      <w:r>
        <w:rPr>
          <w:rStyle w:val="a9"/>
        </w:rPr>
        <w:footnoteRef/>
      </w:r>
      <w:r>
        <w:t xml:space="preserve"> </w:t>
      </w:r>
      <w:r w:rsidRPr="00603E7F">
        <w:rPr>
          <w:rFonts w:ascii="Times New Roman" w:hAnsi="Times New Roman"/>
          <w:sz w:val="20"/>
          <w:szCs w:val="20"/>
        </w:rPr>
        <w:t>Экологическое право. Учеб. для вузов/М.М. Бри</w:t>
      </w:r>
      <w:r>
        <w:rPr>
          <w:rFonts w:ascii="Times New Roman" w:hAnsi="Times New Roman"/>
          <w:sz w:val="20"/>
          <w:szCs w:val="20"/>
        </w:rPr>
        <w:t>нчук.</w:t>
      </w:r>
      <w:r w:rsidRPr="00603E7F">
        <w:rPr>
          <w:rFonts w:ascii="Times New Roman" w:hAnsi="Times New Roman"/>
          <w:sz w:val="20"/>
          <w:szCs w:val="20"/>
        </w:rPr>
        <w:t xml:space="preserve"> – </w:t>
      </w:r>
      <w:r>
        <w:rPr>
          <w:rFonts w:ascii="Times New Roman" w:hAnsi="Times New Roman"/>
          <w:sz w:val="20"/>
          <w:szCs w:val="20"/>
          <w:lang w:val="en-US"/>
        </w:rPr>
        <w:t>C</w:t>
      </w:r>
      <w:r w:rsidRPr="00603E7F">
        <w:rPr>
          <w:rFonts w:ascii="Times New Roman" w:hAnsi="Times New Roman"/>
          <w:sz w:val="20"/>
          <w:szCs w:val="20"/>
        </w:rPr>
        <w:t>. 378-379.</w:t>
      </w:r>
    </w:p>
  </w:footnote>
  <w:footnote w:id="16">
    <w:p w:rsidR="00735DC0" w:rsidRDefault="00735DC0" w:rsidP="00603E7F">
      <w:pPr>
        <w:pStyle w:val="a7"/>
      </w:pPr>
      <w:r>
        <w:rPr>
          <w:rStyle w:val="a9"/>
        </w:rPr>
        <w:footnoteRef/>
      </w:r>
      <w:r>
        <w:t xml:space="preserve"> </w:t>
      </w:r>
      <w:r w:rsidRPr="00D60941">
        <w:rPr>
          <w:rFonts w:ascii="Times New Roman" w:hAnsi="Times New Roman"/>
        </w:rPr>
        <w:t xml:space="preserve">Экологическое право: Учебник для вузов/ Боголюбов С. А. </w:t>
      </w:r>
      <w:r>
        <w:rPr>
          <w:rFonts w:ascii="Times New Roman" w:hAnsi="Times New Roman"/>
        </w:rPr>
        <w:t>–</w:t>
      </w:r>
      <w:r w:rsidRPr="00D60941">
        <w:rPr>
          <w:rFonts w:ascii="Times New Roman" w:hAnsi="Times New Roman"/>
        </w:rPr>
        <w:t xml:space="preserve"> </w:t>
      </w:r>
      <w:r>
        <w:rPr>
          <w:rFonts w:ascii="Times New Roman" w:hAnsi="Times New Roman"/>
          <w:lang w:val="en-US"/>
        </w:rPr>
        <w:t>C</w:t>
      </w:r>
      <w:r w:rsidRPr="00D60941">
        <w:rPr>
          <w:rFonts w:ascii="Times New Roman" w:hAnsi="Times New Roman"/>
        </w:rPr>
        <w:t>. 211</w:t>
      </w:r>
    </w:p>
  </w:footnote>
  <w:footnote w:id="17">
    <w:p w:rsidR="00735DC0" w:rsidRDefault="00735DC0">
      <w:pPr>
        <w:pStyle w:val="a7"/>
      </w:pPr>
      <w:r>
        <w:rPr>
          <w:rStyle w:val="a9"/>
        </w:rPr>
        <w:footnoteRef/>
      </w:r>
      <w:r>
        <w:t xml:space="preserve"> </w:t>
      </w:r>
      <w:r w:rsidRPr="00D60941">
        <w:rPr>
          <w:rFonts w:ascii="Times New Roman" w:hAnsi="Times New Roman"/>
        </w:rPr>
        <w:t xml:space="preserve">Экологическое право: Учебник для вузов/ Боголюбов С. А. </w:t>
      </w:r>
      <w:r>
        <w:rPr>
          <w:rFonts w:ascii="Times New Roman" w:hAnsi="Times New Roman"/>
        </w:rPr>
        <w:t>–</w:t>
      </w:r>
      <w:r w:rsidRPr="00D60941">
        <w:rPr>
          <w:rFonts w:ascii="Times New Roman" w:hAnsi="Times New Roman"/>
        </w:rPr>
        <w:t xml:space="preserve"> </w:t>
      </w:r>
      <w:r>
        <w:rPr>
          <w:rFonts w:ascii="Times New Roman" w:hAnsi="Times New Roman"/>
          <w:lang w:val="en-US"/>
        </w:rPr>
        <w:t>C</w:t>
      </w:r>
      <w:r w:rsidRPr="00D60941">
        <w:rPr>
          <w:rFonts w:ascii="Times New Roman" w:hAnsi="Times New Roman"/>
        </w:rPr>
        <w:t>. 211-212.</w:t>
      </w:r>
    </w:p>
  </w:footnote>
  <w:footnote w:id="18">
    <w:p w:rsidR="00735DC0" w:rsidRDefault="00735DC0" w:rsidP="00603E7F">
      <w:pPr>
        <w:spacing w:after="0" w:line="240" w:lineRule="auto"/>
        <w:jc w:val="both"/>
      </w:pPr>
      <w:r>
        <w:rPr>
          <w:rStyle w:val="a9"/>
        </w:rPr>
        <w:footnoteRef/>
      </w:r>
      <w:r>
        <w:t xml:space="preserve"> </w:t>
      </w:r>
      <w:r w:rsidRPr="00603E7F">
        <w:rPr>
          <w:rFonts w:ascii="Times New Roman" w:hAnsi="Times New Roman"/>
          <w:sz w:val="20"/>
          <w:szCs w:val="20"/>
        </w:rPr>
        <w:t>Экологическое право. Учеб. для вузов/М.М. Бри</w:t>
      </w:r>
      <w:r>
        <w:rPr>
          <w:rFonts w:ascii="Times New Roman" w:hAnsi="Times New Roman"/>
          <w:sz w:val="20"/>
          <w:szCs w:val="20"/>
        </w:rPr>
        <w:t>нчук.</w:t>
      </w:r>
      <w:r w:rsidRPr="00603E7F">
        <w:rPr>
          <w:rFonts w:ascii="Times New Roman" w:hAnsi="Times New Roman"/>
          <w:sz w:val="20"/>
          <w:szCs w:val="20"/>
        </w:rPr>
        <w:t xml:space="preserve"> – </w:t>
      </w:r>
      <w:r>
        <w:rPr>
          <w:rFonts w:ascii="Times New Roman" w:hAnsi="Times New Roman"/>
          <w:sz w:val="20"/>
          <w:szCs w:val="20"/>
          <w:lang w:val="en-US"/>
        </w:rPr>
        <w:t>C</w:t>
      </w:r>
      <w:r w:rsidRPr="00603E7F">
        <w:rPr>
          <w:rFonts w:ascii="Times New Roman" w:hAnsi="Times New Roman"/>
          <w:sz w:val="20"/>
          <w:szCs w:val="20"/>
        </w:rPr>
        <w:t>. 379-380.</w:t>
      </w:r>
    </w:p>
  </w:footnote>
  <w:footnote w:id="19">
    <w:p w:rsidR="00735DC0" w:rsidRDefault="00735DC0" w:rsidP="00603E7F">
      <w:pPr>
        <w:pStyle w:val="a7"/>
      </w:pPr>
      <w:r>
        <w:rPr>
          <w:rStyle w:val="a9"/>
        </w:rPr>
        <w:footnoteRef/>
      </w:r>
      <w:r>
        <w:t xml:space="preserve"> </w:t>
      </w:r>
      <w:r w:rsidRPr="00D60941">
        <w:rPr>
          <w:rFonts w:ascii="Times New Roman" w:hAnsi="Times New Roman"/>
        </w:rPr>
        <w:t xml:space="preserve">Экологическое право: Учебник для вузов/ Боголюбов С. А. </w:t>
      </w:r>
      <w:r>
        <w:rPr>
          <w:rFonts w:ascii="Times New Roman" w:hAnsi="Times New Roman"/>
        </w:rPr>
        <w:t>–</w:t>
      </w:r>
      <w:r w:rsidRPr="00D60941">
        <w:rPr>
          <w:rFonts w:ascii="Times New Roman" w:hAnsi="Times New Roman"/>
        </w:rPr>
        <w:t xml:space="preserve"> </w:t>
      </w:r>
      <w:r>
        <w:rPr>
          <w:rFonts w:ascii="Times New Roman" w:hAnsi="Times New Roman"/>
          <w:lang w:val="en-US"/>
        </w:rPr>
        <w:t>C</w:t>
      </w:r>
      <w:r w:rsidRPr="00D60941">
        <w:rPr>
          <w:rFonts w:ascii="Times New Roman" w:hAnsi="Times New Roman"/>
        </w:rPr>
        <w:t>. 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E67"/>
    <w:multiLevelType w:val="hybridMultilevel"/>
    <w:tmpl w:val="0F66FF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6F7A56"/>
    <w:multiLevelType w:val="hybridMultilevel"/>
    <w:tmpl w:val="EC46C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0A5093"/>
    <w:multiLevelType w:val="hybridMultilevel"/>
    <w:tmpl w:val="973C49A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50C3ED3"/>
    <w:multiLevelType w:val="hybridMultilevel"/>
    <w:tmpl w:val="EC46C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BC7E3E"/>
    <w:multiLevelType w:val="hybridMultilevel"/>
    <w:tmpl w:val="E3105B9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5B016FEA"/>
    <w:multiLevelType w:val="hybridMultilevel"/>
    <w:tmpl w:val="4F70F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4D2CC7"/>
    <w:multiLevelType w:val="hybridMultilevel"/>
    <w:tmpl w:val="B66273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4E413D"/>
    <w:multiLevelType w:val="hybridMultilevel"/>
    <w:tmpl w:val="00DE8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306"/>
    <w:rsid w:val="00047A04"/>
    <w:rsid w:val="000620FD"/>
    <w:rsid w:val="00116C64"/>
    <w:rsid w:val="00120AE4"/>
    <w:rsid w:val="00176BD7"/>
    <w:rsid w:val="001A2072"/>
    <w:rsid w:val="00210303"/>
    <w:rsid w:val="002C3B0E"/>
    <w:rsid w:val="002F3E76"/>
    <w:rsid w:val="00332DBB"/>
    <w:rsid w:val="00401D9D"/>
    <w:rsid w:val="00430A56"/>
    <w:rsid w:val="00451179"/>
    <w:rsid w:val="004A6BB4"/>
    <w:rsid w:val="005106E5"/>
    <w:rsid w:val="00603E7F"/>
    <w:rsid w:val="006D2995"/>
    <w:rsid w:val="00732573"/>
    <w:rsid w:val="00735DC0"/>
    <w:rsid w:val="007365DF"/>
    <w:rsid w:val="007901DA"/>
    <w:rsid w:val="007A79FA"/>
    <w:rsid w:val="00843C69"/>
    <w:rsid w:val="00924EE0"/>
    <w:rsid w:val="00975564"/>
    <w:rsid w:val="00A85306"/>
    <w:rsid w:val="00AA1400"/>
    <w:rsid w:val="00AF779F"/>
    <w:rsid w:val="00BA09FE"/>
    <w:rsid w:val="00C95589"/>
    <w:rsid w:val="00CE7582"/>
    <w:rsid w:val="00D275C9"/>
    <w:rsid w:val="00D60941"/>
    <w:rsid w:val="00D820EE"/>
    <w:rsid w:val="00DB6A23"/>
    <w:rsid w:val="00E347C6"/>
    <w:rsid w:val="00EF0AB1"/>
    <w:rsid w:val="00EF329F"/>
    <w:rsid w:val="00F24977"/>
    <w:rsid w:val="00F56C67"/>
    <w:rsid w:val="00F92561"/>
    <w:rsid w:val="00F9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A287CA-23A2-4437-B1FF-3C0B5480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40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85306"/>
    <w:pPr>
      <w:ind w:left="720"/>
      <w:contextualSpacing/>
    </w:pPr>
  </w:style>
  <w:style w:type="paragraph" w:styleId="a3">
    <w:name w:val="header"/>
    <w:basedOn w:val="a"/>
    <w:link w:val="a4"/>
    <w:semiHidden/>
    <w:rsid w:val="00AF779F"/>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AF779F"/>
    <w:rPr>
      <w:rFonts w:cs="Times New Roman"/>
    </w:rPr>
  </w:style>
  <w:style w:type="paragraph" w:styleId="a5">
    <w:name w:val="footer"/>
    <w:basedOn w:val="a"/>
    <w:link w:val="a6"/>
    <w:rsid w:val="00AF779F"/>
    <w:pPr>
      <w:tabs>
        <w:tab w:val="center" w:pos="4677"/>
        <w:tab w:val="right" w:pos="9355"/>
      </w:tabs>
      <w:spacing w:after="0" w:line="240" w:lineRule="auto"/>
    </w:pPr>
  </w:style>
  <w:style w:type="character" w:customStyle="1" w:styleId="a6">
    <w:name w:val="Нижній колонтитул Знак"/>
    <w:basedOn w:val="a0"/>
    <w:link w:val="a5"/>
    <w:locked/>
    <w:rsid w:val="00AF779F"/>
    <w:rPr>
      <w:rFonts w:cs="Times New Roman"/>
    </w:rPr>
  </w:style>
  <w:style w:type="paragraph" w:styleId="a7">
    <w:name w:val="footnote text"/>
    <w:basedOn w:val="a"/>
    <w:link w:val="a8"/>
    <w:semiHidden/>
    <w:rsid w:val="00D60941"/>
    <w:pPr>
      <w:spacing w:after="0" w:line="240" w:lineRule="auto"/>
    </w:pPr>
    <w:rPr>
      <w:sz w:val="20"/>
      <w:szCs w:val="20"/>
    </w:rPr>
  </w:style>
  <w:style w:type="character" w:customStyle="1" w:styleId="a8">
    <w:name w:val="Текст виноски Знак"/>
    <w:basedOn w:val="a0"/>
    <w:link w:val="a7"/>
    <w:semiHidden/>
    <w:locked/>
    <w:rsid w:val="00D60941"/>
    <w:rPr>
      <w:rFonts w:cs="Times New Roman"/>
      <w:sz w:val="20"/>
      <w:szCs w:val="20"/>
    </w:rPr>
  </w:style>
  <w:style w:type="character" w:styleId="a9">
    <w:name w:val="footnote reference"/>
    <w:basedOn w:val="a0"/>
    <w:semiHidden/>
    <w:rsid w:val="00D609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Факультет Юридический</vt:lpstr>
    </vt:vector>
  </TitlesOfParts>
  <Company>Microsoft</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Юридический</dc:title>
  <dc:subject/>
  <dc:creator>User</dc:creator>
  <cp:keywords/>
  <dc:description/>
  <cp:lastModifiedBy>Irina</cp:lastModifiedBy>
  <cp:revision>2</cp:revision>
  <cp:lastPrinted>2010-01-30T05:26:00Z</cp:lastPrinted>
  <dcterms:created xsi:type="dcterms:W3CDTF">2014-08-13T15:35:00Z</dcterms:created>
  <dcterms:modified xsi:type="dcterms:W3CDTF">2014-08-13T15:35:00Z</dcterms:modified>
</cp:coreProperties>
</file>