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3E5" w:rsidRDefault="00070A7F">
      <w:pPr>
        <w:pStyle w:val="1"/>
        <w:jc w:val="center"/>
        <w:rPr>
          <w:u w:val="single"/>
          <w:lang w:val="en-US"/>
        </w:rPr>
      </w:pPr>
      <w:bookmarkStart w:id="0" w:name="_Toc468804146"/>
      <w:r>
        <w:rPr>
          <w:u w:val="single"/>
        </w:rPr>
        <w:t>Титульный лист.</w:t>
      </w:r>
      <w:bookmarkEnd w:id="0"/>
    </w:p>
    <w:p w:rsidR="001F03E5" w:rsidRDefault="001F03E5">
      <w:pPr>
        <w:pStyle w:val="10"/>
        <w:rPr>
          <w:sz w:val="32"/>
          <w:lang w:val="en-US"/>
        </w:rPr>
      </w:pPr>
    </w:p>
    <w:p w:rsidR="001F03E5" w:rsidRDefault="00070A7F">
      <w:pPr>
        <w:pStyle w:val="10"/>
        <w:rPr>
          <w:sz w:val="32"/>
        </w:rPr>
      </w:pPr>
      <w:r>
        <w:rPr>
          <w:sz w:val="32"/>
        </w:rPr>
        <w:t>Финансовая Академия при правительстве РФ</w:t>
      </w:r>
    </w:p>
    <w:p w:rsidR="001F03E5" w:rsidRDefault="001F03E5">
      <w:pPr>
        <w:pStyle w:val="10"/>
        <w:rPr>
          <w:sz w:val="32"/>
        </w:rPr>
      </w:pPr>
    </w:p>
    <w:p w:rsidR="001F03E5" w:rsidRDefault="00070A7F">
      <w:pPr>
        <w:pStyle w:val="10"/>
        <w:rPr>
          <w:sz w:val="32"/>
        </w:rPr>
      </w:pPr>
      <w:r>
        <w:rPr>
          <w:sz w:val="32"/>
        </w:rPr>
        <w:t>Кафедра ИСТОРИИ</w:t>
      </w:r>
    </w:p>
    <w:p w:rsidR="001F03E5" w:rsidRDefault="001F03E5">
      <w:pPr>
        <w:pStyle w:val="10"/>
        <w:rPr>
          <w:sz w:val="32"/>
        </w:rPr>
      </w:pPr>
    </w:p>
    <w:p w:rsidR="001F03E5" w:rsidRDefault="00070A7F">
      <w:pPr>
        <w:pStyle w:val="10"/>
        <w:rPr>
          <w:sz w:val="36"/>
        </w:rPr>
      </w:pPr>
      <w:r>
        <w:rPr>
          <w:sz w:val="32"/>
        </w:rPr>
        <w:t>Реферат на тему: “П.А.СТОЛЫПИН”</w:t>
      </w:r>
    </w:p>
    <w:p w:rsidR="001F03E5" w:rsidRDefault="001F03E5">
      <w:pPr>
        <w:pStyle w:val="10"/>
      </w:pPr>
    </w:p>
    <w:p w:rsidR="001F03E5" w:rsidRDefault="001F03E5">
      <w:pPr>
        <w:pStyle w:val="10"/>
        <w:jc w:val="right"/>
      </w:pPr>
    </w:p>
    <w:p w:rsidR="001F03E5" w:rsidRDefault="001F03E5">
      <w:pPr>
        <w:pStyle w:val="10"/>
        <w:jc w:val="right"/>
      </w:pPr>
    </w:p>
    <w:p w:rsidR="001F03E5" w:rsidRDefault="001F03E5">
      <w:pPr>
        <w:pStyle w:val="10"/>
        <w:jc w:val="right"/>
      </w:pPr>
    </w:p>
    <w:p w:rsidR="001F03E5" w:rsidRDefault="001F03E5">
      <w:pPr>
        <w:pStyle w:val="10"/>
        <w:jc w:val="right"/>
      </w:pPr>
    </w:p>
    <w:p w:rsidR="001F03E5" w:rsidRDefault="00070A7F">
      <w:pPr>
        <w:pStyle w:val="10"/>
        <w:jc w:val="right"/>
        <w:rPr>
          <w:sz w:val="32"/>
        </w:rPr>
      </w:pPr>
      <w:r>
        <w:rPr>
          <w:sz w:val="32"/>
        </w:rPr>
        <w:t>Выполнил</w:t>
      </w:r>
    </w:p>
    <w:p w:rsidR="001F03E5" w:rsidRDefault="00070A7F">
      <w:pPr>
        <w:pStyle w:val="10"/>
        <w:jc w:val="right"/>
        <w:rPr>
          <w:sz w:val="32"/>
        </w:rPr>
      </w:pPr>
      <w:r>
        <w:rPr>
          <w:sz w:val="32"/>
        </w:rPr>
        <w:t>Студент группы У1-3</w:t>
      </w:r>
    </w:p>
    <w:p w:rsidR="001F03E5" w:rsidRDefault="00070A7F">
      <w:pPr>
        <w:pStyle w:val="10"/>
        <w:jc w:val="right"/>
        <w:rPr>
          <w:b w:val="0"/>
          <w:i/>
          <w:sz w:val="32"/>
        </w:rPr>
      </w:pPr>
      <w:r>
        <w:rPr>
          <w:b w:val="0"/>
          <w:i/>
          <w:sz w:val="32"/>
        </w:rPr>
        <w:t>Кузнецов В.А.</w:t>
      </w:r>
    </w:p>
    <w:p w:rsidR="001F03E5" w:rsidRDefault="001F03E5">
      <w:pPr>
        <w:pStyle w:val="10"/>
        <w:jc w:val="right"/>
        <w:rPr>
          <w:b w:val="0"/>
          <w:i/>
          <w:sz w:val="32"/>
        </w:rPr>
      </w:pPr>
    </w:p>
    <w:p w:rsidR="001F03E5" w:rsidRDefault="001F03E5">
      <w:pPr>
        <w:pStyle w:val="10"/>
        <w:jc w:val="right"/>
        <w:rPr>
          <w:b w:val="0"/>
          <w:i/>
          <w:sz w:val="32"/>
        </w:rPr>
      </w:pPr>
    </w:p>
    <w:p w:rsidR="001F03E5" w:rsidRDefault="00070A7F">
      <w:pPr>
        <w:pStyle w:val="10"/>
        <w:jc w:val="right"/>
        <w:rPr>
          <w:sz w:val="32"/>
        </w:rPr>
      </w:pPr>
      <w:r>
        <w:rPr>
          <w:sz w:val="32"/>
        </w:rPr>
        <w:t xml:space="preserve">Приняла </w:t>
      </w:r>
    </w:p>
    <w:p w:rsidR="001F03E5" w:rsidRDefault="00070A7F">
      <w:pPr>
        <w:pStyle w:val="10"/>
        <w:jc w:val="right"/>
        <w:rPr>
          <w:sz w:val="32"/>
        </w:rPr>
      </w:pPr>
      <w:r>
        <w:rPr>
          <w:sz w:val="32"/>
        </w:rPr>
        <w:t>Научный руководитель</w:t>
      </w:r>
    </w:p>
    <w:p w:rsidR="001F03E5" w:rsidRDefault="00070A7F">
      <w:pPr>
        <w:pStyle w:val="10"/>
        <w:jc w:val="right"/>
        <w:rPr>
          <w:b w:val="0"/>
          <w:i/>
          <w:sz w:val="32"/>
        </w:rPr>
      </w:pPr>
      <w:r>
        <w:rPr>
          <w:b w:val="0"/>
          <w:i/>
          <w:sz w:val="32"/>
        </w:rPr>
        <w:t>Хайлова Н.Б.</w:t>
      </w:r>
    </w:p>
    <w:p w:rsidR="001F03E5" w:rsidRDefault="001F03E5">
      <w:pPr>
        <w:pStyle w:val="10"/>
        <w:jc w:val="right"/>
        <w:rPr>
          <w:b w:val="0"/>
          <w:sz w:val="32"/>
        </w:rPr>
      </w:pPr>
    </w:p>
    <w:p w:rsidR="001F03E5" w:rsidRDefault="001F03E5">
      <w:pPr>
        <w:pStyle w:val="10"/>
        <w:jc w:val="right"/>
        <w:rPr>
          <w:b w:val="0"/>
          <w:sz w:val="32"/>
        </w:rPr>
      </w:pPr>
    </w:p>
    <w:p w:rsidR="001F03E5" w:rsidRDefault="001F03E5">
      <w:pPr>
        <w:pStyle w:val="10"/>
        <w:jc w:val="right"/>
        <w:rPr>
          <w:b w:val="0"/>
          <w:sz w:val="32"/>
        </w:rPr>
      </w:pPr>
    </w:p>
    <w:p w:rsidR="001F03E5" w:rsidRDefault="001F03E5">
      <w:pPr>
        <w:pStyle w:val="10"/>
        <w:jc w:val="right"/>
        <w:rPr>
          <w:b w:val="0"/>
          <w:sz w:val="32"/>
        </w:rPr>
      </w:pPr>
    </w:p>
    <w:p w:rsidR="001F03E5" w:rsidRDefault="001F03E5">
      <w:pPr>
        <w:pStyle w:val="10"/>
        <w:jc w:val="right"/>
        <w:rPr>
          <w:b w:val="0"/>
          <w:sz w:val="32"/>
        </w:rPr>
      </w:pPr>
    </w:p>
    <w:p w:rsidR="001F03E5" w:rsidRDefault="001F03E5">
      <w:pPr>
        <w:pStyle w:val="10"/>
        <w:jc w:val="right"/>
        <w:rPr>
          <w:b w:val="0"/>
          <w:sz w:val="32"/>
        </w:rPr>
      </w:pPr>
    </w:p>
    <w:p w:rsidR="001F03E5" w:rsidRDefault="001F03E5">
      <w:pPr>
        <w:pStyle w:val="10"/>
        <w:jc w:val="right"/>
        <w:rPr>
          <w:b w:val="0"/>
          <w:sz w:val="32"/>
        </w:rPr>
      </w:pPr>
    </w:p>
    <w:p w:rsidR="001F03E5" w:rsidRDefault="001F03E5">
      <w:pPr>
        <w:pStyle w:val="10"/>
        <w:jc w:val="center"/>
        <w:rPr>
          <w:b w:val="0"/>
          <w:sz w:val="32"/>
        </w:rPr>
      </w:pPr>
    </w:p>
    <w:p w:rsidR="001F03E5" w:rsidRDefault="001F03E5">
      <w:pPr>
        <w:pStyle w:val="10"/>
        <w:jc w:val="center"/>
        <w:rPr>
          <w:b w:val="0"/>
          <w:sz w:val="32"/>
        </w:rPr>
      </w:pPr>
    </w:p>
    <w:p w:rsidR="001F03E5" w:rsidRDefault="001F03E5">
      <w:pPr>
        <w:pStyle w:val="10"/>
        <w:jc w:val="center"/>
        <w:rPr>
          <w:b w:val="0"/>
          <w:sz w:val="32"/>
        </w:rPr>
      </w:pPr>
    </w:p>
    <w:p w:rsidR="001F03E5" w:rsidRDefault="001F03E5">
      <w:pPr>
        <w:pStyle w:val="10"/>
        <w:rPr>
          <w:b w:val="0"/>
          <w:sz w:val="32"/>
        </w:rPr>
      </w:pPr>
    </w:p>
    <w:p w:rsidR="001F03E5" w:rsidRDefault="001F03E5">
      <w:pPr>
        <w:pStyle w:val="10"/>
        <w:rPr>
          <w:b w:val="0"/>
          <w:sz w:val="32"/>
          <w:lang w:val="en-US"/>
        </w:rPr>
      </w:pPr>
    </w:p>
    <w:p w:rsidR="001F03E5" w:rsidRDefault="001F03E5">
      <w:pPr>
        <w:pStyle w:val="10"/>
        <w:jc w:val="center"/>
        <w:rPr>
          <w:b w:val="0"/>
          <w:sz w:val="32"/>
        </w:rPr>
      </w:pPr>
    </w:p>
    <w:p w:rsidR="001F03E5" w:rsidRDefault="00070A7F">
      <w:pPr>
        <w:pStyle w:val="10"/>
        <w:jc w:val="center"/>
        <w:rPr>
          <w:i/>
          <w:sz w:val="36"/>
          <w:lang w:val="en-US"/>
        </w:rPr>
      </w:pPr>
      <w:r>
        <w:rPr>
          <w:sz w:val="36"/>
        </w:rPr>
        <w:t>Москва 1999.</w:t>
      </w:r>
    </w:p>
    <w:p w:rsidR="001F03E5" w:rsidRDefault="001F03E5">
      <w:pPr>
        <w:pStyle w:val="10"/>
      </w:pPr>
    </w:p>
    <w:p w:rsidR="001F03E5" w:rsidRDefault="001F03E5">
      <w:pPr>
        <w:pStyle w:val="10"/>
      </w:pPr>
    </w:p>
    <w:p w:rsidR="001F03E5" w:rsidRDefault="001F03E5">
      <w:pPr>
        <w:pStyle w:val="10"/>
      </w:pPr>
    </w:p>
    <w:p w:rsidR="001F03E5" w:rsidRDefault="00070A7F">
      <w:pPr>
        <w:pStyle w:val="10"/>
      </w:pPr>
      <w:r>
        <w:t xml:space="preserve">            </w:t>
      </w:r>
    </w:p>
    <w:p w:rsidR="001F03E5" w:rsidRDefault="00070A7F">
      <w:pPr>
        <w:pStyle w:val="1"/>
      </w:pPr>
      <w:bookmarkStart w:id="1" w:name="_Toc468804147"/>
      <w:r>
        <w:t xml:space="preserve">Глава </w:t>
      </w:r>
      <w:r>
        <w:rPr>
          <w:lang w:val="en-US"/>
        </w:rPr>
        <w:t>I</w:t>
      </w:r>
      <w:r>
        <w:t xml:space="preserve"> .  Экономическая   и  политическая  ситуация   в  России   в  конце  19  в  начале  20  века.</w:t>
      </w:r>
      <w:bookmarkEnd w:id="1"/>
    </w:p>
    <w:p w:rsidR="001F03E5" w:rsidRDefault="001F03E5">
      <w:pPr>
        <w:pStyle w:val="10"/>
      </w:pPr>
    </w:p>
    <w:p w:rsidR="001F03E5" w:rsidRDefault="00070A7F">
      <w:pPr>
        <w:pStyle w:val="10"/>
      </w:pPr>
      <w:r>
        <w:t xml:space="preserve">        В  1900-1903  годы   Россия  пережила   тяжелый  экономический  кризис, который  привел   экономику   страны  к  длительному  застою. Это   был  тяжелый   период, но  после  этого  периода  в  России  начинается   резкий  подъем. Объем  промышленного  производства  с  1909-1913  года  вырос  в 1.6  раза. Мелкие и  слабые  предприятия  были  разорены  во  время  кризиса, а  их  место   в  результате  процесса  концентрации  промышленного  производства  заняли  крупные  монополии  и  синдикаты. Одновременно  укрепилась  и  банковская  система.</w:t>
      </w:r>
    </w:p>
    <w:p w:rsidR="001F03E5" w:rsidRDefault="00070A7F">
      <w:pPr>
        <w:pStyle w:val="10"/>
      </w:pPr>
      <w:r>
        <w:t xml:space="preserve">        Вывоз  капитала  из  России  не  получил  особого   размаха, что  объяснялось  как  недостатком   финансовых  средств, так  и  потребностями  освоения  огромных  пространств  страны, но  все  же  Россия   включилась  в  борьбу  за  сферы   влияния, что  и  повлекло  за  собой  войну  с  Японией.   </w:t>
      </w:r>
    </w:p>
    <w:p w:rsidR="001F03E5" w:rsidRDefault="00070A7F">
      <w:pPr>
        <w:pStyle w:val="10"/>
      </w:pPr>
      <w:r>
        <w:t xml:space="preserve">        На  стыке  19 и 20 века   общество  вступило  в  новую  фазу  своего  развития, капитализм  стал  мировой   системой. Россия  вступила  на  путь  капиталистического   развития   позже  стран   Запада. Скорость, с  которой  развивалась  Россия, была  очень  высока, этому способствовала  уже  развитая  Европа; она  оказывала  помощь, делилась  опытом, а  также  направляла  экономику  в  нужное  русло. </w:t>
      </w:r>
    </w:p>
    <w:p w:rsidR="001F03E5" w:rsidRDefault="00070A7F">
      <w:pPr>
        <w:pStyle w:val="10"/>
      </w:pPr>
      <w:r>
        <w:t xml:space="preserve">      В   начале  20  века  Россия  являлась  среднеразвитой   страной. Наряду  с  высокоразвитой   индустрией   в  экономике   страны  большое  значение  имели  ранние  капиталистические  и  полуфеодальные  формы  хозяйства -  от  мануфактурного  до  патриархально-натурального. Русская  деревня  же  сохранила    пережитки  феодальной  эпохи. Важнейшими  из  них  были  крупные  помещичьи  землевладения, широко  практиковались  отработки, являющие  собой  пережиток  барщины. Крестьянское  малоземелье, община  с  ее   наделами  тормозили  модернизацию  крестьянского  хозяйства. </w:t>
      </w:r>
    </w:p>
    <w:p w:rsidR="001F03E5" w:rsidRDefault="00070A7F">
      <w:pPr>
        <w:pStyle w:val="10"/>
      </w:pPr>
      <w:r>
        <w:t xml:space="preserve">       Наряду  с  формированием   классов  буржуазного  общества </w:t>
      </w:r>
    </w:p>
    <w:p w:rsidR="001F03E5" w:rsidRDefault="00070A7F">
      <w:pPr>
        <w:pStyle w:val="10"/>
      </w:pPr>
      <w:r>
        <w:t xml:space="preserve">( буржуазия, мелкая  буржуазия, пролетариат), продолжали  существовать  и   сословные   деления - наследие  феодальной   эпохи.  </w:t>
      </w:r>
    </w:p>
    <w:p w:rsidR="001F03E5" w:rsidRDefault="00070A7F">
      <w:pPr>
        <w:pStyle w:val="10"/>
      </w:pPr>
      <w:r>
        <w:t xml:space="preserve">           Дворянство, которое  сосредоточило  более  60%  всех   земель, стало  главной  опорой  самодержавия. Крестьянство, составляющее  3/4  населения  страны, было   также  затронуто  социальным  расслоением  общество (20% - кулаки, 30% - середняки, 50% - бедняки). В  начале  20 века  класс  наемных  рабочих   насчитывал  16.8 млн. человек. Он  был  неоднороден, большая  часть рабочих  состояла  из  недавно  пришедших  в   город   крестьян. </w:t>
      </w:r>
    </w:p>
    <w:p w:rsidR="001F03E5" w:rsidRDefault="00070A7F">
      <w:pPr>
        <w:pStyle w:val="10"/>
      </w:pPr>
      <w:r>
        <w:t xml:space="preserve">            Политическим  строем  в  России   оставалась  абсолютная   монархия. Закон  гласил: « Император  российский  есть  монарх  самодержавный и  неограниченный ».*</w:t>
      </w:r>
    </w:p>
    <w:p w:rsidR="001F03E5" w:rsidRDefault="00070A7F">
      <w:pPr>
        <w:pStyle w:val="10"/>
      </w:pPr>
      <w:r>
        <w:t xml:space="preserve">До  1905  года  высшим  государственным  органом  в  России  был  государственный  совет. Сенат - высшая  судебная  инстанция. Исполнительная  власть  осуществлялась  двумя  министерствами, деятельность  которых  контролировалась  кабинетом  министров.  </w:t>
      </w:r>
    </w:p>
    <w:p w:rsidR="001F03E5" w:rsidRDefault="00070A7F">
      <w:pPr>
        <w:pStyle w:val="10"/>
      </w:pPr>
      <w:r>
        <w:t>Россия  медленно, но  верно  начала  вступать  в  борьбу  за  рынки  сбыта. Борьба  между  Россией  и  Японией  за  господство  на  рынке  сбыта  в  Китае  стала  одним из  ярких  примеров  раздела  сфер  влияния  в  мире. Я  не  буду  описывать  военные  действия, которые  развернулись  в  ходе  войны, но  надо  отметить, что  эта  война  показала  неготовность  русской  армии, а  также  неготовность  экономике  к  войне. Расходы, которые  понесла  Россия  в этой  войне превышали  3 млрд. рублей.</w:t>
      </w:r>
    </w:p>
    <w:p w:rsidR="001F03E5" w:rsidRDefault="00070A7F">
      <w:pPr>
        <w:pStyle w:val="10"/>
      </w:pPr>
      <w:r>
        <w:t xml:space="preserve">           С  поражением  в  войне  начала  нарастать  революционная  ситуация  в  стране (1905-1907). Из  всего  этого  можно  сделать вывод, что  России  требовались  как  политические, так  и  экономические  реформы, которые  смогли  бы  укрепить  экономику  России. Во  главе  этих  реформ  должен  был  встать  умный   и  честный  человек, для  которого  очень  важна  была  бы  судьба  России. Таким  человеком  стал  Петр  Аркадьевич  Столыпин.</w:t>
      </w:r>
    </w:p>
    <w:p w:rsidR="001F03E5" w:rsidRDefault="001F03E5">
      <w:pPr>
        <w:pStyle w:val="10"/>
      </w:pPr>
    </w:p>
    <w:p w:rsidR="001F03E5" w:rsidRDefault="001F03E5">
      <w:pPr>
        <w:pStyle w:val="10"/>
      </w:pPr>
    </w:p>
    <w:p w:rsidR="001F03E5" w:rsidRDefault="001F03E5">
      <w:pPr>
        <w:pStyle w:val="10"/>
      </w:pPr>
    </w:p>
    <w:p w:rsidR="001F03E5" w:rsidRDefault="001F03E5">
      <w:pPr>
        <w:pStyle w:val="10"/>
      </w:pPr>
    </w:p>
    <w:p w:rsidR="001F03E5" w:rsidRDefault="001F03E5">
      <w:pPr>
        <w:pStyle w:val="10"/>
      </w:pPr>
    </w:p>
    <w:p w:rsidR="001F03E5" w:rsidRDefault="00070A7F">
      <w:pPr>
        <w:pStyle w:val="10"/>
      </w:pPr>
      <w:r>
        <w:t xml:space="preserve">*Пособие  по   истории. Издательство «Высшая  школа», с. 94 </w:t>
      </w:r>
    </w:p>
    <w:p w:rsidR="001F03E5" w:rsidRDefault="001F03E5">
      <w:pPr>
        <w:pStyle w:val="10"/>
      </w:pPr>
    </w:p>
    <w:p w:rsidR="001F03E5" w:rsidRDefault="001F03E5">
      <w:pPr>
        <w:pStyle w:val="10"/>
      </w:pPr>
    </w:p>
    <w:p w:rsidR="001F03E5" w:rsidRDefault="001F03E5">
      <w:pPr>
        <w:pStyle w:val="10"/>
      </w:pPr>
    </w:p>
    <w:p w:rsidR="001F03E5" w:rsidRDefault="001F03E5">
      <w:pPr>
        <w:pStyle w:val="10"/>
      </w:pPr>
    </w:p>
    <w:p w:rsidR="001F03E5" w:rsidRDefault="001F03E5">
      <w:pPr>
        <w:pStyle w:val="10"/>
      </w:pPr>
    </w:p>
    <w:p w:rsidR="001F03E5" w:rsidRDefault="00070A7F">
      <w:pPr>
        <w:pStyle w:val="10"/>
      </w:pPr>
      <w:r>
        <w:t xml:space="preserve">        В России  с  высокой  скоростью  начал  развиваться   капитализм. Но  в  то  же   время  в  русской   деревне  преобладали  крупные  помещичьи  землевладения; община стала  пережитком  феодальной  эпохи, тормозила  подъему крестьянского  хозяйства. Политическая  ситуация  в  стране  отражала характер  экономического  развития. </w:t>
      </w:r>
    </w:p>
    <w:p w:rsidR="001F03E5" w:rsidRDefault="00070A7F">
      <w:pPr>
        <w:pStyle w:val="10"/>
      </w:pPr>
      <w:r>
        <w:t xml:space="preserve">     Буржуазия  в  начале  20  века  играла  ведущую  роль  в  общественно-политической  жизни  страны. Дворяне  начинали  все  больше  сближаться  с  буржуазией. Начинается  расслоение   крестьян  на  кулаков, середняков, бедняков. Основная  часть  наемных  рабочих  состояла  из  бывших  крестьян,  которые  пришли  из  деревни.</w:t>
      </w:r>
    </w:p>
    <w:p w:rsidR="001F03E5" w:rsidRDefault="00070A7F">
      <w:pPr>
        <w:pStyle w:val="10"/>
      </w:pPr>
      <w:r>
        <w:t xml:space="preserve">      Абсолютная  монархия  оставалась  политическим   строем  в   России. Россия - страна  многонациональная, поэтому  национальный   вопрос  являлся  одной  из  важнейших  проблем, которую  никак  не  могли  решить.                    </w:t>
      </w:r>
    </w:p>
    <w:p w:rsidR="001F03E5" w:rsidRDefault="001F03E5">
      <w:pPr>
        <w:pStyle w:val="10"/>
      </w:pPr>
    </w:p>
    <w:p w:rsidR="001F03E5" w:rsidRDefault="001F03E5">
      <w:pPr>
        <w:pStyle w:val="10"/>
      </w:pPr>
    </w:p>
    <w:p w:rsidR="001F03E5" w:rsidRDefault="001F03E5">
      <w:pPr>
        <w:pStyle w:val="10"/>
      </w:pPr>
    </w:p>
    <w:p w:rsidR="001F03E5" w:rsidRDefault="001F03E5">
      <w:pPr>
        <w:pStyle w:val="10"/>
      </w:pPr>
    </w:p>
    <w:p w:rsidR="001F03E5" w:rsidRDefault="00070A7F">
      <w:pPr>
        <w:pStyle w:val="1"/>
      </w:pPr>
      <w:bookmarkStart w:id="2" w:name="_Toc468804148"/>
      <w:r>
        <w:t xml:space="preserve">Глава  </w:t>
      </w:r>
      <w:r>
        <w:rPr>
          <w:lang w:val="en-US"/>
        </w:rPr>
        <w:t>II</w:t>
      </w:r>
      <w:r>
        <w:t>.  Этапы  развития  политической  карьеры   Столыпина.</w:t>
      </w:r>
      <w:bookmarkEnd w:id="2"/>
      <w:r>
        <w:t xml:space="preserve">   </w:t>
      </w:r>
    </w:p>
    <w:p w:rsidR="001F03E5" w:rsidRDefault="00070A7F">
      <w:pPr>
        <w:pStyle w:val="10"/>
      </w:pPr>
      <w:r>
        <w:t xml:space="preserve">       </w:t>
      </w:r>
    </w:p>
    <w:p w:rsidR="001F03E5" w:rsidRDefault="00070A7F">
      <w:pPr>
        <w:pStyle w:val="10"/>
      </w:pPr>
      <w:r>
        <w:t xml:space="preserve">        Столыпин - выходец  из  провинциальной   России, связанный  глубокими  корнями   с  сельской  аристократией, не   имевший  ничего  общего   ни  с  политическими   деятелями   из  высшей  столичной   знати, ни  с  профессиональными   чиновниками, которые  с  помощью  протекционизма  сильных  мира  сего  поднимались  вверх  по  ступенькам  служебной лестницы ведущей  к  власти, сосредоточенной   в  руках   петербургской   бюрократии.  Столыпин - энергичный, искренний, жизнеспособный  человек, прямой откровенный  страстный   патриот, прекрасный оратор. </w:t>
      </w:r>
    </w:p>
    <w:p w:rsidR="001F03E5" w:rsidRDefault="00070A7F">
      <w:pPr>
        <w:pStyle w:val="10"/>
      </w:pPr>
      <w:r>
        <w:t>Он  обладал  политическим  чутьем, хитростью, напористостью  и  целеустремленностью. Как  реалист он  понимал, что судьба монархии   зависит  от  того, сможет  ли   правительство  и  сама   структура   общества   приспособиться  к  требованиям   современности.     Столыпин   был  сильным   уважаемым  государственным   деятелем   России   той   эпохи. В  Думе  он   выступал   так   красноречиво  и   искренне, что  вызывал  уважение  своих   противников. «Нас  не  запугать!» - бросал  он  громогласно  своим   врагам  из  левого  крыла   думы  - Вам  нужны  великие  потрясения, нам   нужна   великая   Россия». Владимир  Коковцев, министр  финансов, признавал, что   «столыпинское   благородство, мужество  и  преданность  интересам  государства   были   бесспорны  и  вызывали  восхищение».  Посол  Великобритании   сэр  Джордж  Бьюкенен   называл  Столыпина   «идеальным  человеком  в   сфере  деловых  отношений»  и   подчеркивал, что  «Столыпин   был  всегда  человеком  слова  и  всегда  выполнял  свои  обещания. Столыпин   нравился  царю. Николай  писал  матери: «Я  же  не  смогу  тебе  передать, как   мне   начинает  нравиться   этот  человек   и   какое  уважение   он  у  меня   вызывает».</w:t>
      </w:r>
    </w:p>
    <w:p w:rsidR="001F03E5" w:rsidRDefault="00070A7F">
      <w:pPr>
        <w:pStyle w:val="10"/>
      </w:pPr>
      <w:r>
        <w:t xml:space="preserve">    Дворянский   род   Столыпиных   известен   еще  с  конца  16  века. </w:t>
      </w:r>
    </w:p>
    <w:p w:rsidR="001F03E5" w:rsidRDefault="00070A7F">
      <w:pPr>
        <w:pStyle w:val="10"/>
      </w:pPr>
      <w:r>
        <w:t xml:space="preserve">Петр  Аркадьевич  Столыпин   родился  второго  апреля  1862  года  в  Дрездене, куда  его  мать  ездила   к  родственникам. Детство  и  раннюю   юность   провел  в   Литве. В 1881  году   он   поступил  на  физико-математический   факультет  Петербургского   университета. </w:t>
      </w:r>
    </w:p>
    <w:p w:rsidR="001F03E5" w:rsidRDefault="00070A7F">
      <w:pPr>
        <w:pStyle w:val="10"/>
      </w:pPr>
      <w:r>
        <w:t xml:space="preserve">        Кроме  физики  и   математике  ему  нравилась  проза, поэзия </w:t>
      </w:r>
    </w:p>
    <w:p w:rsidR="001F03E5" w:rsidRDefault="00070A7F">
      <w:pPr>
        <w:pStyle w:val="10"/>
      </w:pPr>
      <w:r>
        <w:t xml:space="preserve">А.К. Толстого  и  А.Н. Апухтина, он  был  неплохим  рассказчиком. </w:t>
      </w:r>
    </w:p>
    <w:p w:rsidR="001F03E5" w:rsidRDefault="00070A7F">
      <w:pPr>
        <w:pStyle w:val="10"/>
      </w:pPr>
      <w:r>
        <w:t xml:space="preserve">      П.А.  Столыпин   почти  не  употреблял  спиртного, не  курил,  редко  играл  в  карты, никогда  не  имел  недоразумений  с  полицией. </w:t>
      </w:r>
    </w:p>
    <w:p w:rsidR="001F03E5" w:rsidRDefault="00070A7F">
      <w:pPr>
        <w:pStyle w:val="10"/>
      </w:pPr>
      <w:r>
        <w:t xml:space="preserve">     В  1884 году  Столыпин   зачислен  на   службу  в  МВД, с  1887-1889 год  работал  в  Департаменте  земледелия  и   сельского   хозяйства.   </w:t>
      </w:r>
    </w:p>
    <w:p w:rsidR="001F03E5" w:rsidRDefault="00070A7F">
      <w:pPr>
        <w:pStyle w:val="10"/>
      </w:pPr>
      <w:r>
        <w:t xml:space="preserve">     В  1889  году  опять   перешел  в  МВД.  Его  назначили   уездным   предводителем   дворянства. </w:t>
      </w:r>
    </w:p>
    <w:p w:rsidR="001F03E5" w:rsidRDefault="00070A7F">
      <w:pPr>
        <w:pStyle w:val="10"/>
      </w:pPr>
      <w:r>
        <w:t xml:space="preserve">   В  этот  период  он   превратил  свое   имение   в  Колноберже   в  образцовое   хозяйство  с   многопольным  севооборотом   и   развитым  животноводством.  Столыпин   занимал  видное  место  в  среде  российского  политического  дворянства. </w:t>
      </w:r>
    </w:p>
    <w:p w:rsidR="001F03E5" w:rsidRDefault="00070A7F">
      <w:pPr>
        <w:pStyle w:val="10"/>
      </w:pPr>
      <w:r>
        <w:t xml:space="preserve">     В  1899   П.А.   Столыпин   был   назначен  ковенским   губернским   предводителем.  В   1902   он  уже  занимает   пост   гродненского  губернатора. Среди  первоочередных   задач  для   подъема  сельского  хозяйства   он  ставит  уничтожение   чересполосицы   крестьянских   земель  и  расселение  крестьян  на   хутора.  Важным   фактором   подъема   земледелия   он  считал  развитие  мелиоративного  кредита. </w:t>
      </w:r>
    </w:p>
    <w:p w:rsidR="001F03E5" w:rsidRDefault="00070A7F">
      <w:pPr>
        <w:pStyle w:val="10"/>
      </w:pPr>
      <w:r>
        <w:t xml:space="preserve">      В  1903  году  Столыпин   назначен   саратовским  губернатором. В 1904  году   началась  война  с  Японией. В  стране  начинаются  крестьянские  беспорядки, тюремные  бунты . 15  июля  был   убит  министр  внутренних   дел   Плеве. </w:t>
      </w:r>
    </w:p>
    <w:p w:rsidR="001F03E5" w:rsidRDefault="00070A7F">
      <w:pPr>
        <w:pStyle w:val="10"/>
      </w:pPr>
      <w:r>
        <w:t xml:space="preserve">      9  января  1905 года, «Кровавое  воскресенье»,  стало  первым  днем  русской   революции. В  стране   начинаются  забастовки, митинги, демонстрации. </w:t>
      </w:r>
    </w:p>
    <w:p w:rsidR="001F03E5" w:rsidRDefault="00070A7F">
      <w:pPr>
        <w:pStyle w:val="10"/>
      </w:pPr>
      <w:r>
        <w:t xml:space="preserve">      В  1906  году    Столыпин    назначен     министром    внутренних  дел,  и  вся  борьба  с  революцией  ложится  на  его  плечи. Насколько  сложна  была  борьба  с  революционным   движением  можно  судить  по  книге  П. Г. Курлова, который  работал  в  охранке и  часто  выполнял  личные  поручения  Столыпина. </w:t>
      </w:r>
    </w:p>
    <w:p w:rsidR="001F03E5" w:rsidRDefault="00070A7F">
      <w:pPr>
        <w:pStyle w:val="10"/>
      </w:pPr>
      <w:r>
        <w:t xml:space="preserve">      На  следующий  день  после  назначения   на   пост  министра   внутренних  дел  Столыпин  приезжает  в  Царское  село. Николай  </w:t>
      </w:r>
      <w:r>
        <w:rPr>
          <w:lang w:val="en-US"/>
        </w:rPr>
        <w:t>II</w:t>
      </w:r>
      <w:r>
        <w:t xml:space="preserve">  встретил  Столыпина   весьма  милостиво  и  сказал, что давно  следит за  его  деятельностью  в  Саратове, и  считает  его  исключительно  выдающимся  администратором, что  нужно  назначать  именно  таких  людей  на  столь  важные  посты. Столыпин  же  не  ожидал  такого  назначения,  и  предложение   сильно  удивило  его. Он  считал, что  несколько  месяцев  губернаторства  в  Гродне  и  несколько  лет  в  Саратове  не  являются  достаточной   подготовкой  к  управлению  всей  внутренней  жизнью  России. Сдав  свои  дела  по  губернии, Столыпин  включился  в  работу, но  перед  тем  как   мы  рассмотрим  взаимоотношения  Столыпина  и  Думы, надо  сказать  о  столь  быстром  взлете  карьеры  Столыпина. Ведь  не  только  он  хорошим  губернатором  в  России. Почему  выбор  пал  на него? </w:t>
      </w:r>
    </w:p>
    <w:p w:rsidR="001F03E5" w:rsidRDefault="00070A7F">
      <w:pPr>
        <w:pStyle w:val="10"/>
      </w:pPr>
      <w:r>
        <w:t xml:space="preserve">       Молниеносное   восхождение  вчера  еще  рядового  губернатора  на  вершину  политического  Олимпа  в  возрасте  44  лет  было  загадкой  для  современников, остается   загадкой  и  поныне, потому  что  никаких  связей  и  протекций  у  Столыпина   при  дворе  не  было. Кто  подсказал  его  кандидатуру?  Правда, один  из  его  биографов, кадет Изгоев, писал, что  кандидатуру  Столыпина  предложил  тогдашний  обер-прокурор  Синода  князь  Оболенский, но  другие  биографы  этой  версии   не  придерживаются. Брат  Столыпина  уже  в  эмиграции  написал  книгу, в  которой  рассказывает  о  том, что  царь  назначил  его  брата  министром  внутренних   дел  «по  своему  личному  почину» и  по  собственному  выбору  назначил  его  председателем  Совета  министров.** Но  и  это  утверждение  вызывает  сомнение, так  как  тоже  не  находит  подтверждения   в  других  источниках.</w:t>
      </w:r>
    </w:p>
    <w:p w:rsidR="001F03E5" w:rsidRDefault="001F03E5">
      <w:pPr>
        <w:pStyle w:val="10"/>
      </w:pPr>
    </w:p>
    <w:p w:rsidR="001F03E5" w:rsidRDefault="001F03E5">
      <w:pPr>
        <w:pStyle w:val="10"/>
      </w:pPr>
    </w:p>
    <w:p w:rsidR="001F03E5" w:rsidRDefault="001F03E5">
      <w:pPr>
        <w:pStyle w:val="10"/>
      </w:pPr>
    </w:p>
    <w:p w:rsidR="001F03E5" w:rsidRDefault="00070A7F">
      <w:pPr>
        <w:pStyle w:val="10"/>
      </w:pPr>
      <w:r>
        <w:t xml:space="preserve">**А.Я. Аврех, «П.А. Столыпин  и  судьбы  реформ  в  России»,   с.17    </w:t>
      </w:r>
    </w:p>
    <w:p w:rsidR="001F03E5" w:rsidRDefault="001F03E5">
      <w:pPr>
        <w:pStyle w:val="10"/>
      </w:pPr>
    </w:p>
    <w:p w:rsidR="001F03E5" w:rsidRDefault="001F03E5">
      <w:pPr>
        <w:pStyle w:val="10"/>
      </w:pPr>
    </w:p>
    <w:p w:rsidR="001F03E5" w:rsidRDefault="001F03E5">
      <w:pPr>
        <w:pStyle w:val="10"/>
      </w:pPr>
    </w:p>
    <w:p w:rsidR="001F03E5" w:rsidRDefault="00070A7F">
      <w:pPr>
        <w:pStyle w:val="10"/>
      </w:pPr>
      <w:r>
        <w:t xml:space="preserve">                В  этом  же  году   происходят   военные   восстания   в  Свеаборгской   крепости, в  Кронштадте,  на    крейсере   «Память  Азова». В  России  усиливаются   террористические   выступления.  </w:t>
      </w:r>
    </w:p>
    <w:p w:rsidR="001F03E5" w:rsidRDefault="00070A7F">
      <w:pPr>
        <w:pStyle w:val="10"/>
      </w:pPr>
      <w:r>
        <w:t xml:space="preserve">      В   августе   1906  года   был   принят   указ   о   военно-полевых    судах.  Судопроизводство   должно   было   завершиться   в   пределах   48  часов, а  приговор   исполнялся   за   24  часа. </w:t>
      </w:r>
    </w:p>
    <w:p w:rsidR="001F03E5" w:rsidRDefault="00070A7F">
      <w:pPr>
        <w:pStyle w:val="10"/>
      </w:pPr>
      <w:r>
        <w:t xml:space="preserve">      Столыпин    признавал,  что  такие   меры  -  «тяжкий  крест», который    приходится   против    своей    воли.  За   восемь   месяцев  с  1906-1907  год   военно-полевыми   судами   было   вынесено   1102   смертных   приговора. В   России   петли   на    виселицах   окрестили   «столыпинскими   галстуками».  Именно   такими   методами   Столыпин   пытался   восстановить   закон   и   порядок   в  России,  остановить   терроризм  в  стране.  (От  пуль  и   бомб  террористов    погибло   1600  губернаторов, генералов,  солдат,  жандармов.)              </w:t>
      </w:r>
    </w:p>
    <w:p w:rsidR="001F03E5" w:rsidRDefault="00070A7F">
      <w:pPr>
        <w:pStyle w:val="10"/>
      </w:pPr>
      <w:r>
        <w:t xml:space="preserve">       Действия   Столыпина    привели   к   тому, что  он   и   его   семья  тоже    должны   были   стать  жертвами   террористов. Спустя   месяц  после   назначения    в   его   загородном   доме,  в   окрестностях   Петербурга,  взорвалась   бомба. Стена   дома  обвалилась,  в   результате    чего   погибло   32   человека,  включая   слуг   и   посетителей. Маленький   сын   Столыпина   был   ранен,  дочь   Наталья    получила   тяжкие   увечья.  Столыпин    возобновил    работу    через   день, как  будто  ничего   не   произошло.  Его   самообладание   и    спокойствие   вызвали    всеобщее    восхищение.  </w:t>
      </w:r>
    </w:p>
    <w:p w:rsidR="001F03E5" w:rsidRDefault="00070A7F">
      <w:pPr>
        <w:pStyle w:val="10"/>
      </w:pPr>
      <w:r>
        <w:t xml:space="preserve">        Имя    Столыпина    прочно    связано   с   репрессиями,  которыми    были    отмечены   окончание    первой    русской    революции   и   начало   последующего    периода,   известного   нам   как   годы   «столыпинской    реакции». Но  именно   в   проведении    политики   репрессий    он  видел   свой   долг,  непременное    условие   для    осуществления    программы   реформ. </w:t>
      </w:r>
    </w:p>
    <w:p w:rsidR="001F03E5" w:rsidRDefault="00070A7F">
      <w:pPr>
        <w:pStyle w:val="10"/>
      </w:pPr>
      <w:r>
        <w:t xml:space="preserve">        Столыпин    стремился    не  только   подавить   революцию   при   помощи   репрессий, но   и    снять   ее   с   повестки   дня   путем  реформ.          </w:t>
      </w:r>
    </w:p>
    <w:p w:rsidR="001F03E5" w:rsidRDefault="001F03E5">
      <w:pPr>
        <w:pStyle w:val="10"/>
      </w:pPr>
    </w:p>
    <w:p w:rsidR="001F03E5" w:rsidRDefault="001F03E5">
      <w:pPr>
        <w:pStyle w:val="10"/>
      </w:pPr>
    </w:p>
    <w:p w:rsidR="001F03E5" w:rsidRDefault="001F03E5">
      <w:pPr>
        <w:pStyle w:val="10"/>
      </w:pPr>
    </w:p>
    <w:p w:rsidR="001F03E5" w:rsidRDefault="00070A7F">
      <w:pPr>
        <w:pStyle w:val="10"/>
      </w:pPr>
      <w:r>
        <w:t xml:space="preserve">          Столыпин     совершил   государственный   переворот,  распустив   вторую   государственную   Думу   и   издав    3  июня   1907  года   новый    избирательный   закон,  обеспечивавший   в  Думе     господство   помещичье-буржуазного    большинства. </w:t>
      </w:r>
    </w:p>
    <w:p w:rsidR="001F03E5" w:rsidRDefault="00070A7F">
      <w:pPr>
        <w:pStyle w:val="10"/>
      </w:pPr>
      <w:r>
        <w:t xml:space="preserve">        Главные   элементы   политики:  полицейская    расправа   с  революционным   движением, аграрная   реформа,  лавирование  в Думе  между    думскими   большинствами  - правооктябристскими  и  октябристско-кадетскими. </w:t>
      </w:r>
    </w:p>
    <w:p w:rsidR="001F03E5" w:rsidRDefault="00070A7F">
      <w:pPr>
        <w:pStyle w:val="10"/>
      </w:pPr>
      <w:r>
        <w:t xml:space="preserve">       Столыпин   пытался  ликвидировать   революционный   кризис,  решив  задачи  буржуазного  развития   страны    контрреволюционным        </w:t>
      </w:r>
    </w:p>
    <w:p w:rsidR="001F03E5" w:rsidRDefault="00070A7F">
      <w:pPr>
        <w:pStyle w:val="10"/>
      </w:pPr>
      <w:r>
        <w:t>путем   в   интересах   помещиков   и   буржуазии   при   сохранении</w:t>
      </w:r>
    </w:p>
    <w:p w:rsidR="001F03E5" w:rsidRDefault="00070A7F">
      <w:pPr>
        <w:pStyle w:val="10"/>
      </w:pPr>
      <w:r>
        <w:t>политического   царизма. Первое   место   отводилось   аграрному   вопросу.</w:t>
      </w:r>
    </w:p>
    <w:p w:rsidR="001F03E5" w:rsidRDefault="00070A7F">
      <w:pPr>
        <w:pStyle w:val="10"/>
      </w:pPr>
      <w:r>
        <w:t xml:space="preserve">       В  1906  году    3\4  населения    России   жили   за   счет   дохода   от  обработки   земли.  Большинство   русских    крестьян   были   членами    сельских   общин.  Земля   принадлежала   общине.  Эта   система    была    крайне   неэффективна:  каждый   крестьянин   в   рамках   общины   мог   иметь   до  50  узких   полос   земли, на   которых   он   выращивал   рожь   или   пшеницу.  Часто   он   тратил   больше   времени    на   переходы   с  полосы   на   полосу, которые   были    разбросаны   далеко   друг   от   друга,  чем  на   саму   пахоту   и  сев. </w:t>
      </w:r>
    </w:p>
    <w:p w:rsidR="001F03E5" w:rsidRDefault="00070A7F">
      <w:pPr>
        <w:pStyle w:val="10"/>
      </w:pPr>
      <w:r>
        <w:t xml:space="preserve">       Столыпин   ликвидировал   общинную   систему    землепользования   и   землевладения   и   открыл   дорогу   к  созданию частной   собственности   на   землю.  Был   издан   правительственный    декрет, по   которому   каждый   крестьянин, если   он   этого   хотел, мог   выйти  из  общины   и   потребовать   от  нее   надел   земли   для    ведения   хозяйства. Декрет  уничтожал   чересполосицу, и  крестьянин   получал   не   разбросанные   в   разных   местах   земли,  а   единый   надел  земли, который   он   мог   передавать  по   наследству. </w:t>
      </w:r>
    </w:p>
    <w:p w:rsidR="001F03E5" w:rsidRDefault="00070A7F">
      <w:pPr>
        <w:pStyle w:val="10"/>
      </w:pPr>
      <w:r>
        <w:t xml:space="preserve">       Реформа   имела   огромные   экономические   и   политические   последствия.  Был   создан   новый   общественный   класс   крестьян-землевладельцев,  кровно   заинтересованных   в   стабильности  общества, которую  могло   обеспечить   только   царское   правительство.     </w:t>
      </w:r>
    </w:p>
    <w:p w:rsidR="001F03E5" w:rsidRDefault="00070A7F">
      <w:pPr>
        <w:pStyle w:val="10"/>
        <w:rPr>
          <w:lang w:val="en-US"/>
        </w:rPr>
      </w:pPr>
      <w:r>
        <w:t xml:space="preserve">        </w:t>
      </w:r>
    </w:p>
    <w:p w:rsidR="001F03E5" w:rsidRDefault="00070A7F">
      <w:pPr>
        <w:pStyle w:val="1"/>
      </w:pPr>
      <w:bookmarkStart w:id="3" w:name="_Toc468804149"/>
      <w:r>
        <w:t xml:space="preserve">Глава </w:t>
      </w:r>
      <w:r>
        <w:rPr>
          <w:lang w:val="en-US"/>
        </w:rPr>
        <w:t>III</w:t>
      </w:r>
      <w:r>
        <w:t xml:space="preserve">.  Столыпин  и  </w:t>
      </w:r>
      <w:r>
        <w:rPr>
          <w:lang w:val="en-US"/>
        </w:rPr>
        <w:t>II</w:t>
      </w:r>
      <w:r>
        <w:t xml:space="preserve"> Дума.</w:t>
      </w:r>
      <w:bookmarkEnd w:id="3"/>
    </w:p>
    <w:p w:rsidR="001F03E5" w:rsidRDefault="001F03E5">
      <w:pPr>
        <w:pStyle w:val="10"/>
        <w:rPr>
          <w:lang w:val="en-US"/>
        </w:rPr>
      </w:pPr>
    </w:p>
    <w:p w:rsidR="001F03E5" w:rsidRDefault="00070A7F">
      <w:pPr>
        <w:pStyle w:val="10"/>
      </w:pPr>
      <w:r>
        <w:t xml:space="preserve">        26  апреля  1906 года  Столыпин  был   назначен   министром   внутренних   дел. Ему  было  доверено  проложить  политический  курс  в  новых  исторических  условиях, обеспечить  сожительство  самодержавия  с  «народным  правительством». Столыпин   сменил  Горемыкина  на  посту  председателя  Совета  министров. Судьба  первой   Думы   оказалась  связана  с  судьбой  Столыпина. 8  июля  1906  год - день  назначения  Столыпина   премьером  и  день  роспуска  Думы. За  время  своего  существования  в  Думе  обсуждались  вопросы  отмены   смертной  казни  для  политических   заключенных, вопросы  конфискации  земель  у  помещиков, смена  администрации.</w:t>
      </w:r>
    </w:p>
    <w:p w:rsidR="001F03E5" w:rsidRDefault="00070A7F">
      <w:pPr>
        <w:pStyle w:val="10"/>
      </w:pPr>
      <w:r>
        <w:t>Столыпин  вел  переговоры  и  с партией  кадетов, с его  лидером, но  они  ни в чем  не  хотели  уступать. Кадеты  его  не  любили  за  твердость  в позициях   и  за  его  веру  в  монархическую  Россию; они  критиковали  его  за  политику  успокоения  народа, за  частое  применение  армии  в  помощь  властям. Все  эти  действия  привели  к  тому, что  Столыпин  нажил  себе  много  врагов.</w:t>
      </w:r>
    </w:p>
    <w:p w:rsidR="001F03E5" w:rsidRDefault="00070A7F">
      <w:pPr>
        <w:pStyle w:val="10"/>
      </w:pPr>
      <w:r>
        <w:t xml:space="preserve">        12  августа  1906  был  совершен  против  него  террористический   акт. Апартаменты   Столыпина  располагались  на  Аптекарском   острове. День  был  приемным. К  Столыпину  пришло  много  народа  за  решением  своих  проблем. К  дому   подъехали  двое  мужчин  в  жандармской  форме. Они   вызвали  подозрение  тем, что  на  них  был    </w:t>
      </w:r>
    </w:p>
    <w:p w:rsidR="001F03E5" w:rsidRDefault="00070A7F">
      <w:pPr>
        <w:pStyle w:val="10"/>
      </w:pPr>
      <w:r>
        <w:t xml:space="preserve">надет  старый  головной   убор, а  несколько  дней  назад  была  введена  новая  форма. В  то  же  время  они  очень  бережно  несли  свои  портфели. Швейцар  и  генерал  Замятин  бросились  в  переднюю, чтобы  перекрыть  им  путь. Но  жандармы  бросили   свои  портфели на  пол. Раздался  очень  сильный  взрыв. Большая  часть  дома  была  разрушена. От  взрыва  погибло  27  человек. Столыпин  не  пострадал. После  взрыва  семья   переехала  на  Фонтанку. Столыпин   очень  переживал  за  пострадавших  во  время  взрыва  людей. Но  он  не  прекращал  свою  деятельность. Государь  предложил  переехать  семье  в  Зимний  дворец, так  как  там  было  безопасно. 24 августа  1906 года была  опубликована  правительственная  программа, состоящая  из  двух  частей:  репрессивной  и  реформистской. В  тех  местностях, где  введено  было  военное  положение, вводились  военно-полевые  суды. </w:t>
      </w:r>
    </w:p>
    <w:p w:rsidR="001F03E5" w:rsidRDefault="001F03E5">
      <w:pPr>
        <w:pStyle w:val="10"/>
      </w:pPr>
    </w:p>
    <w:p w:rsidR="001F03E5" w:rsidRDefault="001F03E5">
      <w:pPr>
        <w:pStyle w:val="10"/>
      </w:pPr>
    </w:p>
    <w:p w:rsidR="001F03E5" w:rsidRDefault="00070A7F">
      <w:pPr>
        <w:pStyle w:val="10"/>
      </w:pPr>
      <w:r>
        <w:t xml:space="preserve">       Реформистская  часть - это указ  от  9 ноября  1906 года  о  возможности   выхода  из  общины. Первая государственная  Дума  не  могла  решить  земельный  вопрос, и  20  февраля  1907  года  он  решался  на  второй  государственной  Думе. Выборы  второй  Думы   проходили в  обстановке  спада   революционного  движения. Но  Дума  была более  левой, чем  первая, хотя  и  большая  часть  крестьян  и  рабочих была  исключена  из  избирателей. 43%  составляли  левые   фракции, народники  получили  157  мест, социал-демократы  - 65  мест, правые  октябристы - 54 места. Кадеты  потеряли  80  мандатов. Вторая  начала  работать 20  февраля  1907 года. Именно  6 марта  Столыпин  выступил  со  своим  знаменитым  указом. В  своей  речи  Столыпин  дал  понять, что  самодержавно-монархическая  власть  совместно  с  законодательными   учреждениями  прилагает  все   усилия   для   реализации  этой  программы. После  Столыпина  выступил  Церетели, который  осудил  действия  правительства.</w:t>
      </w:r>
    </w:p>
    <w:p w:rsidR="001F03E5" w:rsidRDefault="00070A7F">
      <w:pPr>
        <w:pStyle w:val="10"/>
      </w:pPr>
      <w:r>
        <w:t>Он  говорил  в  наглом  вызывающем   тоне. Правые  подняли  крик   и  требовали  отставки  оратора. Левые  поливали  грязью  правительство. Столыпин  снова  попросил  слова. Он  говорил  очень выразительно  и  коротко. Смысл  речи можно  выразить двумя  словами: «Не запугаете».</w:t>
      </w:r>
    </w:p>
    <w:p w:rsidR="001F03E5" w:rsidRDefault="00070A7F">
      <w:pPr>
        <w:pStyle w:val="10"/>
      </w:pPr>
      <w:r>
        <w:t xml:space="preserve">Власть  и  правительство  не  будут  парализованы. Вторая  государственная  Дума  была  намерена   проявить  оппозицию правительству. Но  у  Столыпина  не  было  еще  мыслей  по  поводу  роспуска  Думы. В  Думе  шли  дебаты  по  двум  вопросам :  аграрная  реформа  и  чрезвычайные  меры  против  революционеров. Депутаты  отказывались  осудить  революционный  терроризм. 17  мая  Дума  голосует   против  «незаконных   действий   полиции». Стало  ясно, что  нужен  только  предлог  для   роспуска  второй  государственной  Думы, </w:t>
      </w:r>
    </w:p>
    <w:p w:rsidR="001F03E5" w:rsidRDefault="00070A7F">
      <w:pPr>
        <w:pStyle w:val="10"/>
      </w:pPr>
      <w:r>
        <w:t>и  он  был  найден.</w:t>
      </w:r>
    </w:p>
    <w:p w:rsidR="001F03E5" w:rsidRDefault="00070A7F">
      <w:pPr>
        <w:pStyle w:val="10"/>
      </w:pPr>
      <w:r>
        <w:t xml:space="preserve">         Два  агента  охранки  состряпали  обвинение  против  социал-демократической  фракции  второй  Думы   в подготовке  ею  военного  заговора, который  был  направлен  против  царя  и  всего  государства. Через  несколько  месяцев  Шорников  и  Бродский  признались, что  организовали  заговор  по  заданию  охранки. Николай </w:t>
      </w:r>
      <w:r>
        <w:rPr>
          <w:lang w:val="en-US"/>
        </w:rPr>
        <w:t>II</w:t>
      </w:r>
      <w:r>
        <w:t xml:space="preserve">  3  июня  объявил  о  роспуске  Думы  и  на  1 ноября  1907  года   назначил   созыв  новой. Еще  раньше  С. Е.  Крыжановскому  дали  задание  от  Горемыкина  о  разработке   нового   проекта  избирательного  закона. </w:t>
      </w:r>
    </w:p>
    <w:p w:rsidR="001F03E5" w:rsidRDefault="00070A7F">
      <w:pPr>
        <w:pStyle w:val="10"/>
      </w:pPr>
      <w:r>
        <w:t xml:space="preserve">Нужно  было  изменить  избирательный  закон, так   как  Дума  не  шла  на  сговор  с  правительством.                                  </w:t>
      </w:r>
    </w:p>
    <w:p w:rsidR="001F03E5" w:rsidRDefault="00070A7F">
      <w:pPr>
        <w:pStyle w:val="10"/>
      </w:pPr>
      <w:r>
        <w:t xml:space="preserve">               Проект   был  разработан  Советом  объединенного  дворянства.</w:t>
      </w:r>
    </w:p>
    <w:p w:rsidR="001F03E5" w:rsidRDefault="00070A7F">
      <w:pPr>
        <w:pStyle w:val="10"/>
      </w:pPr>
      <w:r>
        <w:t>В  комиссию  вошли:  Нарышкин, Бобринский, Волконский, Олсуфьев,</w:t>
      </w:r>
    </w:p>
    <w:p w:rsidR="001F03E5" w:rsidRDefault="00070A7F">
      <w:pPr>
        <w:pStyle w:val="10"/>
      </w:pPr>
      <w:r>
        <w:t xml:space="preserve">Касаткин-Ростовский. Столыпин  и  Николай </w:t>
      </w:r>
      <w:r>
        <w:rPr>
          <w:lang w:val="en-US"/>
        </w:rPr>
        <w:t>II</w:t>
      </w:r>
      <w:r>
        <w:t xml:space="preserve">, встав  на  путь государственного  переворота, опирались  на  поддержку  не  только  черносотенцев, но и  на  октябристов. При  разработке  нового  избирательного  закона  были  перераспределены  квоты  выборщиков  в  пользу  буржуазии  и  помещиков. Поэтому-то  первая  и  вторая  Дума  не  подходили  самодержавной  системе, и  надо  было  создать  новую  Думу. Избавившись  от  второй  Думы, Столыпин  мог  проводить  свою  политику, так  как  новая  Дума  получилась  такой, какая  нужна  была  ему.  </w:t>
      </w:r>
    </w:p>
    <w:p w:rsidR="001F03E5" w:rsidRDefault="001F03E5">
      <w:pPr>
        <w:pStyle w:val="10"/>
        <w:rPr>
          <w:lang w:val="en-US"/>
        </w:rPr>
      </w:pPr>
    </w:p>
    <w:p w:rsidR="001F03E5" w:rsidRDefault="00070A7F">
      <w:pPr>
        <w:pStyle w:val="1"/>
      </w:pPr>
      <w:bookmarkStart w:id="4" w:name="_Toc468804150"/>
      <w:r>
        <w:t>Глава IV. Работа Столыпина  в III Думе. Аграрная   реформа.</w:t>
      </w:r>
      <w:bookmarkEnd w:id="4"/>
    </w:p>
    <w:p w:rsidR="001F03E5" w:rsidRDefault="001F03E5">
      <w:pPr>
        <w:pStyle w:val="10"/>
      </w:pPr>
    </w:p>
    <w:p w:rsidR="001F03E5" w:rsidRDefault="00070A7F">
      <w:pPr>
        <w:pStyle w:val="10"/>
      </w:pPr>
      <w:r>
        <w:t xml:space="preserve">           16  ноября  1907 года  Столыпин  выступает  перед  Думой  с  правительственной  декларацией. Первая   и  основная  задача, как  он  говорил, это не  реформа, а  борьба  с  революцией, которая  может  сорвать  все, что  было  задумано им. Также  надо  было  разобраться   с  еще  одной  задачей, аграрной  реформой, которая  долгое  время  оставалась  не   решенной. После  принятия  Думой указа  9  ноября  с  внесенными  поправками   законопроект   поступил  на  обсуждение   Государственного   совета  и   был  принят   им, после  чего  по дате  его  утверждения  царем  стал  именоваться   законом  14  июня   1910  года. По  своему  содержанию  это  был  закон, который  способствовал  развитию  капитализма   в  деревне. </w:t>
      </w:r>
    </w:p>
    <w:p w:rsidR="001F03E5" w:rsidRDefault="00070A7F">
      <w:pPr>
        <w:pStyle w:val="10"/>
      </w:pPr>
      <w:r>
        <w:t xml:space="preserve">           Конечно  же,  это  был   прогрессивный  закон, но  он  обеспечивал  успех  лишь   прусскому  пути  развития  сельского  хозяйства, когда   можно  было  пойти  по  американскому  пути, который  предусматривал   развитие   сельского  хозяйства   путем  наделения  крестьян  землей (фермы), где  бы  они  стали  полновластными  хозяевами. Смысл  закона  раскрывался  в  его  первой  статье, где  говорилось, что  каждый  домохозяин, владевший  землей   на  общинном  праве, может  потребовать  «укрепления»  этой  земли  в  его   частную  собственность. Он  мог  оставить  за  собой  излишки, если  мог  за  них   заплатить  по  выкупной  цене  1861 года. Дополнением  к  закону  14 июня  1916  года   был  принятый  обеими  палатами  закон  о  землеустройстве, называвшимся  законом  29 мая  1911 года. В  соответствии  с  ним   для  проведения  землеустройства  не  требовалось  предварительного  закрепления  земли   за   домохозяевами. Крестьянские  банки  и  сам  процесс   переселения  также  разрушали  общину. В  1906 году  Крестьянскому  банку  было  передано  несколько  гектаров  удельных  и  казенных  земель, но  свой  главный  земельный  фонд  банк  создавал  за  счет  скупки  помещичьих  земель. В  задачу  переселенческого  управления  входило  разрядить  земельную  тесноту, которая  наблюдалась  в  центральных  районах   России. Основными  районами  переселения  явились: Сибирь, Северный  Кавказ, Средняя  Азия. Эта  реформа  не  удалась.                                                                       Она  не  достигла  ни  политических, ни  экономических  целей, которые  перед  ней  ставились. У  крестьян  не  было  достаточно материальных  средств  для  того, чтобы  поднять  свое  хозяйство, чтобы  купить  новую  технику, которая  позволила  бы  повысить  производительность. </w:t>
      </w:r>
    </w:p>
    <w:p w:rsidR="001F03E5" w:rsidRDefault="00070A7F">
      <w:pPr>
        <w:pStyle w:val="10"/>
      </w:pPr>
      <w:r>
        <w:t xml:space="preserve">        Крах  столыпинской  аграрной  реформы   был   обусловлен  тем, что  она  проводилась  в  условиях  сохранения  помещичьего  землевладения. Только  ликвидация  помещичьего  хозяйства  могла  спасти  реформу  Столыпина. </w:t>
      </w:r>
    </w:p>
    <w:p w:rsidR="001F03E5" w:rsidRDefault="00070A7F">
      <w:pPr>
        <w:pStyle w:val="10"/>
      </w:pPr>
      <w:r>
        <w:t xml:space="preserve">         Столыпин  не  ограничивался  реформами  в  сельском  хозяйстве, он  обдумывал  преобразования  местного  управления, образования  для  малоимущих  и  крестьян. Речь, в  которой  затрагивались  эти  вопросы, прозвучала  в  Думе  9  ноября  1908 года. Вскоре  возник  в  Думе  «Польский  вопрос», который   возник  в  1910 году  в  связи  с  вопросом  о  западном  земстве  и  выборах  от  западных  губерний  в  Государственный  совет. Еще  в  1909 году  группа  членов  Государственного  совета  внесла  законодательное  предложение, целью  которого  было  сокращение  числа  депутатов  от  западных  губерний. Дело  в  том, что  все  депутаты   были  поляки, так  как  в  и их  руках  были  сосредоточены   крупные  землевладения, а  выборы  в  Государственный   совет  проводились  по  земельному  цензу. Предлагалось  разделить  9  губерний  на  3  избирательных  округа. Русских  выбирали  по  два  человека  от  округа, а  поляк  - по  одному. Таким  образом,  от  девяти  губерний  выбиралось  бы  шесть  русских  и  три  поляка. Столыпину  эта  идея  очень  понравилась. Получалось  вдвойне   хорошо: с  одной   стороны - либеральная  форма, а  с  другой - реализация  любимого  лозунга: « Россия  для  русских ».</w:t>
      </w:r>
    </w:p>
    <w:p w:rsidR="001F03E5" w:rsidRDefault="00070A7F">
      <w:pPr>
        <w:pStyle w:val="10"/>
      </w:pPr>
      <w:r>
        <w:t>1 июня  1908 года  законопроект  был  передан  в  Государственный  совет, а  17 июля  стал  законом.  Столыпинская   реформа была продиктована реакционным  Советом  объединенного дворянства и носила резко выраженный насильственный характер по отношению к большинству крестьянства.</w:t>
      </w:r>
    </w:p>
    <w:p w:rsidR="001F03E5" w:rsidRDefault="00070A7F">
      <w:pPr>
        <w:pStyle w:val="10"/>
      </w:pPr>
      <w:r>
        <w:t xml:space="preserve">Центральное место в этих мероприятиях занимал Указ 9 ноября 1906г.       </w:t>
      </w:r>
    </w:p>
    <w:p w:rsidR="001F03E5" w:rsidRDefault="00070A7F">
      <w:pPr>
        <w:pStyle w:val="10"/>
      </w:pPr>
      <w:r>
        <w:t xml:space="preserve">О порядке выхода крестьян из общины и закрепления в личную собственность надельной земли. После утверждения с некоторыми изменениями Думой и Государственным советом указ получил название Закона от 14 июня 1910г. Его  дополняло  «Положение о землеустройстве »   от  29  мая  1911 года. К  другим  мероприятиям   Столыпин  относил  деятельность  Крестьянского   банка, а  также  переселенческая  политика. </w:t>
      </w:r>
    </w:p>
    <w:p w:rsidR="001F03E5" w:rsidRDefault="00070A7F">
      <w:pPr>
        <w:pStyle w:val="10"/>
      </w:pPr>
      <w:r>
        <w:t xml:space="preserve">         По  указу  каждый  домохозяин-общинник   получал  право  требовать   закрепления  своего  надела  в  личную  собственность. Если  он  </w:t>
      </w:r>
    </w:p>
    <w:p w:rsidR="001F03E5" w:rsidRDefault="00070A7F">
      <w:pPr>
        <w:pStyle w:val="10"/>
      </w:pPr>
      <w:r>
        <w:t>владел  наделом, превышающим  душевную  норму, то  излишек  по  его  желанию  мог  быть  выкуплен  им  у  общины  по  ценам  60-г.г.  19  века, то  есть   в  несколько  раз  ниже  рыночных. Для  реализации</w:t>
      </w:r>
    </w:p>
    <w:p w:rsidR="001F03E5" w:rsidRDefault="00070A7F">
      <w:pPr>
        <w:pStyle w:val="10"/>
      </w:pPr>
      <w:r>
        <w:t>указа  создавались  губернские  и  уездные  землеустроительные  комиссии. Домохозяева  могли  требовать  от  общества  сведения  своих   земель  в  цельный   участок - хутор  или  отруб.</w:t>
      </w:r>
    </w:p>
    <w:p w:rsidR="001F03E5" w:rsidRDefault="00070A7F">
      <w:pPr>
        <w:pStyle w:val="10"/>
      </w:pPr>
      <w:r>
        <w:t xml:space="preserve">          Столыпинская   реформа  ускорила  развитие  капитализма  в  деревне. Однако  сам  закон  о  выходе  из  общины  содержал  ряд  ограничений, задерживавших  это  развитие (собственность  на  выделенные  земли  была  неполная, а  скупка   земель  в  одни  руки  не  могла  </w:t>
      </w:r>
    </w:p>
    <w:p w:rsidR="001F03E5" w:rsidRDefault="00070A7F">
      <w:pPr>
        <w:pStyle w:val="10"/>
      </w:pPr>
      <w:r>
        <w:t>превышать  шести  душевных  наделов  и  т. п.). При  этом   Столыпинская  реформа   означала  развитие  капитализма  по  прусскому   пути,</w:t>
      </w:r>
    </w:p>
    <w:p w:rsidR="001F03E5" w:rsidRDefault="00070A7F">
      <w:pPr>
        <w:pStyle w:val="10"/>
      </w:pPr>
      <w:r>
        <w:t xml:space="preserve">сохраняя  основное   препятствие  для   развития  производительных  </w:t>
      </w:r>
    </w:p>
    <w:p w:rsidR="001F03E5" w:rsidRDefault="00070A7F">
      <w:pPr>
        <w:pStyle w:val="10"/>
      </w:pPr>
      <w:r>
        <w:t xml:space="preserve">сил - помещичьи    землевладения. В  политическом  отношении  Столыпинская  реформа  была  реакционной. Крестьяне  боролись  уже  между  собой  за  лучшие  наделы, и были   отвлечены  от  революционной  борьбы  против  помещиков. </w:t>
      </w:r>
    </w:p>
    <w:p w:rsidR="001F03E5" w:rsidRDefault="00070A7F">
      <w:pPr>
        <w:pStyle w:val="10"/>
      </w:pPr>
      <w:r>
        <w:t xml:space="preserve">За  10  лет (с 1907-1916)  из  общины  выделилось  более  2 млн. </w:t>
      </w:r>
    </w:p>
    <w:p w:rsidR="001F03E5" w:rsidRDefault="00070A7F">
      <w:pPr>
        <w:pStyle w:val="10"/>
      </w:pPr>
      <w:r>
        <w:t>домохозяев. Наибольшее  число  выделов  падает  на  губернии  с  более</w:t>
      </w:r>
    </w:p>
    <w:p w:rsidR="001F03E5" w:rsidRDefault="00070A7F">
      <w:pPr>
        <w:pStyle w:val="10"/>
      </w:pPr>
      <w:r>
        <w:t xml:space="preserve">высоким  уровнем  развития  капитализма  в  деревне (Таврическая, </w:t>
      </w:r>
    </w:p>
    <w:p w:rsidR="001F03E5" w:rsidRDefault="00070A7F">
      <w:pPr>
        <w:pStyle w:val="10"/>
      </w:pPr>
      <w:r>
        <w:t>Екатеринославская, Херсонская, Самарская, Саратовская, Киевская, Харьковская, Курская, Орловская, Могилевская).</w:t>
      </w:r>
    </w:p>
    <w:p w:rsidR="001F03E5" w:rsidRDefault="00070A7F">
      <w:pPr>
        <w:pStyle w:val="10"/>
      </w:pPr>
      <w:r>
        <w:t>Характерно, что  в малоземельных  губерниях  процент  выделившихся  был  выше, чем  в  губерниях  с  большим  наделом. Это  говорит  о  том, что  наряду  с  кулаками   стремились  выйти  из   общины  и</w:t>
      </w:r>
    </w:p>
    <w:p w:rsidR="001F03E5" w:rsidRDefault="00070A7F">
      <w:pPr>
        <w:pStyle w:val="10"/>
      </w:pPr>
      <w:r>
        <w:t xml:space="preserve">бедняки  с  целью  продажи  своей   земли. В  целом  по  России  выделилось  22,7%  от  общего   числа  общинников. Свыше  1,3  млн.  домохозяев, вышедших  из  общины, продали  свои  земли (в общей  сложности  4,3  млн. десятин). Всего   было   закреплено  в  личную  собственность  14,1%   всех  надельных  земель. За  1906-1917 годы  было   образовано   около  1,6  млн. участковых   хозяйств  с  общей  площадью  в  16 млн. десятин - около  1/10  части   всех   дворов  Европейской  России. Хутора  не  получили  значительного                    распространения. Через   Крестьянский   банк  с  1906  года  по  1910  год  было  продано, главным  образом  кулакам, несколько более  6,5 млн. десятин. </w:t>
      </w:r>
    </w:p>
    <w:p w:rsidR="001F03E5" w:rsidRDefault="00070A7F">
      <w:pPr>
        <w:pStyle w:val="10"/>
      </w:pPr>
      <w:r>
        <w:t>Переселенческая   политика,  цель  которой  состояла  в  оттягивании  избытка  крестьянского  населения  из  внутренних губерний  в Сибирь,</w:t>
      </w:r>
    </w:p>
    <w:p w:rsidR="001F03E5" w:rsidRDefault="00070A7F">
      <w:pPr>
        <w:pStyle w:val="10"/>
      </w:pPr>
      <w:r>
        <w:t>Казахстан, Среднюю  Азию и  др. , оказалась еще  менее  эффективной.</w:t>
      </w:r>
    </w:p>
    <w:p w:rsidR="001F03E5" w:rsidRDefault="00070A7F">
      <w:pPr>
        <w:pStyle w:val="10"/>
      </w:pPr>
      <w:r>
        <w:t xml:space="preserve">С  1909  года  начался  спад  переселенческой   волны   и  рост  числа  </w:t>
      </w:r>
    </w:p>
    <w:p w:rsidR="001F03E5" w:rsidRDefault="00070A7F">
      <w:pPr>
        <w:pStyle w:val="10"/>
      </w:pPr>
      <w:r>
        <w:t xml:space="preserve">обратных  переселенцев. Возвращаясь  обратно,  переселенцы  умножали  собой  массу  крестьян, ограбленных  и  обозленных  Столыпинской  </w:t>
      </w:r>
    </w:p>
    <w:p w:rsidR="001F03E5" w:rsidRDefault="00070A7F">
      <w:pPr>
        <w:pStyle w:val="10"/>
      </w:pPr>
      <w:r>
        <w:t>реформой. Реформа  потерпела  провал в  политическом  и  экономическом  плане. Она  встретила  ожесточенное  сопротивление  подавляющей  массы  крестьянства. Развернулась  борьба  трудящегося  крестьянства  с кулаками   внутри  общины, но  в  связи  с  этим  общекрестьянская  борьба  против  помещиков  не  прекратилась.</w:t>
      </w:r>
    </w:p>
    <w:p w:rsidR="001F03E5" w:rsidRDefault="00070A7F">
      <w:pPr>
        <w:pStyle w:val="10"/>
      </w:pPr>
      <w:r>
        <w:t xml:space="preserve">        В  1910-1914  годы  было  более  13 тыс. крестьянских  выступлений. Не  оправдались   также   расчеты   на   кулачество  как  на  массовую   социальную  опору  царизма. Оно  было  малочисленным   и  не  </w:t>
      </w:r>
    </w:p>
    <w:p w:rsidR="001F03E5" w:rsidRDefault="00070A7F">
      <w:pPr>
        <w:pStyle w:val="10"/>
      </w:pPr>
      <w:r>
        <w:t>могло  противопоставить   себя  открыто  всей  массе  крестьянства.</w:t>
      </w:r>
    </w:p>
    <w:p w:rsidR="001F03E5" w:rsidRDefault="00070A7F">
      <w:pPr>
        <w:pStyle w:val="10"/>
      </w:pPr>
      <w:r>
        <w:t xml:space="preserve">        Хотя   капитализм  в деревне  благодаря   Столыпинской   реформе</w:t>
      </w:r>
    </w:p>
    <w:p w:rsidR="001F03E5" w:rsidRDefault="00070A7F">
      <w:pPr>
        <w:pStyle w:val="10"/>
      </w:pPr>
      <w:r>
        <w:t xml:space="preserve">стал  развиваться  несколько   быстрее, он  все  же, как  указывал  </w:t>
      </w:r>
    </w:p>
    <w:p w:rsidR="001F03E5" w:rsidRDefault="00070A7F">
      <w:pPr>
        <w:pStyle w:val="10"/>
      </w:pPr>
      <w:r>
        <w:t xml:space="preserve">В. И.  Ленин, шел  черепашьим  шагом. Сохранение  помещичьего  </w:t>
      </w:r>
      <w:r>
        <w:tab/>
      </w:r>
      <w:r>
        <w:tab/>
        <w:t xml:space="preserve">         землевладения  неизбежно  приводило  к  сохранению  отработочных, </w:t>
      </w:r>
    </w:p>
    <w:p w:rsidR="001F03E5" w:rsidRDefault="00070A7F">
      <w:pPr>
        <w:pStyle w:val="10"/>
      </w:pPr>
      <w:r>
        <w:t xml:space="preserve">кабальных   форм  аренды, тормозило  превращение  крестьянина  в  </w:t>
      </w:r>
    </w:p>
    <w:p w:rsidR="001F03E5" w:rsidRDefault="00070A7F">
      <w:pPr>
        <w:pStyle w:val="10"/>
      </w:pPr>
      <w:r>
        <w:t>свободного  товаропроизводителя.</w:t>
      </w:r>
    </w:p>
    <w:p w:rsidR="001F03E5" w:rsidRDefault="00070A7F">
      <w:pPr>
        <w:pStyle w:val="10"/>
      </w:pPr>
      <w:r>
        <w:t xml:space="preserve">        Столыпинская   реформа  создавала  наряду  с  кулаком  батрака   с</w:t>
      </w:r>
    </w:p>
    <w:p w:rsidR="001F03E5" w:rsidRDefault="00070A7F">
      <w:pPr>
        <w:pStyle w:val="10"/>
      </w:pPr>
      <w:r>
        <w:t>наделом. В   результате  реформы  бедняцкая  часть  деревни  достигла</w:t>
      </w:r>
    </w:p>
    <w:p w:rsidR="001F03E5" w:rsidRDefault="00070A7F">
      <w:pPr>
        <w:pStyle w:val="10"/>
      </w:pPr>
      <w:r>
        <w:t>2/3  всего  крестьянского  населения.</w:t>
      </w:r>
    </w:p>
    <w:p w:rsidR="001F03E5" w:rsidRDefault="00070A7F">
      <w:pPr>
        <w:pStyle w:val="10"/>
      </w:pPr>
      <w:r>
        <w:t xml:space="preserve">          Крестьяне  сопротивлялись  переходу  на  хутора  и   отруба.</w:t>
      </w:r>
    </w:p>
    <w:p w:rsidR="001F03E5" w:rsidRDefault="00070A7F">
      <w:pPr>
        <w:pStyle w:val="10"/>
      </w:pPr>
      <w:r>
        <w:t>Землевладение   зависело  от  капризов  природы. Имея  полосы   в</w:t>
      </w:r>
    </w:p>
    <w:p w:rsidR="001F03E5" w:rsidRDefault="00070A7F">
      <w:pPr>
        <w:pStyle w:val="10"/>
      </w:pPr>
      <w:r>
        <w:t>разных  частях  общественного  надела, крестьянин  обеспечивал  себе</w:t>
      </w:r>
    </w:p>
    <w:p w:rsidR="001F03E5" w:rsidRDefault="00070A7F">
      <w:pPr>
        <w:pStyle w:val="10"/>
      </w:pPr>
      <w:r>
        <w:t xml:space="preserve">ежегодный  средний  урожай:  в  засушливый    год  выручали  полосы  </w:t>
      </w:r>
    </w:p>
    <w:p w:rsidR="001F03E5" w:rsidRDefault="00070A7F">
      <w:pPr>
        <w:pStyle w:val="10"/>
      </w:pPr>
      <w:r>
        <w:t>в  низинах, в  дождливый - на  взгорках. Только  большой  отруб, расположенный  в  разных  рельефах, мог  гарантировать  ежегодный  средний  урожай. Несмотря  на  все  старания  правительства, отруба  приживались  только   в  северо-западных  губерниях, включая  часть  Псковской   и  Смоленской  областей. В  южных  и   юго-восточных  губерниях   главным   препятствием  были  трудности  с  водой. Но  здесь  довольно  успешно  пошло  насаждение  отрубов,  так  как  там  отсутствовали  сильные  общинные  традиции,  и  был   высокий   уровень   развития  аграрного  капитализма. Почва  была  плодородна  и  однородна  на  очень  больших  пространствах.</w:t>
      </w:r>
    </w:p>
    <w:p w:rsidR="001F03E5" w:rsidRDefault="00070A7F">
      <w:pPr>
        <w:pStyle w:val="10"/>
      </w:pPr>
      <w:r>
        <w:t xml:space="preserve">                                  Итоги   реформы: </w:t>
      </w:r>
    </w:p>
    <w:p w:rsidR="001F03E5" w:rsidRDefault="00070A7F">
      <w:pPr>
        <w:pStyle w:val="10"/>
      </w:pPr>
      <w:r>
        <w:t>К  1  января  1916  года  из  общины  вышло  2  млн. домохозяев.</w:t>
      </w:r>
    </w:p>
    <w:p w:rsidR="001F03E5" w:rsidRDefault="00070A7F">
      <w:pPr>
        <w:pStyle w:val="10"/>
      </w:pPr>
      <w:r>
        <w:t xml:space="preserve">Им  принадлежало   14.1 млн.  десятин   земли. 13  млн.  домохозяев  перешли  к  хуторному  и  отрубному  владению. Всего  из  общины  по      </w:t>
      </w:r>
    </w:p>
    <w:p w:rsidR="001F03E5" w:rsidRDefault="00070A7F">
      <w:pPr>
        <w:pStyle w:val="10"/>
      </w:pPr>
      <w:r>
        <w:t>приблизительным  подсчетам  вышло  меньше  третьей  части  домохозяев. Властям  не  удалось  ни  разрушить  общину, ни  создать  устойчивый  и  массовый   слой  крестьян-собственников. Так, что  можно  говорить  о  неудаче  аграрной  реформы.</w:t>
      </w:r>
    </w:p>
    <w:p w:rsidR="001F03E5" w:rsidRDefault="00070A7F">
      <w:pPr>
        <w:pStyle w:val="10"/>
      </w:pPr>
      <w:r>
        <w:t xml:space="preserve">          Но  вместе  с  тем  положение  в   русской  деревне   заметно   улучшилось. Крестьяне  получили  больше  личной  свободы, устройства  хуторов  и  отрубов  на   банковских  землях, некоторые  виды   землеустройства, переселение  в  Сибирь.</w:t>
      </w:r>
    </w:p>
    <w:p w:rsidR="001F03E5" w:rsidRDefault="00070A7F">
      <w:pPr>
        <w:pStyle w:val="10"/>
      </w:pPr>
      <w:r>
        <w:t xml:space="preserve">          В  1910  году  в  переселенческом   движении  обозначился   кризис. Поток  переселенцев  уменьшился   вдвое, начался  возврат  людей  из  Сибири. Поэтому  в  1910  году  П. А.  Столыпин   и   глава  землеустроительного   ведомства   А. В.  Кривошеин  отправились  в  продолжительную   поездку  в  Сибирь. Подводя  итоги  поездки, они  сделали  вывод  об  общем  успехе  переселения. Но  это  не  снимало  проблему  кризиса  переселенческого   движения; ставился  вопрос  об  изменении  прежней  системы   регулирования. Переселенцы отказывались  от  худших  участков, предлагавшихся   на  одинаковых   условиях  с  лучшими. Были  и  «самовольные»   переселенцы, которые,</w:t>
      </w:r>
    </w:p>
    <w:p w:rsidR="001F03E5" w:rsidRDefault="00070A7F">
      <w:pPr>
        <w:pStyle w:val="10"/>
      </w:pPr>
      <w:r>
        <w:t xml:space="preserve">прибыв  на   место, долго   не  могли  устроиться, получить  землю, перебивались  случайными  заработками. </w:t>
      </w:r>
    </w:p>
    <w:p w:rsidR="001F03E5" w:rsidRDefault="00070A7F">
      <w:pPr>
        <w:pStyle w:val="10"/>
      </w:pPr>
      <w:r>
        <w:t xml:space="preserve">              Было   принято  решение   сохранить  бесплатное   земельное   наделение  для  населения   менее  обжитых   районов   и   ввести   продажу  земли  в  наиболее   благоприятных  местах. Именно   отсутствие  права  частной   собственности   на  землю  в  Сибири   сдерживало   развитие  капиталистических   отношений.</w:t>
      </w:r>
    </w:p>
    <w:p w:rsidR="001F03E5" w:rsidRDefault="00070A7F">
      <w:pPr>
        <w:pStyle w:val="10"/>
      </w:pPr>
      <w:r>
        <w:t xml:space="preserve">              Столыпин   намеревался    перестроить  всю  систему   местного   управления:  от  сельского  до  губернского. Если  раньше</w:t>
      </w:r>
    </w:p>
    <w:p w:rsidR="001F03E5" w:rsidRDefault="00070A7F">
      <w:pPr>
        <w:pStyle w:val="10"/>
      </w:pPr>
      <w:r>
        <w:t>помещик  был  над   мужиком, то  теперь  Столыпин   хотел  усадить   их  рядом  в  волостном   правлении. Расходы   на   содержание  волостного  хозяйства  должны   были   лечь  на  все   сословия. Губернаторы  должны  быть  подчинены  Совету  министров  и  М.В.Д..</w:t>
      </w:r>
    </w:p>
    <w:p w:rsidR="001F03E5" w:rsidRDefault="00070A7F">
      <w:pPr>
        <w:pStyle w:val="10"/>
      </w:pPr>
      <w:r>
        <w:t>Эти  реформы  имели  немаловажное  значение. Но  помещики  не  хотели  принять эти  преобразования. Они   не  хотели   отдавать  свои    привилегии, не  хотели  платить  деньги  на  содержание  школ   и  больниц  для  крестьян, полицию  и  почту.</w:t>
      </w:r>
    </w:p>
    <w:p w:rsidR="001F03E5" w:rsidRDefault="00070A7F">
      <w:pPr>
        <w:pStyle w:val="10"/>
      </w:pPr>
      <w:r>
        <w:t xml:space="preserve">              Реформы  встретили   яростное  сопротивление   крайне  правых  и  крайне   левых. Революционеры  с  неприятием  относились  к  любым  улучшениям  системы, так  как  ее   недостатки  питали  революционерам  настроение. </w:t>
      </w:r>
    </w:p>
    <w:p w:rsidR="001F03E5" w:rsidRDefault="00070A7F">
      <w:pPr>
        <w:pStyle w:val="10"/>
      </w:pPr>
      <w:r>
        <w:t xml:space="preserve">             Все   это   влекло  за  собой  узость  внутреннего  рынка, деградацию   сельского   хозяйства, резкое   обострение  аграрного  кризиса, его  затяжной  и  мучительный   характер. Провал  Столыпинской</w:t>
      </w:r>
    </w:p>
    <w:p w:rsidR="001F03E5" w:rsidRDefault="00070A7F">
      <w:pPr>
        <w:pStyle w:val="10"/>
      </w:pPr>
      <w:r>
        <w:t>реформы   делал  неизбежной  новую  народную   революцию.</w:t>
      </w:r>
    </w:p>
    <w:p w:rsidR="001F03E5" w:rsidRDefault="001F03E5">
      <w:pPr>
        <w:pStyle w:val="10"/>
        <w:rPr>
          <w:lang w:val="en-US"/>
        </w:rPr>
      </w:pPr>
    </w:p>
    <w:p w:rsidR="001F03E5" w:rsidRDefault="00070A7F">
      <w:pPr>
        <w:pStyle w:val="1"/>
      </w:pPr>
      <w:bookmarkStart w:id="5" w:name="_Toc468804151"/>
      <w:r>
        <w:t xml:space="preserve">Глава  </w:t>
      </w:r>
      <w:r>
        <w:rPr>
          <w:lang w:val="en-US"/>
        </w:rPr>
        <w:t>V</w:t>
      </w:r>
      <w:r>
        <w:t xml:space="preserve">.  Столыпин  и  Николай </w:t>
      </w:r>
      <w:r>
        <w:rPr>
          <w:lang w:val="en-US"/>
        </w:rPr>
        <w:t>II</w:t>
      </w:r>
      <w:r>
        <w:t>.</w:t>
      </w:r>
      <w:bookmarkEnd w:id="5"/>
    </w:p>
    <w:p w:rsidR="001F03E5" w:rsidRDefault="001F03E5">
      <w:pPr>
        <w:pStyle w:val="10"/>
      </w:pPr>
    </w:p>
    <w:p w:rsidR="001F03E5" w:rsidRDefault="00070A7F">
      <w:pPr>
        <w:pStyle w:val="10"/>
      </w:pPr>
      <w:r>
        <w:t xml:space="preserve">              Уже в  1909  году  отношения  между  Николай </w:t>
      </w:r>
      <w:r>
        <w:rPr>
          <w:lang w:val="en-US"/>
        </w:rPr>
        <w:t>II</w:t>
      </w:r>
      <w:r>
        <w:t xml:space="preserve">  и  Столыпином  начали  портиться. Царь  не  любил  людей, которые  имели  твердый  характер, так  как  считал, что  подобные  люди   ограничивают  его  власть.</w:t>
      </w:r>
    </w:p>
    <w:p w:rsidR="001F03E5" w:rsidRDefault="00070A7F">
      <w:pPr>
        <w:pStyle w:val="10"/>
      </w:pPr>
      <w:r>
        <w:t xml:space="preserve">          Реформы,  задуманные  Столыпином:  преобразование   местного  управления, государственное  страхование  рабочих, введение  всеобщего  начального  образования, введение   земства  в  западных  губерниях, -  не  грозили  устоям  самодержавия, но  революция  была  побеждена, а  реформы  не  нужны.</w:t>
      </w:r>
    </w:p>
    <w:p w:rsidR="001F03E5" w:rsidRDefault="00070A7F">
      <w:pPr>
        <w:pStyle w:val="10"/>
      </w:pPr>
      <w:r>
        <w:t xml:space="preserve">         Решено  было  создать  Морской   генеральный  штаб  из  двух  десятков  человек, так  как  это  вызывало  дополнительные  расходы, Столыпин  решил  провести  его  штаты  через  Думу, которая  утверждала  бюджет. Николай  </w:t>
      </w:r>
      <w:r>
        <w:rPr>
          <w:lang w:val="en-US"/>
        </w:rPr>
        <w:t>II</w:t>
      </w:r>
      <w:r>
        <w:t xml:space="preserve">  считал, что  все  дела  о  вооруженных  силах - это  его  компетенция. Николай  </w:t>
      </w:r>
      <w:r>
        <w:rPr>
          <w:lang w:val="en-US"/>
        </w:rPr>
        <w:t>II</w:t>
      </w:r>
      <w:r>
        <w:t xml:space="preserve">  демонстративно  не  утвердил  законопроект. В то  же  время  Распутин  приобретает  значительное  влияние  при  дворе. Скандальные  похождения   «старца»  вынудили   Столыпина   попросить  царя   выгнать  Распутина   из  столицы, но  Николай  сказал, что  лучше  десять  Распутиных, чем  одна  истерика  императрицы.***  Узнав   об   этом   разговоре, Александра   Федоровна   просто  возненавидела  Столыпина   и  в  связи  с  правительственным    кризисом  при  утверждении   штатов  Морского  генерального  штаба   настаивала  на  его  отставке.****  </w:t>
      </w:r>
    </w:p>
    <w:p w:rsidR="001F03E5" w:rsidRDefault="00070A7F">
      <w:pPr>
        <w:pStyle w:val="10"/>
      </w:pPr>
      <w:r>
        <w:t xml:space="preserve">          В  марте  1911 года  разразился  еще  более  мощный  кризис. При  утверждении  западных  земств  правые  поспешили  дать  бой  Столыпину  в  Государственном   совете  и  проголосовали  против  курий, получив  негласное  разрешение  монарха.</w:t>
      </w:r>
    </w:p>
    <w:p w:rsidR="001F03E5" w:rsidRDefault="001F03E5">
      <w:pPr>
        <w:pStyle w:val="10"/>
      </w:pPr>
    </w:p>
    <w:p w:rsidR="001F03E5" w:rsidRDefault="001F03E5">
      <w:pPr>
        <w:pStyle w:val="10"/>
      </w:pPr>
    </w:p>
    <w:p w:rsidR="001F03E5" w:rsidRDefault="001F03E5">
      <w:pPr>
        <w:pStyle w:val="10"/>
      </w:pPr>
    </w:p>
    <w:p w:rsidR="001F03E5" w:rsidRDefault="00070A7F">
      <w:pPr>
        <w:pStyle w:val="10"/>
      </w:pPr>
      <w:r>
        <w:t>***М. П. Бок «П. А. Столыпин. Воспоминания  об отце ».1992г.с.302 с.302 г.с.302</w:t>
      </w:r>
    </w:p>
    <w:p w:rsidR="001F03E5" w:rsidRDefault="00070A7F">
      <w:pPr>
        <w:pStyle w:val="10"/>
      </w:pPr>
      <w:r>
        <w:t>****  «Нам  нужна  великая Россия». Сборник  речей. 1991г. с.15</w:t>
      </w:r>
    </w:p>
    <w:p w:rsidR="001F03E5" w:rsidRDefault="00070A7F">
      <w:pPr>
        <w:pStyle w:val="10"/>
      </w:pPr>
      <w:r>
        <w:t xml:space="preserve">Для  Столыпина  итоги  голосования  явились  полной  неожиданностью, и   он  понял, что  Николай  </w:t>
      </w:r>
      <w:r>
        <w:rPr>
          <w:lang w:val="en-US"/>
        </w:rPr>
        <w:t>II</w:t>
      </w:r>
      <w:r>
        <w:t xml:space="preserve">  предал  его, и  на  ближайшей   аудиенции   у  царя  Столыпин  подал  в  отставку. Он  был  уверен, что  его  отставку  примут, но  этого  не  произошло  из-за  двух  причин. Во-первых,  царь считал, что  только  он  может  лишать  министров  их   постов, а, во-вторых, он  подвергся  довольно  единодушной  атаке  князей   и   вдовствующей   императрицы  Марии  Федоровны, которая  объяснила  Николаю, что  Столыпин  -  человек, который  способен  вывести  Россию из  кризиса. Таким  образом  Столыпин не  получил  отставку, которую  ожидал. Поняв  ситуацию, он  выдвигает  Николаю  ряд  жестких   требований. Во-первых, распустить  Государственный  совет  и  Думу  на  три  дня, и  провести  законопроект по 87 статье, а главных  своих  противников, П. Н.Дурново   и  В.Ф. Трепова, требовал  удалить  из  Государственного  совета, а  назначить  с  первого января  1912 года   новых  депутатов  по  своему  выбору, но  Николай  никогда  не  прощал  таких «силовых  приемов». Царь  не  подписывал законопроектов, которые  были  приняты  обеими  палатами, назначал  активных  противников  Столыпина. Вскоре  начали  распространяться  слухи  о  скорой  отставке  премьера.</w:t>
      </w:r>
    </w:p>
    <w:p w:rsidR="001F03E5" w:rsidRDefault="00070A7F">
      <w:pPr>
        <w:pStyle w:val="10"/>
      </w:pPr>
      <w:r>
        <w:t xml:space="preserve">1909 году  отношения  царя  и  Столыпина  ухудшаются. Николай </w:t>
      </w:r>
      <w:r>
        <w:rPr>
          <w:lang w:val="en-US"/>
        </w:rPr>
        <w:t>II</w:t>
      </w:r>
      <w:r>
        <w:t xml:space="preserve"> считал, что  революция  побеждена  и  реформы  уже  не  нужны. Царю  поступало  немало  жалоб  и  кляуз  на   Столыпина. Царь  также  отклонил  создание  Морского  генерального   штаба, так  как  это  вызвало  дополнительного  расхода. Он  также  считал, вооруженные   силы  - его  компетенция.  В  это  же  время  большую роль  при  дворе  начинает  играть  Распутин. Столыпин   попросил   </w:t>
      </w:r>
    </w:p>
    <w:p w:rsidR="001F03E5" w:rsidRDefault="00070A7F">
      <w:pPr>
        <w:pStyle w:val="10"/>
      </w:pPr>
      <w:r>
        <w:t xml:space="preserve"> царя  выгнать  старца  из   столицы, но  Николай </w:t>
      </w:r>
      <w:r>
        <w:rPr>
          <w:lang w:val="en-US"/>
        </w:rPr>
        <w:t>II</w:t>
      </w:r>
      <w:r>
        <w:t xml:space="preserve">  считал, что  пусть  10  таких  старцев, чем  одна  истерика   императрицы. Узнав  о  разговоре, Александра  Федоровна   невзлюбила  Столыпина  и  настаивала   на  его  отставке. Мощный  кризис  разразился  в  1911  году. Правые  голосуют   против  Столыпина  в  Государственном  Совете, получив  негласное  разрешение  царя. Столыпину  ничего  не  остается, как  подать  в  отставку, так  как  он  понял, что  Николай </w:t>
      </w:r>
      <w:r>
        <w:rPr>
          <w:lang w:val="en-US"/>
        </w:rPr>
        <w:t>II</w:t>
      </w:r>
      <w:r>
        <w:t xml:space="preserve">  его  предал. Но  он  не  получил  отставку, так  как  только  царь  мог  лишить  должности, а  Мария  Федоровна, вдовствующая   императрица, считала, что  только  Столыпин  выведет  страну  из  кризиса. Столыпин  выдвинул  ряд   жестких  условий  перед  Николаем. Он  потребовал  распустить  Государственный  Совет  и  Думу  на  три  дня, провести  законопроект, удалить  своих   противников, П.А. Дурнова  и  В.Ф. Трекова, требовал  назначить  20  новых  депутатов  по  его  выбору. Царь  начал  давить  на  Столыпина. Он  назначил  людей  в  правительство, которые  были  активными  противниками  Столыпина, не  подписывал  законопроектов, которые  принимались  обеими  палатами. В  столице  считали, что  скоро  состоится  отставка   Столыпина.              </w:t>
      </w:r>
    </w:p>
    <w:p w:rsidR="001F03E5" w:rsidRDefault="001F03E5">
      <w:pPr>
        <w:pStyle w:val="10"/>
        <w:rPr>
          <w:lang w:val="en-US"/>
        </w:rPr>
      </w:pPr>
    </w:p>
    <w:p w:rsidR="001F03E5" w:rsidRDefault="00070A7F">
      <w:pPr>
        <w:pStyle w:val="1"/>
      </w:pPr>
      <w:bookmarkStart w:id="6" w:name="_Toc468804152"/>
      <w:r>
        <w:t xml:space="preserve">Глава </w:t>
      </w:r>
      <w:r>
        <w:rPr>
          <w:lang w:val="en-US"/>
        </w:rPr>
        <w:t>VI</w:t>
      </w:r>
      <w:r>
        <w:t>.   Убийство   Столыпина.</w:t>
      </w:r>
      <w:bookmarkEnd w:id="6"/>
    </w:p>
    <w:p w:rsidR="001F03E5" w:rsidRDefault="001F03E5">
      <w:pPr>
        <w:pStyle w:val="10"/>
        <w:rPr>
          <w:lang w:val="en-US"/>
        </w:rPr>
      </w:pPr>
    </w:p>
    <w:p w:rsidR="001F03E5" w:rsidRDefault="00070A7F">
      <w:pPr>
        <w:pStyle w:val="10"/>
      </w:pPr>
      <w:r>
        <w:t xml:space="preserve">       В  августе  1911 года  Столыпин   отдыхал  в  имении  Колнобрежье, где   работал   над   новыми  проектами, которые  собирался  представить  на  заседании  Думы, но,  и  работу, и  отдых  пришлось  прервать  из-за  поездки  в  Киев, где  должен  был  открыться   памятник  Александру  </w:t>
      </w:r>
      <w:r>
        <w:rPr>
          <w:lang w:val="en-US"/>
        </w:rPr>
        <w:t>II</w:t>
      </w:r>
      <w:r>
        <w:t>. Пребывание   в  Киеве  началось  с  оскорбления. Столыпину  не  нашлось  места  в  автомобилях, где  должна  была  разместиться   царская  свита. Ему  явно  давали  понять, что  он  здесь  лишний. Председателю  Совета  министров   пришлось  искать  извозчика. Когда  свита,  притормозила, Распутин  оглянулся  и,  увидев  Столыпина, пророчески  произнес: « Смерть  за  ним, смерть  за  ним  едет. За  Петром ...  за   ним! » *****  Решающие  события  развернулись  1  сентября. В  6  часов  утра  Кулябко, начальник  Киевского  охранного  отделения, доложил  о  готовящемся   покушении   генерал-губернатору  Ф.Ф. Трепову. В  7 часов  утра  он  сообщил  об  этом  и  Столыпину, попросив  его  не  гулять  по   городу,  покушение  было  совершено в  театре.</w:t>
      </w:r>
    </w:p>
    <w:p w:rsidR="001F03E5" w:rsidRDefault="00070A7F">
      <w:pPr>
        <w:pStyle w:val="10"/>
      </w:pPr>
      <w:r>
        <w:t xml:space="preserve">           Когда   появился   Богров   в  театре, Кулябко  попросил  его  вернуться  на  квартиру. Богров  ушел, но  вернулся   через  несколько  минут  и  сел  на  свое  место  в 18-ом  ряду  партера. Во  время  антракта  Кулябко   повторил  свое  приказание,  снова  повторил  свой  нехитрый   маневр. Однако  офицер, дежуривший  у  входа, не  пропускал   Богрова  обратно  в  театр   и  только   вмешательство  Кулябко, проходившего   рядом, помогло  ему  попасть обратно. Столыпин  стоял  в  это   время   лицом  к  партеру. Богров  подошел  к  нему  и  произвел  два  выстрела. Одна  пуля  попала  в  руку  Столыпина, а  другая - в  живот. Столыпин  скончался  в  сентябре  1911 года  в  частной  клинике   Макрвского. Пуля  при  попадании  задела  печень, и  это  решило  дело. Медицина  оказалась  беспомощной.</w:t>
      </w:r>
    </w:p>
    <w:p w:rsidR="001F03E5" w:rsidRDefault="00070A7F">
      <w:pPr>
        <w:pStyle w:val="10"/>
      </w:pPr>
      <w:r>
        <w:t xml:space="preserve">            Богрова  задержали  сразу  и  стали  жестоко   избивать. Его  с  трудом  удалось  вытащить  из  рук  кровожадной  толпы. Его  отправили  в  «Косой  капонир»  и  после   молниеносного   следствия  повесили.</w:t>
      </w:r>
    </w:p>
    <w:p w:rsidR="001F03E5" w:rsidRDefault="001F03E5">
      <w:pPr>
        <w:pStyle w:val="10"/>
      </w:pPr>
    </w:p>
    <w:p w:rsidR="001F03E5" w:rsidRDefault="001F03E5">
      <w:pPr>
        <w:pStyle w:val="10"/>
      </w:pPr>
    </w:p>
    <w:p w:rsidR="001F03E5" w:rsidRDefault="001F03E5">
      <w:pPr>
        <w:pStyle w:val="10"/>
        <w:rPr>
          <w:lang w:val="en-US"/>
        </w:rPr>
      </w:pPr>
    </w:p>
    <w:p w:rsidR="001F03E5" w:rsidRDefault="00070A7F">
      <w:pPr>
        <w:pStyle w:val="10"/>
      </w:pPr>
      <w:r>
        <w:t xml:space="preserve">***** А.Я. Аврех «Столыпин  и  </w:t>
      </w:r>
      <w:r>
        <w:rPr>
          <w:lang w:val="en-US"/>
        </w:rPr>
        <w:t>III</w:t>
      </w:r>
      <w:r>
        <w:t xml:space="preserve">  Дума» 1991г. с. 17</w:t>
      </w:r>
    </w:p>
    <w:p w:rsidR="001F03E5" w:rsidRDefault="001F03E5">
      <w:pPr>
        <w:pStyle w:val="10"/>
      </w:pPr>
    </w:p>
    <w:p w:rsidR="001F03E5" w:rsidRDefault="001F03E5">
      <w:pPr>
        <w:pStyle w:val="10"/>
      </w:pPr>
    </w:p>
    <w:p w:rsidR="001F03E5" w:rsidRDefault="00070A7F">
      <w:pPr>
        <w:pStyle w:val="10"/>
      </w:pPr>
      <w:r>
        <w:t xml:space="preserve">         Подлинная  проблема, связанная  с  убийством  Столыпина, состоит  не  в  том,  кем  он  был  убит, а  в  том, знала  ли  охранка   о  замысле  Богрова. </w:t>
      </w:r>
    </w:p>
    <w:p w:rsidR="001F03E5" w:rsidRDefault="00070A7F">
      <w:pPr>
        <w:pStyle w:val="10"/>
      </w:pPr>
      <w:r>
        <w:t xml:space="preserve">         Давалось  два  объяснения. Первое: охранка  в  лице   шефа  отдельного  корпуса  жандармов  генерала  П.Г. Курлова, начальника  дворцовой  полиции   А.И. Спиридовича, Кулябко и  камер-юнкера  Верегина, то  есть  тех, кому   была  поручена  охрана  царя  во  время  торжеств, решили  инсценировать  покушение  на  Столыпина; покушение  успешно  предотвратить  и  получить  за  храбрость  награды, но  в  решающий  момент  они  потеряли  управление  над  Богровым. Второе: эта  четверка  хотела, чтобы  Столыпин  был  убит, и  сделали  они  это  руками  Богрова.</w:t>
      </w:r>
    </w:p>
    <w:p w:rsidR="001F03E5" w:rsidRDefault="00070A7F">
      <w:pPr>
        <w:pStyle w:val="10"/>
      </w:pPr>
      <w:r>
        <w:t xml:space="preserve">    Богров  подошел  и  два  раза  выстрелил. Одна  пуля   попала  в  руку, другая - задела  печень. Столыпин  умер. Богрова   схватили  и  повесили. Было  дано  два  объяснения  покушению. Считалось, что  охранка  решила  инсценировать  покушение, затем  успешно  предотвратить  его  и  получить  награду  за  храбрость, но  потеряли  контроль  над  Богровым. Второе  объяснение:  генерал  П.Г. Курлов, начальник  дворцовой  полиции  А.И. Спиридович, Кулябко  и  камер- юнкер  Веригин  хотели  убить  Столыпина  и  сделали  это  руками  Боброва.</w:t>
      </w:r>
    </w:p>
    <w:p w:rsidR="001F03E5" w:rsidRDefault="001F03E5">
      <w:pPr>
        <w:pStyle w:val="10"/>
        <w:rPr>
          <w:lang w:val="en-US"/>
        </w:rPr>
      </w:pPr>
    </w:p>
    <w:p w:rsidR="001F03E5" w:rsidRDefault="00070A7F">
      <w:pPr>
        <w:pStyle w:val="1"/>
      </w:pPr>
      <w:bookmarkStart w:id="7" w:name="_Toc468804153"/>
      <w:r>
        <w:t xml:space="preserve">Глава  </w:t>
      </w:r>
      <w:r>
        <w:rPr>
          <w:lang w:val="en-US"/>
        </w:rPr>
        <w:t>VII</w:t>
      </w:r>
      <w:r>
        <w:t>.   Заключение.</w:t>
      </w:r>
      <w:bookmarkEnd w:id="7"/>
    </w:p>
    <w:p w:rsidR="001F03E5" w:rsidRDefault="001F03E5">
      <w:pPr>
        <w:pStyle w:val="10"/>
      </w:pPr>
    </w:p>
    <w:p w:rsidR="001F03E5" w:rsidRDefault="00070A7F">
      <w:pPr>
        <w:pStyle w:val="10"/>
      </w:pPr>
      <w:r>
        <w:t xml:space="preserve">           Революция  показала  огромную   социально-экономическую  и  политическую   пропасть  между   народом   и   властью. Стране  требовались  радикальные  реформы, а  стояние  на  месте  или  «полуреформы»  не  могли  изменить  ситуацию  к  лучшему, а, наоборот, расширяли  плацдарм  для  борьбы  за  кардинальные  изменения. Только  уничтожение  царского  режима  и  помещичьего  землевладения  могли  изменить  ход  событий, а  меры, которые  предпринял  Столыпин  в  своих  реформах  были  половинчатыми. Струве  писал: «Именно  его аграрная  политика  состоит в  кричащем  противоречии  с  его  остальной  политикой. Он  изменяет экономический  фундамент  страны, в  то  время, как  вся  остальная  политика  стремится   сохранить  в  большей  неприкосновенности  политическую  «надстройку»  и  лишь  слегка  украшать ее  фасад».****** Конечно  же,  Столыпин  был  выдающимся   политиком, но  при  существовании   такой  системы, которая  была  в  России, все  его  проекты  «раскалывались»  о  непонимание  или  нежелание  понять  всю  важность  его  начинаний. Я  думаю, что  если  посмотреть  на  все  те  реформы, которые  были  задуманы   Столыпиным, то  мы  увидим, что  большинству  из  них  не  удалось  сбыться, а  некоторые  были  только  начаты, но  смерть  их  создателя  не  дала  им  возможности  завершиться, ведь  многие  введения  держались  на  энтузиазме  Столыпина, который  пытался  хоть  как-то  усовершенствовать  политическую  и  экономическую  структуру  России.</w:t>
      </w:r>
    </w:p>
    <w:p w:rsidR="001F03E5" w:rsidRDefault="001F03E5">
      <w:pPr>
        <w:pStyle w:val="10"/>
      </w:pPr>
    </w:p>
    <w:p w:rsidR="001F03E5" w:rsidRDefault="00070A7F">
      <w:pPr>
        <w:pStyle w:val="10"/>
      </w:pPr>
      <w:r>
        <w:t>энергичный, неутомимый  человек. Он  стремился  во  все  вникать сам, везде  побывать  и  все  увидеть. Взявшись  за  разрешения  сложнейших  и  запутанных  государственных  вопросов, он  проявил  широту  взглядов. Но  до  конца  он  не  осознал, что  насилие  над  законностью, даже  ради  пользы  дела, - это  плохой  путь. Актуально  звучат  слова  Столыпина  о  том, что  мощь  государства  не  в  казне, а в  «богатеющем  и  крепком  населении». Лучшие  идеи  Столыпина  не нашли воплощения. Не  был  воплощен  замысел  приватизации сибирских   земель, не  осуществлены  преобразования  в  местном  управлении. Реформы  встретили  ожесточенное  сопротивление  поместного  дворянства, бюрократического  Государственного  Совета.</w:t>
      </w:r>
    </w:p>
    <w:p w:rsidR="001F03E5" w:rsidRDefault="001F03E5">
      <w:pPr>
        <w:pStyle w:val="10"/>
      </w:pPr>
    </w:p>
    <w:p w:rsidR="001F03E5" w:rsidRDefault="00070A7F">
      <w:pPr>
        <w:pStyle w:val="10"/>
      </w:pPr>
      <w:r>
        <w:t xml:space="preserve">****** «Нам  нужна  великая  Россия». Сборник  речей. 1991 год. с.19  </w:t>
      </w:r>
    </w:p>
    <w:p w:rsidR="001F03E5" w:rsidRDefault="001F03E5">
      <w:pPr>
        <w:pStyle w:val="10"/>
      </w:pPr>
    </w:p>
    <w:p w:rsidR="001F03E5" w:rsidRDefault="00070A7F">
      <w:pPr>
        <w:pStyle w:val="10"/>
      </w:pPr>
      <w:r>
        <w:t xml:space="preserve"> Даже  царь  примкнул  к  этой  коалиции. Столыпин  хотел  примирить  старую  Россию и  новые  времена, но  ушел  из  жизни  не  понятым  и  не  принятым   ни  старой  Россией, ни  новыми</w:t>
      </w:r>
    </w:p>
    <w:p w:rsidR="001F03E5" w:rsidRDefault="00070A7F">
      <w:pPr>
        <w:pStyle w:val="10"/>
      </w:pPr>
      <w:r>
        <w:t xml:space="preserve">  </w:t>
      </w:r>
    </w:p>
    <w:p w:rsidR="001F03E5" w:rsidRDefault="00070A7F">
      <w:pPr>
        <w:pStyle w:val="10"/>
      </w:pPr>
      <w:r>
        <w:t>временами. Императорская  Россия  не  очень  высоко  оценила  заслуги Столыпина. В  1911 году  он  получил  орден  Александра  Невского. До  высших  орденов  он  не  дослужился, но  он  никогда  не  искал  ни  званий, ни  орденов.</w:t>
      </w:r>
    </w:p>
    <w:p w:rsidR="001F03E5" w:rsidRDefault="00070A7F">
      <w:pPr>
        <w:pStyle w:val="10"/>
      </w:pPr>
      <w:r>
        <w:t>Сейчас  мы  принимаем  Столыпина  таким, каким  он  был:  с плохим  и  хорошим, многоликим, с теми  идеями, которые  продолжают  жить  и  в  наши  дни.</w:t>
      </w:r>
    </w:p>
    <w:p w:rsidR="001F03E5" w:rsidRDefault="001F03E5">
      <w:pPr>
        <w:pStyle w:val="10"/>
      </w:pPr>
    </w:p>
    <w:p w:rsidR="001F03E5" w:rsidRDefault="00070A7F">
      <w:pPr>
        <w:pStyle w:val="10"/>
      </w:pPr>
      <w:r>
        <w:t xml:space="preserve"> </w:t>
      </w:r>
    </w:p>
    <w:p w:rsidR="001F03E5" w:rsidRDefault="00070A7F">
      <w:pPr>
        <w:pStyle w:val="10"/>
      </w:pPr>
      <w:r>
        <w:t>****** «Нам  нужна  великая   Россия» 1991 год. с.19</w:t>
      </w:r>
    </w:p>
    <w:p w:rsidR="001F03E5" w:rsidRDefault="001F03E5">
      <w:pPr>
        <w:pStyle w:val="10"/>
      </w:pPr>
    </w:p>
    <w:p w:rsidR="001F03E5" w:rsidRDefault="001F03E5">
      <w:pPr>
        <w:pStyle w:val="10"/>
        <w:rPr>
          <w:lang w:val="en-US"/>
        </w:rPr>
      </w:pPr>
    </w:p>
    <w:p w:rsidR="001F03E5" w:rsidRDefault="001F03E5">
      <w:pPr>
        <w:pStyle w:val="10"/>
        <w:rPr>
          <w:lang w:val="en-US"/>
        </w:rPr>
      </w:pPr>
    </w:p>
    <w:p w:rsidR="001F03E5" w:rsidRDefault="001F03E5">
      <w:pPr>
        <w:pStyle w:val="10"/>
        <w:rPr>
          <w:lang w:val="en-US"/>
        </w:rPr>
      </w:pPr>
    </w:p>
    <w:p w:rsidR="001F03E5" w:rsidRDefault="001F03E5">
      <w:pPr>
        <w:pStyle w:val="10"/>
        <w:rPr>
          <w:lang w:val="en-US"/>
        </w:rPr>
      </w:pPr>
    </w:p>
    <w:p w:rsidR="001F03E5" w:rsidRDefault="001F03E5">
      <w:pPr>
        <w:pStyle w:val="10"/>
        <w:rPr>
          <w:lang w:val="en-US"/>
        </w:rPr>
      </w:pPr>
    </w:p>
    <w:p w:rsidR="001F03E5" w:rsidRDefault="001F03E5">
      <w:pPr>
        <w:pStyle w:val="10"/>
        <w:rPr>
          <w:lang w:val="en-US"/>
        </w:rPr>
      </w:pPr>
    </w:p>
    <w:p w:rsidR="001F03E5" w:rsidRDefault="001F03E5">
      <w:pPr>
        <w:pStyle w:val="10"/>
        <w:rPr>
          <w:lang w:val="en-US"/>
        </w:rPr>
      </w:pPr>
    </w:p>
    <w:p w:rsidR="001F03E5" w:rsidRDefault="00070A7F">
      <w:pPr>
        <w:pStyle w:val="2"/>
        <w:rPr>
          <w:lang w:val="en-US"/>
        </w:rPr>
      </w:pPr>
      <w:bookmarkStart w:id="8" w:name="_Toc468804154"/>
      <w:r>
        <w:t>Список литературы</w:t>
      </w:r>
      <w:r>
        <w:rPr>
          <w:lang w:val="en-US"/>
        </w:rPr>
        <w:t>.</w:t>
      </w:r>
      <w:bookmarkEnd w:id="8"/>
    </w:p>
    <w:p w:rsidR="001F03E5" w:rsidRDefault="001F03E5">
      <w:pPr>
        <w:pStyle w:val="10"/>
        <w:rPr>
          <w:sz w:val="18"/>
          <w:lang w:val="en-US"/>
        </w:rPr>
      </w:pPr>
    </w:p>
    <w:p w:rsidR="001F03E5" w:rsidRDefault="00070A7F" w:rsidP="00070A7F">
      <w:pPr>
        <w:pStyle w:val="10"/>
        <w:numPr>
          <w:ilvl w:val="0"/>
          <w:numId w:val="1"/>
        </w:numPr>
        <w:tabs>
          <w:tab w:val="left" w:pos="720"/>
        </w:tabs>
        <w:ind w:left="720"/>
        <w:rPr>
          <w:sz w:val="18"/>
        </w:rPr>
      </w:pPr>
      <w:r>
        <w:rPr>
          <w:sz w:val="18"/>
        </w:rPr>
        <w:t>СБОРНИК РЕЧЕЙ “НАМ НУЖНА ВЕЛИЕАЯ РОССИЯ“. МОСКВА 1990.</w:t>
      </w:r>
    </w:p>
    <w:p w:rsidR="001F03E5" w:rsidRDefault="00070A7F" w:rsidP="00070A7F">
      <w:pPr>
        <w:pStyle w:val="10"/>
        <w:numPr>
          <w:ilvl w:val="0"/>
          <w:numId w:val="1"/>
        </w:numPr>
        <w:tabs>
          <w:tab w:val="left" w:pos="720"/>
        </w:tabs>
        <w:ind w:left="720"/>
        <w:rPr>
          <w:sz w:val="18"/>
        </w:rPr>
      </w:pPr>
      <w:r>
        <w:rPr>
          <w:sz w:val="18"/>
        </w:rPr>
        <w:t>А.Я.АВРИХ “П.А.СТОЛЫПИН И СУДЬБЫ РЕФОРМ В РОССИИ”. МОСКВА 1991</w:t>
      </w:r>
      <w:r>
        <w:rPr>
          <w:sz w:val="18"/>
          <w:lang w:val="en-US"/>
        </w:rPr>
        <w:t>.</w:t>
      </w:r>
    </w:p>
    <w:p w:rsidR="001F03E5" w:rsidRDefault="00070A7F" w:rsidP="00070A7F">
      <w:pPr>
        <w:pStyle w:val="10"/>
        <w:numPr>
          <w:ilvl w:val="0"/>
          <w:numId w:val="1"/>
        </w:numPr>
        <w:tabs>
          <w:tab w:val="left" w:pos="720"/>
        </w:tabs>
        <w:ind w:left="720"/>
        <w:rPr>
          <w:sz w:val="18"/>
        </w:rPr>
      </w:pPr>
      <w:r>
        <w:rPr>
          <w:sz w:val="18"/>
        </w:rPr>
        <w:t>М.П.БОК “П.А.СТОЛЫПИН. ВОСПОМИНАНИЯ  ОБ ОТЦЕ”. МОСКВА 1992</w:t>
      </w:r>
      <w:r>
        <w:rPr>
          <w:sz w:val="18"/>
          <w:lang w:val="en-US"/>
        </w:rPr>
        <w:t>.</w:t>
      </w:r>
    </w:p>
    <w:p w:rsidR="001F03E5" w:rsidRDefault="00070A7F" w:rsidP="00070A7F">
      <w:pPr>
        <w:pStyle w:val="10"/>
        <w:numPr>
          <w:ilvl w:val="0"/>
          <w:numId w:val="1"/>
        </w:numPr>
        <w:tabs>
          <w:tab w:val="left" w:pos="720"/>
        </w:tabs>
        <w:ind w:left="720"/>
        <w:rPr>
          <w:sz w:val="18"/>
        </w:rPr>
      </w:pPr>
      <w:r>
        <w:rPr>
          <w:sz w:val="18"/>
        </w:rPr>
        <w:t>Н.ВЕРТ “ИСТОРИЯ СОВЕТСКОГО ГОСУДАРСТВА”. МОСКВА 1992</w:t>
      </w:r>
      <w:r>
        <w:rPr>
          <w:sz w:val="18"/>
          <w:lang w:val="en-US"/>
        </w:rPr>
        <w:t>.</w:t>
      </w:r>
    </w:p>
    <w:p w:rsidR="001F03E5" w:rsidRDefault="00070A7F" w:rsidP="00070A7F">
      <w:pPr>
        <w:pStyle w:val="10"/>
        <w:numPr>
          <w:ilvl w:val="0"/>
          <w:numId w:val="1"/>
        </w:numPr>
        <w:tabs>
          <w:tab w:val="left" w:pos="720"/>
        </w:tabs>
        <w:ind w:left="720"/>
        <w:rPr>
          <w:sz w:val="18"/>
        </w:rPr>
      </w:pPr>
      <w:r>
        <w:rPr>
          <w:sz w:val="18"/>
        </w:rPr>
        <w:t>В.В.КАЗАРЕЗОВ “О ПЕТРЕ АРКАДИЕВИЧЕ СТОЛЫПИНЕ”. МОСКВА 1991.</w:t>
      </w:r>
    </w:p>
    <w:p w:rsidR="001F03E5" w:rsidRDefault="00070A7F" w:rsidP="00070A7F">
      <w:pPr>
        <w:pStyle w:val="10"/>
        <w:numPr>
          <w:ilvl w:val="0"/>
          <w:numId w:val="1"/>
        </w:numPr>
        <w:tabs>
          <w:tab w:val="left" w:pos="720"/>
        </w:tabs>
        <w:ind w:left="720"/>
        <w:rPr>
          <w:sz w:val="18"/>
        </w:rPr>
      </w:pPr>
      <w:r>
        <w:rPr>
          <w:sz w:val="18"/>
        </w:rPr>
        <w:t>А.П.КОРЕЛИН “КРАТКОЕ ПОСОБИЕ ПО ИСТОРИИ”. МОСКВА 1992.</w:t>
      </w:r>
    </w:p>
    <w:p w:rsidR="001F03E5" w:rsidRDefault="00070A7F" w:rsidP="00070A7F">
      <w:pPr>
        <w:pStyle w:val="10"/>
        <w:numPr>
          <w:ilvl w:val="0"/>
          <w:numId w:val="1"/>
        </w:numPr>
        <w:tabs>
          <w:tab w:val="left" w:pos="720"/>
        </w:tabs>
        <w:ind w:left="720"/>
        <w:rPr>
          <w:sz w:val="18"/>
        </w:rPr>
      </w:pPr>
      <w:r>
        <w:rPr>
          <w:sz w:val="18"/>
        </w:rPr>
        <w:t>П.Т.КУРКОВ “ГИБЕЛЬ ИМПЕРАТОРСКОЙ РОССИИ”. МОСКВА 1992.</w:t>
      </w:r>
    </w:p>
    <w:p w:rsidR="001F03E5" w:rsidRDefault="00070A7F" w:rsidP="00070A7F">
      <w:pPr>
        <w:pStyle w:val="10"/>
        <w:numPr>
          <w:ilvl w:val="0"/>
          <w:numId w:val="1"/>
        </w:numPr>
        <w:tabs>
          <w:tab w:val="left" w:pos="720"/>
        </w:tabs>
        <w:ind w:left="720"/>
        <w:rPr>
          <w:sz w:val="18"/>
        </w:rPr>
      </w:pPr>
      <w:r>
        <w:rPr>
          <w:sz w:val="18"/>
        </w:rPr>
        <w:t>Н.П.ШУБИНСКОЙ “ПАМЯТИ П.А.СТОЛЫПИНА”. МОСКВА 1913.</w:t>
      </w:r>
    </w:p>
    <w:p w:rsidR="001F03E5" w:rsidRDefault="00070A7F" w:rsidP="00070A7F">
      <w:pPr>
        <w:pStyle w:val="10"/>
        <w:numPr>
          <w:ilvl w:val="0"/>
          <w:numId w:val="1"/>
        </w:numPr>
        <w:tabs>
          <w:tab w:val="left" w:pos="720"/>
        </w:tabs>
        <w:ind w:left="720"/>
        <w:rPr>
          <w:sz w:val="18"/>
        </w:rPr>
      </w:pPr>
      <w:r>
        <w:rPr>
          <w:sz w:val="18"/>
        </w:rPr>
        <w:t>П.Н.ЗЫРЯНОВ “ПЕТР АРКАДЬЕВИЧ СТОЛЧЫПИН”. МОСКВА 1990.</w:t>
      </w:r>
    </w:p>
    <w:p w:rsidR="001F03E5" w:rsidRDefault="00070A7F" w:rsidP="00070A7F">
      <w:pPr>
        <w:pStyle w:val="10"/>
        <w:numPr>
          <w:ilvl w:val="0"/>
          <w:numId w:val="1"/>
        </w:numPr>
        <w:tabs>
          <w:tab w:val="left" w:pos="720"/>
        </w:tabs>
        <w:ind w:left="720"/>
        <w:rPr>
          <w:sz w:val="18"/>
        </w:rPr>
      </w:pPr>
      <w:r>
        <w:rPr>
          <w:sz w:val="18"/>
        </w:rPr>
        <w:t>ОСТРОВСКИЙ “СТОЛЫПИН”. МОСКВА 1992.</w:t>
      </w:r>
    </w:p>
    <w:p w:rsidR="001F03E5" w:rsidRDefault="001F03E5" w:rsidP="00070A7F">
      <w:pPr>
        <w:pStyle w:val="10"/>
        <w:numPr>
          <w:ilvl w:val="12"/>
          <w:numId w:val="0"/>
        </w:numPr>
        <w:rPr>
          <w:sz w:val="18"/>
          <w:lang w:val="en-US"/>
        </w:rPr>
      </w:pPr>
    </w:p>
    <w:p w:rsidR="001F03E5" w:rsidRDefault="001F03E5" w:rsidP="00070A7F">
      <w:pPr>
        <w:pStyle w:val="10"/>
        <w:numPr>
          <w:ilvl w:val="12"/>
          <w:numId w:val="0"/>
        </w:numPr>
        <w:rPr>
          <w:sz w:val="18"/>
          <w:lang w:val="en-US"/>
        </w:rPr>
      </w:pPr>
    </w:p>
    <w:p w:rsidR="001F03E5" w:rsidRDefault="00070A7F" w:rsidP="00070A7F">
      <w:pPr>
        <w:pStyle w:val="10"/>
        <w:numPr>
          <w:ilvl w:val="12"/>
          <w:numId w:val="0"/>
        </w:numPr>
        <w:jc w:val="center"/>
        <w:rPr>
          <w:sz w:val="32"/>
          <w:u w:val="single"/>
        </w:rPr>
      </w:pPr>
      <w:r>
        <w:rPr>
          <w:sz w:val="32"/>
          <w:u w:val="single"/>
        </w:rPr>
        <w:t>СОДЕРЖАНИЕ.</w:t>
      </w:r>
    </w:p>
    <w:p w:rsidR="001F03E5" w:rsidRDefault="00070A7F" w:rsidP="00070A7F">
      <w:pPr>
        <w:pStyle w:val="11"/>
        <w:numPr>
          <w:ilvl w:val="1"/>
          <w:numId w:val="1"/>
        </w:numPr>
        <w:tabs>
          <w:tab w:val="left" w:pos="1440"/>
        </w:tabs>
        <w:ind w:left="1440"/>
        <w:rPr>
          <w:rFonts w:ascii="Times New Roman" w:hAnsi="Times New Roman"/>
          <w:b w:val="0"/>
          <w:caps w:val="0"/>
          <w:sz w:val="24"/>
        </w:rPr>
      </w:pPr>
      <w:r>
        <w:fldChar w:fldCharType="begin"/>
      </w:r>
      <w:r>
        <w:instrText xml:space="preserve"> TOC \o "1-3" \h \z </w:instrText>
      </w:r>
      <w:r>
        <w:fldChar w:fldCharType="separate"/>
      </w:r>
      <w:r>
        <w:rPr>
          <w:rStyle w:val="12"/>
        </w:rPr>
        <w:t>Титульный лист.</w:t>
      </w:r>
      <w:r>
        <w:tab/>
      </w:r>
      <w:r>
        <w:fldChar w:fldCharType="begin"/>
      </w:r>
      <w:r>
        <w:instrText xml:space="preserve"> PAGEREF _Toc468804146 \h </w:instrText>
      </w:r>
      <w:r>
        <w:fldChar w:fldCharType="separate"/>
      </w:r>
      <w:r>
        <w:t>1</w:t>
      </w:r>
      <w:r>
        <w:fldChar w:fldCharType="end"/>
      </w:r>
    </w:p>
    <w:p w:rsidR="001F03E5" w:rsidRDefault="00070A7F" w:rsidP="00070A7F">
      <w:pPr>
        <w:pStyle w:val="11"/>
        <w:numPr>
          <w:ilvl w:val="1"/>
          <w:numId w:val="1"/>
        </w:numPr>
        <w:tabs>
          <w:tab w:val="left" w:pos="1440"/>
        </w:tabs>
        <w:ind w:left="1440"/>
        <w:rPr>
          <w:rFonts w:ascii="Times New Roman" w:hAnsi="Times New Roman"/>
          <w:b w:val="0"/>
          <w:caps w:val="0"/>
          <w:sz w:val="24"/>
        </w:rPr>
      </w:pPr>
      <w:r>
        <w:rPr>
          <w:rStyle w:val="12"/>
        </w:rPr>
        <w:t>Глава I .  Экономическая   и  политическая  ситуация   в  России   в  конце  19  в  начале  20  века.</w:t>
      </w:r>
      <w:r>
        <w:tab/>
      </w:r>
      <w:r>
        <w:fldChar w:fldCharType="begin"/>
      </w:r>
      <w:r>
        <w:instrText xml:space="preserve"> PAGEREF _Toc468804147 \h </w:instrText>
      </w:r>
      <w:r>
        <w:fldChar w:fldCharType="separate"/>
      </w:r>
      <w:r>
        <w:t>2</w:t>
      </w:r>
      <w:r>
        <w:fldChar w:fldCharType="end"/>
      </w:r>
    </w:p>
    <w:p w:rsidR="001F03E5" w:rsidRDefault="00070A7F" w:rsidP="00070A7F">
      <w:pPr>
        <w:pStyle w:val="11"/>
        <w:numPr>
          <w:ilvl w:val="1"/>
          <w:numId w:val="1"/>
        </w:numPr>
        <w:tabs>
          <w:tab w:val="left" w:pos="1440"/>
        </w:tabs>
        <w:ind w:left="1440"/>
        <w:rPr>
          <w:rFonts w:ascii="Times New Roman" w:hAnsi="Times New Roman"/>
          <w:b w:val="0"/>
          <w:caps w:val="0"/>
          <w:sz w:val="24"/>
        </w:rPr>
      </w:pPr>
      <w:r>
        <w:rPr>
          <w:rStyle w:val="12"/>
        </w:rPr>
        <w:t>Глава  II.  Этапы  развития  политической  карьеры   Столыпина.</w:t>
      </w:r>
      <w:r>
        <w:tab/>
      </w:r>
      <w:r>
        <w:fldChar w:fldCharType="begin"/>
      </w:r>
      <w:r>
        <w:instrText xml:space="preserve"> PAGEREF _Toc468804148 \h </w:instrText>
      </w:r>
      <w:r>
        <w:fldChar w:fldCharType="separate"/>
      </w:r>
      <w:r>
        <w:t>4</w:t>
      </w:r>
      <w:r>
        <w:fldChar w:fldCharType="end"/>
      </w:r>
    </w:p>
    <w:p w:rsidR="001F03E5" w:rsidRDefault="00070A7F" w:rsidP="00070A7F">
      <w:pPr>
        <w:pStyle w:val="11"/>
        <w:numPr>
          <w:ilvl w:val="1"/>
          <w:numId w:val="1"/>
        </w:numPr>
        <w:tabs>
          <w:tab w:val="left" w:pos="1440"/>
        </w:tabs>
        <w:ind w:left="1440"/>
        <w:rPr>
          <w:rFonts w:ascii="Times New Roman" w:hAnsi="Times New Roman"/>
          <w:b w:val="0"/>
          <w:caps w:val="0"/>
          <w:sz w:val="24"/>
        </w:rPr>
      </w:pPr>
      <w:r>
        <w:rPr>
          <w:rStyle w:val="12"/>
        </w:rPr>
        <w:t>Глава III.  Столыпин  и  II Дума.</w:t>
      </w:r>
      <w:r>
        <w:tab/>
      </w:r>
      <w:r>
        <w:fldChar w:fldCharType="begin"/>
      </w:r>
      <w:r>
        <w:instrText xml:space="preserve"> PAGEREF _Toc468804149 \h </w:instrText>
      </w:r>
      <w:r>
        <w:fldChar w:fldCharType="separate"/>
      </w:r>
      <w:r>
        <w:t>7</w:t>
      </w:r>
      <w:r>
        <w:fldChar w:fldCharType="end"/>
      </w:r>
    </w:p>
    <w:p w:rsidR="001F03E5" w:rsidRDefault="00070A7F" w:rsidP="00070A7F">
      <w:pPr>
        <w:pStyle w:val="11"/>
        <w:numPr>
          <w:ilvl w:val="1"/>
          <w:numId w:val="1"/>
        </w:numPr>
        <w:tabs>
          <w:tab w:val="left" w:pos="1440"/>
        </w:tabs>
        <w:ind w:left="1440"/>
        <w:rPr>
          <w:rFonts w:ascii="Times New Roman" w:hAnsi="Times New Roman"/>
          <w:b w:val="0"/>
          <w:caps w:val="0"/>
          <w:sz w:val="24"/>
        </w:rPr>
      </w:pPr>
      <w:r>
        <w:rPr>
          <w:rStyle w:val="12"/>
        </w:rPr>
        <w:t>Глава IV. Работа Столыпина  в III Думе. Аграрная   реформа.</w:t>
      </w:r>
      <w:r>
        <w:tab/>
      </w:r>
      <w:r>
        <w:fldChar w:fldCharType="begin"/>
      </w:r>
      <w:r>
        <w:instrText xml:space="preserve"> PAGEREF _Toc468804150 \h </w:instrText>
      </w:r>
      <w:r>
        <w:fldChar w:fldCharType="separate"/>
      </w:r>
      <w:r>
        <w:t>9</w:t>
      </w:r>
      <w:r>
        <w:fldChar w:fldCharType="end"/>
      </w:r>
    </w:p>
    <w:p w:rsidR="001F03E5" w:rsidRDefault="00070A7F" w:rsidP="00070A7F">
      <w:pPr>
        <w:pStyle w:val="11"/>
        <w:numPr>
          <w:ilvl w:val="1"/>
          <w:numId w:val="1"/>
        </w:numPr>
        <w:tabs>
          <w:tab w:val="left" w:pos="1440"/>
        </w:tabs>
        <w:ind w:left="1440"/>
        <w:rPr>
          <w:rFonts w:ascii="Times New Roman" w:hAnsi="Times New Roman"/>
          <w:b w:val="0"/>
          <w:caps w:val="0"/>
          <w:sz w:val="24"/>
        </w:rPr>
      </w:pPr>
      <w:r>
        <w:rPr>
          <w:rStyle w:val="12"/>
        </w:rPr>
        <w:t>Глава  V.  Столыпин  и  Николай II.</w:t>
      </w:r>
      <w:r>
        <w:tab/>
      </w:r>
      <w:r>
        <w:fldChar w:fldCharType="begin"/>
      </w:r>
      <w:r>
        <w:instrText xml:space="preserve"> PAGEREF _Toc468804151 \h </w:instrText>
      </w:r>
      <w:r>
        <w:fldChar w:fldCharType="separate"/>
      </w:r>
      <w:r>
        <w:t>13</w:t>
      </w:r>
      <w:r>
        <w:fldChar w:fldCharType="end"/>
      </w:r>
    </w:p>
    <w:p w:rsidR="001F03E5" w:rsidRDefault="00070A7F" w:rsidP="00070A7F">
      <w:pPr>
        <w:pStyle w:val="11"/>
        <w:numPr>
          <w:ilvl w:val="1"/>
          <w:numId w:val="1"/>
        </w:numPr>
        <w:tabs>
          <w:tab w:val="left" w:pos="1440"/>
        </w:tabs>
        <w:ind w:left="1440"/>
        <w:rPr>
          <w:rFonts w:ascii="Times New Roman" w:hAnsi="Times New Roman"/>
          <w:b w:val="0"/>
          <w:caps w:val="0"/>
          <w:sz w:val="24"/>
        </w:rPr>
      </w:pPr>
      <w:r>
        <w:rPr>
          <w:rStyle w:val="12"/>
        </w:rPr>
        <w:t>Глава VI.   Убийство   Столыпина.</w:t>
      </w:r>
      <w:r>
        <w:tab/>
      </w:r>
      <w:r>
        <w:fldChar w:fldCharType="begin"/>
      </w:r>
      <w:r>
        <w:instrText xml:space="preserve"> PAGEREF _Toc468804152 \h </w:instrText>
      </w:r>
      <w:r>
        <w:fldChar w:fldCharType="separate"/>
      </w:r>
      <w:r>
        <w:t>15</w:t>
      </w:r>
      <w:r>
        <w:fldChar w:fldCharType="end"/>
      </w:r>
    </w:p>
    <w:p w:rsidR="001F03E5" w:rsidRDefault="00070A7F" w:rsidP="00070A7F">
      <w:pPr>
        <w:pStyle w:val="11"/>
        <w:numPr>
          <w:ilvl w:val="1"/>
          <w:numId w:val="1"/>
        </w:numPr>
        <w:tabs>
          <w:tab w:val="left" w:pos="1440"/>
        </w:tabs>
        <w:ind w:left="1440"/>
        <w:rPr>
          <w:rFonts w:ascii="Times New Roman" w:hAnsi="Times New Roman"/>
          <w:b w:val="0"/>
          <w:caps w:val="0"/>
          <w:sz w:val="24"/>
        </w:rPr>
      </w:pPr>
      <w:r>
        <w:rPr>
          <w:rStyle w:val="12"/>
        </w:rPr>
        <w:t>Глава  VII.   Заключение.</w:t>
      </w:r>
      <w:r>
        <w:tab/>
      </w:r>
      <w:r>
        <w:fldChar w:fldCharType="begin"/>
      </w:r>
      <w:r>
        <w:instrText xml:space="preserve"> PAGEREF _Toc468804153 \h </w:instrText>
      </w:r>
      <w:r>
        <w:fldChar w:fldCharType="separate"/>
      </w:r>
      <w:r>
        <w:t>16</w:t>
      </w:r>
      <w:r>
        <w:fldChar w:fldCharType="end"/>
      </w:r>
    </w:p>
    <w:p w:rsidR="001F03E5" w:rsidRDefault="00070A7F" w:rsidP="00070A7F">
      <w:pPr>
        <w:pStyle w:val="20"/>
        <w:numPr>
          <w:ilvl w:val="1"/>
          <w:numId w:val="1"/>
        </w:numPr>
        <w:tabs>
          <w:tab w:val="left" w:pos="1440"/>
        </w:tabs>
        <w:ind w:left="1440"/>
        <w:rPr>
          <w:b w:val="0"/>
          <w:sz w:val="24"/>
        </w:rPr>
      </w:pPr>
      <w:r>
        <w:rPr>
          <w:rStyle w:val="12"/>
        </w:rPr>
        <w:t>Список литературы.</w:t>
      </w:r>
      <w:r>
        <w:tab/>
      </w:r>
      <w:r>
        <w:fldChar w:fldCharType="begin"/>
      </w:r>
      <w:r>
        <w:instrText xml:space="preserve"> PAGEREF _Toc468804154 \h </w:instrText>
      </w:r>
      <w:r>
        <w:fldChar w:fldCharType="separate"/>
      </w:r>
      <w:r>
        <w:t>18</w:t>
      </w:r>
      <w:r>
        <w:fldChar w:fldCharType="end"/>
      </w:r>
    </w:p>
    <w:p w:rsidR="001F03E5" w:rsidRDefault="00070A7F">
      <w:pPr>
        <w:pStyle w:val="10"/>
        <w:rPr>
          <w:sz w:val="20"/>
        </w:rPr>
      </w:pPr>
      <w:r>
        <w:fldChar w:fldCharType="end"/>
      </w:r>
      <w:bookmarkStart w:id="9" w:name="_GoBack"/>
      <w:bookmarkEnd w:id="9"/>
    </w:p>
    <w:sectPr w:rsidR="001F03E5">
      <w:footerReference w:type="default" r:id="rId7"/>
      <w:endnotePr>
        <w:numFmt w:val="decimal"/>
        <w:numStart w:val="0"/>
      </w:endnotePr>
      <w:pgSz w:w="12240" w:h="15840"/>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3E5" w:rsidRDefault="00070A7F">
      <w:r>
        <w:separator/>
      </w:r>
    </w:p>
  </w:endnote>
  <w:endnote w:type="continuationSeparator" w:id="0">
    <w:p w:rsidR="001F03E5" w:rsidRDefault="00070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3E5" w:rsidRDefault="00070A7F">
    <w:pPr>
      <w:pStyle w:val="a3"/>
      <w:framePr w:wrap="auto"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18</w:t>
    </w:r>
    <w:r>
      <w:rPr>
        <w:rStyle w:val="a4"/>
      </w:rPr>
      <w:fldChar w:fldCharType="end"/>
    </w:r>
  </w:p>
  <w:p w:rsidR="001F03E5" w:rsidRDefault="001F03E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3E5" w:rsidRDefault="00070A7F">
      <w:r>
        <w:separator/>
      </w:r>
    </w:p>
  </w:footnote>
  <w:footnote w:type="continuationSeparator" w:id="0">
    <w:p w:rsidR="001F03E5" w:rsidRDefault="00070A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01208B"/>
    <w:multiLevelType w:val="multilevel"/>
    <w:tmpl w:val="4E962484"/>
    <w:lvl w:ilvl="0">
      <w:start w:val="1"/>
      <w:numFmt w:val="decimal"/>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pos w:val="sectEnd"/>
    <w:numFmt w:val="decimal"/>
    <w:numStart w:val="0"/>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0A7F"/>
    <w:rsid w:val="00070A7F"/>
    <w:rsid w:val="001F03E5"/>
    <w:rsid w:val="006738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C0E84D-EFE8-477D-BFBD-C20B6C25B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spacing w:before="240" w:after="60"/>
      <w:outlineLvl w:val="0"/>
    </w:pPr>
    <w:rPr>
      <w:rFonts w:ascii="Arial" w:hAnsi="Arial"/>
      <w:b/>
      <w:kern w:val="32"/>
      <w:sz w:val="32"/>
    </w:rPr>
  </w:style>
  <w:style w:type="paragraph" w:styleId="2">
    <w:name w:val="heading 2"/>
    <w:basedOn w:val="a"/>
    <w:next w:val="a"/>
    <w:qFormat/>
    <w:pPr>
      <w:keepNext/>
      <w:spacing w:before="240" w:after="60"/>
      <w:outlineLvl w:val="1"/>
    </w:pPr>
    <w:rPr>
      <w:rFonts w:ascii="Arial" w:hAnsi="Arial"/>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677"/>
        <w:tab w:val="right" w:pos="9355"/>
      </w:tabs>
    </w:pPr>
  </w:style>
  <w:style w:type="character" w:styleId="a4">
    <w:name w:val="page number"/>
    <w:basedOn w:val="a0"/>
    <w:semiHidden/>
  </w:style>
  <w:style w:type="paragraph" w:customStyle="1" w:styleId="10">
    <w:name w:val="10"/>
    <w:basedOn w:val="a"/>
    <w:pPr>
      <w:tabs>
        <w:tab w:val="left" w:pos="4536"/>
        <w:tab w:val="left" w:pos="5670"/>
        <w:tab w:val="left" w:pos="6379"/>
        <w:tab w:val="left" w:pos="7371"/>
        <w:tab w:val="left" w:pos="7938"/>
        <w:tab w:val="left" w:pos="8080"/>
      </w:tabs>
    </w:pPr>
    <w:rPr>
      <w:b/>
      <w:sz w:val="26"/>
    </w:rPr>
  </w:style>
  <w:style w:type="paragraph" w:customStyle="1" w:styleId="16">
    <w:name w:val="16"/>
    <w:basedOn w:val="10"/>
    <w:pPr>
      <w:jc w:val="center"/>
    </w:pPr>
    <w:rPr>
      <w:u w:val="single"/>
    </w:rPr>
  </w:style>
  <w:style w:type="paragraph" w:styleId="11">
    <w:name w:val="toc 1"/>
    <w:basedOn w:val="a"/>
    <w:next w:val="a"/>
    <w:semiHidden/>
    <w:pPr>
      <w:tabs>
        <w:tab w:val="right" w:leader="dot" w:pos="9679"/>
      </w:tabs>
      <w:spacing w:before="360"/>
    </w:pPr>
    <w:rPr>
      <w:rFonts w:ascii="Arial" w:hAnsi="Arial"/>
      <w:b/>
      <w:caps/>
      <w:noProof/>
    </w:rPr>
  </w:style>
  <w:style w:type="paragraph" w:styleId="20">
    <w:name w:val="toc 2"/>
    <w:basedOn w:val="a"/>
    <w:next w:val="a"/>
    <w:semiHidden/>
    <w:pPr>
      <w:tabs>
        <w:tab w:val="right" w:leader="dot" w:pos="9679"/>
      </w:tabs>
      <w:spacing w:before="240"/>
      <w:ind w:left="720"/>
    </w:pPr>
    <w:rPr>
      <w:b/>
      <w:noProof/>
    </w:rPr>
  </w:style>
  <w:style w:type="paragraph" w:styleId="3">
    <w:name w:val="toc 3"/>
    <w:basedOn w:val="a"/>
    <w:next w:val="a"/>
    <w:semiHidden/>
    <w:pPr>
      <w:ind w:left="200"/>
    </w:pPr>
  </w:style>
  <w:style w:type="paragraph" w:styleId="4">
    <w:name w:val="toc 4"/>
    <w:basedOn w:val="a"/>
    <w:next w:val="a"/>
    <w:semiHidden/>
    <w:pPr>
      <w:ind w:left="400"/>
    </w:pPr>
  </w:style>
  <w:style w:type="paragraph" w:styleId="5">
    <w:name w:val="toc 5"/>
    <w:basedOn w:val="a"/>
    <w:next w:val="a"/>
    <w:semiHidden/>
    <w:pPr>
      <w:ind w:left="600"/>
    </w:pPr>
  </w:style>
  <w:style w:type="paragraph" w:styleId="6">
    <w:name w:val="toc 6"/>
    <w:basedOn w:val="a"/>
    <w:next w:val="a"/>
    <w:semiHidden/>
    <w:pPr>
      <w:ind w:left="800"/>
    </w:pPr>
  </w:style>
  <w:style w:type="paragraph" w:styleId="7">
    <w:name w:val="toc 7"/>
    <w:basedOn w:val="a"/>
    <w:next w:val="a"/>
    <w:semiHidden/>
    <w:pPr>
      <w:ind w:left="1000"/>
    </w:pPr>
  </w:style>
  <w:style w:type="paragraph" w:styleId="8">
    <w:name w:val="toc 8"/>
    <w:basedOn w:val="a"/>
    <w:next w:val="a"/>
    <w:semiHidden/>
    <w:pPr>
      <w:ind w:left="1200"/>
    </w:pPr>
  </w:style>
  <w:style w:type="paragraph" w:styleId="9">
    <w:name w:val="toc 9"/>
    <w:basedOn w:val="a"/>
    <w:next w:val="a"/>
    <w:semiHidden/>
    <w:pPr>
      <w:ind w:left="1400"/>
    </w:pPr>
  </w:style>
  <w:style w:type="character" w:customStyle="1" w:styleId="12">
    <w:name w:val="Гиперссылка1"/>
    <w:basedOn w:val="a0"/>
    <w:rPr>
      <w:color w:val="0000FF"/>
      <w:u w:val="single"/>
    </w:rPr>
  </w:style>
  <w:style w:type="character" w:customStyle="1" w:styleId="13">
    <w:name w:val="Просмотренная гиперссылка1"/>
    <w:basedOn w:val="a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6940</Words>
  <Characters>39562</Characters>
  <Application>Microsoft Office Word</Application>
  <DocSecurity>0</DocSecurity>
  <Lines>329</Lines>
  <Paragraphs>92</Paragraphs>
  <ScaleCrop>false</ScaleCrop>
  <Company>Kouzic@co.</Company>
  <LinksUpToDate>false</LinksUpToDate>
  <CharactersWithSpaces>46410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Kouzic</dc:creator>
  <cp:keywords/>
  <dc:description/>
  <cp:lastModifiedBy>admin</cp:lastModifiedBy>
  <cp:revision>2</cp:revision>
  <cp:lastPrinted>1999-12-02T19:27:00Z</cp:lastPrinted>
  <dcterms:created xsi:type="dcterms:W3CDTF">2014-02-04T12:24:00Z</dcterms:created>
  <dcterms:modified xsi:type="dcterms:W3CDTF">2014-02-04T12:24:00Z</dcterms:modified>
</cp:coreProperties>
</file>