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D2" w:rsidRDefault="006216C2">
      <w:pPr>
        <w:pStyle w:val="a3"/>
      </w:pPr>
      <w:r>
        <w:br/>
      </w:r>
    </w:p>
    <w:p w:rsidR="00153DD2" w:rsidRDefault="006216C2">
      <w:pPr>
        <w:pStyle w:val="a3"/>
      </w:pPr>
      <w:r>
        <w:rPr>
          <w:b/>
          <w:bCs/>
        </w:rPr>
        <w:t>Пари́жский ми́рный догово́р 1763 года</w:t>
      </w:r>
      <w:r>
        <w:t> — мирный договор между Великобританией и Португалией, с одной стороны, и Францией и Испанией — с другой, подписанный 10 февраля в Париже и вместе с Губертусбургским миром положивший окончание Семилетней войне. Предварительные условия мира были подписаны в Фонтенбло 3 ноября 1762 года, в Париже же был оформлен окончательный договор.</w:t>
      </w:r>
    </w:p>
    <w:p w:rsidR="00153DD2" w:rsidRDefault="006216C2">
      <w:pPr>
        <w:pStyle w:val="21"/>
        <w:numPr>
          <w:ilvl w:val="0"/>
          <w:numId w:val="0"/>
        </w:numPr>
      </w:pPr>
      <w:r>
        <w:t>Условия договора</w:t>
      </w:r>
    </w:p>
    <w:p w:rsidR="00153DD2" w:rsidRDefault="006216C2">
      <w:pPr>
        <w:pStyle w:val="a3"/>
      </w:pPr>
      <w:r>
        <w:t>По условиям мира Франция отказалась от всяких притязаний на Канаду, Новую Шотландию и все острова залива Святого Лаврентия. Вместе с Канадой Франция уступила долину Огайо и всю свою территорию на восточном берегу Миссисипи, за исключением Нового Орлеана.</w:t>
      </w:r>
    </w:p>
    <w:p w:rsidR="00153DD2" w:rsidRDefault="006216C2">
      <w:pPr>
        <w:pStyle w:val="a3"/>
      </w:pPr>
      <w:r>
        <w:t>В то же самое время Испания, за возврат Англией Гаваны, уступила ей Флориду, чем на тот момент назывались все её континентальные владения к востоку от Миссиссипи. Несмотря на большую площадь земель Англия добивалась прав на Пуэрто-Рико, поскольку страна, полученная на континенте была на тот момент слабо заселена и освоена.</w:t>
      </w:r>
    </w:p>
    <w:p w:rsidR="00153DD2" w:rsidRDefault="006216C2">
      <w:pPr>
        <w:pStyle w:val="a3"/>
      </w:pPr>
      <w:r>
        <w:t>В Европе Менорка была возвращена Англии, но поскольку возвращение этого острова Испании было одним из условий её союза с Францией, то последняя, будучи не в состоянии выполнить теперь это условие, соответственно уступила Испании Луизиану, к западу от Миссиссипи.</w:t>
      </w:r>
    </w:p>
    <w:p w:rsidR="00153DD2" w:rsidRDefault="006216C2">
      <w:pPr>
        <w:pStyle w:val="a3"/>
      </w:pPr>
      <w:r>
        <w:t>Французские войска также выводились с территории Ганновера и совместно с испанскими с территории Португалии.</w:t>
      </w:r>
    </w:p>
    <w:p w:rsidR="00153DD2" w:rsidRDefault="006216C2">
      <w:pPr>
        <w:pStyle w:val="a3"/>
      </w:pPr>
      <w:r>
        <w:t>В Вест-Индии Англия отдала назад Франции важные острова: Мартинику и Гваделупу. Четыре острова из группы Малых Антильских, считавшиеся нейтральными, были разделены между двумя державами: Сент-Люсия перешла к Франции, а Сент-Винсент, Тобаго и Доминика — к Англии, которая также удержала за собой и Гренаду.</w:t>
      </w:r>
    </w:p>
    <w:p w:rsidR="00153DD2" w:rsidRDefault="006216C2">
      <w:pPr>
        <w:pStyle w:val="a3"/>
      </w:pPr>
      <w:r>
        <w:t>В Африке Франция теряла земли в Сенегале.</w:t>
      </w:r>
    </w:p>
    <w:p w:rsidR="00153DD2" w:rsidRDefault="006216C2">
      <w:pPr>
        <w:pStyle w:val="a3"/>
      </w:pPr>
      <w:r>
        <w:t>В Индии Франция восстановила все владения, находящиеся в границах до начала наступления, но потеряла право воздвигать укрепления или держать войска в Бенгалии и таким образом оставила станцию в Чандер-Нагоре беззащитной. Таким образом Франция снова получила возможность торговли в Индии, но практически отказалась от своих претензий на политическое влияние в регионе. При этом английская компания сохранила все свои завоевания.</w:t>
      </w:r>
    </w:p>
    <w:p w:rsidR="00153DD2" w:rsidRDefault="006216C2">
      <w:pPr>
        <w:pStyle w:val="a3"/>
      </w:pPr>
      <w:r>
        <w:t>Парижский мирный Договор также давал Франции право рыболовства у берегов Ньюфаундленда и в заливе Святого Лаврентия, которым та пользовалась и прежде. Одновременно это право было отказано Испании, требовавшей его для своих рыболовов. Эта уступка Франции была в числе тех, на которые в Англии более всего нападала оппозиция.</w:t>
      </w:r>
    </w:p>
    <w:p w:rsidR="00153DD2" w:rsidRDefault="006216C2">
      <w:pPr>
        <w:pStyle w:val="a3"/>
      </w:pPr>
      <w:r>
        <w:t>Большая часть населения и Питт сильно возражали против условий трактата. Последний говорил:</w:t>
      </w:r>
    </w:p>
    <w:p w:rsidR="00153DD2" w:rsidRDefault="006216C2">
      <w:pPr>
        <w:pStyle w:val="a3"/>
      </w:pPr>
      <w:r>
        <w:t>«Франция главным образом грозна для нас как морская и торговая держава. То, что мы выигрываем в этом отношении, ценно для нас более всего потому, что это вредно для нее. А вы оставляете Франции возможность возродить ее флот».</w:t>
      </w:r>
    </w:p>
    <w:p w:rsidR="00153DD2" w:rsidRDefault="006216C2">
      <w:pPr>
        <w:pStyle w:val="a3"/>
      </w:pPr>
      <w:r>
        <w:t>Таким образом, по итогам мира Англия приобрела колониальное государство, заключавшее Канаду от Гудзонова залива и все нынешние Соединённые Штаты к востоку от Мисиссипи. Помимо территориальных приобретений Англии и её установившегося морского господства она также приобрела престиж и положение в глазах других держав. Уступки Англии при заключении мира были вызваны огромным внешним долгом, дошедшим до 122 000 000 фунтов стерлингов.</w:t>
      </w:r>
    </w:p>
    <w:p w:rsidR="00153DD2" w:rsidRDefault="006216C2">
      <w:pPr>
        <w:pStyle w:val="a3"/>
      </w:pPr>
      <w:r>
        <w:t>Источник: http://ru.wikipedia.org/wiki/Парижский_мирный_договор_(1763)</w:t>
      </w:r>
      <w:bookmarkStart w:id="0" w:name="_GoBack"/>
      <w:bookmarkEnd w:id="0"/>
    </w:p>
    <w:sectPr w:rsidR="00153DD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C2"/>
    <w:rsid w:val="00153DD2"/>
    <w:rsid w:val="006216C2"/>
    <w:rsid w:val="00D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46A1-6488-4776-BB24-2BE086C4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2014-04-11T17:59:00Z</dcterms:created>
  <dcterms:modified xsi:type="dcterms:W3CDTF">2014-04-11T17:59:00Z</dcterms:modified>
</cp:coreProperties>
</file>