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78" w:rsidRDefault="00725ACE">
      <w:pPr>
        <w:pStyle w:val="a3"/>
      </w:pPr>
      <w:r>
        <w:br/>
      </w:r>
    </w:p>
    <w:p w:rsidR="00153578" w:rsidRDefault="00725ACE">
      <w:pPr>
        <w:pStyle w:val="a3"/>
      </w:pPr>
      <w:r>
        <w:rPr>
          <w:b/>
          <w:bCs/>
        </w:rPr>
        <w:t>Парны</w:t>
      </w:r>
      <w:r>
        <w:t> — античный народ, входивщей в союз дахов вероятно, массагетской (скифской) группы. Обитали в античную эпоху от степей Приаралья и Мангышлака и северных склонов Копет-Дага. Письменные упоминания о парнах есть у Геродота, Страбона и у многих других античных авторов. Они упоминаются в составе персидского войска в битве при Гавгамелах. В истории оказались наиболее известны тем что, из парнов происходил и был их полководцем Аршак, родоначальних династии Аршакидов, основатель парфянского государства. Парны были основной силой, на которую опирался Аршак при захвате области Парфия. В течение дальнейшей истории Парфии, парны, равно как и все выходцы из дахов, являлись опорой парфянских царей.</w:t>
      </w:r>
    </w:p>
    <w:p w:rsidR="00153578" w:rsidRDefault="00725ACE">
      <w:pPr>
        <w:pStyle w:val="21"/>
        <w:numPr>
          <w:ilvl w:val="0"/>
          <w:numId w:val="0"/>
        </w:numPr>
      </w:pPr>
      <w:r>
        <w:t>Страбон о парнах</w:t>
      </w:r>
    </w:p>
    <w:p w:rsidR="00153578" w:rsidRDefault="00725ACE">
      <w:pPr>
        <w:pStyle w:val="a3"/>
      </w:pPr>
      <w:r>
        <w:t>Страбон в «Географии» уточнял происхождение даев-парнов так:</w:t>
      </w:r>
    </w:p>
    <w:p w:rsidR="00153578" w:rsidRDefault="00725ACE">
      <w:pPr>
        <w:pStyle w:val="a3"/>
      </w:pPr>
      <w:r>
        <w:t>«Против этих стран (Парфии и соседей) живут скифские и кочевые племена, занимающие всю северную сторону. Большая часть скифов, начиная от Каспийского моря, называется даями, живущих далее к востоку зовут массагетами и саками (даи явно отличались от саков), а прочих называют вообще скифами, но каждое племя имеет и частное имя. Все они ведут по большей части кочевую жизнь. Наиболее известны из кочевников те, которые отняли у эллинов Бактриану, именно: асии, пасканы, тохары, сакаравлы, пришедшие с того берега Яксарта после саков и согдиев; берегом этим владели саки. Одни из даев называются апарнами, другие ксандиями, третьи писсурами . Апарны ближе всех прочих прилегают к Гиркании и к Каспийскому морю, а остальные народы простираются до страны, лежащей против Арии .</w:t>
      </w:r>
    </w:p>
    <w:p w:rsidR="00153578" w:rsidRDefault="00725ACE">
      <w:pPr>
        <w:pStyle w:val="a3"/>
      </w:pPr>
      <w:r>
        <w:t>3. Между этими народами, с одной стороны, Гирканией, Парфией до ариев, с другой, лежит обширная и безводная пустыня, через которую переходили народы в продолжительных странствиях, совершая вторжения в Гирканию Несаю и равнины парфян. Народы эти согласились платить дань, которая состояла в дозволении проходить через страны их определенное время и уносить с собою добычу. Если вторжения в страну совершались скифами против договора, возникала война, снова заключались соглашения и снова велись войны. Таков образ жизни и прочих номадов, состоящий в нападениях на соседей и затем в соглашениях.</w:t>
      </w:r>
    </w:p>
    <w:p w:rsidR="00153578" w:rsidRDefault="00725ACE">
      <w:pPr>
        <w:pStyle w:val="a3"/>
      </w:pPr>
      <w:r>
        <w:t>4 (р. 511 °C.). Саки совершали походы, подобно киммерийцам и трерам, то в более отдаленные земли, то в соседние. Так, они заняли Бактриану и завладели в Армении наилучшей землей, которой оставили от своего имени и название Сакасены; они доходили и до каппадокийцев и, в особенности, до соседних с Эвксином, которых теперь зовут понтийскими … Персидские полководцы того времени напали на них ночью, во время пира после грабежа и истребили их совершенно (это о массагетах времен Томирис).</w:t>
      </w:r>
    </w:p>
    <w:p w:rsidR="00153578" w:rsidRDefault="00725ACE">
      <w:pPr>
        <w:pStyle w:val="a3"/>
      </w:pPr>
      <w:r>
        <w:t>9, § 3 (р. 516 °C). Говорят, что парны-даи выходцы из области даев, живущих над Меотидой и называемых ксандиями или париями 457. Впрочем, нельзя назвать общепринятым мнение, что в числе живущих над Меотидой скифов есть даи…</w:t>
      </w:r>
    </w:p>
    <w:p w:rsidR="00153578" w:rsidRDefault="00725ACE">
      <w:pPr>
        <w:pStyle w:val="a3"/>
        <w:rPr>
          <w:position w:val="10"/>
        </w:rPr>
      </w:pPr>
      <w:r>
        <w:t xml:space="preserve">Так как земля, лежащая между Эвксинским Понтом и германцами, делится на две части, то в восточной части у Эвксина живут геты, а в западной — даки, они же и даи» </w:t>
      </w:r>
      <w:r>
        <w:rPr>
          <w:position w:val="10"/>
        </w:rPr>
        <w:t>[1]</w:t>
      </w:r>
    </w:p>
    <w:p w:rsidR="00153578" w:rsidRDefault="00153578">
      <w:pPr>
        <w:pStyle w:val="a3"/>
      </w:pPr>
    </w:p>
    <w:p w:rsidR="00153578" w:rsidRDefault="00725ACE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53578" w:rsidRDefault="00725ACE">
      <w:pPr>
        <w:pStyle w:val="a3"/>
        <w:numPr>
          <w:ilvl w:val="0"/>
          <w:numId w:val="1"/>
        </w:numPr>
        <w:tabs>
          <w:tab w:val="left" w:pos="707"/>
        </w:tabs>
      </w:pPr>
      <w:r>
        <w:t>Страбон География http://ossnet.info/latyshev/scythica4.html</w:t>
      </w:r>
    </w:p>
    <w:p w:rsidR="00153578" w:rsidRDefault="00725ACE">
      <w:pPr>
        <w:pStyle w:val="a3"/>
        <w:spacing w:after="0"/>
      </w:pPr>
      <w:r>
        <w:t>Источник: http://ru.wikipedia.org/wiki/Парны</w:t>
      </w:r>
      <w:bookmarkStart w:id="0" w:name="_GoBack"/>
      <w:bookmarkEnd w:id="0"/>
    </w:p>
    <w:sectPr w:rsidR="0015357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ACE"/>
    <w:rsid w:val="00153578"/>
    <w:rsid w:val="00725ACE"/>
    <w:rsid w:val="00C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E3B1-243C-4C02-B0D2-4628E048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2014-04-18T18:25:00Z</dcterms:created>
  <dcterms:modified xsi:type="dcterms:W3CDTF">2014-04-18T18:25:00Z</dcterms:modified>
</cp:coreProperties>
</file>