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E4" w:rsidRPr="00883E81" w:rsidRDefault="00E66DE4" w:rsidP="001648EE">
      <w:pPr>
        <w:pStyle w:val="afe"/>
      </w:pPr>
      <w:r w:rsidRPr="00883E81">
        <w:t>Пензенский Государственный Университет</w:t>
      </w:r>
    </w:p>
    <w:p w:rsidR="00E66DE4" w:rsidRPr="00883E81" w:rsidRDefault="00E66DE4" w:rsidP="001648EE">
      <w:pPr>
        <w:pStyle w:val="afe"/>
      </w:pPr>
      <w:r w:rsidRPr="00883E81">
        <w:t>Пензенский государственный медицинский институт</w:t>
      </w:r>
    </w:p>
    <w:p w:rsidR="00883E81" w:rsidRPr="00883E81" w:rsidRDefault="00E66DE4" w:rsidP="001648EE">
      <w:pPr>
        <w:pStyle w:val="afe"/>
      </w:pPr>
      <w:r w:rsidRPr="00883E81">
        <w:t>Кафедра терапии</w:t>
      </w:r>
    </w:p>
    <w:p w:rsidR="001648EE" w:rsidRDefault="001648EE" w:rsidP="001648EE">
      <w:pPr>
        <w:pStyle w:val="afe"/>
        <w:jc w:val="left"/>
      </w:pPr>
    </w:p>
    <w:p w:rsidR="001648EE" w:rsidRDefault="00E66DE4" w:rsidP="001648EE">
      <w:pPr>
        <w:pStyle w:val="afe"/>
        <w:jc w:val="left"/>
      </w:pPr>
      <w:r w:rsidRPr="00883E81">
        <w:t>Заведующий кафедрой</w:t>
      </w:r>
      <w:r w:rsidR="00883E81" w:rsidRPr="00883E81">
        <w:t xml:space="preserve">: </w:t>
      </w:r>
      <w:r w:rsidRPr="00883E81">
        <w:t>д</w:t>
      </w:r>
      <w:r w:rsidR="00883E81" w:rsidRPr="00883E81">
        <w:t xml:space="preserve">. </w:t>
      </w:r>
      <w:r w:rsidRPr="00883E81">
        <w:t>м</w:t>
      </w:r>
      <w:r w:rsidR="00883E81" w:rsidRPr="00883E81">
        <w:t xml:space="preserve">. </w:t>
      </w:r>
      <w:r w:rsidRPr="00883E81">
        <w:t>н</w:t>
      </w:r>
      <w:r w:rsidR="00883E81" w:rsidRPr="00883E81">
        <w:t>.,</w:t>
      </w:r>
      <w:r w:rsidRPr="00883E81">
        <w:t xml:space="preserve"> проф</w:t>
      </w:r>
    </w:p>
    <w:p w:rsidR="00883E81" w:rsidRDefault="00E66DE4" w:rsidP="001648EE">
      <w:pPr>
        <w:pStyle w:val="afe"/>
        <w:jc w:val="left"/>
      </w:pPr>
      <w:r w:rsidRPr="00883E81">
        <w:t>Преподаватель</w:t>
      </w:r>
      <w:r w:rsidR="00883E81" w:rsidRPr="00883E81">
        <w:t xml:space="preserve">: </w:t>
      </w:r>
      <w:r w:rsidRPr="00883E81">
        <w:t>к</w:t>
      </w:r>
      <w:r w:rsidR="00883E81" w:rsidRPr="00883E81">
        <w:t xml:space="preserve">. </w:t>
      </w:r>
      <w:r w:rsidRPr="00883E81">
        <w:t>м</w:t>
      </w:r>
      <w:r w:rsidR="00883E81" w:rsidRPr="00883E81">
        <w:t xml:space="preserve">. </w:t>
      </w:r>
      <w:r w:rsidRPr="00883E81">
        <w:t>н</w:t>
      </w:r>
      <w:r w:rsidR="00883E81" w:rsidRPr="00883E81">
        <w:t>.,</w:t>
      </w:r>
      <w:r w:rsidRPr="00883E81">
        <w:t xml:space="preserve"> доцент</w:t>
      </w:r>
    </w:p>
    <w:p w:rsidR="00883E81" w:rsidRPr="00883E81" w:rsidRDefault="00883E81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707B3E" w:rsidRDefault="00707B3E" w:rsidP="001648EE">
      <w:pPr>
        <w:pStyle w:val="afe"/>
      </w:pPr>
    </w:p>
    <w:p w:rsidR="001648EE" w:rsidRDefault="001648EE" w:rsidP="001648EE">
      <w:pPr>
        <w:pStyle w:val="afe"/>
      </w:pPr>
    </w:p>
    <w:p w:rsidR="00883E81" w:rsidRDefault="00E66DE4" w:rsidP="001648EE">
      <w:pPr>
        <w:pStyle w:val="afe"/>
      </w:pPr>
      <w:r w:rsidRPr="00883E81">
        <w:t>История болезни</w:t>
      </w:r>
    </w:p>
    <w:p w:rsidR="00E66DE4" w:rsidRPr="00883E81" w:rsidRDefault="00E66DE4" w:rsidP="001648EE">
      <w:pPr>
        <w:pStyle w:val="afe"/>
      </w:pPr>
      <w:r w:rsidRPr="00883E81">
        <w:t>Клинический диагноз</w:t>
      </w:r>
      <w:r w:rsidR="00883E81" w:rsidRPr="00883E81">
        <w:t xml:space="preserve">: </w:t>
      </w:r>
    </w:p>
    <w:p w:rsidR="001648EE" w:rsidRDefault="00E66DE4" w:rsidP="001648EE">
      <w:pPr>
        <w:pStyle w:val="afe"/>
      </w:pPr>
      <w:r w:rsidRPr="00883E81">
        <w:t>Пароксизмы фибрилляции предсердий</w:t>
      </w:r>
      <w:r w:rsidR="00883E81" w:rsidRPr="00883E81">
        <w:t xml:space="preserve">. </w:t>
      </w:r>
    </w:p>
    <w:p w:rsidR="00883E81" w:rsidRDefault="00E66DE4" w:rsidP="001648EE">
      <w:pPr>
        <w:pStyle w:val="afe"/>
      </w:pP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1648EE" w:rsidRDefault="001648EE" w:rsidP="001648EE">
      <w:pPr>
        <w:pStyle w:val="afe"/>
        <w:jc w:val="left"/>
      </w:pPr>
    </w:p>
    <w:p w:rsidR="001648EE" w:rsidRDefault="001648EE" w:rsidP="001648EE">
      <w:pPr>
        <w:pStyle w:val="afe"/>
        <w:jc w:val="left"/>
      </w:pPr>
    </w:p>
    <w:p w:rsidR="001648EE" w:rsidRDefault="001648EE" w:rsidP="001648EE">
      <w:pPr>
        <w:pStyle w:val="afe"/>
        <w:jc w:val="left"/>
      </w:pPr>
    </w:p>
    <w:p w:rsidR="001648EE" w:rsidRDefault="001648EE" w:rsidP="001648EE">
      <w:pPr>
        <w:pStyle w:val="afe"/>
        <w:jc w:val="left"/>
      </w:pPr>
    </w:p>
    <w:p w:rsidR="00883E81" w:rsidRDefault="00E66DE4" w:rsidP="001648EE">
      <w:pPr>
        <w:pStyle w:val="afe"/>
        <w:jc w:val="left"/>
      </w:pPr>
      <w:r w:rsidRPr="00883E81">
        <w:t>Куратор</w:t>
      </w:r>
      <w:r w:rsidR="001648EE">
        <w:t xml:space="preserve">: </w:t>
      </w:r>
    </w:p>
    <w:p w:rsidR="00883E81" w:rsidRPr="00883E81" w:rsidRDefault="00883E81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707B3E" w:rsidRDefault="00707B3E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E66DE4" w:rsidRPr="00883E81" w:rsidRDefault="00E66DE4" w:rsidP="001648EE">
      <w:pPr>
        <w:pStyle w:val="afe"/>
      </w:pPr>
      <w:r w:rsidRPr="00883E81">
        <w:t>Пенза</w:t>
      </w:r>
      <w:r w:rsidR="001648EE">
        <w:t xml:space="preserve"> </w:t>
      </w:r>
      <w:r w:rsidRPr="00883E81">
        <w:t xml:space="preserve">2008 </w:t>
      </w:r>
    </w:p>
    <w:p w:rsidR="00E66DE4" w:rsidRPr="00883E81" w:rsidRDefault="001648EE" w:rsidP="00707B3E">
      <w:pPr>
        <w:pStyle w:val="2"/>
      </w:pPr>
      <w:r>
        <w:br w:type="page"/>
      </w:r>
      <w:r w:rsidR="00E66DE4" w:rsidRPr="00883E81">
        <w:t>Паспортная часть</w:t>
      </w:r>
    </w:p>
    <w:p w:rsidR="00707B3E" w:rsidRDefault="00707B3E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ФИО</w:t>
      </w:r>
      <w:r w:rsidR="00883E81" w:rsidRPr="00883E81">
        <w:t xml:space="preserve">: - </w:t>
      </w:r>
      <w:r w:rsidR="00576568" w:rsidRPr="00883E81">
        <w:t>------------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Возраст</w:t>
      </w:r>
      <w:r w:rsidR="00883E81" w:rsidRPr="00883E81">
        <w:t xml:space="preserve">: - </w:t>
      </w:r>
      <w:r w:rsidR="00576568" w:rsidRPr="00883E81">
        <w:t>------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Место жительства</w:t>
      </w:r>
      <w:r w:rsidR="00883E81" w:rsidRPr="00883E81">
        <w:t xml:space="preserve">: </w:t>
      </w:r>
      <w:r w:rsidRPr="00883E81">
        <w:t>г</w:t>
      </w:r>
      <w:r w:rsidR="00576568" w:rsidRPr="00883E81">
        <w:t>--------------------</w:t>
      </w:r>
      <w:r w:rsidR="00883E81">
        <w:t xml:space="preserve"> -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Место работы</w:t>
      </w:r>
      <w:r w:rsidR="00883E81" w:rsidRPr="00883E81">
        <w:t xml:space="preserve">: </w:t>
      </w:r>
      <w:r w:rsidRPr="00883E81">
        <w:t>пенсионерка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Поступила</w:t>
      </w:r>
      <w:r w:rsidR="00883E81" w:rsidRPr="00883E81">
        <w:t xml:space="preserve">: </w:t>
      </w:r>
      <w:r w:rsidRPr="00883E81">
        <w:t>14 октября 2008 года в 14</w:t>
      </w:r>
      <w:r w:rsidR="00883E81">
        <w:t>.0</w:t>
      </w:r>
      <w:r w:rsidRPr="00883E81">
        <w:t>0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Курирована с 16</w:t>
      </w:r>
      <w:r w:rsidR="00883E81">
        <w:t>.1</w:t>
      </w:r>
      <w:r w:rsidRPr="00883E81">
        <w:t>0</w:t>
      </w:r>
      <w:r w:rsidR="00883E81">
        <w:t>. 20</w:t>
      </w:r>
      <w:r w:rsidRPr="00883E81">
        <w:t>08 года по 2</w:t>
      </w:r>
      <w:r w:rsidR="00883E81">
        <w:t xml:space="preserve">2.10 </w:t>
      </w:r>
      <w:r w:rsidRPr="00883E81">
        <w:t>2008 года</w:t>
      </w:r>
    </w:p>
    <w:p w:rsidR="001648EE" w:rsidRDefault="001648EE" w:rsidP="001648EE">
      <w:pPr>
        <w:pStyle w:val="2"/>
      </w:pPr>
    </w:p>
    <w:p w:rsidR="00E66DE4" w:rsidRPr="00883E81" w:rsidRDefault="00E66DE4" w:rsidP="001648EE">
      <w:pPr>
        <w:pStyle w:val="2"/>
      </w:pPr>
      <w:r w:rsidRPr="00883E81">
        <w:t>Жалобы при поступлении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 общую слабость, неуверенность походки, 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1648EE">
      <w:pPr>
        <w:pStyle w:val="2"/>
      </w:pPr>
      <w:r w:rsidRPr="00883E81">
        <w:t>История настоящего заболевания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Считает себя больной с 2004 года, когда после сильного стресса перенесённого больной появились перебои в работе сердца в виде учащенного сердцебиения</w:t>
      </w:r>
      <w:r w:rsidR="00883E81" w:rsidRPr="00883E81">
        <w:t xml:space="preserve">. </w:t>
      </w:r>
      <w:r w:rsidRPr="00883E81">
        <w:t>Периодически лечилась антиаритмиками</w:t>
      </w:r>
      <w:r w:rsidR="00883E81" w:rsidRPr="00883E81">
        <w:t xml:space="preserve">. </w:t>
      </w:r>
      <w:r w:rsidRPr="00883E81">
        <w:t>Принимает с октября 2007</w:t>
      </w:r>
      <w:r w:rsidR="00883E81" w:rsidRPr="00883E81">
        <w:t xml:space="preserve">. </w:t>
      </w:r>
      <w:r w:rsidRPr="00883E81">
        <w:t>Постоянно принимает корвитол по 50 мг</w:t>
      </w:r>
      <w:r w:rsidR="00883E81" w:rsidRPr="00883E81">
        <w:t xml:space="preserve">. </w:t>
      </w:r>
      <w:r w:rsidRPr="00883E81">
        <w:t>ежедневно</w:t>
      </w:r>
      <w:r w:rsidR="00883E81" w:rsidRPr="00883E81">
        <w:t xml:space="preserve">. </w:t>
      </w:r>
      <w:r w:rsidRPr="00883E81">
        <w:t>Последнее ухудшение состояния 1</w:t>
      </w:r>
      <w:r w:rsidR="00883E81">
        <w:t xml:space="preserve">4.10 </w:t>
      </w:r>
      <w:r w:rsidRPr="00883E81">
        <w:t>2008 утром в 7</w:t>
      </w:r>
      <w:r w:rsidR="00883E81" w:rsidRPr="00883E81">
        <w:t xml:space="preserve">: </w:t>
      </w:r>
      <w:r w:rsidRPr="00883E81">
        <w:t>00 внезапно на фоне относительного благополучия самостоятельно развился приступ пароксизма фибрилляции предсердий</w:t>
      </w:r>
      <w:r w:rsidR="00883E81" w:rsidRPr="00883E81">
        <w:t xml:space="preserve">. </w:t>
      </w:r>
      <w:r w:rsidRPr="00883E81">
        <w:t>Приняла изоптин, соматостатин, в дальнейшем обратилась в поликлинику</w:t>
      </w:r>
      <w:r w:rsidR="00883E81" w:rsidRPr="00883E81">
        <w:t xml:space="preserve">. </w:t>
      </w:r>
    </w:p>
    <w:p w:rsidR="001648EE" w:rsidRDefault="001648EE" w:rsidP="001648EE">
      <w:pPr>
        <w:pStyle w:val="2"/>
      </w:pPr>
    </w:p>
    <w:p w:rsidR="00883E81" w:rsidRPr="00883E81" w:rsidRDefault="00E66DE4" w:rsidP="001648EE">
      <w:pPr>
        <w:pStyle w:val="2"/>
      </w:pPr>
      <w:r w:rsidRPr="00883E81">
        <w:t>История жизни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Родилась 12 мая 1952 года в в Пензе в семье рабочих 2-м ребенком</w:t>
      </w:r>
      <w:r w:rsidR="00883E81" w:rsidRPr="00883E81">
        <w:t xml:space="preserve">. </w:t>
      </w:r>
      <w:r w:rsidRPr="00883E81">
        <w:t>Физически и интеллектуально развивалась нормально, от сверстников не отставала</w:t>
      </w:r>
      <w:r w:rsidR="00883E81" w:rsidRPr="00883E81">
        <w:t xml:space="preserve">. </w:t>
      </w:r>
      <w:r w:rsidRPr="00883E81">
        <w:t>Образование среднее</w:t>
      </w:r>
      <w:r w:rsidR="00883E81" w:rsidRPr="00883E81">
        <w:t xml:space="preserve">. </w:t>
      </w:r>
      <w:r w:rsidRPr="00883E81">
        <w:t>Половая жизнь с 18 лет, с 23 лет</w:t>
      </w:r>
      <w:r w:rsidR="00883E81" w:rsidRPr="00883E81">
        <w:t xml:space="preserve"> - </w:t>
      </w:r>
      <w:r w:rsidRPr="00883E81">
        <w:t>замужем, имеет 2 детей</w:t>
      </w:r>
      <w:r w:rsidR="00883E81" w:rsidRPr="00883E81">
        <w:t xml:space="preserve">. </w:t>
      </w:r>
      <w:r w:rsidRPr="00883E81">
        <w:t>В настоящее время пенсионерка</w:t>
      </w:r>
      <w:r w:rsidR="00883E81" w:rsidRPr="00883E81">
        <w:t xml:space="preserve">. </w:t>
      </w:r>
      <w:r w:rsidRPr="00883E81">
        <w:t>В настоящее время проживает в Пензе, условия хорошие</w:t>
      </w:r>
      <w:r w:rsidR="00883E81" w:rsidRPr="00883E81">
        <w:t xml:space="preserve">. </w:t>
      </w:r>
      <w:r w:rsidRPr="00883E81">
        <w:t>Не курит, алкоголем не злоупотребляет</w:t>
      </w:r>
      <w:r w:rsidR="00883E81" w:rsidRPr="00883E81">
        <w:t xml:space="preserve">. </w:t>
      </w:r>
      <w:r w:rsidRPr="00883E81">
        <w:t>Наличие туберкулёза, болезни Боткина, инфекционных заболеваний, операций, переливаний крови в анамнезе больная отрицает</w:t>
      </w:r>
      <w:r w:rsidR="00883E81" w:rsidRPr="00883E81">
        <w:t xml:space="preserve">. </w:t>
      </w:r>
      <w:r w:rsidRPr="00883E81">
        <w:t>Наличие аллергических реакций отрицает</w:t>
      </w:r>
      <w:r w:rsidR="00883E81" w:rsidRPr="00883E81">
        <w:t xml:space="preserve">. </w:t>
      </w:r>
      <w:r w:rsidRPr="00883E81">
        <w:t>Наследственность – по материнской линии стенокардия, аритмия</w:t>
      </w:r>
      <w:r w:rsidR="00883E81" w:rsidRPr="00883E81">
        <w:t xml:space="preserve">. </w:t>
      </w:r>
    </w:p>
    <w:p w:rsidR="001648EE" w:rsidRDefault="001648EE" w:rsidP="001648EE">
      <w:pPr>
        <w:pStyle w:val="2"/>
      </w:pPr>
    </w:p>
    <w:p w:rsidR="00E66DE4" w:rsidRPr="00883E81" w:rsidRDefault="00E66DE4" w:rsidP="001648EE">
      <w:pPr>
        <w:pStyle w:val="2"/>
      </w:pPr>
      <w:r w:rsidRPr="00883E81">
        <w:t>Общий осмотр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относительно удовлетворительное</w:t>
      </w:r>
      <w:r w:rsidR="00883E81" w:rsidRPr="00883E81">
        <w:t xml:space="preserve">. </w:t>
      </w:r>
      <w:r w:rsidRPr="00883E81">
        <w:t>Сознание ясное</w:t>
      </w:r>
      <w:r w:rsidR="00883E81" w:rsidRPr="00883E81">
        <w:t xml:space="preserve">. </w:t>
      </w:r>
      <w:r w:rsidRPr="00883E81">
        <w:t>Положение активное</w:t>
      </w:r>
      <w:r w:rsidR="00883E81" w:rsidRPr="00883E81">
        <w:t xml:space="preserve">. </w:t>
      </w:r>
      <w:r w:rsidRPr="00883E81">
        <w:t>Нормостенический тип телосложения, рост</w:t>
      </w:r>
      <w:r w:rsidR="00883E81" w:rsidRPr="00883E81">
        <w:t xml:space="preserve"> - </w:t>
      </w:r>
      <w:r w:rsidRPr="00883E81">
        <w:t>160 см, масса тела 60 кг</w:t>
      </w:r>
      <w:r w:rsidR="00883E81" w:rsidRPr="00883E81">
        <w:t xml:space="preserve">. </w:t>
      </w:r>
      <w:r w:rsidRPr="00883E81">
        <w:t>ИМТ= 23,43, что соответствует норме</w:t>
      </w:r>
      <w:r w:rsidR="00883E81" w:rsidRPr="00883E81">
        <w:t xml:space="preserve">. </w:t>
      </w:r>
      <w:r w:rsidRPr="00883E81">
        <w:t>Внешний вид соответствует возрасту</w:t>
      </w:r>
      <w:r w:rsidR="00883E81" w:rsidRPr="00883E81">
        <w:t xml:space="preserve">. </w:t>
      </w:r>
      <w:r w:rsidRPr="00883E81">
        <w:t>Осанка прямая</w:t>
      </w:r>
      <w:r w:rsidR="00883E81" w:rsidRPr="00883E81">
        <w:t xml:space="preserve">. </w:t>
      </w:r>
      <w:r w:rsidRPr="00883E81">
        <w:t>Температура тела нормальная</w:t>
      </w:r>
      <w:r w:rsidR="00883E81" w:rsidRPr="00883E81">
        <w:t xml:space="preserve">. </w:t>
      </w:r>
      <w:r w:rsidRPr="00883E81">
        <w:t>Выражение лица спокойное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Кожные покровы обычной окраски</w:t>
      </w:r>
      <w:r w:rsidR="00883E81" w:rsidRPr="00883E81">
        <w:t xml:space="preserve">. </w:t>
      </w:r>
      <w:r w:rsidRPr="00883E81">
        <w:t>Кожа эластична, тургор в норме</w:t>
      </w:r>
      <w:r w:rsidR="00883E81" w:rsidRPr="00883E81">
        <w:t xml:space="preserve">. </w:t>
      </w:r>
      <w:r w:rsidRPr="00883E81">
        <w:t>Ногти овальной формы, розового цвета, чистые</w:t>
      </w:r>
      <w:r w:rsidR="00883E81" w:rsidRPr="00883E81">
        <w:t xml:space="preserve">. </w:t>
      </w:r>
      <w:r w:rsidRPr="00883E81">
        <w:t>Волосяной покров равномерный, симметричный, соответствует полу</w:t>
      </w:r>
      <w:r w:rsidR="00883E81" w:rsidRPr="00883E81">
        <w:t xml:space="preserve">. </w:t>
      </w:r>
      <w:r w:rsidRPr="00883E81">
        <w:t>Кровоизлияний, рубцов и видимых опухолей нет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Слизистая глаз розовая, влажная, склеры бледные</w:t>
      </w:r>
      <w:r w:rsidR="00883E81" w:rsidRPr="00883E81">
        <w:t xml:space="preserve">. </w:t>
      </w:r>
      <w:r w:rsidRPr="00883E81">
        <w:t>Высыпаний на слизистых оболочках нет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Подкожно-жировая клетчатка развита умеренно</w:t>
      </w:r>
      <w:r w:rsidR="00883E81" w:rsidRPr="00883E81">
        <w:t xml:space="preserve">. </w:t>
      </w:r>
      <w:r w:rsidRPr="00883E81">
        <w:t>Отеков не выявлено</w:t>
      </w:r>
      <w:r w:rsidR="00883E81" w:rsidRPr="00883E81">
        <w:t xml:space="preserve">. </w:t>
      </w:r>
      <w:r w:rsidRPr="00883E81">
        <w:t>Лимфатические узлы не увеличены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Слизистая мягкого и твердого неба, задней стенки глотки и небных дужек розовая, влажная, чистая</w:t>
      </w:r>
      <w:r w:rsidR="00883E81" w:rsidRPr="00883E81">
        <w:t xml:space="preserve">. </w:t>
      </w:r>
      <w:r w:rsidRPr="00883E81">
        <w:t>Миндалины не выходят за приделы небных дужек</w:t>
      </w:r>
      <w:r w:rsidR="00883E81" w:rsidRPr="00883E81">
        <w:t xml:space="preserve">. </w:t>
      </w:r>
      <w:r w:rsidRPr="00883E81">
        <w:t>Десны не изменены</w:t>
      </w:r>
      <w:r w:rsidR="00883E81" w:rsidRPr="00883E81">
        <w:t xml:space="preserve">. </w:t>
      </w:r>
      <w:r w:rsidRPr="00883E81">
        <w:t>Зубы без изменений</w:t>
      </w:r>
      <w:r w:rsidR="00883E81" w:rsidRPr="00883E81">
        <w:t xml:space="preserve">. </w:t>
      </w:r>
      <w:r w:rsidRPr="00883E81">
        <w:t>Язык обычных размеров, влажный, чистый, сосочки выражены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Мышцы развиты удовлетворительно, их тонус сохранен, сила в норме, болезненности при пальпации не наблюдается</w:t>
      </w:r>
      <w:r w:rsidR="00883E81" w:rsidRPr="00883E81">
        <w:t xml:space="preserve">. </w:t>
      </w:r>
    </w:p>
    <w:p w:rsidR="00E66DE4" w:rsidRPr="00883E81" w:rsidRDefault="001648EE" w:rsidP="001648EE">
      <w:pPr>
        <w:pStyle w:val="2"/>
      </w:pPr>
      <w:r>
        <w:br w:type="page"/>
      </w:r>
      <w:r w:rsidR="00E66DE4" w:rsidRPr="00883E81">
        <w:t>Система органов дыхания</w:t>
      </w:r>
    </w:p>
    <w:p w:rsidR="001648EE" w:rsidRDefault="001648EE" w:rsidP="001648EE"/>
    <w:p w:rsidR="00E66DE4" w:rsidRPr="00883E81" w:rsidRDefault="00E66DE4" w:rsidP="001648EE">
      <w:r w:rsidRPr="00883E81">
        <w:t>Жалобы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 со стороны органов дыхания</w:t>
      </w:r>
      <w:r w:rsidR="00883E81" w:rsidRPr="00883E81">
        <w:t xml:space="preserve">: </w:t>
      </w:r>
      <w:r w:rsidRPr="00883E81">
        <w:t>больная не предъявляет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Форма носа не изменена, дыхание через нос свободное</w:t>
      </w:r>
      <w:r w:rsidR="00883E81" w:rsidRPr="00883E81">
        <w:t xml:space="preserve">. </w:t>
      </w:r>
      <w:r w:rsidRPr="00883E81">
        <w:t>Носовые кровотечения отсутствуют</w:t>
      </w:r>
      <w:r w:rsidR="00883E81" w:rsidRPr="00883E81">
        <w:t xml:space="preserve">. </w:t>
      </w:r>
      <w:r w:rsidRPr="00883E81">
        <w:t>Отечность в области гортани отсутствует</w:t>
      </w:r>
      <w:r w:rsidR="00883E81" w:rsidRPr="00883E81">
        <w:t xml:space="preserve">. </w:t>
      </w:r>
      <w:r w:rsidRPr="00883E81">
        <w:t>Голос чистый</w:t>
      </w:r>
      <w:r w:rsidR="00883E81" w:rsidRPr="00883E81">
        <w:t xml:space="preserve">. </w:t>
      </w:r>
      <w:r w:rsidRPr="00883E81">
        <w:t>Форма грудной клетки нормостеническая, над</w:t>
      </w:r>
      <w:r w:rsidR="00883E81" w:rsidRPr="00883E81">
        <w:t xml:space="preserve"> - </w:t>
      </w:r>
      <w:r w:rsidRPr="00883E81">
        <w:t>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 – 2</w:t>
      </w:r>
      <w:r w:rsidR="00883E81" w:rsidRPr="00883E81">
        <w:t xml:space="preserve">: </w:t>
      </w:r>
      <w:r w:rsidRPr="00883E81">
        <w:t>3</w:t>
      </w:r>
      <w:r w:rsidR="00883E81" w:rsidRPr="00883E81">
        <w:t xml:space="preserve">. </w:t>
      </w:r>
      <w:r w:rsidRPr="00883E81">
        <w:t>Грудная клетка симметрична</w:t>
      </w:r>
      <w:r w:rsidR="00883E81" w:rsidRPr="00883E81">
        <w:t xml:space="preserve">. </w:t>
      </w:r>
      <w:r w:rsidRPr="00883E81">
        <w:t>Тип дыхания</w:t>
      </w:r>
      <w:r w:rsidR="00883E81" w:rsidRPr="00883E81">
        <w:t xml:space="preserve"> - </w:t>
      </w:r>
      <w:r w:rsidRPr="00883E81">
        <w:t>грудной</w:t>
      </w:r>
      <w:r w:rsidR="00883E81" w:rsidRPr="00883E81">
        <w:t xml:space="preserve">. </w:t>
      </w:r>
      <w:r w:rsidRPr="00883E81">
        <w:t>Дыхательные движения симметричны</w:t>
      </w:r>
      <w:r w:rsidR="00883E81" w:rsidRPr="00883E81">
        <w:t xml:space="preserve">. </w:t>
      </w:r>
      <w:r w:rsidRPr="00883E81">
        <w:t>Частота дыхательных движений 18 в минуту</w:t>
      </w:r>
      <w:r w:rsidR="00883E81" w:rsidRPr="00883E81">
        <w:t xml:space="preserve">. </w:t>
      </w:r>
      <w:r w:rsidRPr="00883E81">
        <w:t>Глубина дыхания глубокая, ритм дыхания правильный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При пальпации грудная клетка эластичная, безболезненная</w:t>
      </w:r>
      <w:r w:rsidR="00883E81" w:rsidRPr="00883E81">
        <w:t xml:space="preserve">. </w:t>
      </w:r>
      <w:r w:rsidRPr="00883E81">
        <w:t>Голосовое дрожание одинаково в обеих части грудной клетки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 легких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Сравнительная перкуссия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У больной над симметричными участками легочной ткани определяется ясный легочный звук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Топографическая</w:t>
      </w:r>
      <w:r w:rsidR="00883E81" w:rsidRPr="00883E81">
        <w:t xml:space="preserve"> </w:t>
      </w:r>
      <w:r w:rsidRPr="00883E81">
        <w:t>перкуссия</w:t>
      </w:r>
      <w:r w:rsidR="00883E81" w:rsidRPr="00883E81">
        <w:t xml:space="preserve">. </w:t>
      </w:r>
    </w:p>
    <w:p w:rsidR="00E66DE4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 граница легких</w:t>
      </w:r>
      <w:r w:rsidR="00883E81" w:rsidRPr="00883E81">
        <w:t xml:space="preserve">: </w:t>
      </w:r>
    </w:p>
    <w:p w:rsidR="001648EE" w:rsidRPr="00883E81" w:rsidRDefault="001648EE" w:rsidP="00883E81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968"/>
      </w:tblGrid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справа</w:t>
            </w:r>
          </w:p>
        </w:tc>
        <w:tc>
          <w:tcPr>
            <w:tcW w:w="296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Слева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Высота стояния верхушек спереди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4 см от ключицы</w:t>
            </w:r>
          </w:p>
        </w:tc>
        <w:tc>
          <w:tcPr>
            <w:tcW w:w="296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3,8 см ключицы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Высота стояния верхушек сзади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На уровне остистого отростка VII шейного позвонка</w:t>
            </w:r>
          </w:p>
        </w:tc>
        <w:tc>
          <w:tcPr>
            <w:tcW w:w="296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На уровне остистого отростка VII шейного позвонка</w:t>
            </w:r>
          </w:p>
        </w:tc>
      </w:tr>
    </w:tbl>
    <w:p w:rsidR="001648EE" w:rsidRDefault="001648EE" w:rsidP="00883E81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kern w:val="16"/>
        </w:rPr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kern w:val="16"/>
        </w:rPr>
      </w:pPr>
      <w:r w:rsidRPr="00883E81">
        <w:rPr>
          <w:noProof/>
          <w:color w:val="000000"/>
          <w:kern w:val="16"/>
        </w:rPr>
        <w:t>Ширина полей Кренига7 см7 см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kern w:val="16"/>
        </w:rPr>
      </w:pPr>
      <w:r w:rsidRPr="00883E81">
        <w:rPr>
          <w:noProof/>
          <w:color w:val="000000"/>
          <w:kern w:val="16"/>
        </w:rPr>
        <w:t>Нижняя граница легких</w:t>
      </w:r>
      <w:r w:rsidR="00883E81" w:rsidRPr="00883E81">
        <w:rPr>
          <w:noProof/>
          <w:color w:val="000000"/>
          <w:kern w:val="16"/>
        </w:rPr>
        <w:t xml:space="preserve">: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968"/>
      </w:tblGrid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Критерии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Справа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Слева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окологрудинной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верхний край VI ребра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Не определяется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среднеключичной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VI ребро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Не определяется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передней подмышечной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VII ребро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VII ребро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средней подмышечной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VIII ребро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VIII ребро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задней подмышечной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IХ ребро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IХ ребро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лопаточной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Х ребро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Х ребро</w:t>
            </w:r>
          </w:p>
        </w:tc>
      </w:tr>
      <w:tr w:rsidR="00E66DE4" w:rsidRPr="00C468EB" w:rsidTr="00C468EB">
        <w:tc>
          <w:tcPr>
            <w:tcW w:w="1616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околопозвоночной линии</w:t>
            </w:r>
          </w:p>
        </w:tc>
        <w:tc>
          <w:tcPr>
            <w:tcW w:w="1753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на уровне остистого отростка ХI грудного позвонка</w:t>
            </w:r>
          </w:p>
        </w:tc>
        <w:tc>
          <w:tcPr>
            <w:tcW w:w="1631" w:type="pct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 xml:space="preserve">на уровне остистого отростка ХI грудного позвонка 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Дыхательная экскурсия нижнего края легких</w:t>
      </w:r>
      <w:r w:rsidR="00883E81" w:rsidRPr="00883E81">
        <w:rPr>
          <w:color w:val="000000"/>
        </w:rPr>
        <w:t xml:space="preserve">: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3108"/>
      </w:tblGrid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справа</w:t>
            </w:r>
          </w:p>
        </w:tc>
        <w:tc>
          <w:tcPr>
            <w:tcW w:w="310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Слева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среднеключичной линии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5 см</w:t>
            </w:r>
          </w:p>
        </w:tc>
        <w:tc>
          <w:tcPr>
            <w:tcW w:w="310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Не определяется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задней подмышечной линии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6 см</w:t>
            </w:r>
          </w:p>
        </w:tc>
        <w:tc>
          <w:tcPr>
            <w:tcW w:w="310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6 см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По лопаточной линии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4 см</w:t>
            </w:r>
          </w:p>
        </w:tc>
        <w:tc>
          <w:tcPr>
            <w:tcW w:w="3108" w:type="dxa"/>
            <w:shd w:val="clear" w:color="auto" w:fill="auto"/>
          </w:tcPr>
          <w:p w:rsidR="00E66DE4" w:rsidRPr="00883E81" w:rsidRDefault="00E66DE4" w:rsidP="001648EE">
            <w:pPr>
              <w:pStyle w:val="af9"/>
            </w:pPr>
            <w:r w:rsidRPr="00883E81">
              <w:t>4 см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502CF0">
      <w:pPr>
        <w:pStyle w:val="2"/>
      </w:pPr>
      <w:r w:rsidRPr="00883E81">
        <w:t>Аускультация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Дыхание везикулярное</w:t>
      </w:r>
      <w:r w:rsidR="00883E81" w:rsidRPr="00883E81">
        <w:t xml:space="preserve">. </w:t>
      </w:r>
      <w:r w:rsidRPr="00883E81">
        <w:t>Хрипов нет</w:t>
      </w:r>
      <w:r w:rsidR="00883E81" w:rsidRPr="00883E81">
        <w:t xml:space="preserve">. </w:t>
      </w:r>
      <w:r w:rsidRPr="00883E81">
        <w:t>Бронхофония одинакова с обеих сторон грудной клетки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Система органов кровообращения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 со стороны органов кровообращения</w:t>
      </w:r>
      <w:r w:rsidR="00883E81" w:rsidRPr="00883E81">
        <w:t xml:space="preserve">: </w:t>
      </w:r>
      <w:r w:rsidRPr="00883E81">
        <w:t>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наружных яремных вен и сонных артерий без изменений</w:t>
      </w:r>
      <w:r w:rsidR="00883E81" w:rsidRPr="00883E81">
        <w:t xml:space="preserve">. </w:t>
      </w:r>
      <w:r w:rsidRPr="00883E81">
        <w:t>Выпячивания в области сердца не наблюдается</w:t>
      </w:r>
      <w:r w:rsidR="00883E81" w:rsidRPr="00883E81">
        <w:t xml:space="preserve">. </w:t>
      </w:r>
      <w:r w:rsidRPr="00883E81">
        <w:t>Видимых пульсаций нет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Верхушечный толчок пальпируется в V межреберье, на 1,0 см кнаружи от среднеключичной линии, площадь 2 см, амплитуда высокая, резистентность умеренная</w:t>
      </w:r>
      <w:r w:rsidR="00883E81" w:rsidRPr="00883E81">
        <w:t xml:space="preserve">. </w:t>
      </w:r>
      <w:r w:rsidRPr="00883E81">
        <w:t>Сердечный толчок не выявляется</w:t>
      </w:r>
      <w:r w:rsidR="00883E81" w:rsidRPr="00883E81">
        <w:t xml:space="preserve">. </w:t>
      </w:r>
      <w:r w:rsidRPr="00883E81">
        <w:t>Эпигастральная пульсация не выражена</w:t>
      </w:r>
      <w:r w:rsidR="00883E81" w:rsidRPr="00883E81">
        <w:t xml:space="preserve">. </w:t>
      </w:r>
      <w:r w:rsidRPr="00883E81">
        <w:t>Дрожание в области сердца не выявлено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Границы относительной сердечной тупости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Правая</w:t>
      </w:r>
      <w:r w:rsidR="00883E81" w:rsidRPr="00883E81">
        <w:t xml:space="preserve"> - </w:t>
      </w:r>
      <w:r w:rsidRPr="00883E81">
        <w:t>в 4-м межреберье по правому краю грудины</w:t>
      </w:r>
      <w:r w:rsidR="00883E81" w:rsidRPr="00883E81">
        <w:t xml:space="preserve">;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Левая</w:t>
      </w:r>
      <w:r w:rsidR="00883E81" w:rsidRPr="00883E81">
        <w:t xml:space="preserve"> - </w:t>
      </w:r>
      <w:r w:rsidRPr="00883E81">
        <w:t>в 5-м межреберье, на 1,0 см кнаружи от левой среднеключичной линии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</w:t>
      </w:r>
      <w:r w:rsidR="00883E81" w:rsidRPr="00883E81">
        <w:t xml:space="preserve"> - </w:t>
      </w:r>
      <w:r w:rsidRPr="00883E81">
        <w:t>на уровне 3-го ребра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Поперечник относительной тупости сердца 13,5 см, ширина сосудистого пучка 5 см, конфигурация сердца нормальная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Границы абсолютной сердечной тупости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Правая</w:t>
      </w:r>
      <w:r w:rsidR="00883E81" w:rsidRPr="00883E81">
        <w:t xml:space="preserve"> - </w:t>
      </w:r>
      <w:r w:rsidRPr="00883E81">
        <w:t>по левому краю грудины в 5 межреберье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Левая</w:t>
      </w:r>
      <w:r w:rsidR="00883E81" w:rsidRPr="00883E81">
        <w:t xml:space="preserve"> - </w:t>
      </w:r>
      <w:r w:rsidRPr="00883E81">
        <w:t>на 2 см кнутри от левой границы относительной сердечной тупости</w:t>
      </w:r>
      <w:r w:rsidR="00883E81" w:rsidRPr="00883E81">
        <w:t xml:space="preserve">;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</w:t>
      </w:r>
      <w:r w:rsidR="00883E81" w:rsidRPr="00883E81">
        <w:t xml:space="preserve"> - </w:t>
      </w:r>
      <w:r w:rsidRPr="00883E81">
        <w:t>на уровне 4-го ребра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Аускультация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Тоны сердца аритмичные, приглушенные</w:t>
      </w:r>
      <w:r w:rsidR="00883E81" w:rsidRPr="00883E81">
        <w:t xml:space="preserve">; </w:t>
      </w:r>
      <w:r w:rsidRPr="00883E81">
        <w:t>Частота сердечных сокращений – 100 ударов в минуту</w:t>
      </w:r>
      <w:r w:rsidR="00883E81" w:rsidRPr="00883E81">
        <w:t xml:space="preserve">. </w:t>
      </w:r>
      <w:r w:rsidRPr="00883E81">
        <w:t>Сердечные шумы не выслушиваются</w:t>
      </w:r>
      <w:r w:rsidR="00883E81" w:rsidRPr="00883E81">
        <w:t xml:space="preserve">. </w:t>
      </w:r>
      <w:r w:rsidRPr="00883E81">
        <w:t>Шума трения перикарда не обнаружено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502CF0">
      <w:pPr>
        <w:pStyle w:val="2"/>
      </w:pPr>
      <w:r w:rsidRPr="00883E81">
        <w:t>Исследование сосудов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При исследовании артерий патологических пульсаций не выявлено, сосуды эластичные</w:t>
      </w:r>
      <w:r w:rsidR="00883E81" w:rsidRPr="00883E81">
        <w:t xml:space="preserve">. </w:t>
      </w:r>
      <w:r w:rsidRPr="00883E81">
        <w:t>Артериальный пульс хорошо пальпируется на лучевой артерии, pulsus differens</w:t>
      </w:r>
      <w:r w:rsidR="00883E81" w:rsidRPr="00883E81">
        <w:t xml:space="preserve"> </w:t>
      </w:r>
      <w:r w:rsidRPr="00883E81">
        <w:t>и pulsus deficiens отсутствуют</w:t>
      </w:r>
      <w:r w:rsidR="00883E81" w:rsidRPr="00883E81">
        <w:t xml:space="preserve">. </w:t>
      </w:r>
      <w:r w:rsidRPr="00883E81">
        <w:t>Частота пульса</w:t>
      </w:r>
      <w:r w:rsidR="00883E81" w:rsidRPr="00883E81">
        <w:t xml:space="preserve"> </w:t>
      </w:r>
      <w:r w:rsidRPr="00883E81">
        <w:t>100 ударов в минуту, ритм неправильный, удовлетворительного наполнения, нормальное напряжение, пульсовые волны ритмичны</w:t>
      </w:r>
      <w:r w:rsidR="00883E81" w:rsidRPr="00883E81">
        <w:t xml:space="preserve">. </w:t>
      </w:r>
      <w:r w:rsidRPr="00883E81">
        <w:t>Артериальное давление на момент исследования 140 и 100 мм 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502CF0" w:rsidP="00502CF0">
      <w:pPr>
        <w:pStyle w:val="2"/>
      </w:pPr>
      <w:r>
        <w:br w:type="page"/>
      </w:r>
      <w:r w:rsidR="00E66DE4" w:rsidRPr="00883E81">
        <w:t>Система органов пищеварения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 на боли в животе, диспепсические расстройства и на нарушения аппетита</w:t>
      </w:r>
      <w:r w:rsidR="00883E81" w:rsidRPr="00883E81">
        <w:t xml:space="preserve"> - </w:t>
      </w:r>
      <w:r w:rsidRPr="00883E81">
        <w:t>отсутствуют</w:t>
      </w:r>
      <w:r w:rsidR="00883E81" w:rsidRPr="00883E81">
        <w:t xml:space="preserve">. </w:t>
      </w:r>
      <w:r w:rsidRPr="00883E81">
        <w:t>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Наличие кровотечений больная отрицает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Язык влажный, розовый, слегка обложен беловатым налётом, сосочковый слой сохранен</w:t>
      </w:r>
      <w:r w:rsidR="00883E81" w:rsidRPr="00883E81">
        <w:t xml:space="preserve">. </w:t>
      </w:r>
      <w:r w:rsidRPr="00883E81">
        <w:t>Состояние зубов удовлетворительное</w:t>
      </w:r>
      <w:r w:rsidR="00883E81" w:rsidRPr="00883E81">
        <w:t xml:space="preserve">. </w:t>
      </w:r>
      <w:r w:rsidRPr="00883E81">
        <w:t>Десны, мягкое и твердое небо розовой окраски, чистые</w:t>
      </w:r>
      <w:r w:rsidR="00883E81" w:rsidRPr="00883E81">
        <w:t xml:space="preserve">. </w:t>
      </w:r>
      <w:r w:rsidRPr="00883E81">
        <w:t>Запах изо рта отсутствует</w:t>
      </w:r>
      <w:r w:rsidR="00883E81" w:rsidRPr="00883E81">
        <w:t xml:space="preserve">. </w:t>
      </w:r>
      <w:r w:rsidRPr="00883E81">
        <w:t>Живот правильной формы, симметричный, участвует в акте дыхания</w:t>
      </w:r>
      <w:r w:rsidR="00883E81" w:rsidRPr="00883E81">
        <w:t xml:space="preserve">. </w:t>
      </w:r>
      <w:r w:rsidRPr="00883E81">
        <w:t>Расширения вен живота не обнаружено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Перкуторный звук тимпанический</w:t>
      </w:r>
      <w:r w:rsidR="00883E81" w:rsidRPr="00883E81">
        <w:t xml:space="preserve">. </w:t>
      </w:r>
      <w:r w:rsidRPr="00883E81">
        <w:t>Наличие свободной или осумкованной жидкости в брюшной полости не выявлено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Поверхностная</w:t>
      </w:r>
      <w:r w:rsidR="00883E81" w:rsidRPr="00883E81">
        <w:t xml:space="preserve">: </w:t>
      </w:r>
      <w:r w:rsidRPr="00883E81">
        <w:t>Живот мягкий, безболезненный</w:t>
      </w:r>
      <w:r w:rsidR="00883E81" w:rsidRPr="00883E81">
        <w:t xml:space="preserve">. </w:t>
      </w:r>
      <w:r w:rsidRPr="00883E81">
        <w:t>Локальной болезненности в эпигастрии не выявлено</w:t>
      </w:r>
      <w:r w:rsidR="00883E81" w:rsidRPr="00883E81">
        <w:t xml:space="preserve">. </w:t>
      </w:r>
      <w:r w:rsidRPr="00883E81">
        <w:t>Расхождение прямых мышц живота, "мышечной защиты" и опухолей не выявлено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Глубокая</w:t>
      </w:r>
      <w:r w:rsidR="00883E81" w:rsidRPr="00883E81">
        <w:t xml:space="preserve">: </w:t>
      </w:r>
      <w:r w:rsidRPr="00883E81">
        <w:t>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</w:t>
      </w:r>
      <w:r w:rsidR="00883E81" w:rsidRPr="00883E81">
        <w:t xml:space="preserve">. </w:t>
      </w:r>
      <w:r w:rsidRPr="00883E81">
        <w:t>Слепая кишка пальпируется в типичном месте в виде цилиндра эластической консистенции, с ровной поверхностью, шириной 2 см, подвижная, урчащая, безболезненная</w:t>
      </w:r>
      <w:r w:rsidR="00883E81" w:rsidRPr="00883E81">
        <w:t xml:space="preserve">. </w:t>
      </w:r>
      <w:r w:rsidRPr="00883E81">
        <w:t>Поперечно-ободочная кишка пальпируется</w:t>
      </w:r>
      <w:r w:rsidR="00883E81" w:rsidRPr="00883E81">
        <w:t xml:space="preserve">. </w:t>
      </w:r>
      <w:r w:rsidRPr="00883E81">
        <w:t>Желудок не пальпируется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707B3E" w:rsidP="00502CF0">
      <w:pPr>
        <w:pStyle w:val="2"/>
      </w:pPr>
      <w:r>
        <w:br w:type="page"/>
      </w:r>
      <w:r w:rsidR="00E66DE4" w:rsidRPr="00883E81">
        <w:t>Печень и желчный пузырь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Наличие боли в правом подреберье, диспепсических расстройств или желтухи больная отрицает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Отсутствие ограниченного выпячивания в области правого подреберья, без ограничения этой области в дыхании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Границы печени по Курлову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 граница абсолютной тупости печени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правой срединноключичной линии</w:t>
      </w:r>
      <w:r w:rsidR="00883E81" w:rsidRPr="00883E81">
        <w:t xml:space="preserve"> - </w:t>
      </w:r>
      <w:r w:rsidRPr="00883E81">
        <w:t>6 ребро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Нижняя</w:t>
      </w:r>
      <w:r w:rsidR="00883E81" w:rsidRPr="00883E81">
        <w:t xml:space="preserve"> </w:t>
      </w:r>
      <w:r w:rsidRPr="00883E81">
        <w:t>граница абсолютной тупости печени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правой срединноключичной линии</w:t>
      </w:r>
      <w:r w:rsidR="00883E81" w:rsidRPr="00883E81">
        <w:t xml:space="preserve"> - </w:t>
      </w:r>
      <w:r w:rsidRPr="00883E81">
        <w:t xml:space="preserve">на уровне реберной дуги,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передней срединной линии</w:t>
      </w:r>
      <w:r w:rsidR="00883E81" w:rsidRPr="00883E81">
        <w:t xml:space="preserve"> - </w:t>
      </w:r>
      <w:r w:rsidRPr="00883E81">
        <w:t xml:space="preserve">на границе верхней и средней трети расстояния от пупка до мечевидного отростка,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левой реберной дуге</w:t>
      </w:r>
      <w:r w:rsidR="00883E81" w:rsidRPr="00883E81">
        <w:t xml:space="preserve"> - </w:t>
      </w:r>
      <w:r w:rsidRPr="00883E81">
        <w:t>на уровне левой парастернальной линии</w:t>
      </w:r>
      <w:r w:rsidR="00883E81" w:rsidRPr="00883E81">
        <w:t xml:space="preserve">. </w:t>
      </w:r>
      <w:r w:rsidRPr="00883E81">
        <w:t>Симптом Ортнера отрицательный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Нижний край печени не выходит из-под края реберной дуги, острый, ровный, эластичный, безболезненный, поверхность печени гладкая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Размеры печени по Курлову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правой срединноключичной линии</w:t>
      </w:r>
      <w:r w:rsidR="00883E81" w:rsidRPr="00883E81">
        <w:t xml:space="preserve"> - </w:t>
      </w:r>
      <w:r w:rsidRPr="00883E81">
        <w:t>9 см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передней срединной линии</w:t>
      </w:r>
      <w:r w:rsidR="00883E81" w:rsidRPr="00883E81">
        <w:t xml:space="preserve"> - </w:t>
      </w:r>
      <w:r w:rsidRPr="00883E81">
        <w:t>8 см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левой реберной дуге</w:t>
      </w:r>
      <w:r w:rsidR="00883E81" w:rsidRPr="00883E81">
        <w:t xml:space="preserve"> - </w:t>
      </w:r>
      <w:r w:rsidRPr="00883E81">
        <w:t>7 см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Желчный пузырь не пальпируется</w:t>
      </w:r>
      <w:r w:rsidR="00883E81" w:rsidRPr="00883E81">
        <w:t xml:space="preserve">. </w:t>
      </w:r>
      <w:r w:rsidRPr="00883E81">
        <w:t>Симптомы Керра, френикус</w:t>
      </w:r>
      <w:r w:rsidR="00883E81" w:rsidRPr="00883E81">
        <w:t xml:space="preserve"> - ,</w:t>
      </w:r>
      <w:r w:rsidRPr="00883E81">
        <w:t xml:space="preserve"> Лепене</w:t>
      </w:r>
      <w:r w:rsidR="00883E81" w:rsidRPr="00883E81">
        <w:t xml:space="preserve"> - </w:t>
      </w:r>
      <w:r w:rsidRPr="00883E81">
        <w:t>отрицательные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Аускультация</w:t>
      </w:r>
    </w:p>
    <w:p w:rsidR="00707B3E" w:rsidRDefault="00E66DE4" w:rsidP="00707B3E">
      <w:pPr>
        <w:widowControl w:val="0"/>
        <w:autoSpaceDE w:val="0"/>
        <w:autoSpaceDN w:val="0"/>
        <w:adjustRightInd w:val="0"/>
        <w:ind w:firstLine="709"/>
      </w:pPr>
      <w:r w:rsidRPr="00883E81">
        <w:t>Наличие шума трения брюшины в области правого подреберья не</w:t>
      </w:r>
      <w:r w:rsidR="00883E81" w:rsidRPr="00883E81">
        <w:t xml:space="preserve"> </w:t>
      </w:r>
      <w:r w:rsidRPr="00883E81">
        <w:t>обнаружено</w:t>
      </w:r>
      <w:r w:rsidR="00883E81" w:rsidRPr="00883E81">
        <w:t>.</w:t>
      </w:r>
    </w:p>
    <w:p w:rsidR="00E66DE4" w:rsidRPr="00883E81" w:rsidRDefault="00E66DE4" w:rsidP="00707B3E">
      <w:pPr>
        <w:widowControl w:val="0"/>
        <w:autoSpaceDE w:val="0"/>
        <w:autoSpaceDN w:val="0"/>
        <w:adjustRightInd w:val="0"/>
        <w:ind w:firstLine="709"/>
      </w:pPr>
      <w:r w:rsidRPr="00883E81">
        <w:t>Селезёнка</w:t>
      </w:r>
      <w:r w:rsidR="00707B3E">
        <w:t>: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Боли в левом подреберье отсутствуют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Наличие небольшого ограниченного выпячивания в области левого подреберья и ограничения этой области в дыхании не наблюдается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Продольный размер селезенки</w:t>
      </w:r>
      <w:r w:rsidR="00883E81" w:rsidRPr="00883E81">
        <w:t xml:space="preserve"> - </w:t>
      </w:r>
      <w:r w:rsidRPr="00883E81">
        <w:t>9 см, поперечный размер</w:t>
      </w:r>
      <w:r w:rsidR="00883E81" w:rsidRPr="00883E81">
        <w:t xml:space="preserve"> - </w:t>
      </w:r>
      <w:r w:rsidRPr="00883E81">
        <w:t>7 см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Селезенка не пальпируется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Аускультация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Наличие шума трения брюшины в области левого подреберья отсутствует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Поджелудочная железа</w:t>
      </w:r>
      <w:r w:rsidR="00E57DFB">
        <w:t>: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Опоясывающие боли в верхней половине живота отсутствуют, диспепсических расстройств не выявлено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Поджелудочная железа не пальпируется</w:t>
      </w:r>
      <w:r w:rsidR="00883E81" w:rsidRPr="00883E81">
        <w:t xml:space="preserve">. </w:t>
      </w:r>
      <w:r w:rsidRPr="00883E81">
        <w:t>Наличие болезненности в области её проекции на переднюю брюшную стенку отсутствует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502CF0">
      <w:pPr>
        <w:pStyle w:val="2"/>
      </w:pPr>
      <w:r w:rsidRPr="00883E81">
        <w:t>Система органов мочевыделения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Боли в поясничной области, внизу живота и по ходу мочеточников</w:t>
      </w:r>
      <w:r w:rsidR="00883E81" w:rsidRPr="00883E81">
        <w:t xml:space="preserve"> - </w:t>
      </w:r>
      <w:r w:rsidRPr="00883E81">
        <w:t>отсутствуют</w:t>
      </w:r>
      <w:r w:rsidR="00883E81" w:rsidRPr="00883E81">
        <w:t xml:space="preserve">. </w:t>
      </w:r>
      <w:r w:rsidRPr="00883E81">
        <w:t>Мочеиспускание свободное, дизурия отсутствует</w:t>
      </w:r>
      <w:r w:rsidR="00883E81" w:rsidRPr="00883E81">
        <w:t xml:space="preserve">. </w:t>
      </w:r>
      <w:r w:rsidRPr="00883E81">
        <w:t>Моча соломенно-желтого цвета, прозрачна, без примесей крови</w:t>
      </w:r>
      <w:r w:rsidR="00883E81" w:rsidRPr="00883E81">
        <w:t xml:space="preserve">. </w:t>
      </w:r>
      <w:r w:rsidRPr="00883E81">
        <w:t>Отеки больная отрицает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 области поясницы и в надлобковой области видимых изменений не обнаружено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Симптом Пастернацкого отрицателен с обеих сторон</w:t>
      </w:r>
      <w:r w:rsidR="00883E81" w:rsidRPr="00883E81">
        <w:t xml:space="preserve">. </w:t>
      </w:r>
      <w:r w:rsidRPr="00883E81">
        <w:t>При перкуссии мочевого пузыря выявляется тимпанический перкуторный звук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Почки и мочевой пузырь не пальпируются</w:t>
      </w:r>
      <w:r w:rsidR="00883E81" w:rsidRPr="00883E81">
        <w:t xml:space="preserve">. </w:t>
      </w:r>
      <w:r w:rsidRPr="00883E81">
        <w:t>Болезненности в области болевых точек не обнаружено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502CF0">
      <w:pPr>
        <w:pStyle w:val="2"/>
      </w:pPr>
      <w:r w:rsidRPr="00883E81">
        <w:t>Предварительный диагноз и его обоснование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Диагноз основного заболевания</w:t>
      </w:r>
      <w:r w:rsidR="00883E81" w:rsidRPr="00883E81">
        <w:t xml:space="preserve">: </w:t>
      </w:r>
      <w:r w:rsidRPr="00883E81">
        <w:t>Пароксизмы фибрилляции предсердий</w:t>
      </w:r>
      <w:r w:rsidR="00883E81" w:rsidRPr="00883E81">
        <w:t xml:space="preserve">. </w:t>
      </w: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Больная</w:t>
      </w:r>
      <w:r w:rsidR="00883E81" w:rsidRPr="00883E81">
        <w:t xml:space="preserve"> - </w:t>
      </w:r>
      <w:r w:rsidRPr="00883E81">
        <w:t>женщина 56 лет, нормостенической конституции, вид соответствует возрасту и нормальному социальному положению</w:t>
      </w:r>
      <w:r w:rsidR="00883E81" w:rsidRPr="00883E81">
        <w:t xml:space="preserve">. </w:t>
      </w:r>
      <w:r w:rsidRPr="00883E81">
        <w:t>Ведущими симптомами у неё при поступлении были</w:t>
      </w:r>
      <w:r w:rsidR="00883E81" w:rsidRPr="00883E81">
        <w:t xml:space="preserve">: </w:t>
      </w:r>
      <w:r w:rsidRPr="00883E81">
        <w:t>неуверенность походки, ощущение перебоев в сердце, приступообразное сердцебиение, а также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План обследования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Лабораторные исследования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1</w:t>
      </w:r>
      <w:r w:rsidR="00883E81" w:rsidRPr="00883E81">
        <w:t xml:space="preserve">. </w:t>
      </w:r>
      <w:r w:rsidRPr="00883E81">
        <w:t>Общий анализ крови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</w:t>
      </w:r>
      <w:r w:rsidR="00883E81" w:rsidRPr="00883E81">
        <w:t xml:space="preserve">. </w:t>
      </w:r>
      <w:r w:rsidRPr="00883E81">
        <w:t>Биохимический анализ крови (холестерин, ЛПНП, ЛПВП, МНО, ПТИ, билирубин, мочевина, креатинин, сывороточное железо, АСТ, АЛТ</w:t>
      </w:r>
      <w:r w:rsidR="00883E81" w:rsidRPr="00883E81">
        <w:t xml:space="preserve">).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3</w:t>
      </w:r>
      <w:r w:rsidR="00883E81" w:rsidRPr="00883E81">
        <w:t xml:space="preserve">. </w:t>
      </w:r>
      <w:r w:rsidRPr="00883E81">
        <w:t xml:space="preserve">Кровь на </w:t>
      </w:r>
      <w:r w:rsidRPr="00883E81">
        <w:rPr>
          <w:lang w:val="en-US"/>
        </w:rPr>
        <w:t>RW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4</w:t>
      </w:r>
      <w:r w:rsidR="00883E81" w:rsidRPr="00883E81">
        <w:t xml:space="preserve">. </w:t>
      </w:r>
      <w:r w:rsidRPr="00883E81">
        <w:t>Анализ на ТТГ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5</w:t>
      </w:r>
      <w:r w:rsidR="00883E81" w:rsidRPr="00883E81">
        <w:t xml:space="preserve">. </w:t>
      </w:r>
      <w:r w:rsidRPr="00883E81">
        <w:t>Общий анализ мочи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Инструментальные исследования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1</w:t>
      </w:r>
      <w:r w:rsidR="00883E81" w:rsidRPr="00883E81">
        <w:t xml:space="preserve">. </w:t>
      </w:r>
      <w:r w:rsidRPr="00883E81">
        <w:t>ЭКГ на месте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</w:t>
      </w:r>
      <w:r w:rsidR="00883E81" w:rsidRPr="00883E81">
        <w:t xml:space="preserve">. </w:t>
      </w:r>
      <w:r w:rsidRPr="00883E81">
        <w:t>Контроль АД вечером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3</w:t>
      </w:r>
      <w:r w:rsidR="00883E81" w:rsidRPr="00883E81">
        <w:t xml:space="preserve">. </w:t>
      </w:r>
      <w:r w:rsidRPr="00883E81">
        <w:t>ЭХО КГ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Данные лабораторных и инструментальных методов исследования и консультации специалистов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Результаты лабораторных исследований</w:t>
      </w:r>
      <w:r w:rsidR="00883E81" w:rsidRPr="00883E81">
        <w:t xml:space="preserve">: </w:t>
      </w:r>
    </w:p>
    <w:p w:rsidR="00E66DE4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Общий анализ крови от 1</w:t>
      </w:r>
      <w:r w:rsidR="00883E81">
        <w:t xml:space="preserve">4.10 </w:t>
      </w:r>
      <w:r w:rsidRPr="00883E81">
        <w:t>2008 года</w:t>
      </w:r>
      <w:r w:rsidR="00883E81" w:rsidRPr="00883E81">
        <w:t xml:space="preserve">. </w:t>
      </w:r>
    </w:p>
    <w:p w:rsidR="00502CF0" w:rsidRPr="00883E81" w:rsidRDefault="00502CF0" w:rsidP="00883E81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3190"/>
        <w:gridCol w:w="2408"/>
      </w:tblGrid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Результаты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Норма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Гемоглобин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138г/л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118,0-166,0 г/л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4,82х1012/л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3,5-5,0 * 1012/л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Тромбоциты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201*109/л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180,0</w:t>
            </w:r>
            <w:r w:rsidR="00883E81" w:rsidRPr="00883E81">
              <w:t xml:space="preserve"> - </w:t>
            </w:r>
            <w:r w:rsidRPr="00883E81">
              <w:t>320,0 * 109/л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Нейтрофилы</w:t>
            </w:r>
            <w:r w:rsidR="00883E81" w:rsidRPr="00883E81"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Палочкоядерные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2%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1-6%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Сегментоядерные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63%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47-72%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Эозинофилы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2%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0,5-5%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Лимфоциты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30%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18-40%</w:t>
            </w:r>
          </w:p>
        </w:tc>
      </w:tr>
      <w:tr w:rsidR="00E66DE4" w:rsidRPr="00C468EB" w:rsidTr="00C468EB">
        <w:tc>
          <w:tcPr>
            <w:tcW w:w="294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Моноциты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4%</w:t>
            </w:r>
          </w:p>
        </w:tc>
        <w:tc>
          <w:tcPr>
            <w:tcW w:w="2408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2-9%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отклонений от нормы не выявлено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Биохимический анализ крови от</w:t>
      </w:r>
      <w:r w:rsidR="00883E81" w:rsidRPr="00883E81">
        <w:rPr>
          <w:color w:val="000000"/>
        </w:rPr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960"/>
        <w:gridCol w:w="2516"/>
        <w:gridCol w:w="1634"/>
      </w:tblGrid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Показатели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</w:t>
            </w:r>
            <w:r w:rsidR="00883E81">
              <w:t xml:space="preserve">4.10 </w:t>
            </w:r>
            <w:r w:rsidRPr="00883E81">
              <w:t xml:space="preserve">2008 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17</w:t>
            </w:r>
            <w:r w:rsidR="00883E81">
              <w:t>.1</w:t>
            </w:r>
            <w:r w:rsidRPr="00883E81">
              <w:t>0</w:t>
            </w:r>
            <w:r w:rsidR="00883E81">
              <w:t>. 20</w:t>
            </w:r>
            <w:r w:rsidRPr="00883E81">
              <w:t xml:space="preserve">08 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Норма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Холестерин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6,02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3,00-6</w:t>
            </w:r>
            <w:r w:rsidR="00883E81">
              <w:t xml:space="preserve">,20 </w:t>
            </w:r>
            <w:r w:rsidRPr="00883E81">
              <w:t>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Креатинин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72 ммоль/л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72,9 ммоль/л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44-120 ммоль/л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Билирубин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14,3 мкмоль/л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8,5-20,5 мкмоль/л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Глюкоза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5,7 ммоль/л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3,3-5,5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C468EB">
              <w:rPr>
                <w:lang w:val="en-US"/>
              </w:rPr>
              <w:t>ALT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10,8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5,0-45,0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C468EB" w:rsidRDefault="00E66DE4" w:rsidP="00502CF0">
            <w:pPr>
              <w:pStyle w:val="af9"/>
              <w:rPr>
                <w:lang w:val="en-US"/>
              </w:rPr>
            </w:pPr>
            <w:r w:rsidRPr="00C468EB">
              <w:rPr>
                <w:lang w:val="en-US"/>
              </w:rPr>
              <w:t>AST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C468EB">
              <w:rPr>
                <w:lang w:val="en-US"/>
              </w:rPr>
              <w:t>2</w:t>
            </w:r>
            <w:r w:rsidRPr="00883E81">
              <w:t>3,0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C468EB">
              <w:rPr>
                <w:lang w:val="en-US"/>
              </w:rPr>
              <w:t>5</w:t>
            </w:r>
            <w:r w:rsidRPr="00883E81">
              <w:t>,0-</w:t>
            </w:r>
            <w:r w:rsidRPr="00C468EB">
              <w:rPr>
                <w:lang w:val="en-US"/>
              </w:rPr>
              <w:t>45</w:t>
            </w:r>
            <w:r w:rsidRPr="00883E81">
              <w:t>,0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C468EB">
              <w:rPr>
                <w:lang w:val="en-US"/>
              </w:rPr>
              <w:t>TRIG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1,25</w:t>
            </w:r>
            <w:r w:rsidRPr="00C468EB">
              <w:rPr>
                <w:lang w:val="en-US"/>
              </w:rPr>
              <w:t xml:space="preserve"> </w:t>
            </w:r>
            <w:r w:rsidRPr="00883E81">
              <w:t>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0,50-4,0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Амилаза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26,0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16</w:t>
            </w:r>
            <w:r w:rsidR="00883E81" w:rsidRPr="00883E81">
              <w:t xml:space="preserve"> - </w:t>
            </w:r>
            <w:r w:rsidRPr="00883E81">
              <w:t>30 ммоль/л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Мочевина</w:t>
            </w:r>
            <w:r w:rsidR="00883E81" w:rsidRPr="00883E81"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6,5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2516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2,5 – 8,3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C468EB" w:rsidRDefault="00E66DE4" w:rsidP="00502CF0">
            <w:pPr>
              <w:pStyle w:val="af9"/>
              <w:rPr>
                <w:lang w:val="en-US"/>
              </w:rPr>
            </w:pPr>
            <w:r w:rsidRPr="00C468EB">
              <w:rPr>
                <w:lang w:val="en-US"/>
              </w:rPr>
              <w:t>HDL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  <w:shd w:val="clear" w:color="auto" w:fill="auto"/>
          </w:tcPr>
          <w:p w:rsidR="00E66DE4" w:rsidRPr="00C468EB" w:rsidRDefault="00E66DE4" w:rsidP="00502CF0">
            <w:pPr>
              <w:pStyle w:val="af9"/>
              <w:rPr>
                <w:lang w:val="en-US"/>
              </w:rPr>
            </w:pPr>
            <w:r w:rsidRPr="00C468EB">
              <w:rPr>
                <w:lang w:val="en-US"/>
              </w:rPr>
              <w:t>1</w:t>
            </w:r>
            <w:r w:rsidRPr="00883E81">
              <w:t>,98</w:t>
            </w:r>
            <w:r w:rsidRPr="00C468EB">
              <w:rPr>
                <w:lang w:val="en-US"/>
              </w:rPr>
              <w:t xml:space="preserve"> </w:t>
            </w:r>
            <w:r w:rsidRPr="00883E81">
              <w:t>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0,</w:t>
            </w:r>
            <w:r w:rsidRPr="00C468EB">
              <w:rPr>
                <w:lang w:val="en-US"/>
              </w:rPr>
              <w:t>90</w:t>
            </w:r>
            <w:r w:rsidRPr="00883E81">
              <w:t>-</w:t>
            </w:r>
            <w:r w:rsidRPr="00C468EB">
              <w:rPr>
                <w:lang w:val="en-US"/>
              </w:rPr>
              <w:t>1</w:t>
            </w:r>
            <w:r w:rsidRPr="00883E81">
              <w:t>,</w:t>
            </w:r>
            <w:r w:rsidRPr="00C468EB">
              <w:rPr>
                <w:lang w:val="en-US"/>
              </w:rPr>
              <w:t>94</w:t>
            </w:r>
            <w:r w:rsidRPr="00883E81">
              <w:t xml:space="preserve"> 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C468EB" w:rsidTr="00C468EB">
        <w:tc>
          <w:tcPr>
            <w:tcW w:w="2430" w:type="dxa"/>
            <w:shd w:val="clear" w:color="auto" w:fill="auto"/>
          </w:tcPr>
          <w:p w:rsidR="00E66DE4" w:rsidRPr="00C468EB" w:rsidRDefault="00E66DE4" w:rsidP="00502CF0">
            <w:pPr>
              <w:pStyle w:val="af9"/>
              <w:rPr>
                <w:lang w:val="en-US"/>
              </w:rPr>
            </w:pPr>
            <w:r w:rsidRPr="00C468EB">
              <w:rPr>
                <w:lang w:val="en-US"/>
              </w:rPr>
              <w:t>LDL</w:t>
            </w:r>
          </w:p>
        </w:tc>
        <w:tc>
          <w:tcPr>
            <w:tcW w:w="196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  <w:shd w:val="clear" w:color="auto" w:fill="auto"/>
          </w:tcPr>
          <w:p w:rsidR="00E66DE4" w:rsidRPr="00C468EB" w:rsidRDefault="00E66DE4" w:rsidP="00502CF0">
            <w:pPr>
              <w:pStyle w:val="af9"/>
              <w:rPr>
                <w:lang w:val="en-US"/>
              </w:rPr>
            </w:pPr>
            <w:r w:rsidRPr="00883E81">
              <w:t>3</w:t>
            </w:r>
            <w:r w:rsidRPr="00C468EB">
              <w:rPr>
                <w:lang w:val="en-US"/>
              </w:rPr>
              <w:t>,</w:t>
            </w:r>
            <w:r w:rsidRPr="00883E81">
              <w:t>58</w:t>
            </w:r>
            <w:r w:rsidRPr="00C468EB">
              <w:rPr>
                <w:lang w:val="en-US"/>
              </w:rPr>
              <w:t xml:space="preserve"> </w:t>
            </w:r>
            <w:r w:rsidRPr="00883E81">
              <w:t>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  <w:shd w:val="clear" w:color="auto" w:fill="auto"/>
          </w:tcPr>
          <w:p w:rsidR="00E66DE4" w:rsidRPr="00C468EB" w:rsidRDefault="00E66DE4" w:rsidP="00502CF0">
            <w:pPr>
              <w:pStyle w:val="af9"/>
              <w:rPr>
                <w:lang w:val="en-US"/>
              </w:rPr>
            </w:pPr>
            <w:r w:rsidRPr="00883E81">
              <w:t>0</w:t>
            </w:r>
            <w:r w:rsidRPr="00C468EB">
              <w:rPr>
                <w:lang w:val="en-US"/>
              </w:rPr>
              <w:t xml:space="preserve">,0-1,74 </w:t>
            </w:r>
            <w:r w:rsidRPr="00883E81">
              <w:t>ммоль</w:t>
            </w:r>
            <w:r w:rsidRPr="00C468EB">
              <w:rPr>
                <w:lang w:val="en-US"/>
              </w:rPr>
              <w:t>/</w:t>
            </w:r>
            <w:r w:rsidRPr="00883E81">
              <w:t>л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гипергликемия (от 1</w:t>
      </w:r>
      <w:r w:rsidR="00883E81">
        <w:rPr>
          <w:color w:val="000000"/>
        </w:rPr>
        <w:t xml:space="preserve">4.10 </w:t>
      </w:r>
      <w:r w:rsidRPr="00883E81">
        <w:rPr>
          <w:color w:val="000000"/>
        </w:rPr>
        <w:t>2008</w:t>
      </w:r>
      <w:r w:rsidR="00883E81" w:rsidRPr="00883E81">
        <w:rPr>
          <w:color w:val="000000"/>
        </w:rPr>
        <w:t>),</w:t>
      </w:r>
      <w:r w:rsidRPr="00883E81">
        <w:rPr>
          <w:color w:val="000000"/>
        </w:rPr>
        <w:t xml:space="preserve"> некоторое повышение уровня ЛПВП, повышение уровня ЛПНП (от 17</w:t>
      </w:r>
      <w:r w:rsidR="00883E81">
        <w:rPr>
          <w:color w:val="000000"/>
        </w:rPr>
        <w:t>.1</w:t>
      </w:r>
      <w:r w:rsidRPr="00883E81">
        <w:rPr>
          <w:color w:val="000000"/>
        </w:rPr>
        <w:t>0</w:t>
      </w:r>
      <w:r w:rsidR="00883E81">
        <w:rPr>
          <w:color w:val="000000"/>
        </w:rPr>
        <w:t>. 20</w:t>
      </w:r>
      <w:r w:rsidRPr="00883E81">
        <w:rPr>
          <w:color w:val="000000"/>
        </w:rPr>
        <w:t>08</w:t>
      </w:r>
      <w:r w:rsidR="00883E81" w:rsidRPr="00883E81">
        <w:rPr>
          <w:color w:val="000000"/>
        </w:rPr>
        <w:t xml:space="preserve">). </w:t>
      </w:r>
    </w:p>
    <w:p w:rsidR="00E66DE4" w:rsidRPr="00883E81" w:rsidRDefault="00502CF0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br w:type="page"/>
      </w:r>
      <w:r w:rsidR="00E66DE4" w:rsidRPr="00883E81">
        <w:rPr>
          <w:color w:val="000000"/>
        </w:rPr>
        <w:t>Общий анализ мочи от 0</w:t>
      </w:r>
      <w:r w:rsidR="00883E81">
        <w:rPr>
          <w:color w:val="000000"/>
        </w:rPr>
        <w:t xml:space="preserve">2.10 </w:t>
      </w:r>
      <w:r w:rsidR="00E66DE4" w:rsidRPr="00883E81">
        <w:rPr>
          <w:color w:val="000000"/>
        </w:rPr>
        <w:t>2008 года</w:t>
      </w:r>
      <w:r w:rsidR="00883E81" w:rsidRPr="00883E81">
        <w:rPr>
          <w:color w:val="000000"/>
        </w:rPr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90"/>
      </w:tblGrid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Результат</w:t>
            </w:r>
          </w:p>
        </w:tc>
      </w:tr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Количество, мл</w:t>
            </w:r>
            <w:r w:rsidR="00883E81" w:rsidRPr="00883E81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50</w:t>
            </w:r>
          </w:p>
        </w:tc>
      </w:tr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Прозрачность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прозрачная</w:t>
            </w:r>
          </w:p>
        </w:tc>
      </w:tr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Реакция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кислая</w:t>
            </w:r>
          </w:p>
        </w:tc>
      </w:tr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Цвет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соломенно-желтая</w:t>
            </w:r>
          </w:p>
        </w:tc>
      </w:tr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Плотность</w:t>
            </w:r>
            <w:r w:rsidR="00883E81" w:rsidRPr="00883E81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1014</w:t>
            </w:r>
          </w:p>
        </w:tc>
      </w:tr>
      <w:tr w:rsidR="00E66DE4" w:rsidRPr="00C468EB" w:rsidTr="00C468EB">
        <w:tc>
          <w:tcPr>
            <w:tcW w:w="2802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Белок</w:t>
            </w:r>
            <w:r w:rsidR="00883E81" w:rsidRPr="00883E81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E66DE4" w:rsidRPr="00883E81" w:rsidRDefault="00E66DE4" w:rsidP="00502CF0">
            <w:pPr>
              <w:pStyle w:val="af9"/>
            </w:pPr>
            <w:r w:rsidRPr="00883E81">
              <w:t>отрицательно</w:t>
            </w:r>
          </w:p>
        </w:tc>
      </w:tr>
    </w:tbl>
    <w:p w:rsidR="00502CF0" w:rsidRDefault="00502CF0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Микроскопическое исследование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 xml:space="preserve">Эпителий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Плоский4-6 в поле зрения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отклонений от нормы не выявлено</w:t>
      </w:r>
      <w:r w:rsidR="00883E81" w:rsidRPr="00883E81">
        <w:rPr>
          <w:color w:val="000000"/>
        </w:rPr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 xml:space="preserve">Кровь на </w:t>
      </w:r>
      <w:r w:rsidRPr="00883E81">
        <w:rPr>
          <w:color w:val="000000"/>
          <w:lang w:val="en-US"/>
        </w:rPr>
        <w:t>RW</w:t>
      </w:r>
      <w:r w:rsidRPr="00883E81">
        <w:rPr>
          <w:color w:val="000000"/>
        </w:rPr>
        <w:t xml:space="preserve"> от 1</w:t>
      </w:r>
      <w:r w:rsidR="00883E81">
        <w:rPr>
          <w:color w:val="000000"/>
        </w:rPr>
        <w:t>4.1</w:t>
      </w:r>
      <w:r w:rsidRPr="00883E81">
        <w:rPr>
          <w:color w:val="000000"/>
        </w:rPr>
        <w:t>0 2008 года – анализ отрицателен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Анализ на ТТГ от 1</w:t>
      </w:r>
      <w:r w:rsidR="00883E81">
        <w:rPr>
          <w:color w:val="000000"/>
        </w:rPr>
        <w:t xml:space="preserve">4.10 </w:t>
      </w:r>
      <w:r w:rsidRPr="00883E81">
        <w:rPr>
          <w:color w:val="000000"/>
        </w:rPr>
        <w:t xml:space="preserve">2008 года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ТТГ 10,3 (0,2 – 3,4</w:t>
      </w:r>
      <w:r w:rsidR="00883E81" w:rsidRPr="00883E81">
        <w:rPr>
          <w:color w:val="000000"/>
        </w:rPr>
        <w:t xml:space="preserve">) </w:t>
      </w:r>
      <w:r w:rsidRPr="00883E81">
        <w:rPr>
          <w:color w:val="000000"/>
        </w:rPr>
        <w:t>мк МЕ/мл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уровень ТТГ повышен в 3 раза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1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ЭХО КГ</w:t>
      </w:r>
      <w:r w:rsidR="00883E81" w:rsidRPr="00883E81">
        <w:rPr>
          <w:color w:val="000000"/>
        </w:rPr>
        <w:t xml:space="preserve"> - </w:t>
      </w:r>
      <w:r w:rsidRPr="00883E81">
        <w:rPr>
          <w:color w:val="000000"/>
        </w:rPr>
        <w:t>от 20</w:t>
      </w:r>
      <w:r w:rsidR="00883E81">
        <w:rPr>
          <w:color w:val="000000"/>
        </w:rPr>
        <w:t>.1</w:t>
      </w:r>
      <w:r w:rsidRPr="00883E81">
        <w:rPr>
          <w:color w:val="000000"/>
        </w:rPr>
        <w:t>0</w:t>
      </w:r>
      <w:r w:rsidR="00883E81">
        <w:rPr>
          <w:color w:val="000000"/>
        </w:rPr>
        <w:t>. 20</w:t>
      </w:r>
      <w:r w:rsidRPr="00883E81">
        <w:rPr>
          <w:color w:val="000000"/>
        </w:rPr>
        <w:t>08 года</w:t>
      </w:r>
      <w:r w:rsidR="00883E81" w:rsidRPr="00883E81">
        <w:rPr>
          <w:color w:val="000000"/>
        </w:rPr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Аортальный клапан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 xml:space="preserve">раскрытие 20 мм, регургитация 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степени, створки не изменены, уплотнены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Градиент давления 3,17 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рт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ст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Митральный клапан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 xml:space="preserve">движение м-образное, </w:t>
      </w:r>
      <w:r w:rsidRPr="00883E81">
        <w:rPr>
          <w:color w:val="000000"/>
          <w:lang w:val="en-US"/>
        </w:rPr>
        <w:t>Ve</w:t>
      </w:r>
      <w:r w:rsidRPr="00883E81">
        <w:rPr>
          <w:color w:val="000000"/>
        </w:rPr>
        <w:t xml:space="preserve"> 0,45 м/с, </w:t>
      </w:r>
      <w:r w:rsidRPr="00883E81">
        <w:rPr>
          <w:color w:val="000000"/>
          <w:lang w:val="en-US"/>
        </w:rPr>
        <w:t>Va</w:t>
      </w:r>
      <w:r w:rsidRPr="00883E81">
        <w:rPr>
          <w:color w:val="000000"/>
        </w:rPr>
        <w:t xml:space="preserve"> 0,58 м/с, </w:t>
      </w:r>
      <w:r w:rsidRPr="00883E81">
        <w:rPr>
          <w:color w:val="000000"/>
          <w:lang w:val="en-US"/>
        </w:rPr>
        <w:t>Ve</w:t>
      </w:r>
      <w:r w:rsidRPr="00883E81">
        <w:rPr>
          <w:color w:val="000000"/>
        </w:rPr>
        <w:t>/</w:t>
      </w:r>
      <w:r w:rsidRPr="00883E81">
        <w:rPr>
          <w:color w:val="000000"/>
          <w:lang w:val="en-US"/>
        </w:rPr>
        <w:t>Va</w:t>
      </w:r>
      <w:r w:rsidRPr="00883E81">
        <w:rPr>
          <w:color w:val="000000"/>
        </w:rPr>
        <w:t xml:space="preserve"> 0,78, </w:t>
      </w:r>
      <w:r w:rsidRPr="00883E81">
        <w:rPr>
          <w:color w:val="000000"/>
          <w:lang w:val="en-US"/>
        </w:rPr>
        <w:t>IVRT</w:t>
      </w:r>
      <w:r w:rsidRPr="00883E81">
        <w:rPr>
          <w:color w:val="000000"/>
        </w:rPr>
        <w:t xml:space="preserve"> 104 мсек, раскрытие 27 см3</w:t>
      </w:r>
      <w:r w:rsidR="00883E81" w:rsidRPr="00883E81">
        <w:rPr>
          <w:color w:val="000000"/>
        </w:rPr>
        <w:t>,</w:t>
      </w:r>
      <w:r w:rsidRPr="00883E81">
        <w:rPr>
          <w:color w:val="000000"/>
        </w:rPr>
        <w:t xml:space="preserve"> регургитация 0-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степени, створки не увеличены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Левый желудочек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КДР 46мм, КСР 32 мм, КДО 63 мл, КСО 23 мл, ФВ 64%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МЖП диаст 9мм, систолич 16мм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ТЗСЛЖ диаст 9мм, сист 15 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Масса миокарда ЛЖ 160,6 г, ИММЛЖ 86,3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Правый желудочек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КДР 34мм, толщина стенки 3 мм, регургитация 0-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степени, створки не изменены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Лёгочная артерия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ствол 22мм, створки не изменены, давление в ЛА 13 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рт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ст</w:t>
      </w:r>
      <w:r w:rsidR="00883E81" w:rsidRPr="00883E81">
        <w:rPr>
          <w:color w:val="000000"/>
        </w:rPr>
        <w:t>.,</w:t>
      </w:r>
      <w:r w:rsidRPr="00883E81">
        <w:rPr>
          <w:color w:val="000000"/>
        </w:rPr>
        <w:t xml:space="preserve"> левое предсердие 36х52х42, правое предсердие 50х38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 xml:space="preserve">Перикардиальная сепарация листков перикарда за заднебезальным сегментом в систолу 5 минут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дегенеративные изменения аортального клапана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 xml:space="preserve">Диастолическая дисфункция левого желудочка по 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типу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 xml:space="preserve">Аортальная регургитация 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>степени</w:t>
      </w:r>
      <w:r w:rsidR="00883E81" w:rsidRPr="00883E81">
        <w:rPr>
          <w:color w:val="000000"/>
        </w:rPr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2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Электрокардиография</w:t>
      </w:r>
      <w:r w:rsidR="00883E81" w:rsidRPr="00883E81">
        <w:rPr>
          <w:color w:val="000000"/>
        </w:rPr>
        <w:t xml:space="preserve"> - </w:t>
      </w: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ритм синусовый, неправильный, ЧСС 110 ударов в 1 мин, резкое смещение ЭОС влево, блокада передней левой ветви пучка Гиса, фибрилляция предсердий</w:t>
      </w:r>
      <w:r w:rsidR="00883E81" w:rsidRPr="00883E81">
        <w:rPr>
          <w:color w:val="000000"/>
        </w:rPr>
        <w:t xml:space="preserve">. </w:t>
      </w:r>
    </w:p>
    <w:p w:rsidR="0049239C" w:rsidRDefault="0049239C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49239C">
      <w:pPr>
        <w:pStyle w:val="2"/>
      </w:pPr>
      <w:r w:rsidRPr="00883E81">
        <w:t>Клинический диагноз и его обоснование</w:t>
      </w:r>
    </w:p>
    <w:p w:rsidR="0049239C" w:rsidRDefault="0049239C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Основной диагноз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Пароксизмы фибрилляции предсердий</w:t>
      </w:r>
      <w:r w:rsidR="00883E81" w:rsidRPr="00883E81">
        <w:t xml:space="preserve">. </w:t>
      </w: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Поставлен на основании</w:t>
      </w:r>
      <w:r w:rsidR="00883E81" w:rsidRPr="00883E81">
        <w:t>: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 на общую слабость, 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>.;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анамнестических данных</w:t>
      </w:r>
      <w:r w:rsidR="00883E81" w:rsidRPr="00883E81">
        <w:t xml:space="preserve">: </w:t>
      </w:r>
      <w:r w:rsidRPr="00883E81">
        <w:t>считает себя больной с 2004 года, когда после сильного стресса перенесённого больной появились перебои в работе сердца в виде учащенного сердцебиения</w:t>
      </w:r>
      <w:r w:rsidR="00883E81" w:rsidRPr="00883E81">
        <w:t xml:space="preserve">. </w:t>
      </w:r>
      <w:r w:rsidRPr="00883E81">
        <w:t>Периодически лечилась антиаритмиками</w:t>
      </w:r>
      <w:r w:rsidR="00883E81" w:rsidRPr="00883E81">
        <w:t xml:space="preserve">. </w:t>
      </w:r>
      <w:r w:rsidRPr="00883E81">
        <w:t>Принимает с октября 2007</w:t>
      </w:r>
      <w:r w:rsidR="00883E81" w:rsidRPr="00883E81">
        <w:t xml:space="preserve">. </w:t>
      </w:r>
      <w:r w:rsidRPr="00883E81">
        <w:t>Постоянно принимает корвитол по 50 мг</w:t>
      </w:r>
      <w:r w:rsidR="00883E81" w:rsidRPr="00883E81">
        <w:t xml:space="preserve">. </w:t>
      </w:r>
      <w:r w:rsidRPr="00883E81">
        <w:t>ежедневно</w:t>
      </w:r>
      <w:r w:rsidR="00883E81" w:rsidRPr="00883E81">
        <w:t>.;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данных общего осмотра больной</w:t>
      </w:r>
      <w:r w:rsidR="00883E81" w:rsidRPr="00883E81">
        <w:t xml:space="preserve">: </w:t>
      </w:r>
      <w:r w:rsidRPr="00883E81">
        <w:t>состояние относительно удовлетворительное, язык обычных размеров, влажный, чистый, сосочки выражены, тоны сердца аритмичные, приглушенные</w:t>
      </w:r>
      <w:r w:rsidR="00883E81" w:rsidRPr="00883E81">
        <w:t xml:space="preserve">; </w:t>
      </w:r>
      <w:r w:rsidRPr="00883E81">
        <w:t>частота сердечных сокращений – 100 ударов в минуту</w:t>
      </w:r>
      <w:r w:rsidR="00883E81" w:rsidRPr="00883E81">
        <w:t xml:space="preserve">. 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Частота пульса</w:t>
      </w:r>
      <w:r w:rsidR="00883E81" w:rsidRPr="00883E81">
        <w:t xml:space="preserve"> </w:t>
      </w:r>
      <w:r w:rsidRPr="00883E81">
        <w:t>100 ударов в минуту, ритм неправильный, удовлетворительного наполнения, нормальное напряжение, пульсовые волны ритмичны</w:t>
      </w:r>
      <w:r w:rsidR="00883E81" w:rsidRPr="00883E81">
        <w:t xml:space="preserve">. </w:t>
      </w:r>
      <w:r w:rsidRPr="00883E81">
        <w:t>Артериальное давление на момент исследования 140 и 100 мм рт</w:t>
      </w:r>
      <w:r w:rsidR="00883E81" w:rsidRPr="00883E81">
        <w:t xml:space="preserve">. </w:t>
      </w:r>
      <w:r w:rsidRPr="00883E81">
        <w:t>ст</w:t>
      </w:r>
      <w:r w:rsidR="00883E81" w:rsidRPr="00883E81">
        <w:t>.;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данных полученных при лабораторном исследовании</w:t>
      </w:r>
      <w:r w:rsidR="00883E81" w:rsidRPr="00883E81">
        <w:t xml:space="preserve">: </w:t>
      </w:r>
      <w:r w:rsidRPr="00883E81">
        <w:t>в биохимическом анализе крови гипергликемия (от 1</w:t>
      </w:r>
      <w:r w:rsidR="00883E81">
        <w:t xml:space="preserve">4.10 </w:t>
      </w:r>
      <w:r w:rsidRPr="00883E81">
        <w:t>2008</w:t>
      </w:r>
      <w:r w:rsidR="00883E81" w:rsidRPr="00883E81">
        <w:t>),</w:t>
      </w:r>
      <w:r w:rsidRPr="00883E81">
        <w:t xml:space="preserve"> некоторое повышение уровня ЛПВП, повышение уровня ЛПНП (от 17</w:t>
      </w:r>
      <w:r w:rsidR="00883E81">
        <w:t>.1</w:t>
      </w:r>
      <w:r w:rsidRPr="00883E81">
        <w:t>0</w:t>
      </w:r>
      <w:r w:rsidR="00883E81">
        <w:t>. 20</w:t>
      </w:r>
      <w:r w:rsidRPr="00883E81">
        <w:t>08</w:t>
      </w:r>
      <w:r w:rsidR="00883E81" w:rsidRPr="00883E81">
        <w:t>),</w:t>
      </w:r>
      <w:r w:rsidRPr="00883E81">
        <w:t xml:space="preserve"> Анализ на ТТГ от 1</w:t>
      </w:r>
      <w:r w:rsidR="00883E81">
        <w:t xml:space="preserve">4.10 </w:t>
      </w:r>
      <w:r w:rsidRPr="00883E81">
        <w:t>2008 года ТТГ 10,3 (0,2 – 3,4</w:t>
      </w:r>
      <w:r w:rsidR="00883E81" w:rsidRPr="00883E81">
        <w:t xml:space="preserve">) </w:t>
      </w:r>
      <w:r w:rsidRPr="00883E81">
        <w:t>мк МЕ/мл</w:t>
      </w:r>
      <w:r w:rsidR="00883E81" w:rsidRPr="00883E81">
        <w:t>;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данных полученных при инструментальных обследованиях</w:t>
      </w:r>
      <w:r w:rsidR="00883E81" w:rsidRPr="00883E81">
        <w:t xml:space="preserve">: </w:t>
      </w:r>
      <w:r w:rsidRPr="00883E81">
        <w:t>ЭХО КГ от 20</w:t>
      </w:r>
      <w:r w:rsidR="00883E81">
        <w:t>.1</w:t>
      </w:r>
      <w:r w:rsidRPr="00883E81">
        <w:t>0</w:t>
      </w:r>
      <w:r w:rsidR="00883E81">
        <w:t>. 20</w:t>
      </w:r>
      <w:r w:rsidRPr="00883E81">
        <w:t>08 года</w:t>
      </w:r>
      <w:r w:rsidR="00883E81" w:rsidRPr="00883E81">
        <w:t xml:space="preserve">. </w:t>
      </w:r>
      <w:r w:rsidRPr="00883E81">
        <w:t>Заключение</w:t>
      </w:r>
      <w:r w:rsidR="00883E81" w:rsidRPr="00883E81">
        <w:t xml:space="preserve">: </w:t>
      </w:r>
      <w:r w:rsidRPr="00883E81">
        <w:t>дегенеративные изменения аортального клапана</w:t>
      </w:r>
      <w:r w:rsidR="00883E81" w:rsidRPr="00883E81">
        <w:t xml:space="preserve">. </w:t>
      </w:r>
      <w:r w:rsidRPr="00883E81">
        <w:t xml:space="preserve">Диастолическая дисфункция левого желудочка по </w:t>
      </w:r>
      <w:r w:rsidRPr="00883E81">
        <w:rPr>
          <w:lang w:val="en-US"/>
        </w:rPr>
        <w:t>I</w:t>
      </w:r>
      <w:r w:rsidRPr="00883E81">
        <w:t xml:space="preserve"> типу</w:t>
      </w:r>
      <w:r w:rsidR="00883E81" w:rsidRPr="00883E81">
        <w:t xml:space="preserve">. </w:t>
      </w:r>
      <w:r w:rsidRPr="00883E81">
        <w:t xml:space="preserve">Аортальная регургитация </w:t>
      </w:r>
      <w:r w:rsidRPr="00883E81">
        <w:rPr>
          <w:lang w:val="en-US"/>
        </w:rPr>
        <w:t>I</w:t>
      </w:r>
      <w:r w:rsidR="00E57DFB">
        <w:t xml:space="preserve"> </w:t>
      </w:r>
      <w:r w:rsidRPr="00883E81">
        <w:t>степени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Дифференциальный диагноз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Диагноз самой аритмии и её основных вариантов</w:t>
      </w:r>
      <w:r w:rsidR="00883E81" w:rsidRPr="00883E81">
        <w:t xml:space="preserve"> - </w:t>
      </w:r>
      <w:r w:rsidRPr="00883E81">
        <w:t>фибрилляции и трепетания предсердий</w:t>
      </w:r>
      <w:r w:rsidR="00883E81" w:rsidRPr="00883E81">
        <w:t xml:space="preserve"> - </w:t>
      </w:r>
      <w:r w:rsidRPr="00883E81">
        <w:t>легко верифицируется электрокардиографически</w:t>
      </w:r>
      <w:r w:rsidR="00883E81" w:rsidRPr="00883E81">
        <w:t xml:space="preserve">. </w:t>
      </w:r>
      <w:r w:rsidRPr="00883E81">
        <w:t>Характерными признаками фибрилляции предсердий являются</w:t>
      </w:r>
      <w:r w:rsidR="00883E81" w:rsidRPr="00883E81">
        <w:t xml:space="preserve">: </w:t>
      </w:r>
      <w:r w:rsidRPr="00883E81">
        <w:t xml:space="preserve">различные по продолжительности интервалы </w:t>
      </w:r>
      <w:r w:rsidRPr="00883E81">
        <w:rPr>
          <w:lang w:val="en-US"/>
        </w:rPr>
        <w:t>R</w:t>
      </w:r>
      <w:r w:rsidRPr="00883E81">
        <w:t>-</w:t>
      </w:r>
      <w:r w:rsidRPr="00883E81">
        <w:rPr>
          <w:lang w:val="en-US"/>
        </w:rPr>
        <w:t>R</w:t>
      </w:r>
      <w:r w:rsidRPr="00883E81">
        <w:t xml:space="preserve">, при этом комплекс </w:t>
      </w:r>
      <w:r w:rsidRPr="00883E81">
        <w:rPr>
          <w:lang w:val="en-US"/>
        </w:rPr>
        <w:t>QRS</w:t>
      </w:r>
      <w:r w:rsidRPr="00883E81">
        <w:t xml:space="preserve"> не изменён, во всех отведениях отсутствует зубец Р, между комплексами </w:t>
      </w:r>
      <w:r w:rsidRPr="00883E81">
        <w:rPr>
          <w:lang w:val="en-US"/>
        </w:rPr>
        <w:t>QRS</w:t>
      </w:r>
      <w:r w:rsidRPr="00883E81">
        <w:t xml:space="preserve"> иногда обнаруживаются беспорядочные малой амплитуды волны </w:t>
      </w:r>
      <w:r w:rsidRPr="00883E81">
        <w:rPr>
          <w:lang w:val="en-US"/>
        </w:rPr>
        <w:t>f</w:t>
      </w:r>
      <w:r w:rsidRPr="00883E81">
        <w:t xml:space="preserve"> (что видно в отведении </w:t>
      </w:r>
      <w:r w:rsidRPr="00883E81">
        <w:rPr>
          <w:lang w:val="en-US"/>
        </w:rPr>
        <w:t>V</w:t>
      </w:r>
      <w:r w:rsidRPr="00883E81">
        <w:t>1</w:t>
      </w:r>
      <w:r w:rsidR="00883E81" w:rsidRPr="00883E81">
        <w:t>),</w:t>
      </w:r>
      <w:r w:rsidRPr="00883E81">
        <w:t xml:space="preserve"> часто их вообще нет</w:t>
      </w:r>
      <w:r w:rsidR="00883E81" w:rsidRPr="00883E81">
        <w:t xml:space="preserve">. </w:t>
      </w:r>
      <w:r w:rsidRPr="00883E81">
        <w:t xml:space="preserve">При трепетании предсердий интервалы </w:t>
      </w:r>
      <w:r w:rsidRPr="00883E81">
        <w:rPr>
          <w:lang w:val="en-US"/>
        </w:rPr>
        <w:t>R</w:t>
      </w:r>
      <w:r w:rsidRPr="00883E81">
        <w:t>-</w:t>
      </w:r>
      <w:r w:rsidRPr="00883E81">
        <w:rPr>
          <w:lang w:val="en-US"/>
        </w:rPr>
        <w:t>R</w:t>
      </w:r>
      <w:r w:rsidRPr="00883E81">
        <w:t>, чаще одинаковые (правильная форма трепетания</w:t>
      </w:r>
      <w:r w:rsidR="00883E81" w:rsidRPr="00883E81">
        <w:t>),</w:t>
      </w:r>
      <w:r w:rsidRPr="00883E81">
        <w:t xml:space="preserve"> но могут быть и разными (неправильная форма трепетания</w:t>
      </w:r>
      <w:r w:rsidR="00883E81" w:rsidRPr="00883E81">
        <w:t>),</w:t>
      </w:r>
      <w:r w:rsidRPr="00883E81">
        <w:t xml:space="preserve"> зубец Р также отсутствует, но между комплексами </w:t>
      </w:r>
      <w:r w:rsidRPr="00883E81">
        <w:rPr>
          <w:lang w:val="en-US"/>
        </w:rPr>
        <w:t>QRS</w:t>
      </w:r>
      <w:r w:rsidRPr="00883E81">
        <w:t xml:space="preserve"> регистрируются отчётливые пилообразные предсердные волны </w:t>
      </w:r>
      <w:r w:rsidRPr="00883E81">
        <w:rPr>
          <w:lang w:val="en-US"/>
        </w:rPr>
        <w:t>F</w:t>
      </w:r>
      <w:r w:rsidRPr="00883E81">
        <w:t>, расстояние между которыми также одинаковое</w:t>
      </w:r>
      <w:r w:rsidR="00883E81" w:rsidRPr="00883E81">
        <w:t xml:space="preserve">. </w:t>
      </w:r>
      <w:r w:rsidRPr="00883E81">
        <w:t xml:space="preserve">Количество этих волн, предшествующее комплексам </w:t>
      </w:r>
      <w:r w:rsidRPr="00883E81">
        <w:rPr>
          <w:lang w:val="en-US"/>
        </w:rPr>
        <w:t>QRS</w:t>
      </w:r>
      <w:r w:rsidRPr="00883E81">
        <w:t xml:space="preserve"> различное (может быть соотношение 2</w:t>
      </w:r>
      <w:r w:rsidR="00883E81" w:rsidRPr="00883E81">
        <w:t xml:space="preserve">: </w:t>
      </w:r>
      <w:r w:rsidRPr="00883E81">
        <w:t>1, 3</w:t>
      </w:r>
      <w:r w:rsidR="00883E81" w:rsidRPr="00883E81">
        <w:t xml:space="preserve">: </w:t>
      </w:r>
      <w:r w:rsidRPr="00883E81">
        <w:t>1, 4</w:t>
      </w:r>
      <w:r w:rsidR="00883E81" w:rsidRPr="00883E81">
        <w:t xml:space="preserve">: </w:t>
      </w:r>
      <w:r w:rsidRPr="00883E81">
        <w:t>1</w:t>
      </w:r>
      <w:r w:rsidR="00883E81" w:rsidRPr="00883E81">
        <w:t xml:space="preserve">). 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E57DFB">
      <w:pPr>
        <w:pStyle w:val="2"/>
      </w:pPr>
      <w:r w:rsidRPr="00883E81">
        <w:t xml:space="preserve">План лечения 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ОВД №9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Режим палатный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Назначения</w:t>
      </w:r>
      <w:r w:rsidR="00883E81" w:rsidRPr="00883E81">
        <w:t xml:space="preserve">: </w:t>
      </w:r>
    </w:p>
    <w:p w:rsidR="00E66DE4" w:rsidRPr="00883E81" w:rsidRDefault="00E66DE4" w:rsidP="003E2D8B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1648EE">
        <w:t xml:space="preserve">. </w:t>
      </w:r>
      <w:r w:rsidRPr="00883E81">
        <w:rPr>
          <w:lang w:val="en-US"/>
        </w:rPr>
        <w:t>NaCI</w:t>
      </w:r>
      <w:r w:rsidRPr="001648EE">
        <w:t xml:space="preserve"> 0,9%</w:t>
      </w:r>
      <w:r w:rsidR="00883E81" w:rsidRPr="001648EE">
        <w:t xml:space="preserve"> - </w:t>
      </w:r>
      <w:r w:rsidRPr="001648EE">
        <w:t>200,0</w:t>
      </w:r>
      <w:r w:rsidR="00883E81" w:rsidRPr="001648EE">
        <w:t xml:space="preserve"> </w:t>
      </w:r>
      <w:r w:rsidR="003E2D8B" w:rsidRPr="00883E81">
        <w:t xml:space="preserve">внутривенно капельно днём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1648EE">
        <w:t xml:space="preserve">. </w:t>
      </w:r>
      <w:r w:rsidRPr="00883E81">
        <w:rPr>
          <w:lang w:val="en-US"/>
        </w:rPr>
        <w:t>KCI</w:t>
      </w:r>
      <w:r w:rsidRPr="001648EE">
        <w:t xml:space="preserve"> 1,0%</w:t>
      </w:r>
      <w:r w:rsidR="00883E81" w:rsidRPr="001648EE">
        <w:t xml:space="preserve"> - </w:t>
      </w:r>
      <w:r w:rsidRPr="001648EE">
        <w:t>6,0</w:t>
      </w:r>
      <w:r w:rsidR="003E2D8B">
        <w:t xml:space="preserve"> </w:t>
      </w:r>
      <w:r w:rsidRPr="00883E81">
        <w:t xml:space="preserve">внутривенно капельно днём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883E81">
        <w:t xml:space="preserve">. </w:t>
      </w:r>
      <w:r w:rsidRPr="00883E81">
        <w:rPr>
          <w:lang w:val="en-US"/>
        </w:rPr>
        <w:t>Digoxini</w:t>
      </w:r>
      <w:r w:rsidRPr="00883E81">
        <w:t xml:space="preserve"> 00,25%</w:t>
      </w:r>
      <w:r w:rsidR="00883E81" w:rsidRPr="00883E81">
        <w:t xml:space="preserve"> - </w:t>
      </w:r>
      <w:r w:rsidRPr="00883E81">
        <w:t>0,5%</w:t>
      </w:r>
      <w:r w:rsidR="00883E81" w:rsidRPr="00883E81">
        <w:t xml:space="preserve"> </w:t>
      </w:r>
      <w:r w:rsidRPr="00883E81">
        <w:t>1</w:t>
      </w:r>
      <w:r w:rsidR="00883E81">
        <w:t>4.1</w:t>
      </w:r>
      <w:r w:rsidRPr="00883E81">
        <w:t>0-16</w:t>
      </w:r>
      <w:r w:rsidR="00883E81">
        <w:t>.1</w:t>
      </w:r>
      <w:r w:rsidRPr="00883E81">
        <w:t>0</w:t>
      </w:r>
      <w:r w:rsidR="00883E81">
        <w:t>. 20</w:t>
      </w:r>
      <w:r w:rsidRPr="00883E81">
        <w:t>08</w:t>
      </w:r>
      <w:r w:rsidR="003E2D8B">
        <w:t xml:space="preserve"> </w:t>
      </w:r>
      <w:r w:rsidR="003E2D8B" w:rsidRPr="00883E81">
        <w:t>внутривенно капельно днём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883E81">
        <w:t xml:space="preserve">. </w:t>
      </w:r>
      <w:r w:rsidRPr="00883E81">
        <w:rPr>
          <w:lang w:val="en-US"/>
        </w:rPr>
        <w:t>NaBr</w:t>
      </w:r>
      <w:r w:rsidRPr="00883E81">
        <w:t xml:space="preserve"> 10,0 внутривенно медленно струйно днём </w:t>
      </w:r>
      <w:r w:rsidR="00883E81">
        <w:t>1.1</w:t>
      </w:r>
      <w:r w:rsidRPr="00883E81">
        <w:t>0-1</w:t>
      </w:r>
      <w:r w:rsidR="00883E81">
        <w:t xml:space="preserve">1.10 </w:t>
      </w:r>
      <w:r w:rsidRPr="00883E81">
        <w:t>2008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Аспирин по ¼ таблетки на ночь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883E81">
        <w:t xml:space="preserve">. </w:t>
      </w:r>
      <w:r w:rsidRPr="00883E81">
        <w:rPr>
          <w:lang w:val="en-US"/>
        </w:rPr>
        <w:t>Glucosae</w:t>
      </w:r>
      <w:r w:rsidRPr="00883E81">
        <w:t xml:space="preserve"> 5%</w:t>
      </w:r>
      <w:r w:rsidR="00883E81" w:rsidRPr="00883E81">
        <w:t xml:space="preserve"> - </w:t>
      </w:r>
      <w:r w:rsidRPr="00883E81">
        <w:t>200</w:t>
      </w:r>
      <w:r w:rsidRPr="001648EE">
        <w:t xml:space="preserve">,0 </w:t>
      </w:r>
      <w:r w:rsidRPr="00883E81">
        <w:t>внутривенно капельно</w:t>
      </w:r>
    </w:p>
    <w:p w:rsidR="00E66DE4" w:rsidRPr="001648EE" w:rsidRDefault="00E66DE4" w:rsidP="00883E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1648EE">
        <w:rPr>
          <w:lang w:val="fr-FR"/>
        </w:rPr>
        <w:t>Sol</w:t>
      </w:r>
      <w:r w:rsidR="00883E81" w:rsidRPr="001648EE">
        <w:rPr>
          <w:lang w:val="fr-FR"/>
        </w:rPr>
        <w:t xml:space="preserve">. </w:t>
      </w:r>
      <w:r w:rsidRPr="001648EE">
        <w:rPr>
          <w:lang w:val="fr-FR"/>
        </w:rPr>
        <w:t>Analgini 50%</w:t>
      </w:r>
      <w:r w:rsidR="00883E81" w:rsidRPr="001648EE">
        <w:rPr>
          <w:lang w:val="fr-FR"/>
        </w:rPr>
        <w:t xml:space="preserve"> - </w:t>
      </w:r>
      <w:r w:rsidRPr="001648EE">
        <w:rPr>
          <w:lang w:val="fr-FR"/>
        </w:rPr>
        <w:t xml:space="preserve">2,0 </w:t>
      </w:r>
    </w:p>
    <w:p w:rsidR="00E66DE4" w:rsidRPr="001648EE" w:rsidRDefault="00E66DE4" w:rsidP="00883E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1648EE">
        <w:rPr>
          <w:lang w:val="fr-FR"/>
        </w:rPr>
        <w:t>Sol</w:t>
      </w:r>
      <w:r w:rsidR="00883E81" w:rsidRPr="001648EE">
        <w:rPr>
          <w:lang w:val="fr-FR"/>
        </w:rPr>
        <w:t xml:space="preserve">. </w:t>
      </w:r>
      <w:r w:rsidRPr="001648EE">
        <w:rPr>
          <w:lang w:val="fr-FR"/>
        </w:rPr>
        <w:t>Dimidroli 1%</w:t>
      </w:r>
      <w:r w:rsidR="00883E81" w:rsidRPr="001648EE">
        <w:rPr>
          <w:lang w:val="fr-FR"/>
        </w:rPr>
        <w:t xml:space="preserve"> - </w:t>
      </w:r>
      <w:r w:rsidRPr="001648EE">
        <w:rPr>
          <w:lang w:val="fr-FR"/>
        </w:rPr>
        <w:t xml:space="preserve">1,0 </w:t>
      </w:r>
    </w:p>
    <w:p w:rsidR="00883E81" w:rsidRPr="001648EE" w:rsidRDefault="00E66DE4" w:rsidP="00883E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883E81">
        <w:t>Эналаприл</w:t>
      </w:r>
      <w:r w:rsidRPr="001648EE">
        <w:rPr>
          <w:lang w:val="fr-FR"/>
        </w:rPr>
        <w:t xml:space="preserve"> 1,5 </w:t>
      </w:r>
      <w:r w:rsidRPr="00883E81">
        <w:t>мг</w:t>
      </w:r>
      <w:r w:rsidR="00883E81" w:rsidRPr="001648EE">
        <w:rPr>
          <w:lang w:val="fr-FR"/>
        </w:rPr>
        <w:t xml:space="preserve">. </w:t>
      </w:r>
      <w:r w:rsidRPr="00883E81">
        <w:t>на</w:t>
      </w:r>
      <w:r w:rsidRPr="001648EE">
        <w:rPr>
          <w:lang w:val="fr-FR"/>
        </w:rPr>
        <w:t xml:space="preserve"> </w:t>
      </w:r>
      <w:r w:rsidRPr="00883E81">
        <w:t>ночь</w:t>
      </w:r>
      <w:r w:rsidRPr="001648EE">
        <w:rPr>
          <w:lang w:val="fr-FR"/>
        </w:rPr>
        <w:t xml:space="preserve"> </w:t>
      </w:r>
      <w:r w:rsidR="00883E81" w:rsidRPr="001648EE">
        <w:rPr>
          <w:lang w:val="fr-FR"/>
        </w:rPr>
        <w:t>1.1</w:t>
      </w:r>
      <w:r w:rsidRPr="001648EE">
        <w:rPr>
          <w:lang w:val="fr-FR"/>
        </w:rPr>
        <w:t>0-</w:t>
      </w:r>
      <w:r w:rsidR="00883E81" w:rsidRPr="001648EE">
        <w:rPr>
          <w:lang w:val="fr-FR"/>
        </w:rPr>
        <w:t xml:space="preserve">4.10 </w:t>
      </w:r>
      <w:r w:rsidRPr="001648EE">
        <w:rPr>
          <w:lang w:val="fr-FR"/>
        </w:rPr>
        <w:t>2008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E57DFB">
      <w:pPr>
        <w:pStyle w:val="2"/>
      </w:pPr>
      <w:r w:rsidRPr="00883E81">
        <w:t>Дневники наблюдения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 14</w:t>
      </w:r>
      <w:r w:rsidR="00883E81" w:rsidRPr="00883E81">
        <w:t xml:space="preserve">: </w:t>
      </w:r>
      <w:r w:rsidRPr="00883E81">
        <w:t>10 1</w:t>
      </w:r>
      <w:r w:rsidR="00883E81">
        <w:t xml:space="preserve">4.10 </w:t>
      </w:r>
      <w:r w:rsidRPr="00883E81">
        <w:t>2008 года по 8</w:t>
      </w:r>
      <w:r w:rsidR="00883E81" w:rsidRPr="00883E81">
        <w:t xml:space="preserve">: </w:t>
      </w:r>
      <w:r w:rsidRPr="00883E81">
        <w:t>00 15</w:t>
      </w:r>
      <w:r w:rsidR="00883E81">
        <w:t>.1</w:t>
      </w:r>
      <w:r w:rsidRPr="00883E81">
        <w:t>0</w:t>
      </w:r>
      <w:r w:rsidR="00883E81">
        <w:t>. 20</w:t>
      </w:r>
      <w:r w:rsidRPr="00883E81">
        <w:t>08 года находилась в БИТ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с постепенной положительной динамикой</w:t>
      </w:r>
      <w:r w:rsidR="00883E81" w:rsidRPr="00883E81">
        <w:t xml:space="preserve">. </w:t>
      </w:r>
      <w:r w:rsidRPr="00883E81">
        <w:t>В ясном сознании, контактна, оирентирована, адекватна</w:t>
      </w:r>
      <w:r w:rsidR="00883E81" w:rsidRPr="00883E81">
        <w:t xml:space="preserve">. </w:t>
      </w:r>
      <w:r w:rsidRPr="00883E81">
        <w:t>Сердцебиение и чувство перебоев в работе сердца уменьшились</w:t>
      </w:r>
      <w:r w:rsidR="00883E81" w:rsidRPr="00883E81">
        <w:t xml:space="preserve">. </w:t>
      </w:r>
      <w:r w:rsidRPr="00883E81">
        <w:t>Кожа и слизистые оболочки обычной окраски</w:t>
      </w:r>
      <w:r w:rsidR="00883E81" w:rsidRPr="00883E81">
        <w:t xml:space="preserve">. </w:t>
      </w:r>
      <w:r w:rsidRPr="00883E81">
        <w:t>Дыхание везикулярное, хрипов нет</w:t>
      </w:r>
      <w:r w:rsidR="00883E81" w:rsidRPr="00883E81">
        <w:t xml:space="preserve">. </w:t>
      </w:r>
      <w:r w:rsidRPr="00883E81">
        <w:t>ЧСС 100 ударов в минуту</w:t>
      </w:r>
      <w:r w:rsidR="00883E81" w:rsidRPr="00883E81">
        <w:t xml:space="preserve">. </w:t>
      </w:r>
      <w:r w:rsidRPr="00883E81">
        <w:t>Утром АД 80 и 50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</w:t>
      </w:r>
      <w:r w:rsidR="00883E81" w:rsidRPr="00883E81">
        <w:t>т.д.</w:t>
      </w:r>
      <w:r w:rsidRPr="00883E81">
        <w:t>иурез достаточный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17</w:t>
      </w:r>
      <w:r w:rsidR="00883E81">
        <w:t>.1</w:t>
      </w:r>
      <w:r w:rsidRPr="00883E81">
        <w:t>0</w:t>
      </w:r>
      <w:r w:rsidR="00883E81">
        <w:t>. 20</w:t>
      </w:r>
      <w:r w:rsidRPr="00883E81">
        <w:t>08 год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удовлетворительное, активно жалоб не предъявляет, сон нормальный, аппетит хороший, 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Мочеиспускание не нарушено, суточный диурез 1500 мл</w:t>
      </w:r>
      <w:r w:rsidR="00883E81" w:rsidRPr="00883E81">
        <w:t xml:space="preserve">. </w:t>
      </w:r>
      <w:r w:rsidRPr="00883E81">
        <w:t>Температура тела 36</w:t>
      </w:r>
      <w:r w:rsidR="00883E81">
        <w:t>.6</w:t>
      </w:r>
      <w:r w:rsidRPr="00883E81">
        <w:t>˚С</w:t>
      </w:r>
      <w:r w:rsidR="00883E81" w:rsidRPr="00883E81">
        <w:t xml:space="preserve">. </w:t>
      </w:r>
      <w:r w:rsidRPr="00883E81">
        <w:t>ЧСС 97 ударов в минуту, ЧД 20 в минуту</w:t>
      </w:r>
      <w:r w:rsidR="00883E81" w:rsidRPr="00883E81">
        <w:t xml:space="preserve">. </w:t>
      </w:r>
      <w:r w:rsidRPr="00883E81">
        <w:t>Пульс 97 ударов в минуту</w:t>
      </w:r>
      <w:r w:rsidR="00883E81" w:rsidRPr="00883E81">
        <w:t xml:space="preserve">. </w:t>
      </w:r>
      <w:r w:rsidRPr="00883E81">
        <w:t>АД 110/80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Живот при пальпации мягкий безболезненный</w:t>
      </w:r>
      <w:r w:rsidR="00883E81" w:rsidRPr="00883E81">
        <w:t xml:space="preserve">. </w:t>
      </w:r>
      <w:r w:rsidRPr="00883E81">
        <w:t>Симптом Пастернацкого отрицателен с обеих сторон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20</w:t>
      </w:r>
      <w:r w:rsidR="00883E81">
        <w:t>.1</w:t>
      </w:r>
      <w:r w:rsidRPr="00883E81">
        <w:t>0</w:t>
      </w:r>
      <w:r w:rsidR="00883E81">
        <w:t>. 20</w:t>
      </w:r>
      <w:r w:rsidRPr="00883E81">
        <w:t>08 год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Мочеиспускание не нарушено, диурез в норме</w:t>
      </w:r>
      <w:r w:rsidR="00883E81" w:rsidRPr="00883E81">
        <w:t xml:space="preserve">. </w:t>
      </w:r>
      <w:r w:rsidRPr="00883E81">
        <w:t>Температура тела 36</w:t>
      </w:r>
      <w:r w:rsidR="00883E81">
        <w:t>.6</w:t>
      </w:r>
      <w:r w:rsidRPr="00883E81">
        <w:t>˚С</w:t>
      </w:r>
      <w:r w:rsidR="00883E81" w:rsidRPr="00883E81">
        <w:t xml:space="preserve">. </w:t>
      </w:r>
      <w:r w:rsidRPr="00883E81">
        <w:t>ЧСС в минуту 95 ударов в минуту, ЧД 18 в минуту</w:t>
      </w:r>
      <w:r w:rsidR="00883E81" w:rsidRPr="00883E81">
        <w:t xml:space="preserve">. </w:t>
      </w:r>
      <w:r w:rsidRPr="00883E81">
        <w:t>Пульс 95 ударов в минуту</w:t>
      </w:r>
      <w:r w:rsidR="00883E81" w:rsidRPr="00883E81">
        <w:t xml:space="preserve">. </w:t>
      </w:r>
      <w:r w:rsidRPr="00883E81">
        <w:t>АД 110/80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Живот при пальпации мягкий безболезненный</w:t>
      </w:r>
      <w:r w:rsidR="00883E81" w:rsidRPr="00883E81">
        <w:t xml:space="preserve">. </w:t>
      </w:r>
      <w:r w:rsidRPr="00883E81">
        <w:t>Симптом Пастернацкого отрицателен с обеих сторон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</w:t>
      </w:r>
      <w:r w:rsidR="00883E81">
        <w:t xml:space="preserve">2.10 </w:t>
      </w:r>
      <w:r w:rsidRPr="00883E81">
        <w:t>2008 год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Мочеиспускание не нарушено, суточный диурез 1500 мл</w:t>
      </w:r>
      <w:r w:rsidR="00883E81" w:rsidRPr="00883E81">
        <w:t xml:space="preserve">. </w:t>
      </w:r>
      <w:r w:rsidRPr="00883E81">
        <w:t>Температура тела 36</w:t>
      </w:r>
      <w:r w:rsidR="00883E81">
        <w:t>.6</w:t>
      </w:r>
      <w:r w:rsidRPr="00883E81">
        <w:t>˚С</w:t>
      </w:r>
      <w:r w:rsidR="00883E81" w:rsidRPr="00883E81">
        <w:t xml:space="preserve">. </w:t>
      </w:r>
      <w:r w:rsidRPr="00883E81">
        <w:t>ЧСС 97 ударов в минуту, ЧД 17 в минуту</w:t>
      </w:r>
      <w:r w:rsidR="00883E81" w:rsidRPr="00883E81">
        <w:t xml:space="preserve">. </w:t>
      </w:r>
      <w:r w:rsidRPr="00883E81">
        <w:t>Пульс 97 ударов в минуту</w:t>
      </w:r>
      <w:r w:rsidR="00883E81" w:rsidRPr="00883E81">
        <w:t xml:space="preserve">. </w:t>
      </w:r>
      <w:r w:rsidRPr="00883E81">
        <w:t>АД 120/90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Живот при пальпации мягкий безболезненный</w:t>
      </w:r>
      <w:r w:rsidR="00883E81" w:rsidRPr="00883E81">
        <w:t xml:space="preserve">. </w:t>
      </w:r>
      <w:r w:rsidRPr="00883E81">
        <w:t>Симптом Пастернацкого отрицателен с обеих сторон</w:t>
      </w:r>
      <w:r w:rsidR="00883E81" w:rsidRPr="00883E81">
        <w:t xml:space="preserve">. 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883E81" w:rsidRDefault="00E66DE4" w:rsidP="00E57DFB">
      <w:pPr>
        <w:pStyle w:val="2"/>
      </w:pPr>
      <w:r w:rsidRPr="00883E81">
        <w:t>Эпикриз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576568" w:rsidP="00883E81">
      <w:pPr>
        <w:widowControl w:val="0"/>
        <w:autoSpaceDE w:val="0"/>
        <w:autoSpaceDN w:val="0"/>
        <w:adjustRightInd w:val="0"/>
        <w:ind w:firstLine="709"/>
      </w:pPr>
      <w:r w:rsidRPr="00883E81">
        <w:t>-----------------</w:t>
      </w:r>
      <w:r w:rsidR="00E66DE4" w:rsidRPr="00883E81">
        <w:t>, находится в 6-ом аритмологическом отделении ОКБ им</w:t>
      </w:r>
      <w:r w:rsidR="00883E81">
        <w:t xml:space="preserve">.Н. </w:t>
      </w:r>
      <w:r w:rsidR="00E66DE4" w:rsidRPr="00883E81">
        <w:t>Н</w:t>
      </w:r>
      <w:r w:rsidR="00883E81" w:rsidRPr="00883E81">
        <w:t xml:space="preserve">. </w:t>
      </w:r>
      <w:r w:rsidR="00E66DE4" w:rsidRPr="00883E81">
        <w:t>Бурденко</w:t>
      </w:r>
      <w:r w:rsidR="00883E81" w:rsidRPr="00883E81">
        <w:t xml:space="preserve">. </w:t>
      </w:r>
      <w:r w:rsidR="00E66DE4" w:rsidRPr="00883E81">
        <w:t>Курирована с 16 по 22 октября 2008 года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Клинический диагноз</w:t>
      </w:r>
      <w:r w:rsidR="00883E81" w:rsidRPr="00883E81">
        <w:t xml:space="preserve">: </w:t>
      </w:r>
      <w:r w:rsidRPr="00883E81">
        <w:t>Пароксизмы фибрилляции предсердий</w:t>
      </w:r>
      <w:r w:rsidR="00883E81" w:rsidRPr="00883E81">
        <w:t xml:space="preserve">. </w:t>
      </w: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Поступила 1</w:t>
      </w:r>
      <w:r w:rsidR="00883E81">
        <w:t xml:space="preserve">4.10 </w:t>
      </w:r>
      <w:r w:rsidRPr="00883E81">
        <w:t>2008 года с жалобами на общую слабость, 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в аритмологическое отделение ПОКБ им</w:t>
      </w:r>
      <w:r w:rsidR="00883E81" w:rsidRPr="00883E81">
        <w:t xml:space="preserve">. </w:t>
      </w:r>
      <w:r w:rsidRPr="00883E81">
        <w:t>Бурденко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Данные лабораторно-инструментальных исследований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 биохимическом анализе крови гипергликемия (от 1</w:t>
      </w:r>
      <w:r w:rsidR="00883E81">
        <w:t xml:space="preserve">4.10 </w:t>
      </w:r>
      <w:r w:rsidRPr="00883E81">
        <w:t>2008</w:t>
      </w:r>
      <w:r w:rsidR="00883E81" w:rsidRPr="00883E81">
        <w:t>),</w:t>
      </w:r>
      <w:r w:rsidRPr="00883E81">
        <w:t xml:space="preserve"> некоторое повышение уровня ЛПВП, повышение уровня ЛПНП (от 17</w:t>
      </w:r>
      <w:r w:rsidR="00883E81">
        <w:t>.1</w:t>
      </w:r>
      <w:r w:rsidRPr="00883E81">
        <w:t>0</w:t>
      </w:r>
      <w:r w:rsidR="00883E81">
        <w:t>. 20</w:t>
      </w:r>
      <w:r w:rsidRPr="00883E81">
        <w:t>08</w:t>
      </w:r>
      <w:r w:rsidR="00883E81" w:rsidRPr="00883E81">
        <w:t xml:space="preserve">).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Анализ на ТТГ от 1</w:t>
      </w:r>
      <w:r w:rsidR="00883E81">
        <w:t xml:space="preserve">4.10 </w:t>
      </w:r>
      <w:r w:rsidRPr="00883E81">
        <w:t>2008 года ТТГ 10,3 (0,2 – 3,4</w:t>
      </w:r>
      <w:r w:rsidR="00883E81" w:rsidRPr="00883E81">
        <w:t xml:space="preserve">) </w:t>
      </w:r>
      <w:r w:rsidRPr="00883E81">
        <w:t xml:space="preserve">мк МЕ/мл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ЭХО КГ</w:t>
      </w:r>
      <w:r w:rsidR="00883E81" w:rsidRPr="00883E81">
        <w:t xml:space="preserve"> - </w:t>
      </w:r>
      <w:r w:rsidRPr="00883E81">
        <w:t>от 20</w:t>
      </w:r>
      <w:r w:rsidR="00883E81">
        <w:t>.1</w:t>
      </w:r>
      <w:r w:rsidRPr="00883E81">
        <w:t>0</w:t>
      </w:r>
      <w:r w:rsidR="00883E81">
        <w:t>. 20</w:t>
      </w:r>
      <w:r w:rsidRPr="00883E81">
        <w:t>08 года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Заключение</w:t>
      </w:r>
      <w:r w:rsidR="00883E81" w:rsidRPr="00883E81">
        <w:t xml:space="preserve">: </w:t>
      </w:r>
      <w:r w:rsidRPr="00883E81">
        <w:t>дегенеративные изменения аортального клапана</w:t>
      </w:r>
      <w:r w:rsidR="00883E81" w:rsidRPr="00883E81">
        <w:t xml:space="preserve">. </w:t>
      </w:r>
      <w:r w:rsidRPr="00883E81">
        <w:t xml:space="preserve">Диастолическая дисфункция левого желудочка по </w:t>
      </w:r>
      <w:r w:rsidRPr="00883E81">
        <w:rPr>
          <w:lang w:val="en-US"/>
        </w:rPr>
        <w:t>I</w:t>
      </w:r>
      <w:r w:rsidRPr="00883E81">
        <w:t xml:space="preserve"> типу</w:t>
      </w:r>
      <w:r w:rsidR="00883E81" w:rsidRPr="00883E81">
        <w:t xml:space="preserve">. </w:t>
      </w:r>
      <w:r w:rsidRPr="00883E81">
        <w:t xml:space="preserve">Аортальная регургитация </w:t>
      </w:r>
      <w:r w:rsidRPr="00883E81">
        <w:rPr>
          <w:lang w:val="en-US"/>
        </w:rPr>
        <w:t>I</w:t>
      </w:r>
      <w:r w:rsidRPr="00883E81">
        <w:t>степени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Электрокардиография</w:t>
      </w:r>
      <w:r w:rsidR="00883E81" w:rsidRPr="00883E81">
        <w:t xml:space="preserve"> - </w:t>
      </w:r>
      <w:r w:rsidRPr="00883E81">
        <w:t>Заключение</w:t>
      </w:r>
      <w:r w:rsidR="00883E81" w:rsidRPr="00883E81">
        <w:t xml:space="preserve">: </w:t>
      </w:r>
      <w:r w:rsidRPr="00883E81">
        <w:t>ритм синусовый, неправильный, ЧСС 100 ударов в 1 мин, резкое смещение ЭОС влево, блокада передней левой ветви пучка Гиса, фибрилляция предсердий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Рекомендации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наблюдение у аритмолога 2 раза в год по месту жительства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корвитол 50 мг</w:t>
      </w:r>
      <w:r w:rsidR="00883E81">
        <w:t>.2</w:t>
      </w:r>
      <w:r w:rsidRPr="00883E81">
        <w:t xml:space="preserve"> раза в сутки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варфарин 2,5мг</w:t>
      </w:r>
      <w:r w:rsidR="00883E81" w:rsidRPr="00883E81">
        <w:t xml:space="preserve">. </w:t>
      </w:r>
      <w:r w:rsidRPr="00883E81">
        <w:t>по 2 таблетки в 17</w:t>
      </w:r>
      <w:r w:rsidR="00883E81">
        <w:t>.0</w:t>
      </w:r>
      <w:r w:rsidRPr="00883E81">
        <w:t>0</w:t>
      </w:r>
      <w:r w:rsidR="00883E81" w:rsidRPr="00883E81">
        <w:t xml:space="preserve">; 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Аспирин по ¼ на ночь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66DE4" w:rsidRPr="00883E81" w:rsidSect="00883E81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EB" w:rsidRDefault="00C468E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468EB" w:rsidRDefault="00C468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E4" w:rsidRDefault="00E66DE4" w:rsidP="00E66D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EB" w:rsidRDefault="00C468E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468EB" w:rsidRDefault="00C468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81" w:rsidRDefault="00745581" w:rsidP="004A21C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83E81" w:rsidRDefault="00883E81" w:rsidP="00883E8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2F6"/>
    <w:multiLevelType w:val="hybridMultilevel"/>
    <w:tmpl w:val="8EDC39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5221208"/>
    <w:multiLevelType w:val="hybridMultilevel"/>
    <w:tmpl w:val="E3E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13D45"/>
    <w:multiLevelType w:val="hybridMultilevel"/>
    <w:tmpl w:val="9BD6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E71D70"/>
    <w:multiLevelType w:val="hybridMultilevel"/>
    <w:tmpl w:val="FFAC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511A8"/>
    <w:multiLevelType w:val="hybridMultilevel"/>
    <w:tmpl w:val="1C04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175411"/>
    <w:multiLevelType w:val="hybridMultilevel"/>
    <w:tmpl w:val="5E902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DE4"/>
    <w:rsid w:val="001648EE"/>
    <w:rsid w:val="003036A4"/>
    <w:rsid w:val="003E2D8B"/>
    <w:rsid w:val="0049239C"/>
    <w:rsid w:val="004A21C4"/>
    <w:rsid w:val="00502CF0"/>
    <w:rsid w:val="005145D3"/>
    <w:rsid w:val="00576568"/>
    <w:rsid w:val="00707B3E"/>
    <w:rsid w:val="00745581"/>
    <w:rsid w:val="007C0B02"/>
    <w:rsid w:val="00883E81"/>
    <w:rsid w:val="00C468EB"/>
    <w:rsid w:val="00CF5389"/>
    <w:rsid w:val="00E434E1"/>
    <w:rsid w:val="00E57DFB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88478D-9150-4594-8B19-ADFFE49E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83E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3E8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3E8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3E8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3E8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83E8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883E8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883E81"/>
  </w:style>
  <w:style w:type="table" w:styleId="ab">
    <w:name w:val="Table Grid"/>
    <w:basedOn w:val="a4"/>
    <w:uiPriority w:val="99"/>
    <w:rsid w:val="00E6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2"/>
    <w:uiPriority w:val="99"/>
    <w:rsid w:val="00883E8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header"/>
    <w:basedOn w:val="a2"/>
    <w:next w:val="ad"/>
    <w:link w:val="a8"/>
    <w:uiPriority w:val="99"/>
    <w:rsid w:val="00883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83E81"/>
    <w:rPr>
      <w:vertAlign w:val="superscript"/>
    </w:rPr>
  </w:style>
  <w:style w:type="paragraph" w:styleId="ad">
    <w:name w:val="Body Text"/>
    <w:basedOn w:val="a2"/>
    <w:link w:val="af"/>
    <w:uiPriority w:val="99"/>
    <w:rsid w:val="00883E81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83E8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83E81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883E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83E8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883E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83E8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83E81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883E81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883E81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883E8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3E8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83E8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83E8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83E81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3E8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3E8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3E8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3E8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3E81"/>
    <w:rPr>
      <w:i/>
      <w:iCs/>
    </w:rPr>
  </w:style>
  <w:style w:type="paragraph" w:customStyle="1" w:styleId="af8">
    <w:name w:val="схема"/>
    <w:basedOn w:val="a2"/>
    <w:autoRedefine/>
    <w:uiPriority w:val="99"/>
    <w:rsid w:val="00883E8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883E81"/>
    <w:pPr>
      <w:spacing w:line="360" w:lineRule="auto"/>
    </w:pPr>
    <w:rPr>
      <w:color w:val="000000"/>
    </w:rPr>
  </w:style>
  <w:style w:type="paragraph" w:styleId="afa">
    <w:name w:val="endnote text"/>
    <w:basedOn w:val="a2"/>
    <w:link w:val="afb"/>
    <w:uiPriority w:val="99"/>
    <w:semiHidden/>
    <w:rsid w:val="00883E8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883E8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883E81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883E8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hosp5</Company>
  <LinksUpToDate>false</LinksUpToDate>
  <CharactersWithSpaces>19551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111</dc:creator>
  <cp:keywords/>
  <dc:description/>
  <cp:lastModifiedBy>admin</cp:lastModifiedBy>
  <cp:revision>2</cp:revision>
  <dcterms:created xsi:type="dcterms:W3CDTF">2014-02-25T06:32:00Z</dcterms:created>
  <dcterms:modified xsi:type="dcterms:W3CDTF">2014-02-25T06:32:00Z</dcterms:modified>
</cp:coreProperties>
</file>