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88A" w:rsidRDefault="002F788A">
      <w:pPr>
        <w:pStyle w:val="a3"/>
      </w:pPr>
      <w:r>
        <w:t>Министерство образования РФ</w:t>
      </w:r>
    </w:p>
    <w:p w:rsidR="002F788A" w:rsidRDefault="002F788A">
      <w:pPr>
        <w:jc w:val="both"/>
        <w:rPr>
          <w:b/>
          <w:sz w:val="28"/>
        </w:rPr>
      </w:pPr>
    </w:p>
    <w:p w:rsidR="002F788A" w:rsidRDefault="002F788A">
      <w:pPr>
        <w:jc w:val="center"/>
        <w:rPr>
          <w:b/>
          <w:sz w:val="28"/>
        </w:rPr>
      </w:pPr>
      <w:r>
        <w:rPr>
          <w:b/>
          <w:sz w:val="28"/>
        </w:rPr>
        <w:t>ОРЕНБУРГСКИЙ ГОСУДАРСТВЕННЫЙ УНИВЕРСИТЕТ</w:t>
      </w:r>
    </w:p>
    <w:p w:rsidR="002F788A" w:rsidRDefault="002F788A">
      <w:pPr>
        <w:jc w:val="center"/>
        <w:rPr>
          <w:b/>
          <w:sz w:val="28"/>
        </w:rPr>
      </w:pPr>
    </w:p>
    <w:p w:rsidR="002F788A" w:rsidRDefault="002F788A">
      <w:pPr>
        <w:jc w:val="center"/>
        <w:rPr>
          <w:b/>
          <w:sz w:val="28"/>
        </w:rPr>
      </w:pPr>
      <w:r>
        <w:rPr>
          <w:b/>
          <w:sz w:val="28"/>
        </w:rPr>
        <w:t>Юридический факультет</w:t>
      </w:r>
    </w:p>
    <w:p w:rsidR="002F788A" w:rsidRDefault="002F788A">
      <w:pPr>
        <w:jc w:val="center"/>
        <w:rPr>
          <w:b/>
          <w:sz w:val="28"/>
        </w:rPr>
      </w:pPr>
    </w:p>
    <w:p w:rsidR="002F788A" w:rsidRDefault="002F788A">
      <w:pPr>
        <w:jc w:val="center"/>
        <w:rPr>
          <w:b/>
          <w:sz w:val="28"/>
        </w:rPr>
      </w:pPr>
    </w:p>
    <w:p w:rsidR="002F788A" w:rsidRDefault="002F788A">
      <w:pPr>
        <w:jc w:val="center"/>
        <w:rPr>
          <w:b/>
          <w:sz w:val="28"/>
        </w:rPr>
      </w:pPr>
    </w:p>
    <w:p w:rsidR="002F788A" w:rsidRDefault="002F788A">
      <w:pPr>
        <w:jc w:val="center"/>
        <w:rPr>
          <w:b/>
          <w:sz w:val="28"/>
        </w:rPr>
      </w:pPr>
    </w:p>
    <w:p w:rsidR="002F788A" w:rsidRDefault="002F788A">
      <w:pPr>
        <w:jc w:val="center"/>
        <w:rPr>
          <w:b/>
          <w:sz w:val="28"/>
        </w:rPr>
      </w:pPr>
    </w:p>
    <w:p w:rsidR="002F788A" w:rsidRDefault="002F788A">
      <w:pPr>
        <w:jc w:val="center"/>
        <w:rPr>
          <w:b/>
          <w:sz w:val="28"/>
        </w:rPr>
      </w:pPr>
    </w:p>
    <w:p w:rsidR="002F788A" w:rsidRDefault="002F788A">
      <w:pPr>
        <w:jc w:val="center"/>
        <w:rPr>
          <w:b/>
          <w:sz w:val="28"/>
        </w:rPr>
      </w:pPr>
    </w:p>
    <w:p w:rsidR="002F788A" w:rsidRDefault="002F788A">
      <w:pPr>
        <w:jc w:val="center"/>
        <w:rPr>
          <w:b/>
          <w:sz w:val="28"/>
        </w:rPr>
      </w:pPr>
    </w:p>
    <w:p w:rsidR="002F788A" w:rsidRDefault="002F788A">
      <w:pPr>
        <w:jc w:val="center"/>
        <w:rPr>
          <w:b/>
          <w:sz w:val="28"/>
        </w:rPr>
      </w:pPr>
    </w:p>
    <w:p w:rsidR="002F788A" w:rsidRDefault="002F788A">
      <w:pPr>
        <w:jc w:val="center"/>
        <w:rPr>
          <w:b/>
          <w:sz w:val="28"/>
        </w:rPr>
      </w:pPr>
    </w:p>
    <w:p w:rsidR="002F788A" w:rsidRDefault="002F788A">
      <w:pPr>
        <w:jc w:val="center"/>
        <w:rPr>
          <w:b/>
          <w:sz w:val="28"/>
        </w:rPr>
      </w:pPr>
      <w:r>
        <w:rPr>
          <w:b/>
          <w:sz w:val="28"/>
        </w:rPr>
        <w:t>Кафедра гражданского права</w:t>
      </w:r>
    </w:p>
    <w:p w:rsidR="002F788A" w:rsidRDefault="002F788A">
      <w:pPr>
        <w:jc w:val="center"/>
        <w:rPr>
          <w:b/>
          <w:sz w:val="28"/>
        </w:rPr>
      </w:pPr>
      <w:r>
        <w:rPr>
          <w:b/>
          <w:sz w:val="28"/>
        </w:rPr>
        <w:t>Курсовая работа</w:t>
      </w:r>
    </w:p>
    <w:p w:rsidR="002F788A" w:rsidRDefault="002F788A">
      <w:pPr>
        <w:jc w:val="center"/>
        <w:rPr>
          <w:b/>
          <w:sz w:val="28"/>
        </w:rPr>
      </w:pPr>
      <w:r>
        <w:rPr>
          <w:b/>
          <w:sz w:val="28"/>
        </w:rPr>
        <w:t>по гражданскому праву</w:t>
      </w:r>
    </w:p>
    <w:p w:rsidR="002F788A" w:rsidRDefault="002F788A">
      <w:pPr>
        <w:jc w:val="center"/>
        <w:rPr>
          <w:b/>
          <w:sz w:val="28"/>
        </w:rPr>
      </w:pPr>
    </w:p>
    <w:p w:rsidR="002F788A" w:rsidRDefault="002F788A">
      <w:pPr>
        <w:jc w:val="center"/>
        <w:rPr>
          <w:b/>
          <w:sz w:val="28"/>
        </w:rPr>
      </w:pPr>
      <w:r>
        <w:rPr>
          <w:b/>
          <w:sz w:val="28"/>
        </w:rPr>
        <w:t>Тема «Патентный поверенный в РФ»</w:t>
      </w:r>
    </w:p>
    <w:p w:rsidR="002F788A" w:rsidRDefault="002F788A">
      <w:pPr>
        <w:jc w:val="center"/>
        <w:rPr>
          <w:b/>
          <w:sz w:val="28"/>
        </w:rPr>
      </w:pPr>
    </w:p>
    <w:p w:rsidR="002F788A" w:rsidRDefault="002F788A">
      <w:pPr>
        <w:jc w:val="both"/>
        <w:rPr>
          <w:b/>
          <w:sz w:val="28"/>
        </w:rPr>
      </w:pPr>
    </w:p>
    <w:p w:rsidR="002F788A" w:rsidRDefault="002F788A">
      <w:pPr>
        <w:jc w:val="both"/>
        <w:rPr>
          <w:b/>
          <w:sz w:val="28"/>
        </w:rPr>
      </w:pPr>
    </w:p>
    <w:p w:rsidR="002F788A" w:rsidRDefault="002F788A">
      <w:pPr>
        <w:jc w:val="both"/>
        <w:rPr>
          <w:b/>
          <w:sz w:val="28"/>
        </w:rPr>
      </w:pPr>
    </w:p>
    <w:p w:rsidR="002F788A" w:rsidRDefault="002F788A">
      <w:pPr>
        <w:jc w:val="both"/>
        <w:rPr>
          <w:b/>
          <w:sz w:val="28"/>
        </w:rPr>
      </w:pPr>
    </w:p>
    <w:p w:rsidR="002F788A" w:rsidRDefault="002F788A">
      <w:pPr>
        <w:jc w:val="both"/>
        <w:rPr>
          <w:b/>
          <w:sz w:val="28"/>
        </w:rPr>
      </w:pPr>
    </w:p>
    <w:p w:rsidR="002F788A" w:rsidRDefault="002F788A">
      <w:pPr>
        <w:pStyle w:val="1"/>
      </w:pPr>
      <w:r>
        <w:t>Выполнила: ст. 99 юр. – 4 гр. з/о</w:t>
      </w:r>
    </w:p>
    <w:p w:rsidR="002F788A" w:rsidRDefault="002F788A">
      <w:pPr>
        <w:jc w:val="right"/>
        <w:rPr>
          <w:b/>
          <w:sz w:val="28"/>
        </w:rPr>
      </w:pPr>
      <w:r>
        <w:rPr>
          <w:b/>
          <w:sz w:val="28"/>
        </w:rPr>
        <w:t>Филиппова Ю.С</w:t>
      </w:r>
    </w:p>
    <w:p w:rsidR="002F788A" w:rsidRDefault="002F788A">
      <w:pPr>
        <w:jc w:val="right"/>
        <w:rPr>
          <w:b/>
          <w:sz w:val="28"/>
        </w:rPr>
      </w:pPr>
    </w:p>
    <w:p w:rsidR="002F788A" w:rsidRDefault="002F788A">
      <w:pPr>
        <w:ind w:left="4956"/>
        <w:jc w:val="both"/>
        <w:rPr>
          <w:b/>
          <w:sz w:val="28"/>
        </w:rPr>
      </w:pPr>
      <w:r>
        <w:rPr>
          <w:b/>
          <w:sz w:val="28"/>
        </w:rPr>
        <w:t xml:space="preserve">             Проверил: Артюшенко С.И.</w:t>
      </w:r>
    </w:p>
    <w:p w:rsidR="002F788A" w:rsidRDefault="002F788A">
      <w:pPr>
        <w:jc w:val="both"/>
        <w:rPr>
          <w:b/>
          <w:sz w:val="28"/>
        </w:rPr>
      </w:pPr>
    </w:p>
    <w:p w:rsidR="002F788A" w:rsidRDefault="002F788A">
      <w:pPr>
        <w:jc w:val="both"/>
        <w:rPr>
          <w:b/>
          <w:sz w:val="28"/>
        </w:rPr>
      </w:pPr>
    </w:p>
    <w:p w:rsidR="002F788A" w:rsidRDefault="002F788A">
      <w:pPr>
        <w:jc w:val="both"/>
        <w:rPr>
          <w:b/>
          <w:sz w:val="28"/>
        </w:rPr>
      </w:pPr>
    </w:p>
    <w:p w:rsidR="002F788A" w:rsidRDefault="002F788A">
      <w:pPr>
        <w:jc w:val="both"/>
        <w:rPr>
          <w:b/>
          <w:sz w:val="28"/>
        </w:rPr>
      </w:pPr>
    </w:p>
    <w:p w:rsidR="002F788A" w:rsidRDefault="002F788A">
      <w:pPr>
        <w:jc w:val="both"/>
        <w:rPr>
          <w:b/>
          <w:sz w:val="28"/>
        </w:rPr>
      </w:pPr>
    </w:p>
    <w:p w:rsidR="002F788A" w:rsidRDefault="002F788A">
      <w:pPr>
        <w:jc w:val="both"/>
        <w:rPr>
          <w:b/>
          <w:sz w:val="28"/>
        </w:rPr>
      </w:pPr>
    </w:p>
    <w:p w:rsidR="002F788A" w:rsidRDefault="002F788A">
      <w:pPr>
        <w:jc w:val="both"/>
        <w:rPr>
          <w:b/>
          <w:sz w:val="28"/>
        </w:rPr>
      </w:pPr>
    </w:p>
    <w:p w:rsidR="002F788A" w:rsidRDefault="002F788A">
      <w:pPr>
        <w:jc w:val="both"/>
        <w:rPr>
          <w:b/>
          <w:sz w:val="28"/>
        </w:rPr>
      </w:pPr>
    </w:p>
    <w:p w:rsidR="002F788A" w:rsidRDefault="002F788A">
      <w:pPr>
        <w:jc w:val="both"/>
        <w:rPr>
          <w:b/>
          <w:sz w:val="28"/>
        </w:rPr>
      </w:pPr>
    </w:p>
    <w:p w:rsidR="002F788A" w:rsidRDefault="002F788A">
      <w:pPr>
        <w:jc w:val="both"/>
        <w:rPr>
          <w:b/>
          <w:sz w:val="28"/>
        </w:rPr>
      </w:pPr>
    </w:p>
    <w:p w:rsidR="002F788A" w:rsidRDefault="002F788A">
      <w:pPr>
        <w:jc w:val="both"/>
        <w:rPr>
          <w:b/>
          <w:sz w:val="28"/>
        </w:rPr>
      </w:pPr>
    </w:p>
    <w:p w:rsidR="002F788A" w:rsidRDefault="002F788A">
      <w:pPr>
        <w:jc w:val="center"/>
        <w:rPr>
          <w:b/>
          <w:sz w:val="28"/>
        </w:rPr>
      </w:pPr>
      <w:r>
        <w:rPr>
          <w:b/>
          <w:sz w:val="28"/>
        </w:rPr>
        <w:t>ОРЕНБУРГ 2002 г.</w:t>
      </w:r>
    </w:p>
    <w:p w:rsidR="002F788A" w:rsidRDefault="002F788A">
      <w:pPr>
        <w:jc w:val="center"/>
        <w:rPr>
          <w:b/>
          <w:sz w:val="28"/>
        </w:rPr>
      </w:pPr>
    </w:p>
    <w:p w:rsidR="002F788A" w:rsidRDefault="002F788A">
      <w:pPr>
        <w:jc w:val="center"/>
        <w:rPr>
          <w:b/>
          <w:sz w:val="28"/>
        </w:rPr>
      </w:pPr>
      <w:r>
        <w:rPr>
          <w:b/>
          <w:sz w:val="28"/>
        </w:rPr>
        <w:t>План.</w:t>
      </w:r>
    </w:p>
    <w:p w:rsidR="002F788A" w:rsidRDefault="002F788A">
      <w:pPr>
        <w:jc w:val="both"/>
        <w:rPr>
          <w:b/>
          <w:sz w:val="28"/>
        </w:rPr>
      </w:pPr>
    </w:p>
    <w:p w:rsidR="002F788A" w:rsidRDefault="002F788A">
      <w:pPr>
        <w:pStyle w:val="2"/>
        <w:jc w:val="both"/>
      </w:pPr>
      <w:r>
        <w:t>Введение</w:t>
      </w:r>
    </w:p>
    <w:p w:rsidR="002F788A" w:rsidRDefault="002F788A">
      <w:pPr>
        <w:jc w:val="both"/>
        <w:rPr>
          <w:sz w:val="28"/>
        </w:rPr>
      </w:pPr>
    </w:p>
    <w:p w:rsidR="002F788A" w:rsidRDefault="002F788A">
      <w:pPr>
        <w:spacing w:line="360" w:lineRule="auto"/>
        <w:jc w:val="both"/>
        <w:rPr>
          <w:sz w:val="28"/>
        </w:rPr>
      </w:pPr>
      <w:r>
        <w:rPr>
          <w:sz w:val="28"/>
          <w:lang w:val="en-US"/>
        </w:rPr>
        <w:t xml:space="preserve">I. </w:t>
      </w:r>
      <w:r>
        <w:rPr>
          <w:sz w:val="28"/>
        </w:rPr>
        <w:t>Правовое регулирование деятельности патентных поверенных в РФ.</w:t>
      </w:r>
    </w:p>
    <w:p w:rsidR="002F788A" w:rsidRDefault="002F788A">
      <w:pPr>
        <w:numPr>
          <w:ilvl w:val="1"/>
          <w:numId w:val="1"/>
        </w:numPr>
        <w:spacing w:line="360" w:lineRule="auto"/>
        <w:jc w:val="both"/>
        <w:rPr>
          <w:sz w:val="28"/>
        </w:rPr>
      </w:pPr>
      <w:r>
        <w:rPr>
          <w:sz w:val="28"/>
        </w:rPr>
        <w:t xml:space="preserve"> Положение о патентных поверенных в РФ</w:t>
      </w:r>
    </w:p>
    <w:p w:rsidR="002F788A" w:rsidRDefault="002F788A">
      <w:pPr>
        <w:numPr>
          <w:ilvl w:val="1"/>
          <w:numId w:val="1"/>
        </w:numPr>
        <w:spacing w:line="360" w:lineRule="auto"/>
        <w:jc w:val="both"/>
        <w:rPr>
          <w:sz w:val="28"/>
        </w:rPr>
      </w:pPr>
      <w:r>
        <w:rPr>
          <w:sz w:val="28"/>
        </w:rPr>
        <w:t xml:space="preserve">  Проект Закона РФ О патентных поверенных в РФ</w:t>
      </w:r>
    </w:p>
    <w:p w:rsidR="002F788A" w:rsidRDefault="002F788A">
      <w:pPr>
        <w:spacing w:line="360" w:lineRule="auto"/>
        <w:jc w:val="both"/>
        <w:rPr>
          <w:sz w:val="28"/>
        </w:rPr>
      </w:pPr>
      <w:r>
        <w:rPr>
          <w:sz w:val="28"/>
          <w:lang w:val="en-US"/>
        </w:rPr>
        <w:t>II.</w:t>
      </w:r>
      <w:r>
        <w:rPr>
          <w:sz w:val="28"/>
        </w:rPr>
        <w:t xml:space="preserve"> Патентный поверенный в РФ</w:t>
      </w:r>
    </w:p>
    <w:p w:rsidR="002F788A" w:rsidRDefault="002F788A">
      <w:pPr>
        <w:numPr>
          <w:ilvl w:val="1"/>
          <w:numId w:val="6"/>
        </w:numPr>
        <w:spacing w:line="360" w:lineRule="auto"/>
        <w:jc w:val="both"/>
        <w:rPr>
          <w:sz w:val="28"/>
        </w:rPr>
      </w:pPr>
      <w:r>
        <w:rPr>
          <w:sz w:val="28"/>
        </w:rPr>
        <w:t>. Функции патентного поверенного в области охраны промышленной собственности</w:t>
      </w:r>
    </w:p>
    <w:p w:rsidR="002F788A" w:rsidRDefault="002F788A">
      <w:pPr>
        <w:numPr>
          <w:ilvl w:val="1"/>
          <w:numId w:val="6"/>
        </w:numPr>
        <w:spacing w:line="360" w:lineRule="auto"/>
        <w:jc w:val="both"/>
        <w:rPr>
          <w:sz w:val="28"/>
        </w:rPr>
      </w:pPr>
      <w:r>
        <w:rPr>
          <w:sz w:val="28"/>
        </w:rPr>
        <w:t xml:space="preserve"> Ответственность патентного поверенного</w:t>
      </w:r>
    </w:p>
    <w:p w:rsidR="002F788A" w:rsidRDefault="002F788A">
      <w:pPr>
        <w:spacing w:line="360" w:lineRule="auto"/>
        <w:jc w:val="both"/>
        <w:rPr>
          <w:sz w:val="28"/>
          <w:lang w:val="en-US"/>
        </w:rPr>
      </w:pPr>
      <w:r>
        <w:rPr>
          <w:sz w:val="28"/>
          <w:lang w:val="en-US"/>
        </w:rPr>
        <w:t>III. Европейский патентный поверенный</w:t>
      </w:r>
    </w:p>
    <w:p w:rsidR="002F788A" w:rsidRDefault="002F788A">
      <w:pPr>
        <w:numPr>
          <w:ilvl w:val="1"/>
          <w:numId w:val="7"/>
        </w:numPr>
        <w:spacing w:line="360" w:lineRule="auto"/>
        <w:jc w:val="both"/>
        <w:rPr>
          <w:sz w:val="28"/>
        </w:rPr>
      </w:pPr>
      <w:r>
        <w:rPr>
          <w:sz w:val="28"/>
          <w:lang w:val="en-US"/>
        </w:rPr>
        <w:t xml:space="preserve"> Задачи, стояшие перед Европейским патентным поверенным.</w:t>
      </w:r>
    </w:p>
    <w:p w:rsidR="002F788A" w:rsidRDefault="002F788A">
      <w:pPr>
        <w:numPr>
          <w:ilvl w:val="1"/>
          <w:numId w:val="7"/>
        </w:numPr>
        <w:spacing w:line="360" w:lineRule="auto"/>
        <w:jc w:val="both"/>
        <w:rPr>
          <w:sz w:val="28"/>
        </w:rPr>
      </w:pPr>
      <w:r>
        <w:rPr>
          <w:sz w:val="28"/>
          <w:lang w:val="en-US"/>
        </w:rPr>
        <w:t xml:space="preserve"> Европейский патент.</w:t>
      </w: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jc w:val="both"/>
      </w:pPr>
    </w:p>
    <w:p w:rsidR="002F788A" w:rsidRDefault="002F788A">
      <w:pPr>
        <w:pStyle w:val="3"/>
        <w:jc w:val="both"/>
      </w:pPr>
      <w:r>
        <w:t>Введение</w:t>
      </w:r>
    </w:p>
    <w:p w:rsidR="002F788A" w:rsidRDefault="002F788A"/>
    <w:p w:rsidR="002F788A" w:rsidRDefault="002F788A">
      <w:pPr>
        <w:pStyle w:val="a6"/>
        <w:jc w:val="both"/>
      </w:pPr>
      <w:r>
        <w:t xml:space="preserve"> </w:t>
      </w:r>
      <w:r>
        <w:tab/>
        <w:t>Что означает введение института патентных поверенных в нашей стране? Для чего он создан, чем объясняется его необходимость и целесообразность? Не является ли создание данного института очередным копированием системы нормативных актов зарубежного законодательства? Все эти вопросы мне хотелось бы рассмотреть в данной курсовой работе. Почему я выбрала данную тему? Прежде всего, потому, что институт патентных поверенных сравнительно новый институт российского законодательства, он находится еще в стадии становления, и мне очень интересны перспективы его развития. Кроме того, в советский период практически не существовало таких понятий, как «монополия», «авторское право», «интеллектуальная собственность». Теперь же на рынке труда появилась и считается востребованной профессия  - патентный поверенный , цели которой - защита авторского права, правовая охрана промышленной и интеллектуальной собственности, ноу-хау</w:t>
      </w:r>
    </w:p>
    <w:p w:rsidR="002F788A" w:rsidRDefault="002F788A">
      <w:pPr>
        <w:spacing w:line="360" w:lineRule="auto"/>
        <w:jc w:val="both"/>
        <w:rPr>
          <w:sz w:val="28"/>
        </w:rPr>
      </w:pPr>
      <w:r>
        <w:rPr>
          <w:sz w:val="28"/>
        </w:rPr>
        <w:t xml:space="preserve"> </w:t>
      </w:r>
      <w:r>
        <w:rPr>
          <w:sz w:val="28"/>
        </w:rPr>
        <w:tab/>
        <w:t xml:space="preserve">В 1992-1993 годах был принят пакет законов РФ об охране объектов интеллектуальной собственности, вводивших понятие патентных поверенных. По существу, это специалисты, работающие в области защиты интеллектуальной собственности, сдавшие квалификационный экзамен. Надо сказать, что в СССР в области изобретательства и рационализации действовало лишь патентное законодательство, правовые нормы которого не давали возможности войти нашей стране во Всемирную торговую организацию. Для этого требовалось создать законы охраны интеллектуальной собственности. </w:t>
      </w:r>
    </w:p>
    <w:p w:rsidR="002F788A" w:rsidRDefault="002F788A">
      <w:pPr>
        <w:spacing w:line="360" w:lineRule="auto"/>
        <w:jc w:val="both"/>
        <w:rPr>
          <w:sz w:val="28"/>
        </w:rPr>
      </w:pPr>
      <w:r>
        <w:rPr>
          <w:sz w:val="28"/>
        </w:rPr>
        <w:t xml:space="preserve">Конечно, специалисты-патентоведы у нас были и до принятия этого пакета законов, ну а само понятие «патентный поверенный» пришло по аналогии с западными нормами. У них функционирует патентная палата, у нас - Роспатент. </w:t>
      </w:r>
    </w:p>
    <w:p w:rsidR="002F788A" w:rsidRDefault="002F788A">
      <w:pPr>
        <w:pStyle w:val="a7"/>
      </w:pPr>
      <w:r>
        <w:t xml:space="preserve">Наконец - то и у нас начали понимать, что интеллектуальная собственность — это капитал, который нужно охранять. Раньше автор за свое творение получал небольшое вознаграждение, а вот право его использования и распространения государство присваивало себе. Сейчас потребность в Кулибиных и Циолковских не меньше. Чтобы такие люди не переставали удивлять мир, моральное удовлетворение от реализации  проектов должно подкрепляться мощным материальным стимулом. Помогают обществу узнать о них, их изобретениях и открытиях патентные поверенные.  </w:t>
      </w:r>
    </w:p>
    <w:p w:rsidR="002F788A" w:rsidRDefault="002F788A">
      <w:pPr>
        <w:pStyle w:val="a7"/>
      </w:pPr>
    </w:p>
    <w:p w:rsidR="002F788A" w:rsidRDefault="002F788A">
      <w:pPr>
        <w:pStyle w:val="a7"/>
      </w:pPr>
    </w:p>
    <w:p w:rsidR="002F788A" w:rsidRDefault="002F788A">
      <w:pPr>
        <w:pStyle w:val="a7"/>
      </w:pPr>
    </w:p>
    <w:p w:rsidR="002F788A" w:rsidRDefault="002F788A">
      <w:pPr>
        <w:pStyle w:val="a7"/>
      </w:pPr>
    </w:p>
    <w:p w:rsidR="002F788A" w:rsidRDefault="002F788A">
      <w:pPr>
        <w:pStyle w:val="a7"/>
      </w:pPr>
    </w:p>
    <w:p w:rsidR="002F788A" w:rsidRDefault="002F788A">
      <w:pPr>
        <w:pStyle w:val="a7"/>
      </w:pPr>
    </w:p>
    <w:p w:rsidR="002F788A" w:rsidRDefault="002F788A">
      <w:pPr>
        <w:pStyle w:val="a7"/>
      </w:pPr>
    </w:p>
    <w:p w:rsidR="002F788A" w:rsidRDefault="002F788A">
      <w:pPr>
        <w:pStyle w:val="a7"/>
      </w:pPr>
    </w:p>
    <w:p w:rsidR="002F788A" w:rsidRDefault="002F788A">
      <w:pPr>
        <w:pStyle w:val="a7"/>
      </w:pPr>
    </w:p>
    <w:p w:rsidR="002F788A" w:rsidRDefault="002F788A">
      <w:pPr>
        <w:pStyle w:val="a7"/>
      </w:pPr>
    </w:p>
    <w:p w:rsidR="002F788A" w:rsidRDefault="002F788A">
      <w:pPr>
        <w:pStyle w:val="a7"/>
      </w:pPr>
    </w:p>
    <w:p w:rsidR="002F788A" w:rsidRDefault="002F788A">
      <w:pPr>
        <w:pStyle w:val="a7"/>
      </w:pPr>
    </w:p>
    <w:p w:rsidR="002F788A" w:rsidRDefault="002F788A">
      <w:pPr>
        <w:pStyle w:val="a7"/>
      </w:pPr>
    </w:p>
    <w:p w:rsidR="002F788A" w:rsidRDefault="002F788A">
      <w:pPr>
        <w:pStyle w:val="a7"/>
      </w:pPr>
    </w:p>
    <w:p w:rsidR="002F788A" w:rsidRDefault="002F788A">
      <w:pPr>
        <w:pStyle w:val="a7"/>
      </w:pPr>
    </w:p>
    <w:p w:rsidR="002F788A" w:rsidRDefault="002F788A">
      <w:pPr>
        <w:pStyle w:val="a7"/>
      </w:pPr>
    </w:p>
    <w:p w:rsidR="002F788A" w:rsidRDefault="002F788A">
      <w:pPr>
        <w:pStyle w:val="a7"/>
      </w:pPr>
    </w:p>
    <w:p w:rsidR="002F788A" w:rsidRDefault="002F788A">
      <w:pPr>
        <w:pStyle w:val="a7"/>
      </w:pPr>
    </w:p>
    <w:p w:rsidR="002F788A" w:rsidRDefault="002F788A">
      <w:pPr>
        <w:pStyle w:val="a7"/>
      </w:pPr>
    </w:p>
    <w:p w:rsidR="002F788A" w:rsidRDefault="002F788A">
      <w:pPr>
        <w:pStyle w:val="a7"/>
      </w:pPr>
    </w:p>
    <w:p w:rsidR="002F788A" w:rsidRDefault="002F788A">
      <w:pPr>
        <w:pStyle w:val="a7"/>
      </w:pPr>
    </w:p>
    <w:p w:rsidR="002F788A" w:rsidRDefault="002F788A">
      <w:pPr>
        <w:pStyle w:val="a7"/>
      </w:pPr>
    </w:p>
    <w:p w:rsidR="002F788A" w:rsidRDefault="002F788A">
      <w:pPr>
        <w:numPr>
          <w:ilvl w:val="0"/>
          <w:numId w:val="4"/>
        </w:numPr>
        <w:spacing w:line="360" w:lineRule="auto"/>
        <w:jc w:val="both"/>
        <w:rPr>
          <w:b/>
          <w:sz w:val="28"/>
        </w:rPr>
      </w:pPr>
      <w:r>
        <w:rPr>
          <w:b/>
          <w:sz w:val="28"/>
        </w:rPr>
        <w:t>Правовое регулирование деятельности патентных поверенных в РФ.</w:t>
      </w:r>
    </w:p>
    <w:p w:rsidR="002F788A" w:rsidRDefault="002F788A">
      <w:pPr>
        <w:spacing w:line="360" w:lineRule="auto"/>
        <w:jc w:val="both"/>
        <w:rPr>
          <w:b/>
          <w:sz w:val="28"/>
        </w:rPr>
      </w:pPr>
    </w:p>
    <w:p w:rsidR="002F788A" w:rsidRDefault="002F788A">
      <w:pPr>
        <w:pStyle w:val="20"/>
        <w:jc w:val="both"/>
      </w:pPr>
      <w:r>
        <w:t>Институт патентных поверенных был введен Патентным законом РФ от 23.09.92 г. В соответствии с п. 3 ст. 15 этого закона заявка на выдачу патента «может быть подана через патентного поверенного, зарегистрированного в Патентном ведомстве. Физические лица, проживающие за пределами РФ, или иностранные юридические лица либо их патентные поверенные ведут дела по получению патентов и поддержанию их в силе через патентных поверенных, зарегистрированных в Патентном ведомстве. Полномочия патентного поверенного удостоверяются доверенностью, выданной ему заявителем.</w:t>
      </w:r>
    </w:p>
    <w:p w:rsidR="002F788A" w:rsidRDefault="002F788A">
      <w:pPr>
        <w:pStyle w:val="20"/>
        <w:jc w:val="both"/>
      </w:pPr>
      <w:r>
        <w:t>Требования к патентному поверенному, порядок его аттестации и регистрации определяются Положением о патентных поверенных, утверждаемым Постановлением Правительства РФ».</w:t>
      </w:r>
      <w:r>
        <w:rPr>
          <w:rStyle w:val="a5"/>
        </w:rPr>
        <w:footnoteReference w:id="1"/>
      </w:r>
      <w:r>
        <w:t xml:space="preserve"> </w:t>
      </w:r>
    </w:p>
    <w:p w:rsidR="002F788A" w:rsidRDefault="002F788A">
      <w:pPr>
        <w:spacing w:line="360" w:lineRule="auto"/>
        <w:jc w:val="both"/>
        <w:rPr>
          <w:sz w:val="28"/>
        </w:rPr>
      </w:pPr>
      <w:r>
        <w:rPr>
          <w:sz w:val="28"/>
        </w:rPr>
        <w:t xml:space="preserve">Положением о патентных поверенных, утвержденным постановлением Совета Министров РФ от 12. 02. 93 г. № 122, принятыми Патентным ведомством 16. 02.93 г. Правилами проведения аттестации и </w:t>
      </w:r>
    </w:p>
    <w:p w:rsidR="002F788A" w:rsidRDefault="002F788A">
      <w:pPr>
        <w:spacing w:line="360" w:lineRule="auto"/>
        <w:jc w:val="both"/>
        <w:rPr>
          <w:sz w:val="28"/>
        </w:rPr>
      </w:pPr>
      <w:r>
        <w:rPr>
          <w:sz w:val="28"/>
        </w:rPr>
        <w:t xml:space="preserve">регистрации патентных поверенных патентным поверенным предоставлено право на представительство физических и юридических лиц перед Роспатентом и организациями, входящими в единую государственную патентную службу. Иными словами, патентный поверенный — это тот же адвокат, защищающий интересы своего клиента, только в области интеллектуальной собственности. </w:t>
      </w:r>
    </w:p>
    <w:p w:rsidR="002F788A" w:rsidRDefault="002F788A">
      <w:pPr>
        <w:spacing w:line="360" w:lineRule="auto"/>
        <w:jc w:val="both"/>
        <w:rPr>
          <w:sz w:val="28"/>
        </w:rPr>
      </w:pPr>
      <w:r>
        <w:rPr>
          <w:sz w:val="28"/>
        </w:rPr>
        <w:t xml:space="preserve">Итак, переходим к рассмотрению Положения  о патентных поверенных от 12.02.93 г. </w:t>
      </w:r>
    </w:p>
    <w:p w:rsidR="002F788A" w:rsidRDefault="002F788A">
      <w:pPr>
        <w:spacing w:line="360" w:lineRule="auto"/>
        <w:jc w:val="both"/>
        <w:rPr>
          <w:sz w:val="28"/>
        </w:rPr>
      </w:pPr>
    </w:p>
    <w:p w:rsidR="002F788A" w:rsidRDefault="002F788A">
      <w:pPr>
        <w:numPr>
          <w:ilvl w:val="1"/>
          <w:numId w:val="4"/>
        </w:numPr>
        <w:spacing w:line="360" w:lineRule="auto"/>
        <w:jc w:val="both"/>
        <w:rPr>
          <w:b/>
          <w:sz w:val="28"/>
        </w:rPr>
      </w:pPr>
      <w:r>
        <w:rPr>
          <w:b/>
          <w:sz w:val="28"/>
        </w:rPr>
        <w:t xml:space="preserve"> Положение о патентных поверенных в РФ</w:t>
      </w:r>
    </w:p>
    <w:p w:rsidR="002F788A" w:rsidRDefault="002F788A">
      <w:pPr>
        <w:pStyle w:val="a6"/>
        <w:ind w:firstLine="360"/>
        <w:jc w:val="both"/>
      </w:pPr>
      <w:r>
        <w:t xml:space="preserve">Положение о патентных поверенных регулирует отношения, связанные с их профессиональной деятельностью на территории Российской Федерации. </w:t>
      </w:r>
    </w:p>
    <w:p w:rsidR="002F788A" w:rsidRDefault="002F788A">
      <w:pPr>
        <w:pStyle w:val="a6"/>
        <w:jc w:val="both"/>
      </w:pPr>
      <w:r>
        <w:t xml:space="preserve">      Так, в соответствии с п. 1 Положения «Патентным поверенным считается гражданин, которому в соответствии с Патентным законом Российской Федерации, Законом Российской Федерации "О товарных знаках, знаках обслуживания и наименованиях мест происхождения  товаров" и настоящим Положением предоставлено право на представительство физических и юридических лиц перед Комитетом Российской Федерации по патентам и товарным знакам (Роспатентом) и организациями, входящими в единую государственную патентную службу»</w:t>
      </w:r>
      <w:r>
        <w:rPr>
          <w:rStyle w:val="a5"/>
        </w:rPr>
        <w:footnoteReference w:id="2"/>
      </w:r>
      <w:r>
        <w:t xml:space="preserve">. </w:t>
      </w:r>
    </w:p>
    <w:p w:rsidR="002F788A" w:rsidRDefault="002F788A">
      <w:pPr>
        <w:pStyle w:val="a6"/>
        <w:jc w:val="both"/>
      </w:pPr>
      <w:r>
        <w:tab/>
        <w:t xml:space="preserve">К кандидатуре патентного поверенного Положение предъявляет следующие требования: наличие гражданства РФ и постоянного места жительства в РФ, наличие высшего образования и не менее чем 4-летнего опыта практической работы в области охраны промышленной собственности или профессионального правового представительства (адвокат или иное лицо, получившее разрешение на занятие правоприменительной деятельностью), знание законодательных и иных нормативных актов Российской Федерации, международных договоров и соглашений, необходимых для осуществления деятельности по защите прав на объекты промышленной собственности, в объеме, определяемом Роспатентом, и наличие соответствующих навыков их практического применения, подтвержденных результатами квалификационного экзамена. </w:t>
      </w:r>
    </w:p>
    <w:p w:rsidR="002F788A" w:rsidRDefault="002F788A">
      <w:pPr>
        <w:pStyle w:val="a6"/>
        <w:jc w:val="both"/>
      </w:pPr>
      <w:r>
        <w:tab/>
        <w:t xml:space="preserve">Не могут быть зарегистрированы в качестве патентных поверенных работники Роспатента и подведомственных ему организаций, а также должностные лица и служащие, которым в соответствии с законодательством РФ запрещается заниматься предпринимательской деятельностью </w:t>
      </w:r>
    </w:p>
    <w:p w:rsidR="002F788A" w:rsidRDefault="002F788A">
      <w:pPr>
        <w:pStyle w:val="a6"/>
        <w:jc w:val="both"/>
      </w:pPr>
      <w:r>
        <w:t xml:space="preserve">      Патентный поверенный может осуществлять свою профессиональную деятельность как самостоятельно в качестве предпринимателя, так и работая по найму, в последнем случае он обязан представить в Роспатент сведения об этой работе. </w:t>
      </w:r>
    </w:p>
    <w:p w:rsidR="002F788A" w:rsidRDefault="002F788A">
      <w:pPr>
        <w:pStyle w:val="a6"/>
        <w:ind w:firstLine="720"/>
        <w:jc w:val="both"/>
      </w:pPr>
      <w:r>
        <w:t xml:space="preserve">Пункт 5 Положения предоставляет патентному поверенному право представлять любое лицо, заключившее с ним договор поручения или иной договор аналогичного содержания в соответствии с законодательством РФ. Полномочия патентного поверенного на ведение дела подтверждаются доверенностью, которая выдается доверителем в простой письменной форме не требующей нотариального удостоверения. Если доверителем является физическое лицо, проживающее за пределами РФ, или иностранным юридическим лицом, то доверенность должна быть оформлена в порядке, предусмотренном национальным законодательством страны, где она составляется, и легализована в консульском учреждении РФ, кроме случаев, когда легализация доверенности не требуется в силу международных договоров Российской Федерации или на основе принципа взаимности. </w:t>
      </w:r>
    </w:p>
    <w:p w:rsidR="002F788A" w:rsidRDefault="002F788A">
      <w:pPr>
        <w:pStyle w:val="a6"/>
        <w:jc w:val="both"/>
      </w:pPr>
      <w:r>
        <w:t xml:space="preserve">      Информация, которую патентный поверенный получает от доверителя в связи с выполнением его поручения, признается строго конфиденциальной.</w:t>
      </w:r>
    </w:p>
    <w:p w:rsidR="002F788A" w:rsidRDefault="002F788A">
      <w:pPr>
        <w:pStyle w:val="a6"/>
        <w:ind w:firstLine="720"/>
        <w:jc w:val="both"/>
      </w:pPr>
      <w:r>
        <w:t xml:space="preserve">Аттестация и регистрация патентных поверенных осуществляется Роспатентом. Кандидат в патентные поверенные подает в Роспатент заявление об  аттестации, к которому прилагаются копия диплома о высшем образовании, документы, подтверждающие наличие необходимого опыта практической работы в области охраны промышленной собственности или профессионального правового представительства, квитанция о внесении платы за аттестацию, а также другие документы, характеризующие его квалификацию. </w:t>
      </w:r>
    </w:p>
    <w:p w:rsidR="002F788A" w:rsidRDefault="002F788A">
      <w:pPr>
        <w:pStyle w:val="a6"/>
        <w:jc w:val="both"/>
      </w:pPr>
      <w:r>
        <w:t xml:space="preserve">      Лица, представившие документы, соответствующие предъявляемым требованиям, допускаются к квалификационному экзамену. </w:t>
      </w:r>
    </w:p>
    <w:p w:rsidR="002F788A" w:rsidRDefault="002F788A">
      <w:pPr>
        <w:pStyle w:val="a6"/>
        <w:jc w:val="both"/>
      </w:pPr>
      <w:r>
        <w:t xml:space="preserve">Лица, успешно сдавшие экзамен, решением квалификационной комиссии аттестуются в качестве патентных поверенных. </w:t>
      </w:r>
    </w:p>
    <w:p w:rsidR="002F788A" w:rsidRDefault="002F788A">
      <w:pPr>
        <w:pStyle w:val="a6"/>
        <w:ind w:firstLine="720"/>
        <w:jc w:val="both"/>
      </w:pPr>
      <w:r>
        <w:t xml:space="preserve">Основаниями для отказа квалификационной комиссии в аттестации в качестве патентного поверенного являются отсутствие необходимых требований к кандидатуре патентного поверенного или же невнесение кандидатом установленной платы за аттестацию. </w:t>
      </w:r>
    </w:p>
    <w:p w:rsidR="002F788A" w:rsidRDefault="002F788A">
      <w:pPr>
        <w:pStyle w:val="a6"/>
        <w:ind w:firstLine="720"/>
        <w:jc w:val="both"/>
      </w:pPr>
      <w:r>
        <w:t xml:space="preserve">Отказ в аттестации, в том числе отказ в допуске к квалификационному экзамену, может быть обжалован кандидатом в патентные поверенные в апелляционную комиссию в 3- месячный срок начиная с даты получения им решения об отказе в аттестации. Решение апелляционной комиссии обжалованию в административном порядке не подлежит. </w:t>
      </w:r>
    </w:p>
    <w:p w:rsidR="002F788A" w:rsidRDefault="002F788A">
      <w:pPr>
        <w:pStyle w:val="a6"/>
        <w:jc w:val="both"/>
      </w:pPr>
      <w:r>
        <w:t xml:space="preserve">      Регистрация прошедшего аттестацию патентного поверенного осуществляется на основе его заявления, которое должно быть подано в течение года начиная с даты решения о его аттестации. К заявлению должна быть приложена квитанция о внесении платы за регистрацию, несоблюдение этого требования влечет утрату силы решения об аттестации</w:t>
      </w:r>
    </w:p>
    <w:p w:rsidR="002F788A" w:rsidRDefault="002F788A">
      <w:pPr>
        <w:pStyle w:val="a6"/>
        <w:jc w:val="both"/>
      </w:pPr>
      <w:r>
        <w:t xml:space="preserve">      Роспатент, в течение месяца начиная с даты подачи заявления о регистрации вносит необходимые сведения в государственный реестр патентных поверенных и выдает патентному поверенному свидетельство и направляет информацию о регистрации патентного поверенного для опубликования в официальных изданиях. </w:t>
      </w:r>
    </w:p>
    <w:p w:rsidR="002F788A" w:rsidRDefault="002F788A">
      <w:pPr>
        <w:pStyle w:val="a6"/>
        <w:jc w:val="both"/>
      </w:pPr>
      <w:r>
        <w:t xml:space="preserve">      Право на осуществление профессиональной деятельности патентного поверенного возникает, начиная с даты его регистрации в реестре. Патентному поверенному предоставлено право на ограничение своей деятельности отдельными объектами промышленной собственности или отдельными видами услуг. Если о таком ограничении заявлено до сдачи квалификационного экзамена, то экзамен принимается с учетом этого ограничения. </w:t>
      </w:r>
    </w:p>
    <w:p w:rsidR="002F788A" w:rsidRDefault="002F788A">
      <w:pPr>
        <w:pStyle w:val="a6"/>
        <w:ind w:firstLine="720"/>
        <w:jc w:val="both"/>
      </w:pPr>
      <w:r>
        <w:t xml:space="preserve">Жалобы любых лиц, связанные с ненадлежащим выполнением патентными поверенными их профессиональных обязанностей, рассматривает апелляционная комиссия, о чем уведомляется патентный поверенный. </w:t>
      </w:r>
    </w:p>
    <w:p w:rsidR="002F788A" w:rsidRDefault="002F788A">
      <w:pPr>
        <w:pStyle w:val="a6"/>
        <w:ind w:firstLine="720"/>
        <w:jc w:val="both"/>
      </w:pPr>
      <w:r>
        <w:t>К патентному поверенному, нарушившему предъявляемые к нему требования, могут быть приняты следующие меры: предупреждение; повторный прием квалификационного экзамена с исключением из реестра в случае неудовлетворительного результата экзамена; исключение из реестра. Итак, как видно из краткой характеристики Положения, в нем не закреплен в полной мере правовой статус патентного поверенного как совокупность его прав и обязанностей, не урегулированы процессуальные вопросы, связанные с подачей заявки на выдачу патента. Кроме того, при использовании Положения на практике выявились такие проблемы, которые могут быть решены только на уровне федерального закона. Например, получение патентными поверенными исключительного права не  только представлять иностранных заявителей, но и оказывать важнейшие патентные услуги; создание профессионального объединения с обязательным членством; страхование профессиональной ответственности. Все перечисленные проблемы порождают множество дискуссий, но, к сожалению не решены и на данный момент.</w:t>
      </w:r>
    </w:p>
    <w:p w:rsidR="002F788A" w:rsidRDefault="002F788A">
      <w:pPr>
        <w:pStyle w:val="a6"/>
        <w:ind w:firstLine="720"/>
        <w:jc w:val="both"/>
      </w:pPr>
      <w:r>
        <w:t>Соответственно возникает необходимость в правовом урегулировании данных вопросов в 1998 г. был разработан проект Федерального закона РФ О патентных поверенных, основные положения которого  мы рассмотрим в следующем вопросе.</w:t>
      </w:r>
    </w:p>
    <w:p w:rsidR="002F788A" w:rsidRDefault="002F788A">
      <w:pPr>
        <w:pStyle w:val="a6"/>
        <w:ind w:firstLine="720"/>
        <w:jc w:val="both"/>
      </w:pPr>
    </w:p>
    <w:p w:rsidR="002F788A" w:rsidRDefault="002F788A">
      <w:pPr>
        <w:numPr>
          <w:ilvl w:val="1"/>
          <w:numId w:val="4"/>
        </w:numPr>
        <w:spacing w:line="360" w:lineRule="auto"/>
        <w:jc w:val="both"/>
        <w:rPr>
          <w:b/>
          <w:sz w:val="28"/>
        </w:rPr>
      </w:pPr>
      <w:r>
        <w:rPr>
          <w:b/>
          <w:sz w:val="28"/>
        </w:rPr>
        <w:t xml:space="preserve"> Проект Закона РФ о патентных поверенных в РФ</w:t>
      </w:r>
    </w:p>
    <w:p w:rsidR="002F788A" w:rsidRDefault="002F788A">
      <w:pPr>
        <w:spacing w:line="360" w:lineRule="auto"/>
        <w:jc w:val="both"/>
        <w:rPr>
          <w:b/>
          <w:sz w:val="28"/>
        </w:rPr>
      </w:pPr>
    </w:p>
    <w:p w:rsidR="002F788A" w:rsidRDefault="002F788A">
      <w:pPr>
        <w:pStyle w:val="a6"/>
        <w:jc w:val="both"/>
      </w:pPr>
      <w:r>
        <w:t>Итак, 23 ноября 1998г. патентными поверенными А.А. Христофоровым и Н.А. Рыбиной был разработан проект Федерального закона РФ «О патентных поверенных» который состоит из 6 глав и 23 статей.</w:t>
      </w:r>
    </w:p>
    <w:p w:rsidR="002F788A" w:rsidRDefault="002F788A">
      <w:pPr>
        <w:pStyle w:val="a6"/>
        <w:ind w:firstLine="720"/>
        <w:jc w:val="both"/>
      </w:pPr>
      <w:r>
        <w:t>Основой проекта являются оправдавшие себя нормы  Положения о патентных поверенных: требования к патентному поверенному, ведение реестра патентным ведомством, обязательность представления и публикации информации о месте работы, меры дисциплинарной ответственности и т.д.</w:t>
      </w:r>
    </w:p>
    <w:p w:rsidR="002F788A" w:rsidRDefault="002F788A">
      <w:pPr>
        <w:pStyle w:val="a6"/>
        <w:ind w:firstLine="720"/>
        <w:jc w:val="both"/>
      </w:pPr>
      <w:r>
        <w:t>Важнейшие нововведения проекта сводятся к следующему. Патентным поверенным предоставляется исключительное право на все виды представительств перед Роспатентом, Апелляционной палатой и Высшей патентной палатой, а также на подготовку проектов соответствующих документов. В то же время сохраняется право отечественных заявителей осуществлять эти действия самостоятельно или (для юридических лиц) силами своих сотрудников, а заявителей из стран  - бывших республик СССР, с которыми заключены соответствующие соглашения – также через национальных патентных поверенных. По мнению одних авторов установление исключительного права патентных поверенных служит интересам потребителей. Они ограждаются от предложения этого важнейшего вида патентных услуг лицами, чья квалификация не проверена в установленном порядке. Такой точки зрения в частности придерживаются А.А. Христофоров, Т.И. Охинченко. Другие  - Т.В. Петрова, Д.В. Воронков выступают против введения исключительного права представительства патентных поверенных, основным аргументом является несоответствие данного положения действующему законодательству. В частности Гражданскому Кодексу РФ, ведь каждый гражданин РФ может поручить ведение своих дел третьему лицу, что естественно превращает в фикцию положение проекта об исключительности прав представительства патентных, поверенных, ничто не помешает обойти закон при помощи доверенности на представительство. Я возьму на себя смелость согласиться с последней точкой зрения.  Законодательств зарубежных стран также по-разному подходит к решению данной проблемы. Так, например, в соответствии с законодательством Германии, правовую консультацию в стране имеют право предоставлять только адвокаты. И дела в судах не могут вести иные лица. По аналогии и перед Патентным ведомством, а также перед Федеральным патентным судом Германии представлять интересы клиентов не могут лица, не являющиеся патентными поверенными, или не адвокаты. Если же дело, связанное с защитой исключительных прав на объекты промышленной собственности, рассматривается в других судебных органах, адвокаты, как правило, представляют интересы клиентов вместе с патентными поверенными. В  США не существует требований обязательного представления патентными поверенными не только заявителей своей страны, но даже иностранцев. Однако большинство заявителей работает через патентных поверенных просто потому, что иначе невозможно получит надежную охрану объекту интеллектуальной собственности. Патентные поверенные обеспечивают себе фактическую монополию делом, а не вводят ее искусственно, через нормативный акт.</w:t>
      </w:r>
    </w:p>
    <w:p w:rsidR="002F788A" w:rsidRDefault="002F788A">
      <w:pPr>
        <w:pStyle w:val="a6"/>
        <w:ind w:firstLine="720"/>
        <w:jc w:val="both"/>
      </w:pPr>
      <w:r>
        <w:t>Предлагается ввести обязательное страхование профессиональной ответственности. По мнению одних исследователей  - М.Я. Эпштейна, А.А. Христофорова,  введение данной меры позволит усилить защищенность потребителей патентных услуг и повысить уровень их доверия. Другие – Т.И. Охинченко, Т.В. Петрова, Д.В. Воронков выступают против введения данного положения, обосновывая свои выводы тем, что страхование профессиональной ответственности патентных поверенных противоречит ч. 1 ст. 19 конституции РФ, которая провозглашает равенство всех граждан перед законом и судом. То есть патентные поверенные, деятельность которых относится к специальной области права, становятся в неравные условия с гражданами других правовых специальностей, таких, как например, юристы, нотариусы и др. они вправе, но не обязаны страховать свою ответственность. Такое страхование осуществляется добровольно, как правило по желанию клиента,  который его и оплачивает.  С.В. Пыжев, считает правильным предусмотреть для патентных поверенных как обязательное, так и добровольное страхование, например, аналогично тому, как это делается в здравоохранении. На мой взгляд, последнее мнение, требует более детального осмысления и заслуживает внимания, но, к сожалению, в настоящее время попытки разработки системы страхования профессиональной ответственности патентных поверенных малочисленны и неопределенны.</w:t>
      </w:r>
    </w:p>
    <w:p w:rsidR="002F788A" w:rsidRDefault="002F788A">
      <w:pPr>
        <w:pStyle w:val="a6"/>
        <w:ind w:firstLine="720"/>
        <w:jc w:val="both"/>
      </w:pPr>
      <w:r>
        <w:t>Следующее нововведение касается создания профессионального объединения с обязательным членством. За создание палаты патентных поверенных, основанной на обязательном членстве выступает А.А. Христофоров, необходимость ее создания он выделяет в качестве первоочередных проблем и связывает ее с ликвидацией зависимости патентного поверенного от ведомства. Так, по его мнению «По любой жалобе Роспатент имеет право вычеркнуть патентного поверенного из реестра. Нельзя думать, что разумная администрация у ведомства будет вечно, поэтому данную ситуацию надо корректировать. Практически во всех зарубежных странах существует самоуправляющаяся организация, решающая, кто достоин быть патентным поверенным, а кто нет. Естественно, что членство в такой организации должно быть обязательным».</w:t>
      </w:r>
      <w:r>
        <w:rPr>
          <w:rStyle w:val="a5"/>
        </w:rPr>
        <w:footnoteReference w:id="3"/>
      </w:r>
      <w:r>
        <w:t xml:space="preserve"> </w:t>
      </w:r>
    </w:p>
    <w:p w:rsidR="002F788A" w:rsidRDefault="002F788A">
      <w:pPr>
        <w:pStyle w:val="a6"/>
        <w:ind w:firstLine="720"/>
        <w:jc w:val="both"/>
      </w:pPr>
      <w:r>
        <w:t>Т.И. Охинченко и Т.В. Петрова выступают против создания профессионального объединения патентных поверенных, основанного на обязательном членстве. В обоснование своей точки зрения они приводят следующие доводы.</w:t>
      </w:r>
    </w:p>
    <w:p w:rsidR="002F788A" w:rsidRDefault="002F788A">
      <w:pPr>
        <w:pStyle w:val="a6"/>
        <w:ind w:firstLine="720"/>
        <w:jc w:val="both"/>
      </w:pPr>
      <w:r>
        <w:t>Во- первых, федеральный закон «О некоммерческих организациях», не предусматривает форму организации, основанную на обязательном членстве, наоборот, возможен свободный выход из нее.</w:t>
      </w:r>
    </w:p>
    <w:p w:rsidR="002F788A" w:rsidRDefault="002F788A">
      <w:pPr>
        <w:pStyle w:val="a6"/>
        <w:ind w:firstLine="720"/>
        <w:jc w:val="both"/>
      </w:pPr>
      <w:r>
        <w:t>Во- вторых, обязательное членство противоречит ст. 30 Конституции РФ, Согласно которой «никто не может быть принужден к вступлению в какое-либо объединение или пребыванию в нем».</w:t>
      </w:r>
      <w:r>
        <w:rPr>
          <w:rStyle w:val="a5"/>
        </w:rPr>
        <w:footnoteReference w:id="4"/>
      </w:r>
      <w:r>
        <w:t xml:space="preserve"> </w:t>
      </w:r>
    </w:p>
    <w:p w:rsidR="002F788A" w:rsidRDefault="002F788A">
      <w:pPr>
        <w:pStyle w:val="a6"/>
        <w:ind w:firstLine="720"/>
        <w:jc w:val="both"/>
      </w:pPr>
      <w:r>
        <w:t xml:space="preserve">В – третьих, из законопроекта следует, что если патентный поверенный не является членом палаты, не уплачивает соответствующие взносы или же исключен из палаты, он лишается права заниматься своей профессиональной деятельностью. Причем при исключении из некоммерческой организации такой поверенный исключается и из Госреестра, т.е. лишается квалификации патентного поверенного, что противоречит с. 19 Конституции РФ, так как нарушается принцип равенства патентных поверенных  с другими гражданами. Например, юристы, не состоящие в коллегии адвокатов не считаются адвокатами. Но при этом они не теряют квалификацию «юрист» и вправе заниматься профессиональной деятельностью. Мне бы хотелось полностью разделить данное мнение. </w:t>
      </w:r>
    </w:p>
    <w:p w:rsidR="002F788A" w:rsidRDefault="002F788A">
      <w:pPr>
        <w:pStyle w:val="a6"/>
        <w:ind w:firstLine="720"/>
        <w:jc w:val="both"/>
      </w:pPr>
      <w:r>
        <w:t>В заключение хотелось бы отметить, что проект закона «О патентных поверенных» недостаточно разработан, но основные направления, по которым придется еще много работать были указаны.</w:t>
      </w:r>
    </w:p>
    <w:p w:rsidR="002F788A" w:rsidRDefault="002F788A">
      <w:pPr>
        <w:pStyle w:val="a6"/>
        <w:jc w:val="both"/>
      </w:pPr>
    </w:p>
    <w:p w:rsidR="002F788A" w:rsidRDefault="002F788A">
      <w:pPr>
        <w:pStyle w:val="a6"/>
        <w:jc w:val="both"/>
      </w:pPr>
    </w:p>
    <w:p w:rsidR="002F788A" w:rsidRDefault="002F788A">
      <w:pPr>
        <w:pStyle w:val="a6"/>
        <w:jc w:val="both"/>
      </w:pPr>
    </w:p>
    <w:p w:rsidR="002F788A" w:rsidRDefault="002F788A">
      <w:pPr>
        <w:pStyle w:val="a6"/>
        <w:jc w:val="both"/>
      </w:pPr>
    </w:p>
    <w:p w:rsidR="002F788A" w:rsidRDefault="002F788A">
      <w:pPr>
        <w:pStyle w:val="a6"/>
        <w:jc w:val="both"/>
      </w:pPr>
    </w:p>
    <w:p w:rsidR="002F788A" w:rsidRDefault="002F788A">
      <w:pPr>
        <w:pStyle w:val="a6"/>
        <w:jc w:val="both"/>
      </w:pPr>
    </w:p>
    <w:p w:rsidR="002F788A" w:rsidRDefault="002F788A">
      <w:pPr>
        <w:pStyle w:val="a6"/>
        <w:jc w:val="both"/>
      </w:pPr>
    </w:p>
    <w:p w:rsidR="002F788A" w:rsidRDefault="002F788A">
      <w:pPr>
        <w:pStyle w:val="a6"/>
        <w:jc w:val="both"/>
      </w:pPr>
    </w:p>
    <w:p w:rsidR="002F788A" w:rsidRDefault="002F788A">
      <w:pPr>
        <w:pStyle w:val="a6"/>
        <w:jc w:val="both"/>
      </w:pPr>
    </w:p>
    <w:p w:rsidR="002F788A" w:rsidRDefault="002F788A">
      <w:pPr>
        <w:pStyle w:val="a6"/>
        <w:jc w:val="both"/>
      </w:pPr>
    </w:p>
    <w:p w:rsidR="002F788A" w:rsidRDefault="002F788A">
      <w:pPr>
        <w:pStyle w:val="a6"/>
        <w:jc w:val="both"/>
      </w:pPr>
    </w:p>
    <w:p w:rsidR="002F788A" w:rsidRDefault="002F788A">
      <w:pPr>
        <w:pStyle w:val="a6"/>
        <w:jc w:val="both"/>
      </w:pPr>
    </w:p>
    <w:p w:rsidR="002F788A" w:rsidRDefault="002F788A">
      <w:pPr>
        <w:pStyle w:val="a6"/>
        <w:jc w:val="both"/>
      </w:pPr>
    </w:p>
    <w:p w:rsidR="002F788A" w:rsidRDefault="002F788A">
      <w:pPr>
        <w:pStyle w:val="a6"/>
        <w:jc w:val="both"/>
      </w:pPr>
    </w:p>
    <w:p w:rsidR="002F788A" w:rsidRDefault="002F788A">
      <w:pPr>
        <w:pStyle w:val="a6"/>
        <w:jc w:val="both"/>
      </w:pPr>
    </w:p>
    <w:p w:rsidR="002F788A" w:rsidRDefault="002F788A">
      <w:pPr>
        <w:pStyle w:val="a6"/>
        <w:jc w:val="both"/>
      </w:pPr>
    </w:p>
    <w:p w:rsidR="002F788A" w:rsidRDefault="002F788A">
      <w:pPr>
        <w:pStyle w:val="a6"/>
        <w:jc w:val="both"/>
      </w:pPr>
    </w:p>
    <w:p w:rsidR="002F788A" w:rsidRDefault="002F788A">
      <w:pPr>
        <w:numPr>
          <w:ilvl w:val="0"/>
          <w:numId w:val="4"/>
        </w:numPr>
        <w:spacing w:line="360" w:lineRule="auto"/>
        <w:jc w:val="both"/>
        <w:rPr>
          <w:b/>
          <w:sz w:val="28"/>
        </w:rPr>
      </w:pPr>
      <w:r>
        <w:rPr>
          <w:b/>
          <w:sz w:val="28"/>
        </w:rPr>
        <w:t>Патентный поверенный в РФ</w:t>
      </w:r>
    </w:p>
    <w:p w:rsidR="002F788A" w:rsidRDefault="002F788A">
      <w:pPr>
        <w:spacing w:line="360" w:lineRule="auto"/>
        <w:jc w:val="both"/>
        <w:rPr>
          <w:b/>
          <w:sz w:val="28"/>
        </w:rPr>
      </w:pPr>
    </w:p>
    <w:p w:rsidR="002F788A" w:rsidRDefault="002F788A">
      <w:pPr>
        <w:pStyle w:val="a6"/>
        <w:ind w:firstLine="720"/>
        <w:jc w:val="both"/>
      </w:pPr>
      <w:r>
        <w:t xml:space="preserve">Как уже было сказано выше, патентный поверенный - это специалист, аттестованный Государственным Патентным Ведомством, обладающий профессиональными знаниями и практическим опытом в вопросах обращения с объектами промышленной  собственности, к которым относятся: </w:t>
      </w:r>
    </w:p>
    <w:p w:rsidR="002F788A" w:rsidRDefault="002F788A">
      <w:pPr>
        <w:spacing w:line="360" w:lineRule="auto"/>
        <w:jc w:val="both"/>
        <w:rPr>
          <w:sz w:val="28"/>
        </w:rPr>
      </w:pPr>
      <w:r>
        <w:rPr>
          <w:sz w:val="28"/>
        </w:rPr>
        <w:t xml:space="preserve">            - товарные знаки; </w:t>
      </w:r>
    </w:p>
    <w:p w:rsidR="002F788A" w:rsidRDefault="002F788A">
      <w:pPr>
        <w:spacing w:line="360" w:lineRule="auto"/>
        <w:jc w:val="both"/>
        <w:rPr>
          <w:sz w:val="28"/>
        </w:rPr>
      </w:pPr>
      <w:r>
        <w:rPr>
          <w:sz w:val="28"/>
        </w:rPr>
        <w:t xml:space="preserve">            - изобретения; </w:t>
      </w:r>
    </w:p>
    <w:p w:rsidR="002F788A" w:rsidRDefault="002F788A">
      <w:pPr>
        <w:spacing w:line="360" w:lineRule="auto"/>
        <w:jc w:val="both"/>
        <w:rPr>
          <w:sz w:val="28"/>
        </w:rPr>
      </w:pPr>
      <w:r>
        <w:rPr>
          <w:sz w:val="28"/>
        </w:rPr>
        <w:t xml:space="preserve">            - полезные модели; </w:t>
      </w:r>
    </w:p>
    <w:p w:rsidR="002F788A" w:rsidRDefault="002F788A">
      <w:pPr>
        <w:spacing w:line="360" w:lineRule="auto"/>
        <w:jc w:val="both"/>
        <w:rPr>
          <w:sz w:val="28"/>
        </w:rPr>
      </w:pPr>
      <w:r>
        <w:rPr>
          <w:sz w:val="28"/>
        </w:rPr>
        <w:t xml:space="preserve">            - промышленные образцы; </w:t>
      </w:r>
    </w:p>
    <w:p w:rsidR="002F788A" w:rsidRDefault="002F788A">
      <w:pPr>
        <w:spacing w:line="360" w:lineRule="auto"/>
        <w:jc w:val="both"/>
        <w:rPr>
          <w:sz w:val="28"/>
        </w:rPr>
      </w:pPr>
      <w:r>
        <w:rPr>
          <w:sz w:val="28"/>
        </w:rPr>
        <w:t xml:space="preserve">            - программы для ЭВМ; </w:t>
      </w:r>
    </w:p>
    <w:p w:rsidR="002F788A" w:rsidRDefault="002F788A">
      <w:pPr>
        <w:spacing w:line="360" w:lineRule="auto"/>
        <w:jc w:val="both"/>
        <w:rPr>
          <w:sz w:val="28"/>
        </w:rPr>
      </w:pPr>
      <w:r>
        <w:rPr>
          <w:sz w:val="28"/>
        </w:rPr>
        <w:t xml:space="preserve">            - базы данных. </w:t>
      </w:r>
    </w:p>
    <w:p w:rsidR="002F788A" w:rsidRDefault="002F788A">
      <w:pPr>
        <w:spacing w:line="360" w:lineRule="auto"/>
        <w:jc w:val="both"/>
        <w:rPr>
          <w:sz w:val="28"/>
        </w:rPr>
      </w:pPr>
      <w:r>
        <w:rPr>
          <w:sz w:val="28"/>
        </w:rPr>
        <w:t xml:space="preserve">            Патентный поверенный регистрируется в Государственном реестре и  имеет индивидуальный регистрационный номер. </w:t>
      </w:r>
    </w:p>
    <w:p w:rsidR="002F788A" w:rsidRDefault="002F788A">
      <w:pPr>
        <w:spacing w:line="360" w:lineRule="auto"/>
        <w:jc w:val="both"/>
        <w:rPr>
          <w:sz w:val="28"/>
        </w:rPr>
      </w:pPr>
      <w:r>
        <w:rPr>
          <w:sz w:val="28"/>
        </w:rPr>
        <w:t xml:space="preserve">            На всех этапах существования вышеперечисленных объектов, патентный поверенный по договору с клиентом производит любые действия по взаимодействию с Патентным ведомством (Роспатент) и другими лицами, вступающими в отношения, касающиеся этих объектов. </w:t>
      </w:r>
    </w:p>
    <w:p w:rsidR="002F788A" w:rsidRDefault="002F788A">
      <w:pPr>
        <w:spacing w:line="360" w:lineRule="auto"/>
        <w:jc w:val="both"/>
        <w:rPr>
          <w:b/>
          <w:sz w:val="28"/>
        </w:rPr>
      </w:pPr>
    </w:p>
    <w:p w:rsidR="002F788A" w:rsidRDefault="002F788A">
      <w:pPr>
        <w:numPr>
          <w:ilvl w:val="1"/>
          <w:numId w:val="4"/>
        </w:numPr>
        <w:spacing w:line="360" w:lineRule="auto"/>
        <w:jc w:val="both"/>
        <w:rPr>
          <w:b/>
          <w:sz w:val="28"/>
        </w:rPr>
      </w:pPr>
      <w:r>
        <w:rPr>
          <w:b/>
          <w:sz w:val="28"/>
        </w:rPr>
        <w:t xml:space="preserve"> Функции патентного поверенного в области охраны промышленной собственности</w:t>
      </w:r>
    </w:p>
    <w:p w:rsidR="002F788A" w:rsidRDefault="002F788A">
      <w:pPr>
        <w:spacing w:line="360" w:lineRule="auto"/>
        <w:jc w:val="both"/>
        <w:rPr>
          <w:b/>
          <w:sz w:val="28"/>
        </w:rPr>
      </w:pPr>
    </w:p>
    <w:p w:rsidR="002F788A" w:rsidRDefault="002F788A">
      <w:pPr>
        <w:spacing w:line="360" w:lineRule="auto"/>
        <w:ind w:firstLine="420"/>
        <w:jc w:val="both"/>
        <w:rPr>
          <w:sz w:val="28"/>
        </w:rPr>
      </w:pPr>
      <w:r>
        <w:rPr>
          <w:sz w:val="28"/>
        </w:rPr>
        <w:t xml:space="preserve">Работа патентного поверенного требует высокой квалификации специалиста и наличия «творческого» подхода. </w:t>
      </w:r>
    </w:p>
    <w:p w:rsidR="002F788A" w:rsidRDefault="002F788A">
      <w:pPr>
        <w:spacing w:line="360" w:lineRule="auto"/>
        <w:jc w:val="both"/>
        <w:rPr>
          <w:sz w:val="28"/>
        </w:rPr>
      </w:pPr>
      <w:r>
        <w:rPr>
          <w:sz w:val="28"/>
        </w:rPr>
        <w:t xml:space="preserve">            В области изобретений, полезных моделей и промышленных образцов работа патентного поверенного в общем виде выглядит так. </w:t>
      </w:r>
    </w:p>
    <w:p w:rsidR="002F788A" w:rsidRDefault="002F788A">
      <w:pPr>
        <w:spacing w:line="360" w:lineRule="auto"/>
        <w:jc w:val="both"/>
        <w:rPr>
          <w:sz w:val="28"/>
        </w:rPr>
      </w:pPr>
      <w:r>
        <w:rPr>
          <w:sz w:val="28"/>
        </w:rPr>
        <w:t xml:space="preserve">            Первым этапом, как правило, является разработка объекта. На этапе  разработки патентный поверенный составляет (или участвует в составлении) договор на проведение Научно - исследовательских работ (НИР) или опытно - конструкторских работ (ОКР). В этом договоре должны быть установлены права сторон на вновь созданные охраноспособные объекты. По разработанной документации (чертежи, технологический процесс,  рецептура, и т.п.) патентный поверенный выявляет конкретные охраноспособные (патентноспособные) объекты, на которые могут быть получены соответствующие государственные охранные документы: патенты или свидетельства. В отношении выявленных объектов проводится патентный поиск по фонду опубликованных охранных документов с целью обнаружения аналогов, которые следует учитывать при подаче заявки. </w:t>
      </w:r>
    </w:p>
    <w:p w:rsidR="002F788A" w:rsidRDefault="002F788A">
      <w:pPr>
        <w:spacing w:line="360" w:lineRule="auto"/>
        <w:jc w:val="both"/>
        <w:rPr>
          <w:sz w:val="28"/>
        </w:rPr>
      </w:pPr>
      <w:r>
        <w:rPr>
          <w:sz w:val="28"/>
        </w:rPr>
        <w:t xml:space="preserve">            Следующим этапом является составление и подача заявки в Патентное ведомство. Патентный поверенный составляет заявку, состав которой определяется видом заявляемого объекта, в частности: </w:t>
      </w:r>
    </w:p>
    <w:p w:rsidR="002F788A" w:rsidRDefault="002F788A">
      <w:pPr>
        <w:spacing w:line="360" w:lineRule="auto"/>
        <w:jc w:val="both"/>
        <w:rPr>
          <w:sz w:val="28"/>
        </w:rPr>
      </w:pPr>
      <w:r>
        <w:rPr>
          <w:sz w:val="28"/>
        </w:rPr>
        <w:t xml:space="preserve">            -  заявление установленной формы; </w:t>
      </w:r>
    </w:p>
    <w:p w:rsidR="002F788A" w:rsidRDefault="002F788A">
      <w:pPr>
        <w:spacing w:line="360" w:lineRule="auto"/>
        <w:jc w:val="both"/>
        <w:rPr>
          <w:sz w:val="28"/>
        </w:rPr>
      </w:pPr>
      <w:r>
        <w:rPr>
          <w:sz w:val="28"/>
        </w:rPr>
        <w:t xml:space="preserve">            - описание, структура которого должна соответствовать нормативным документам; </w:t>
      </w:r>
    </w:p>
    <w:p w:rsidR="002F788A" w:rsidRDefault="002F788A">
      <w:pPr>
        <w:spacing w:line="360" w:lineRule="auto"/>
        <w:jc w:val="both"/>
        <w:rPr>
          <w:sz w:val="28"/>
        </w:rPr>
      </w:pPr>
      <w:r>
        <w:rPr>
          <w:sz w:val="28"/>
        </w:rPr>
        <w:t xml:space="preserve">            - перечень существенных признаков (формула); </w:t>
      </w:r>
    </w:p>
    <w:p w:rsidR="002F788A" w:rsidRDefault="002F788A">
      <w:pPr>
        <w:spacing w:line="360" w:lineRule="auto"/>
        <w:jc w:val="both"/>
        <w:rPr>
          <w:sz w:val="28"/>
        </w:rPr>
      </w:pPr>
      <w:r>
        <w:rPr>
          <w:sz w:val="28"/>
        </w:rPr>
        <w:t xml:space="preserve">            - чертежи (при необходимости); </w:t>
      </w:r>
    </w:p>
    <w:p w:rsidR="002F788A" w:rsidRDefault="002F788A">
      <w:pPr>
        <w:spacing w:line="360" w:lineRule="auto"/>
        <w:jc w:val="both"/>
        <w:rPr>
          <w:sz w:val="28"/>
        </w:rPr>
      </w:pPr>
      <w:r>
        <w:rPr>
          <w:sz w:val="28"/>
        </w:rPr>
        <w:t xml:space="preserve">            - фотографии промышленных образцов; </w:t>
      </w:r>
    </w:p>
    <w:p w:rsidR="002F788A" w:rsidRDefault="002F788A">
      <w:pPr>
        <w:spacing w:line="360" w:lineRule="auto"/>
        <w:jc w:val="both"/>
        <w:rPr>
          <w:sz w:val="28"/>
        </w:rPr>
      </w:pPr>
      <w:r>
        <w:rPr>
          <w:sz w:val="28"/>
        </w:rPr>
        <w:t xml:space="preserve">            - реферат. </w:t>
      </w:r>
    </w:p>
    <w:p w:rsidR="002F788A" w:rsidRDefault="002F788A">
      <w:pPr>
        <w:spacing w:line="360" w:lineRule="auto"/>
        <w:jc w:val="both"/>
        <w:rPr>
          <w:sz w:val="28"/>
        </w:rPr>
      </w:pPr>
      <w:r>
        <w:rPr>
          <w:sz w:val="28"/>
        </w:rPr>
        <w:t xml:space="preserve">            По доверенности заявителя патентный поверенный производит подачу заявки в Федеральный Институт Промышленной Собственности (ФИПС), оплату пошлин за подачу заявки и проведение экспертизы по существу, предоставляет необходимые ходатайства. </w:t>
      </w:r>
    </w:p>
    <w:p w:rsidR="002F788A" w:rsidRDefault="002F788A">
      <w:pPr>
        <w:spacing w:line="360" w:lineRule="auto"/>
        <w:jc w:val="both"/>
        <w:rPr>
          <w:sz w:val="28"/>
        </w:rPr>
      </w:pPr>
      <w:r>
        <w:rPr>
          <w:sz w:val="28"/>
        </w:rPr>
        <w:t xml:space="preserve">            Кроме того, по желанию клиента, патентный поверенный подает дополнительные ходатайства, оплачивает тарифы и предпринимает другие действия для ускорения делопроизводства по заявке. В ходе делопроизводства патентный поверенный готовит ответы на запросы экспертизы, участвует в экспертных совещаниях, производит уточнения и исправления первоначальных материалов заявки. Если делопроизводство в отраслевом экспертном отделе ФИПС н дает положительного результата, поверенный подает возражение в Апелляционную палату. При необходимости, патентный поверенный подает жалобу в Высшую патентную палату Роспатента. На каждом этапе делопроизводства по заявке поверенный выбирает наиболее оптимальную тактику, позволяющую наряду с удовлетворением требований Патентного ведомства, обеспечить максимальную защиту прав клиента. </w:t>
      </w:r>
    </w:p>
    <w:p w:rsidR="002F788A" w:rsidRDefault="002F788A">
      <w:pPr>
        <w:spacing w:line="360" w:lineRule="auto"/>
        <w:jc w:val="both"/>
        <w:rPr>
          <w:sz w:val="28"/>
        </w:rPr>
      </w:pPr>
      <w:r>
        <w:rPr>
          <w:sz w:val="28"/>
        </w:rPr>
        <w:t xml:space="preserve">            После получения решения ФИПС о выдаче патента поверенный производит оплату соответствующих пошлин, контроль передачи заявки на публикацию, передачу опубликованных документов клиенту. </w:t>
      </w:r>
    </w:p>
    <w:p w:rsidR="002F788A" w:rsidRDefault="002F788A">
      <w:pPr>
        <w:spacing w:line="360" w:lineRule="auto"/>
        <w:jc w:val="both"/>
        <w:rPr>
          <w:sz w:val="28"/>
        </w:rPr>
      </w:pPr>
      <w:r>
        <w:rPr>
          <w:sz w:val="28"/>
        </w:rPr>
        <w:t xml:space="preserve">            В период действия охранных документов поверенный производит составление и обеспечивает регистрацию в Роспатенте договоров по распоряжению правами, основанными на этих документах, проводит консультации и оказывает другие услуги. При этом выполняются необходимые действия по поддержанию охранных документов в силе. </w:t>
      </w:r>
    </w:p>
    <w:p w:rsidR="002F788A" w:rsidRDefault="002F788A">
      <w:pPr>
        <w:spacing w:line="360" w:lineRule="auto"/>
        <w:jc w:val="both"/>
        <w:rPr>
          <w:sz w:val="28"/>
        </w:rPr>
      </w:pPr>
      <w:r>
        <w:rPr>
          <w:sz w:val="28"/>
        </w:rPr>
        <w:t xml:space="preserve">            При необходимости, поверенный осуществляет защиту прав клиента от притязаний третьих лиц, а также предъявление претензий от имени клиента нарушителям патента или условий лицензионного договора, с последующим составлением искового заявления и участием в судебном рассмотрении споров. При наличии условий, предусмотренных Патентным законом РФ, могут быть предприняты действия по аннулированию патентов, препятствующих деятельности клиента. На любом этапе поверенный обеспечивает получение копий и дубликатов заявочных или патентных документов, необходимых для оформления договорных отношений клиента с третьими лицами. </w:t>
      </w:r>
    </w:p>
    <w:p w:rsidR="002F788A" w:rsidRDefault="002F788A">
      <w:pPr>
        <w:spacing w:line="360" w:lineRule="auto"/>
        <w:jc w:val="both"/>
        <w:rPr>
          <w:b/>
          <w:sz w:val="28"/>
        </w:rPr>
      </w:pPr>
      <w:r>
        <w:rPr>
          <w:sz w:val="28"/>
        </w:rPr>
        <w:t xml:space="preserve">Перечисленные выше действия патентных поверенных востребованы чаще всего. Поверенные могут выполнять и другие работы, необходимые клиентам в различных практических ситуациях. </w:t>
      </w:r>
    </w:p>
    <w:p w:rsidR="002F788A" w:rsidRDefault="002F788A">
      <w:pPr>
        <w:numPr>
          <w:ilvl w:val="1"/>
          <w:numId w:val="11"/>
        </w:numPr>
        <w:spacing w:line="360" w:lineRule="auto"/>
        <w:jc w:val="both"/>
        <w:rPr>
          <w:b/>
          <w:sz w:val="28"/>
        </w:rPr>
      </w:pPr>
      <w:r>
        <w:rPr>
          <w:b/>
          <w:sz w:val="28"/>
        </w:rPr>
        <w:t>Ответственность патентного поверенного</w:t>
      </w:r>
    </w:p>
    <w:p w:rsidR="002F788A" w:rsidRDefault="002F788A">
      <w:pPr>
        <w:spacing w:line="360" w:lineRule="auto"/>
        <w:jc w:val="both"/>
        <w:rPr>
          <w:b/>
          <w:sz w:val="28"/>
        </w:rPr>
      </w:pPr>
    </w:p>
    <w:p w:rsidR="002F788A" w:rsidRDefault="002F788A">
      <w:pPr>
        <w:pStyle w:val="a6"/>
        <w:ind w:firstLine="720"/>
        <w:jc w:val="both"/>
      </w:pPr>
      <w:r>
        <w:t xml:space="preserve">В соответствии с Положением о патентных поверенных, как уже было сказано выше, жалобы любых лиц, связанные с ненадлежащим выполнением патентными поверенными их профессиональных обязанностей, рассматривает апелляционная комиссия, о чем уведомляется патентный поверенный. </w:t>
      </w:r>
    </w:p>
    <w:p w:rsidR="002F788A" w:rsidRDefault="002F788A">
      <w:pPr>
        <w:pStyle w:val="a6"/>
        <w:ind w:firstLine="720"/>
        <w:jc w:val="both"/>
      </w:pPr>
      <w:r>
        <w:t xml:space="preserve">К патентному поверенному, нарушившему предъявляемые к нему требования, могут быть приняты следующие меры: предупреждение; повторный прием квалификационного экзамена с исключением из реестра в случае неудовлетворительного результата экзамена; исключение из реестра. </w:t>
      </w:r>
    </w:p>
    <w:p w:rsidR="002F788A" w:rsidRDefault="002F788A">
      <w:pPr>
        <w:pStyle w:val="a6"/>
        <w:ind w:firstLine="720"/>
        <w:jc w:val="both"/>
      </w:pPr>
      <w:r>
        <w:t>В проекте закона «О патентных поверенных» в ст. 21 содержаться положения об ответственности патентного поверенного, так к патентному поверенному нарушившему требования закона или правила профессиональной этики могут быть приняты следующие меры дисциплинарной ответственности:</w:t>
      </w:r>
    </w:p>
    <w:p w:rsidR="002F788A" w:rsidRDefault="002F788A">
      <w:pPr>
        <w:pStyle w:val="a6"/>
        <w:numPr>
          <w:ilvl w:val="0"/>
          <w:numId w:val="12"/>
        </w:numPr>
        <w:jc w:val="both"/>
      </w:pPr>
      <w:r>
        <w:t>предупреждение;</w:t>
      </w:r>
    </w:p>
    <w:p w:rsidR="002F788A" w:rsidRDefault="002F788A">
      <w:pPr>
        <w:pStyle w:val="a6"/>
        <w:numPr>
          <w:ilvl w:val="0"/>
          <w:numId w:val="12"/>
        </w:numPr>
        <w:jc w:val="both"/>
      </w:pPr>
      <w:r>
        <w:t>направление на повторное прохождение квалификационного экзамена;</w:t>
      </w:r>
    </w:p>
    <w:p w:rsidR="002F788A" w:rsidRDefault="002F788A">
      <w:pPr>
        <w:pStyle w:val="a6"/>
        <w:numPr>
          <w:ilvl w:val="0"/>
          <w:numId w:val="12"/>
        </w:numPr>
        <w:jc w:val="both"/>
      </w:pPr>
      <w:r>
        <w:t>исключение из Российской палаты патентных поверенных;</w:t>
      </w:r>
    </w:p>
    <w:p w:rsidR="002F788A" w:rsidRDefault="002F788A">
      <w:pPr>
        <w:pStyle w:val="a6"/>
        <w:ind w:firstLine="720"/>
        <w:jc w:val="both"/>
      </w:pPr>
      <w:r>
        <w:t>Как видно, в проект просто перешли нормы Положения о патентных поверенных. На мой взгляд, среди мер ответственности патентных поверенных наиболее действенной будет введение положения о наложении штрафных санкций, столь широко распространенных в зарубежном законодательстве.</w:t>
      </w:r>
    </w:p>
    <w:p w:rsidR="002F788A" w:rsidRDefault="002F788A">
      <w:pPr>
        <w:pStyle w:val="a6"/>
        <w:ind w:left="420"/>
        <w:jc w:val="both"/>
      </w:pPr>
    </w:p>
    <w:p w:rsidR="002F788A" w:rsidRDefault="002F788A">
      <w:pPr>
        <w:pStyle w:val="a6"/>
        <w:ind w:left="420"/>
        <w:jc w:val="both"/>
      </w:pPr>
    </w:p>
    <w:p w:rsidR="002F788A" w:rsidRDefault="002F788A">
      <w:pPr>
        <w:pStyle w:val="a6"/>
        <w:ind w:left="420"/>
        <w:jc w:val="both"/>
      </w:pPr>
    </w:p>
    <w:p w:rsidR="002F788A" w:rsidRDefault="002F788A">
      <w:pPr>
        <w:pStyle w:val="a6"/>
        <w:ind w:left="420"/>
        <w:jc w:val="both"/>
      </w:pPr>
    </w:p>
    <w:p w:rsidR="002F788A" w:rsidRDefault="002F788A">
      <w:pPr>
        <w:pStyle w:val="a6"/>
        <w:ind w:left="420"/>
        <w:jc w:val="both"/>
      </w:pPr>
    </w:p>
    <w:p w:rsidR="002F788A" w:rsidRDefault="002F788A">
      <w:pPr>
        <w:pStyle w:val="a6"/>
        <w:jc w:val="both"/>
      </w:pPr>
    </w:p>
    <w:p w:rsidR="002F788A" w:rsidRDefault="002F788A">
      <w:pPr>
        <w:pStyle w:val="a6"/>
        <w:jc w:val="both"/>
      </w:pPr>
    </w:p>
    <w:p w:rsidR="002F788A" w:rsidRDefault="002F788A">
      <w:pPr>
        <w:spacing w:line="360" w:lineRule="auto"/>
        <w:jc w:val="both"/>
        <w:rPr>
          <w:b/>
          <w:sz w:val="28"/>
        </w:rPr>
      </w:pPr>
      <w:r>
        <w:rPr>
          <w:b/>
          <w:sz w:val="28"/>
          <w:lang w:val="en-US"/>
        </w:rPr>
        <w:t xml:space="preserve">III </w:t>
      </w:r>
      <w:r>
        <w:rPr>
          <w:b/>
          <w:sz w:val="28"/>
        </w:rPr>
        <w:t>Европейский патентный поверенный</w:t>
      </w:r>
    </w:p>
    <w:p w:rsidR="002F788A" w:rsidRDefault="002F788A">
      <w:pPr>
        <w:spacing w:line="360" w:lineRule="auto"/>
        <w:jc w:val="both"/>
        <w:rPr>
          <w:b/>
          <w:sz w:val="28"/>
        </w:rPr>
      </w:pPr>
    </w:p>
    <w:p w:rsidR="002F788A" w:rsidRDefault="002F788A">
      <w:pPr>
        <w:pStyle w:val="21"/>
        <w:ind w:firstLine="720"/>
      </w:pPr>
      <w:r>
        <w:t>Усиление процессов экономической интеграции в странах Западной Европы потребовало создания патентно-правового регулирования,  которое содействовало развитию этих процессов, устранив препятствия в деле получения охраны изобретений за границей. С этой целью планировалось создать   европейскую   патентную систему, основанную на единой процедуре выдачи   патента   с действием его на территории любого договаривающегося государства. Идея создания   европейской   патентной системы была реализована лишь в 70-х годах, когда 5 октября 1973 г. в Мюнхене была заключена Конвенция о выдаче   патента   (Европейская патентная конвенция), а 15 декабря 1975 г. в Люксембурге - Конвенция о   европейском     патенте   для Общего рынка (Конвенция о   патенте   ЕЭС).</w:t>
      </w:r>
    </w:p>
    <w:p w:rsidR="002F788A" w:rsidRDefault="002F788A">
      <w:pPr>
        <w:spacing w:line="360" w:lineRule="auto"/>
        <w:jc w:val="both"/>
        <w:rPr>
          <w:sz w:val="28"/>
        </w:rPr>
      </w:pPr>
      <w:r>
        <w:rPr>
          <w:sz w:val="28"/>
        </w:rPr>
        <w:t xml:space="preserve">              Европейская   патентная конвенция регулирует только процедуру выдачи   европейского     патента, который, будучи выданным, приобретает национальное значение в странах, для которых он был испрошен.</w:t>
      </w:r>
    </w:p>
    <w:p w:rsidR="002F788A" w:rsidRDefault="002F788A">
      <w:pPr>
        <w:spacing w:line="360" w:lineRule="auto"/>
        <w:jc w:val="both"/>
        <w:rPr>
          <w:sz w:val="28"/>
        </w:rPr>
      </w:pPr>
      <w:r>
        <w:rPr>
          <w:sz w:val="28"/>
        </w:rPr>
        <w:t xml:space="preserve">            Конвенция о   патенте   ЕЭС регулирует отношения, складывающиеся уже после выдачи   европейского     патента, и охватывает территорию Сообщества как некую единую территорию в пределах границ всех стран-участниц. Конвенция о   патенте   ЕЭС предусматривает, что европейский     патент, испрошенный в заявке хотя бы для одной страны ЕЭС, будет действовать как единый на территории всего сообщества.</w:t>
      </w:r>
    </w:p>
    <w:p w:rsidR="002F788A" w:rsidRDefault="002F788A">
      <w:pPr>
        <w:spacing w:line="360" w:lineRule="auto"/>
        <w:jc w:val="both"/>
        <w:rPr>
          <w:sz w:val="28"/>
        </w:rPr>
      </w:pPr>
      <w:r>
        <w:rPr>
          <w:sz w:val="28"/>
        </w:rPr>
        <w:t xml:space="preserve">            Европейская патентная конвенция вступила в силу 7 октября 1977 г. К ней присоединились Великобритания, Франция, Бельгия, Дания, Италия, Испания, Люксембург, Лихтенштейн, ФРГ, Австрия, Швейцария, Нидерланды, Швеция и Греция. </w:t>
      </w:r>
    </w:p>
    <w:p w:rsidR="002F788A" w:rsidRDefault="002F788A">
      <w:pPr>
        <w:spacing w:line="360" w:lineRule="auto"/>
        <w:jc w:val="both"/>
        <w:rPr>
          <w:sz w:val="28"/>
        </w:rPr>
      </w:pPr>
      <w:r>
        <w:rPr>
          <w:sz w:val="28"/>
        </w:rPr>
        <w:t>Конвенция о патенте ЕЭС еще не действует. Для осуществления процедуры выдачи   европейского     патента создана   Европейская   патентная организация. Выдачу   европейского патента   осуществляет   Европейское   патентное ведомство.</w:t>
      </w:r>
    </w:p>
    <w:p w:rsidR="002F788A" w:rsidRDefault="002F788A">
      <w:pPr>
        <w:spacing w:line="360" w:lineRule="auto"/>
        <w:ind w:firstLine="720"/>
        <w:jc w:val="both"/>
        <w:rPr>
          <w:sz w:val="28"/>
        </w:rPr>
      </w:pPr>
      <w:r>
        <w:rPr>
          <w:sz w:val="28"/>
        </w:rPr>
        <w:t>В России, как и во всей Европе, в настоящее время сосуществуют два института патентных поверенных: российские патентные поверенные, допущенные к работе с Роспатентом, и европейские патентные поверенные, аккредитованные Евразийским патентным ведомством (ЕПВ). Рассмотрим основные задачи, стоящие перед европейскими патентными поверенными.</w:t>
      </w:r>
    </w:p>
    <w:p w:rsidR="002F788A" w:rsidRDefault="002F788A">
      <w:pPr>
        <w:spacing w:line="360" w:lineRule="auto"/>
        <w:ind w:firstLine="720"/>
        <w:jc w:val="both"/>
        <w:rPr>
          <w:sz w:val="28"/>
        </w:rPr>
      </w:pPr>
    </w:p>
    <w:p w:rsidR="002F788A" w:rsidRDefault="002F788A">
      <w:pPr>
        <w:spacing w:line="360" w:lineRule="auto"/>
        <w:jc w:val="both"/>
        <w:rPr>
          <w:b/>
          <w:sz w:val="28"/>
          <w:lang w:val="en-US"/>
        </w:rPr>
      </w:pPr>
      <w:r>
        <w:rPr>
          <w:b/>
          <w:sz w:val="28"/>
        </w:rPr>
        <w:t xml:space="preserve">3.1 </w:t>
      </w:r>
      <w:r>
        <w:rPr>
          <w:b/>
          <w:sz w:val="28"/>
          <w:lang w:val="en-US"/>
        </w:rPr>
        <w:t>Задачи, стояшие перед европейским патентным поверенным</w:t>
      </w:r>
    </w:p>
    <w:p w:rsidR="002F788A" w:rsidRDefault="002F788A">
      <w:pPr>
        <w:spacing w:line="360" w:lineRule="auto"/>
        <w:jc w:val="both"/>
        <w:rPr>
          <w:sz w:val="28"/>
        </w:rPr>
      </w:pPr>
    </w:p>
    <w:p w:rsidR="002F788A" w:rsidRDefault="002F788A">
      <w:pPr>
        <w:spacing w:line="360" w:lineRule="auto"/>
        <w:ind w:firstLine="720"/>
        <w:jc w:val="both"/>
        <w:rPr>
          <w:sz w:val="28"/>
        </w:rPr>
      </w:pPr>
      <w:r>
        <w:rPr>
          <w:sz w:val="28"/>
        </w:rPr>
        <w:t>Институт европейских патентных поверенных учрежден Евразийской патентной конвенцией от 09. 09. 94 г. В п. 12 ст. 15 указанной Конвенции установлено, что «любое лицо, имеющее право быть представителем перед национальным ведомством Договаривающегося Государства и зарегистрированное в Евразийском ведомстве в качестве патентного поверенного, может выступать представителем перед Евразийским ведомством»</w:t>
      </w:r>
      <w:r>
        <w:rPr>
          <w:rStyle w:val="a5"/>
          <w:sz w:val="28"/>
        </w:rPr>
        <w:footnoteReference w:id="5"/>
      </w:r>
      <w:r>
        <w:rPr>
          <w:sz w:val="28"/>
        </w:rPr>
        <w:t>. Как правило, европейский патентный поверенный  имеет высшее образование в сфере естественных наук (химии, физики, биологии и т.д.) и юридическое образование в области прав интеллектуальной собственности. Главными задачами европейского патентного поверенного являются представление клиентов и защита их прав перед Европейским патентным ведомством.</w:t>
      </w:r>
    </w:p>
    <w:p w:rsidR="002F788A" w:rsidRDefault="002F788A">
      <w:pPr>
        <w:spacing w:line="360" w:lineRule="auto"/>
        <w:ind w:firstLine="720"/>
        <w:jc w:val="both"/>
        <w:rPr>
          <w:sz w:val="28"/>
        </w:rPr>
      </w:pPr>
      <w:r>
        <w:rPr>
          <w:sz w:val="28"/>
        </w:rPr>
        <w:t>Взаимоотношения патентного поверенного и клиента  носят специфический характер. Клиент поручает патентному поверенному составить и подать заявку на патент, наилучшим образом представить и защищать его интересы перед патентным ведомством. К тому же эти отношения должны быть конфиденциальны. Так, в соответствии с Правилами поведения европейских патентных поверенных, утвержденными административным советом Европейского патентного ведомства должна соблюдаться профессиональная тайна патентного поверенного: «Профессиональный представитель обязан отказаться от предоставления своих услуг или прекратить оказывать услуги, если они могут быть использованы в деле, в котором он уже представлял или консультировал другого клиента с противоположными интересами и конфликт не был разрешен».</w:t>
      </w:r>
      <w:r>
        <w:rPr>
          <w:rStyle w:val="a5"/>
          <w:sz w:val="28"/>
        </w:rPr>
        <w:footnoteReference w:id="6"/>
      </w:r>
    </w:p>
    <w:p w:rsidR="002F788A" w:rsidRDefault="002F788A">
      <w:pPr>
        <w:spacing w:line="360" w:lineRule="auto"/>
        <w:jc w:val="both"/>
        <w:rPr>
          <w:sz w:val="28"/>
        </w:rPr>
      </w:pPr>
      <w:r>
        <w:rPr>
          <w:sz w:val="28"/>
        </w:rPr>
        <w:tab/>
        <w:t>Патенты характеризуют то, что называется «двойной природой». Патенты – это относящиеся к той или иной области науки и техники права на изобретения. Следовательно, патентный поверенный должен обладать как юридическими, так и техническими познаниями, достаточными для проведения экспертизы заявок на высоком уровне, но одних только технических и юридических познаний недостаточно, необходимо еще и умение общаться со своими клиентами. Международные компании требуют, чтобы их патентные поверенные свободно владели английским языком, как письменным, так и устным.</w:t>
      </w:r>
    </w:p>
    <w:p w:rsidR="002F788A" w:rsidRDefault="002F788A">
      <w:pPr>
        <w:spacing w:line="360" w:lineRule="auto"/>
        <w:jc w:val="both"/>
        <w:rPr>
          <w:sz w:val="28"/>
        </w:rPr>
      </w:pPr>
      <w:r>
        <w:rPr>
          <w:sz w:val="28"/>
        </w:rPr>
        <w:tab/>
        <w:t xml:space="preserve">Все, что связано с получением патента, регламентировано различными сроками, которые должны неукоснительно соблюдаться. Организация надежной системы контроля за соблюдением сроков и ее поддержка входит в профессиональные обязанности патентного поверенного. Это же относится к контролю за уплатой пошлин. </w:t>
      </w:r>
    </w:p>
    <w:p w:rsidR="002F788A" w:rsidRDefault="002F788A">
      <w:pPr>
        <w:spacing w:line="360" w:lineRule="auto"/>
        <w:jc w:val="both"/>
        <w:rPr>
          <w:sz w:val="28"/>
        </w:rPr>
      </w:pPr>
      <w:r>
        <w:rPr>
          <w:sz w:val="28"/>
        </w:rPr>
        <w:t xml:space="preserve">Деятельность патентного поверенного должна быть «прозрачной» т.е. клиенты должны быть хорошо информированы о предоставляемых патентными поверенными услугами и тарифами на соответствующие услуги, что является необходимой предпосылкой для формирования доверия клиента к патентному поверенному. </w:t>
      </w:r>
    </w:p>
    <w:p w:rsidR="002F788A" w:rsidRDefault="002F788A">
      <w:pPr>
        <w:spacing w:line="360" w:lineRule="auto"/>
        <w:jc w:val="both"/>
        <w:rPr>
          <w:sz w:val="28"/>
        </w:rPr>
      </w:pPr>
      <w:r>
        <w:rPr>
          <w:sz w:val="28"/>
        </w:rPr>
        <w:tab/>
        <w:t>В соответствии с законодательством большинства зарубежных стран деятельность патентного поверенного должна быть застрахована.</w:t>
      </w:r>
    </w:p>
    <w:p w:rsidR="002F788A" w:rsidRDefault="002F788A">
      <w:pPr>
        <w:spacing w:line="360" w:lineRule="auto"/>
        <w:jc w:val="both"/>
        <w:rPr>
          <w:sz w:val="28"/>
        </w:rPr>
      </w:pPr>
    </w:p>
    <w:p w:rsidR="002F788A" w:rsidRDefault="002F788A">
      <w:pPr>
        <w:spacing w:line="360" w:lineRule="auto"/>
        <w:jc w:val="both"/>
        <w:rPr>
          <w:b/>
          <w:sz w:val="28"/>
        </w:rPr>
      </w:pPr>
      <w:r>
        <w:rPr>
          <w:b/>
          <w:sz w:val="28"/>
        </w:rPr>
        <w:t>3.2 Европейский патент</w:t>
      </w:r>
    </w:p>
    <w:p w:rsidR="002F788A" w:rsidRDefault="002F788A">
      <w:pPr>
        <w:spacing w:line="360" w:lineRule="auto"/>
        <w:jc w:val="both"/>
        <w:rPr>
          <w:b/>
          <w:sz w:val="28"/>
        </w:rPr>
      </w:pPr>
    </w:p>
    <w:p w:rsidR="002F788A" w:rsidRDefault="002F788A">
      <w:pPr>
        <w:pStyle w:val="21"/>
      </w:pPr>
      <w:r>
        <w:tab/>
        <w:t>Статья 2 Европейской патентной конвенции определяет патенты, выданные на основе ее положений, как европейские. Европейские патенты действительны в подписавших Конвенцию странах, для которых они выданы на тех же условиях, что и национальные. Европейский патент по существу включает пакет национальных патентов стран – участниц Конвенции, указанных в заявке.</w:t>
      </w:r>
    </w:p>
    <w:p w:rsidR="002F788A" w:rsidRDefault="002F788A">
      <w:pPr>
        <w:pStyle w:val="21"/>
      </w:pPr>
      <w:r>
        <w:tab/>
        <w:t xml:space="preserve">В зависимости от возможностей клиента, знания им прототипов его изобретения, способности самостоятельно проводить патентный поиск европейскому патентному поверенному перед составлением заявки, часто приходится самому  проводить поиск соответствующих прототипов, что помогает выяснить пределы действия изобретения, разобраться стоит ли вообще подавать заявку на патент. </w:t>
      </w:r>
    </w:p>
    <w:p w:rsidR="002F788A" w:rsidRDefault="002F788A">
      <w:pPr>
        <w:spacing w:line="360" w:lineRule="auto"/>
        <w:jc w:val="both"/>
        <w:rPr>
          <w:sz w:val="28"/>
        </w:rPr>
      </w:pPr>
      <w:r>
        <w:rPr>
          <w:sz w:val="28"/>
        </w:rPr>
        <w:tab/>
        <w:t>Ознакомившись и изобретениями  и соответствующими прототипами, патентные поверенные приступают к обсуждению с изобретателем патентной формулы. Формула должна содержать как можно меньше пунктов. Всегда нужно помнить, что формула может стать предметом судебного спора и чем больше в ней пунктов, тем сложнее окажется его разбирательство. Последним шагом является точное описание изобретения, которое должно соответствовать формуле  и позволять судить как оно работает.</w:t>
      </w:r>
    </w:p>
    <w:p w:rsidR="002F788A" w:rsidRDefault="002F788A">
      <w:pPr>
        <w:spacing w:line="360" w:lineRule="auto"/>
        <w:jc w:val="both"/>
        <w:rPr>
          <w:sz w:val="28"/>
        </w:rPr>
      </w:pPr>
      <w:r>
        <w:rPr>
          <w:sz w:val="28"/>
        </w:rPr>
        <w:tab/>
        <w:t>Часто европейскому патентному поверенному поручается не составление заявки, а лишь регистрация ее в Европейском патентном ведомстве. На первый взгляд, такое задание может показаться простым. Однако во многих юридических фирмах принято проверять такие заявки, а затем заполнять небольшие контрольные формы, удостоверяющие их соответствие европейским нормам.</w:t>
      </w:r>
    </w:p>
    <w:p w:rsidR="002F788A" w:rsidRDefault="002F788A">
      <w:pPr>
        <w:spacing w:line="360" w:lineRule="auto"/>
        <w:jc w:val="both"/>
        <w:rPr>
          <w:sz w:val="28"/>
        </w:rPr>
      </w:pPr>
      <w:r>
        <w:rPr>
          <w:sz w:val="28"/>
        </w:rPr>
        <w:tab/>
        <w:t>Контрольная формула содержит следующие вопросы:</w:t>
      </w:r>
    </w:p>
    <w:p w:rsidR="002F788A" w:rsidRDefault="002F788A">
      <w:pPr>
        <w:numPr>
          <w:ilvl w:val="0"/>
          <w:numId w:val="8"/>
        </w:numPr>
        <w:spacing w:line="360" w:lineRule="auto"/>
        <w:jc w:val="both"/>
        <w:rPr>
          <w:sz w:val="28"/>
        </w:rPr>
      </w:pPr>
      <w:r>
        <w:rPr>
          <w:sz w:val="28"/>
        </w:rPr>
        <w:t>правильно ли составлены пункты формулы, иными словами для того, чтобы клиент получил положительное решение из Европейского патентного ведомства, пункты формулы должны быть четкими и понятными;</w:t>
      </w:r>
    </w:p>
    <w:p w:rsidR="002F788A" w:rsidRDefault="002F788A">
      <w:pPr>
        <w:numPr>
          <w:ilvl w:val="0"/>
          <w:numId w:val="8"/>
        </w:numPr>
        <w:spacing w:line="360" w:lineRule="auto"/>
        <w:jc w:val="both"/>
        <w:rPr>
          <w:sz w:val="28"/>
        </w:rPr>
      </w:pPr>
      <w:r>
        <w:rPr>
          <w:sz w:val="28"/>
        </w:rPr>
        <w:t>соответствуют ли пункты формулы европейскому патентному и прецедентному праву.</w:t>
      </w:r>
    </w:p>
    <w:p w:rsidR="002F788A" w:rsidRDefault="002F788A">
      <w:pPr>
        <w:spacing w:line="360" w:lineRule="auto"/>
        <w:jc w:val="both"/>
        <w:rPr>
          <w:sz w:val="28"/>
        </w:rPr>
      </w:pPr>
      <w:r>
        <w:rPr>
          <w:sz w:val="28"/>
        </w:rPr>
        <w:t>После проверки формулы изобретения, являющейся самой важной частью заявки, необходимо проверить описание, реферат и рисунки. После такой проверки заявка на европейский патент готова для регистрации. Патентный поверенный отвечает за организацию регистрации, выполнение формальных требований, уплату пошлин.</w:t>
      </w:r>
    </w:p>
    <w:p w:rsidR="002F788A" w:rsidRDefault="002F788A">
      <w:pPr>
        <w:spacing w:line="360" w:lineRule="auto"/>
        <w:jc w:val="both"/>
        <w:rPr>
          <w:sz w:val="28"/>
        </w:rPr>
      </w:pPr>
      <w:r>
        <w:rPr>
          <w:sz w:val="28"/>
        </w:rPr>
        <w:tab/>
        <w:t xml:space="preserve">Как евразийская, так и европейская процедура выдачи патента начинается с формальной экспертизы. Обнаружив отсутствие каких – либо документов или неправильное их заполнение, патентное ведомство высылает извещение с требованием устранить неточности  и устанавливает срок исполнения. </w:t>
      </w:r>
    </w:p>
    <w:p w:rsidR="002F788A" w:rsidRDefault="002F788A">
      <w:pPr>
        <w:spacing w:line="360" w:lineRule="auto"/>
        <w:jc w:val="both"/>
        <w:rPr>
          <w:sz w:val="28"/>
        </w:rPr>
      </w:pPr>
      <w:r>
        <w:rPr>
          <w:sz w:val="28"/>
        </w:rPr>
        <w:tab/>
        <w:t>Согласно статье 92 Европейской патентной конвенции патентное ведомство готовит заключение по патентному поиску и передает его заявителю после соблюдения формальных требований. Европейский патентный поверенный вправе получить это заключение вместе с заявителем. По поручению клиента он может подготовить комментарии к заключению и документам, цитаты из которых приведены в заключении.</w:t>
      </w:r>
    </w:p>
    <w:p w:rsidR="002F788A" w:rsidRDefault="002F788A">
      <w:pPr>
        <w:spacing w:line="360" w:lineRule="auto"/>
        <w:ind w:firstLine="426"/>
        <w:jc w:val="both"/>
        <w:rPr>
          <w:sz w:val="28"/>
        </w:rPr>
      </w:pPr>
      <w:r>
        <w:rPr>
          <w:sz w:val="28"/>
        </w:rPr>
        <w:t>Далее заявитель поручает патентному поверенному подать ходатайство о проведении экспертизы в установленные сроки. Подача ходатайства может сопровождаться внесением исправлений в заявку, что входит в задачу европейского патентного поверенного.</w:t>
      </w:r>
    </w:p>
    <w:p w:rsidR="002F788A" w:rsidRDefault="002F788A">
      <w:pPr>
        <w:spacing w:line="360" w:lineRule="auto"/>
        <w:jc w:val="both"/>
        <w:rPr>
          <w:sz w:val="28"/>
        </w:rPr>
      </w:pPr>
      <w:r>
        <w:rPr>
          <w:sz w:val="28"/>
        </w:rPr>
        <w:tab/>
        <w:t xml:space="preserve">После подачи ходатайства на проведение экспертизы и уплаты пошлины европейский главный эксперт проводит экспертизу изобретения. Отклоненные заявки высылаются заявителю или его патентному поверенному, который изучает извещение патентного ведомства, а затем передает его клиенту с соответствующими разъяснениями. В одних случаях патентный поверенный дает клиенту рекомендации, как поступать с заявкой дальше. В других – от заявителя может понадобиться дополнительная техническая информация обоснования или данные сравнительных испытаний. </w:t>
      </w:r>
    </w:p>
    <w:p w:rsidR="002F788A" w:rsidRDefault="002F788A">
      <w:pPr>
        <w:spacing w:line="360" w:lineRule="auto"/>
        <w:jc w:val="both"/>
        <w:rPr>
          <w:sz w:val="28"/>
        </w:rPr>
      </w:pPr>
      <w:r>
        <w:rPr>
          <w:sz w:val="28"/>
        </w:rPr>
        <w:tab/>
        <w:t>Как правило, европейский патентный поверенный по поручению клиента отвечает на извещение патентного ведомства письменно. В зависимости от конкретного случая ответ может содержать либо обоснования, либо дополнительную информацию об испытаниях, либо изменения в заявке. Следует отметить, что вносимые изменения не должны сужать объем охраны заявки, за исключением случаев крайней необходимости. Иногда европейский эксперт предлагает внести допустимые изменения, которые, однако, не отвечают интересам клиента. Профессиональным долгом патентного поверенного является предотвращение ненужных ограничений заявки, которые могут впоследствии повредить клиенту при рассмотрении дел о нарушении патента.</w:t>
      </w:r>
    </w:p>
    <w:p w:rsidR="002F788A" w:rsidRDefault="002F788A">
      <w:pPr>
        <w:spacing w:line="360" w:lineRule="auto"/>
        <w:jc w:val="both"/>
        <w:rPr>
          <w:sz w:val="28"/>
        </w:rPr>
      </w:pPr>
      <w:r>
        <w:rPr>
          <w:sz w:val="28"/>
        </w:rPr>
        <w:tab/>
        <w:t>Европейская патентная конвенция  резервирует за заявителем или его представителем право на персональное участие в рассмотрении заявки. Данное право может быть предоставлено в двух вариантах:</w:t>
      </w:r>
    </w:p>
    <w:p w:rsidR="002F788A" w:rsidRDefault="002F788A">
      <w:pPr>
        <w:numPr>
          <w:ilvl w:val="0"/>
          <w:numId w:val="9"/>
        </w:numPr>
        <w:spacing w:line="360" w:lineRule="auto"/>
        <w:jc w:val="both"/>
        <w:rPr>
          <w:sz w:val="28"/>
        </w:rPr>
      </w:pPr>
      <w:r>
        <w:rPr>
          <w:sz w:val="28"/>
        </w:rPr>
        <w:t>неформальное собеседование с главным экспертом;</w:t>
      </w:r>
    </w:p>
    <w:p w:rsidR="002F788A" w:rsidRDefault="002F788A">
      <w:pPr>
        <w:numPr>
          <w:ilvl w:val="0"/>
          <w:numId w:val="9"/>
        </w:numPr>
        <w:spacing w:line="360" w:lineRule="auto"/>
        <w:jc w:val="both"/>
        <w:rPr>
          <w:sz w:val="28"/>
        </w:rPr>
      </w:pPr>
      <w:r>
        <w:rPr>
          <w:sz w:val="28"/>
        </w:rPr>
        <w:t>формальное устное разбирательство в отделах экспертизы.</w:t>
      </w:r>
    </w:p>
    <w:p w:rsidR="002F788A" w:rsidRDefault="002F788A">
      <w:pPr>
        <w:spacing w:line="360" w:lineRule="auto"/>
        <w:ind w:firstLine="360"/>
        <w:jc w:val="both"/>
        <w:rPr>
          <w:sz w:val="28"/>
        </w:rPr>
      </w:pPr>
      <w:r>
        <w:rPr>
          <w:sz w:val="28"/>
        </w:rPr>
        <w:t>Отказ в выдаче европейского патента явление нечастое, однако, если такое решение все же принято, патентный поверенный проанализировав причины отказа должен дать клиенту совет, стоит ли подавать апелляцию.</w:t>
      </w:r>
    </w:p>
    <w:p w:rsidR="002F788A" w:rsidRDefault="002F788A">
      <w:pPr>
        <w:spacing w:line="360" w:lineRule="auto"/>
        <w:jc w:val="both"/>
        <w:rPr>
          <w:sz w:val="28"/>
        </w:rPr>
      </w:pPr>
      <w:r>
        <w:rPr>
          <w:sz w:val="28"/>
        </w:rPr>
        <w:tab/>
        <w:t>После принятия решения о патентоспособности заявки Европейское патентное ведомство в извещении сообщает о намерении выдать патент на основании приложенного текста заявки . иногда предлагается внести незначительные поправки. В извещении устанавливается четырехмесячный срок для подтверждения заявителем текста заявки, на основе которого будет выдан патент. В дальнейшем этот срок может быть продлен на два месяца. Если заявитель не подтверждает текст заявки и требует внести существенные изменения, Европейское патентное ведомство должно проверить, можно ли принять это требование как обоснованное. При положительном решении новое извещение содержит уже измененный текст. В любом случае патент выдается только на основании текста, измененного или подтвержденного заявителем. По достижению согласия по тексту заявки, Европейское патентное ведомство извещением приглашает заявителя зарегистрировать переводы заявки на другие официальные языки и заплатить пошлину за выдачу патента.</w:t>
      </w:r>
    </w:p>
    <w:p w:rsidR="002F788A" w:rsidRDefault="002F788A">
      <w:pPr>
        <w:spacing w:line="360" w:lineRule="auto"/>
        <w:jc w:val="both"/>
        <w:rPr>
          <w:sz w:val="28"/>
        </w:rPr>
      </w:pPr>
      <w:r>
        <w:rPr>
          <w:sz w:val="28"/>
        </w:rPr>
        <w:tab/>
        <w:t>После выполнения всех вышеуказанных требований Европейское патентное ведомство издает решение о выдаче патента. Патентный поверенный должен проверить, правильно ли указаны в нем данные. Затем решение о выдаче патента публикуется в официальном бюллетене, и с этого дня патент вступает в силу. Европейский патент дает пользователю те же права, что и национальные патенты стран – участниц Конвенции, для которых выдан европейский патент.</w:t>
      </w:r>
    </w:p>
    <w:p w:rsidR="002F788A" w:rsidRDefault="002F788A">
      <w:pPr>
        <w:spacing w:line="360" w:lineRule="auto"/>
        <w:jc w:val="both"/>
        <w:rPr>
          <w:sz w:val="28"/>
        </w:rPr>
      </w:pPr>
    </w:p>
    <w:p w:rsidR="002F788A" w:rsidRDefault="002F788A">
      <w:pPr>
        <w:spacing w:line="360" w:lineRule="auto"/>
        <w:jc w:val="both"/>
        <w:rPr>
          <w:sz w:val="28"/>
        </w:rPr>
      </w:pPr>
    </w:p>
    <w:p w:rsidR="002F788A" w:rsidRDefault="002F788A">
      <w:pPr>
        <w:spacing w:line="360" w:lineRule="auto"/>
        <w:jc w:val="both"/>
        <w:rPr>
          <w:sz w:val="28"/>
        </w:rPr>
      </w:pPr>
    </w:p>
    <w:p w:rsidR="002F788A" w:rsidRDefault="002F788A">
      <w:pPr>
        <w:spacing w:line="360" w:lineRule="auto"/>
        <w:jc w:val="both"/>
        <w:rPr>
          <w:sz w:val="28"/>
        </w:rPr>
      </w:pPr>
    </w:p>
    <w:p w:rsidR="002F788A" w:rsidRDefault="002F788A">
      <w:pPr>
        <w:spacing w:line="360" w:lineRule="auto"/>
        <w:jc w:val="both"/>
        <w:rPr>
          <w:sz w:val="28"/>
        </w:rPr>
      </w:pPr>
    </w:p>
    <w:p w:rsidR="002F788A" w:rsidRDefault="002F788A">
      <w:pPr>
        <w:spacing w:line="360" w:lineRule="auto"/>
        <w:jc w:val="both"/>
        <w:rPr>
          <w:sz w:val="28"/>
        </w:rPr>
      </w:pPr>
    </w:p>
    <w:p w:rsidR="002F788A" w:rsidRDefault="002F788A">
      <w:pPr>
        <w:spacing w:line="360" w:lineRule="auto"/>
        <w:jc w:val="both"/>
        <w:rPr>
          <w:sz w:val="28"/>
        </w:rPr>
      </w:pPr>
    </w:p>
    <w:p w:rsidR="002F788A" w:rsidRDefault="002F788A">
      <w:pPr>
        <w:spacing w:line="360" w:lineRule="auto"/>
        <w:jc w:val="both"/>
        <w:rPr>
          <w:sz w:val="28"/>
        </w:rPr>
      </w:pPr>
    </w:p>
    <w:p w:rsidR="002F788A" w:rsidRDefault="002F788A">
      <w:pPr>
        <w:spacing w:line="360" w:lineRule="auto"/>
        <w:jc w:val="both"/>
        <w:rPr>
          <w:sz w:val="28"/>
        </w:rPr>
      </w:pPr>
    </w:p>
    <w:p w:rsidR="002F788A" w:rsidRDefault="002F788A">
      <w:pPr>
        <w:spacing w:line="360" w:lineRule="auto"/>
        <w:jc w:val="both"/>
        <w:rPr>
          <w:sz w:val="28"/>
        </w:rPr>
      </w:pPr>
    </w:p>
    <w:p w:rsidR="002F788A" w:rsidRDefault="002F788A">
      <w:pPr>
        <w:spacing w:line="360" w:lineRule="auto"/>
        <w:jc w:val="both"/>
        <w:rPr>
          <w:sz w:val="28"/>
        </w:rPr>
      </w:pPr>
    </w:p>
    <w:p w:rsidR="002F788A" w:rsidRDefault="002F788A">
      <w:pPr>
        <w:spacing w:line="360" w:lineRule="auto"/>
        <w:jc w:val="both"/>
        <w:rPr>
          <w:sz w:val="28"/>
        </w:rPr>
      </w:pPr>
    </w:p>
    <w:p w:rsidR="002F788A" w:rsidRDefault="002F788A">
      <w:pPr>
        <w:spacing w:line="360" w:lineRule="auto"/>
        <w:jc w:val="both"/>
        <w:rPr>
          <w:sz w:val="28"/>
        </w:rPr>
      </w:pPr>
    </w:p>
    <w:p w:rsidR="002F788A" w:rsidRDefault="002F788A">
      <w:pPr>
        <w:pStyle w:val="4"/>
      </w:pPr>
      <w:r>
        <w:t>Вывод</w:t>
      </w:r>
    </w:p>
    <w:p w:rsidR="002F788A" w:rsidRDefault="002F788A"/>
    <w:p w:rsidR="002F788A" w:rsidRDefault="002F788A">
      <w:pPr>
        <w:pStyle w:val="a6"/>
        <w:ind w:firstLine="426"/>
        <w:jc w:val="both"/>
      </w:pPr>
      <w:r>
        <w:t xml:space="preserve">Итак, мы закончили рассмотрение темы «Патентный поверенный в РФ», Данная тема чрезвычайно проблемная, что вызвано не только становлением института патентных поверенных в РФ и отсутствием развитой законодательной базы этого института, но и тем, что если, начиная с 1998г. шли острые дискуссии по проекту Закона РФ «О патентных поверенных» то в настоящее время данная проблема просто забыта, сейчас так же остро обсуждается вопрос о создании системы патентных судов в РФ, но, по-видимому, и он не будет решен. Высказываются самые различные точки зрения о патентном законодательстве, наиболее распространенной в настоящее время является следующая: «сейчас существуют более существенные вопросы, требующие безотлагательного разрешения, а патентные поверенные пока работают в соответствии с Положением и пока это всех устраивает».  </w:t>
      </w:r>
    </w:p>
    <w:p w:rsidR="002F788A" w:rsidRDefault="002F788A">
      <w:pPr>
        <w:pStyle w:val="a6"/>
        <w:ind w:firstLine="426"/>
        <w:jc w:val="both"/>
      </w:pPr>
      <w:r>
        <w:t>На мой чисто субъективный взгляд, принятие закона «О патентных поверенных» все же необходимо, необходимо так как нецелесообразно регулирование данного института подзаконным нормативным актом, каковым является Положение о патентных поверенных РФ.</w:t>
      </w:r>
    </w:p>
    <w:p w:rsidR="002F788A" w:rsidRDefault="002F788A">
      <w:pPr>
        <w:spacing w:line="360" w:lineRule="auto"/>
        <w:ind w:firstLine="426"/>
        <w:jc w:val="both"/>
        <w:rPr>
          <w:sz w:val="28"/>
        </w:rPr>
      </w:pPr>
      <w:r>
        <w:rPr>
          <w:sz w:val="28"/>
        </w:rPr>
        <w:t>Конечно, было бы наивно думать, что с принятием Законна РФ «О патентных поверенных» ситуация с защитой патентных и авторских прав изменится в одночасье. Для того чтобы сломать сложившиеся стереотипы в отношении использо</w:t>
      </w:r>
      <w:r>
        <w:rPr>
          <w:sz w:val="28"/>
        </w:rPr>
        <w:softHyphen/>
        <w:t xml:space="preserve">вания чужих разработок, потребуются годы кропотливого труда и внедрение в сознание отечественных предпринимателей, судей, </w:t>
      </w:r>
      <w:bookmarkStart w:id="0" w:name="OCRUncertain021"/>
      <w:r>
        <w:rPr>
          <w:sz w:val="28"/>
        </w:rPr>
        <w:t>патентоведов</w:t>
      </w:r>
      <w:bookmarkEnd w:id="0"/>
      <w:r>
        <w:rPr>
          <w:sz w:val="28"/>
        </w:rPr>
        <w:t xml:space="preserve"> нового отношения к интеллектуальной собственнос</w:t>
      </w:r>
      <w:r>
        <w:rPr>
          <w:sz w:val="28"/>
        </w:rPr>
        <w:softHyphen/>
        <w:t xml:space="preserve">ти в рассматриваемой сфере. </w:t>
      </w:r>
    </w:p>
    <w:p w:rsidR="002F788A" w:rsidRDefault="002F788A">
      <w:pPr>
        <w:spacing w:line="360" w:lineRule="auto"/>
        <w:ind w:firstLine="426"/>
        <w:jc w:val="both"/>
        <w:rPr>
          <w:sz w:val="28"/>
        </w:rPr>
      </w:pPr>
    </w:p>
    <w:p w:rsidR="002F788A" w:rsidRDefault="002F788A">
      <w:pPr>
        <w:spacing w:line="360" w:lineRule="auto"/>
        <w:ind w:firstLine="426"/>
        <w:jc w:val="both"/>
        <w:rPr>
          <w:sz w:val="28"/>
        </w:rPr>
      </w:pPr>
    </w:p>
    <w:p w:rsidR="002F788A" w:rsidRDefault="002F788A">
      <w:pPr>
        <w:spacing w:line="360" w:lineRule="auto"/>
        <w:ind w:firstLine="426"/>
        <w:jc w:val="both"/>
        <w:rPr>
          <w:sz w:val="28"/>
        </w:rPr>
      </w:pPr>
    </w:p>
    <w:p w:rsidR="002F788A" w:rsidRDefault="002F788A">
      <w:pPr>
        <w:spacing w:line="360" w:lineRule="auto"/>
        <w:ind w:firstLine="426"/>
        <w:jc w:val="both"/>
        <w:rPr>
          <w:sz w:val="28"/>
        </w:rPr>
      </w:pPr>
    </w:p>
    <w:p w:rsidR="002F788A" w:rsidRDefault="002F788A">
      <w:pPr>
        <w:spacing w:line="360" w:lineRule="auto"/>
        <w:jc w:val="both"/>
        <w:rPr>
          <w:sz w:val="28"/>
        </w:rPr>
      </w:pPr>
    </w:p>
    <w:p w:rsidR="002F788A" w:rsidRDefault="002F788A">
      <w:pPr>
        <w:pStyle w:val="5"/>
      </w:pPr>
      <w:r>
        <w:t>Список используемой литературы</w:t>
      </w:r>
    </w:p>
    <w:p w:rsidR="002F788A" w:rsidRDefault="002F788A">
      <w:pPr>
        <w:jc w:val="both"/>
      </w:pPr>
    </w:p>
    <w:p w:rsidR="002F788A" w:rsidRDefault="002F788A">
      <w:pPr>
        <w:numPr>
          <w:ilvl w:val="0"/>
          <w:numId w:val="10"/>
        </w:numPr>
        <w:spacing w:line="360" w:lineRule="auto"/>
        <w:jc w:val="both"/>
        <w:rPr>
          <w:sz w:val="28"/>
        </w:rPr>
      </w:pPr>
      <w:r>
        <w:rPr>
          <w:sz w:val="28"/>
        </w:rPr>
        <w:t xml:space="preserve">Конституция РФ 1993 г. </w:t>
      </w:r>
    </w:p>
    <w:p w:rsidR="002F788A" w:rsidRDefault="002F788A">
      <w:pPr>
        <w:numPr>
          <w:ilvl w:val="0"/>
          <w:numId w:val="10"/>
        </w:numPr>
        <w:spacing w:line="360" w:lineRule="auto"/>
        <w:jc w:val="both"/>
        <w:rPr>
          <w:sz w:val="28"/>
        </w:rPr>
      </w:pPr>
      <w:r>
        <w:rPr>
          <w:sz w:val="28"/>
        </w:rPr>
        <w:t xml:space="preserve">Патентный закон РФ от 23.09.92. № 3517-1. Российская газета № 225, 14.10.92 </w:t>
      </w:r>
    </w:p>
    <w:p w:rsidR="002F788A" w:rsidRDefault="002F788A">
      <w:pPr>
        <w:numPr>
          <w:ilvl w:val="0"/>
          <w:numId w:val="10"/>
        </w:numPr>
        <w:spacing w:line="360" w:lineRule="auto"/>
        <w:jc w:val="both"/>
        <w:rPr>
          <w:sz w:val="28"/>
        </w:rPr>
      </w:pPr>
      <w:r>
        <w:rPr>
          <w:sz w:val="28"/>
        </w:rPr>
        <w:t>Положение о патентных поверенных. Утверждено постановлением Совета Министров  - Правительства РФ от 12.02.93 № 122. Нормативные акты и документы патентного поверенного. М. 1999 г.</w:t>
      </w:r>
    </w:p>
    <w:p w:rsidR="002F788A" w:rsidRDefault="002F788A">
      <w:pPr>
        <w:numPr>
          <w:ilvl w:val="0"/>
          <w:numId w:val="10"/>
        </w:numPr>
        <w:spacing w:line="360" w:lineRule="auto"/>
        <w:jc w:val="both"/>
        <w:rPr>
          <w:sz w:val="28"/>
        </w:rPr>
      </w:pPr>
      <w:r>
        <w:rPr>
          <w:sz w:val="28"/>
        </w:rPr>
        <w:t>Проект Федерального закона РФ О патентных поверенных // Патенты и лицензии № 2 февраль 1999.</w:t>
      </w:r>
    </w:p>
    <w:p w:rsidR="002F788A" w:rsidRDefault="002F788A">
      <w:pPr>
        <w:numPr>
          <w:ilvl w:val="0"/>
          <w:numId w:val="10"/>
        </w:numPr>
        <w:spacing w:line="360" w:lineRule="auto"/>
        <w:jc w:val="both"/>
        <w:rPr>
          <w:sz w:val="28"/>
        </w:rPr>
      </w:pPr>
      <w:r>
        <w:rPr>
          <w:sz w:val="28"/>
        </w:rPr>
        <w:t>Как патентных поверенных призвать к закону? В. Шнрингштуббе // Патенты и лицензии № 7 июль 1999.</w:t>
      </w:r>
    </w:p>
    <w:p w:rsidR="002F788A" w:rsidRDefault="002F788A">
      <w:pPr>
        <w:numPr>
          <w:ilvl w:val="0"/>
          <w:numId w:val="10"/>
        </w:numPr>
        <w:spacing w:line="360" w:lineRule="auto"/>
        <w:jc w:val="both"/>
        <w:rPr>
          <w:sz w:val="28"/>
        </w:rPr>
      </w:pPr>
      <w:r>
        <w:rPr>
          <w:sz w:val="28"/>
        </w:rPr>
        <w:t>Закон О патентных поверенных: как отреагирует рынок? Т.И. Охинченко // Патенты и лицензии № 9 сентябрь 1999.</w:t>
      </w:r>
    </w:p>
    <w:p w:rsidR="002F788A" w:rsidRDefault="002F788A">
      <w:pPr>
        <w:numPr>
          <w:ilvl w:val="0"/>
          <w:numId w:val="10"/>
        </w:numPr>
        <w:spacing w:line="360" w:lineRule="auto"/>
        <w:jc w:val="both"/>
        <w:rPr>
          <w:sz w:val="28"/>
        </w:rPr>
      </w:pPr>
      <w:r>
        <w:rPr>
          <w:sz w:val="28"/>
        </w:rPr>
        <w:t>Быть ли патентным поверенным в законе? Е.С. Киневская // Патенты и лицензии № 6 июнь 1999.</w:t>
      </w:r>
    </w:p>
    <w:p w:rsidR="002F788A" w:rsidRDefault="002F788A">
      <w:pPr>
        <w:numPr>
          <w:ilvl w:val="0"/>
          <w:numId w:val="10"/>
        </w:numPr>
        <w:spacing w:line="360" w:lineRule="auto"/>
        <w:jc w:val="both"/>
        <w:rPr>
          <w:sz w:val="28"/>
        </w:rPr>
      </w:pPr>
      <w:r>
        <w:rPr>
          <w:sz w:val="28"/>
        </w:rPr>
        <w:t>Нужен ли патентным поверенным именно закон? М. Я. Эпштейн // Патенты и лицензии № 8 август 1999</w:t>
      </w:r>
    </w:p>
    <w:p w:rsidR="002F788A" w:rsidRDefault="002F788A">
      <w:pPr>
        <w:numPr>
          <w:ilvl w:val="0"/>
          <w:numId w:val="10"/>
        </w:numPr>
        <w:spacing w:line="360" w:lineRule="auto"/>
        <w:jc w:val="both"/>
        <w:rPr>
          <w:sz w:val="28"/>
        </w:rPr>
      </w:pPr>
      <w:r>
        <w:rPr>
          <w:sz w:val="28"/>
        </w:rPr>
        <w:t xml:space="preserve">Америка глазами патентного поверенного России. Л.М. Корчемная // Патенты и лицензии № 8 1996. </w:t>
      </w:r>
    </w:p>
    <w:p w:rsidR="002F788A" w:rsidRDefault="002F788A">
      <w:pPr>
        <w:numPr>
          <w:ilvl w:val="0"/>
          <w:numId w:val="10"/>
        </w:numPr>
        <w:spacing w:line="360" w:lineRule="auto"/>
        <w:jc w:val="both"/>
        <w:rPr>
          <w:sz w:val="28"/>
        </w:rPr>
      </w:pPr>
      <w:r>
        <w:rPr>
          <w:sz w:val="28"/>
        </w:rPr>
        <w:t xml:space="preserve"> Регулирование деятельности патентных поверенных в Германии. О.А. Алексеева // Интеллектуальная собственность № 5 1999.</w:t>
      </w:r>
    </w:p>
    <w:p w:rsidR="002F788A" w:rsidRDefault="002F788A">
      <w:pPr>
        <w:numPr>
          <w:ilvl w:val="0"/>
          <w:numId w:val="10"/>
        </w:numPr>
        <w:spacing w:line="360" w:lineRule="auto"/>
        <w:jc w:val="both"/>
        <w:rPr>
          <w:sz w:val="28"/>
        </w:rPr>
      </w:pPr>
      <w:r>
        <w:rPr>
          <w:sz w:val="28"/>
        </w:rPr>
        <w:t xml:space="preserve"> Европейский патентный поверенный. Б. Хансен // Патенты и лицензии № 12 1996.</w:t>
      </w:r>
    </w:p>
    <w:p w:rsidR="002F788A" w:rsidRDefault="002F788A">
      <w:pPr>
        <w:numPr>
          <w:ilvl w:val="0"/>
          <w:numId w:val="10"/>
        </w:numPr>
        <w:spacing w:line="360" w:lineRule="auto"/>
        <w:jc w:val="both"/>
        <w:rPr>
          <w:sz w:val="28"/>
        </w:rPr>
      </w:pPr>
      <w:r>
        <w:rPr>
          <w:sz w:val="28"/>
        </w:rPr>
        <w:t>Блинников В.И., Григорьев А.Н.,, Еременко В.И. Евразийское патентное законодательство: Коммент. и нормат. Акты / ВНИИПИ. М. 1998.</w:t>
      </w:r>
    </w:p>
    <w:p w:rsidR="002F788A" w:rsidRDefault="002F788A">
      <w:pPr>
        <w:spacing w:line="360" w:lineRule="auto"/>
        <w:jc w:val="both"/>
        <w:rPr>
          <w:sz w:val="28"/>
        </w:rPr>
      </w:pPr>
      <w:r>
        <w:rPr>
          <w:sz w:val="28"/>
        </w:rPr>
        <w:t>.</w:t>
      </w:r>
      <w:bookmarkStart w:id="1" w:name="_GoBack"/>
      <w:bookmarkEnd w:id="1"/>
    </w:p>
    <w:sectPr w:rsidR="002F788A">
      <w:headerReference w:type="even" r:id="rId7"/>
      <w:headerReference w:type="default" r:id="rId8"/>
      <w:footerReference w:type="even" r:id="rId9"/>
      <w:footerReference w:type="default" r:id="rId10"/>
      <w:footnotePr>
        <w:numRestart w:val="eachPage"/>
      </w:footnotePr>
      <w:pgSz w:w="12240" w:h="15840"/>
      <w:pgMar w:top="851"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88A" w:rsidRDefault="002F788A">
      <w:r>
        <w:separator/>
      </w:r>
    </w:p>
  </w:endnote>
  <w:endnote w:type="continuationSeparator" w:id="0">
    <w:p w:rsidR="002F788A" w:rsidRDefault="002F7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8A" w:rsidRDefault="002F788A">
    <w:pPr>
      <w:pStyle w:val="ac"/>
      <w:framePr w:wrap="around" w:vAnchor="text" w:hAnchor="margin" w:xAlign="right" w:y="1"/>
      <w:rPr>
        <w:rStyle w:val="a9"/>
      </w:rPr>
    </w:pPr>
  </w:p>
  <w:p w:rsidR="002F788A" w:rsidRDefault="002F788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8A" w:rsidRDefault="00BB6EB6">
    <w:pPr>
      <w:pStyle w:val="ac"/>
      <w:framePr w:wrap="around" w:vAnchor="text" w:hAnchor="margin" w:xAlign="right" w:y="1"/>
      <w:rPr>
        <w:rStyle w:val="a9"/>
      </w:rPr>
    </w:pPr>
    <w:r>
      <w:rPr>
        <w:rStyle w:val="a9"/>
        <w:noProof/>
      </w:rPr>
      <w:t>5</w:t>
    </w:r>
  </w:p>
  <w:p w:rsidR="002F788A" w:rsidRDefault="002F788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88A" w:rsidRDefault="002F788A">
      <w:r>
        <w:separator/>
      </w:r>
    </w:p>
  </w:footnote>
  <w:footnote w:type="continuationSeparator" w:id="0">
    <w:p w:rsidR="002F788A" w:rsidRDefault="002F788A">
      <w:r>
        <w:continuationSeparator/>
      </w:r>
    </w:p>
  </w:footnote>
  <w:footnote w:id="1">
    <w:p w:rsidR="002F788A" w:rsidRDefault="002F788A">
      <w:pPr>
        <w:pStyle w:val="a4"/>
      </w:pPr>
      <w:r>
        <w:rPr>
          <w:rStyle w:val="a5"/>
        </w:rPr>
        <w:footnoteRef/>
      </w:r>
      <w:r>
        <w:t xml:space="preserve"> Патентный закон РФ от 23.09.92 № 3517-1 // Российская газета № 225, 14.10.92</w:t>
      </w:r>
    </w:p>
  </w:footnote>
  <w:footnote w:id="2">
    <w:p w:rsidR="002F788A" w:rsidRDefault="002F788A">
      <w:pPr>
        <w:pStyle w:val="a4"/>
      </w:pPr>
      <w:r>
        <w:rPr>
          <w:rStyle w:val="a5"/>
        </w:rPr>
        <w:footnoteRef/>
      </w:r>
      <w:r>
        <w:t xml:space="preserve"> Положение о патентных поверенных. Утверждено постановлением Совета Министров  - Правительства РФ от 12.02.93 № 122</w:t>
      </w:r>
    </w:p>
  </w:footnote>
  <w:footnote w:id="3">
    <w:p w:rsidR="002F788A" w:rsidRDefault="002F788A">
      <w:pPr>
        <w:pStyle w:val="a4"/>
      </w:pPr>
      <w:r>
        <w:rPr>
          <w:rStyle w:val="a5"/>
        </w:rPr>
        <w:footnoteRef/>
      </w:r>
      <w:r>
        <w:t xml:space="preserve">  Быть ли патентным поверенным в законе? Е.С. Киневская // Патенты и лицензии № 6 июнь 1999.</w:t>
      </w:r>
    </w:p>
  </w:footnote>
  <w:footnote w:id="4">
    <w:p w:rsidR="002F788A" w:rsidRDefault="002F788A">
      <w:pPr>
        <w:pStyle w:val="a4"/>
      </w:pPr>
      <w:r>
        <w:rPr>
          <w:rStyle w:val="a5"/>
        </w:rPr>
        <w:footnoteRef/>
      </w:r>
      <w:r>
        <w:t xml:space="preserve"> Конституция РФ 1993 г. п. 2 ст. 30.  </w:t>
      </w:r>
    </w:p>
  </w:footnote>
  <w:footnote w:id="5">
    <w:p w:rsidR="002F788A" w:rsidRDefault="002F788A">
      <w:pPr>
        <w:spacing w:line="360" w:lineRule="auto"/>
        <w:jc w:val="both"/>
      </w:pPr>
      <w:r>
        <w:rPr>
          <w:rStyle w:val="a5"/>
        </w:rPr>
        <w:footnoteRef/>
      </w:r>
      <w:r>
        <w:t xml:space="preserve"> Евразийская патентная конвенция от 09. 09. 94 г.  п. 12 ст. 15 // Нормативные акты и документы патентного поверенного. М. 1999 г.</w:t>
      </w:r>
    </w:p>
    <w:p w:rsidR="002F788A" w:rsidRDefault="002F788A">
      <w:pPr>
        <w:pStyle w:val="a4"/>
      </w:pPr>
    </w:p>
  </w:footnote>
  <w:footnote w:id="6">
    <w:p w:rsidR="002F788A" w:rsidRDefault="002F788A">
      <w:pPr>
        <w:spacing w:line="360" w:lineRule="auto"/>
        <w:jc w:val="both"/>
      </w:pPr>
      <w:r>
        <w:rPr>
          <w:rStyle w:val="a5"/>
        </w:rPr>
        <w:footnoteRef/>
      </w:r>
      <w:r>
        <w:t xml:space="preserve"> Правила поведения европейских патентных поверенных / Блинников В.И., Григорьев А.Н.,, Еременко В.И. Евразийское патентное законодательство: Коммент и нормат. Акты / ВНИИПИ. М. 1998.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8A" w:rsidRDefault="002F788A">
    <w:pPr>
      <w:pStyle w:val="a8"/>
      <w:framePr w:wrap="around" w:vAnchor="text" w:hAnchor="margin" w:xAlign="right" w:y="1"/>
      <w:rPr>
        <w:rStyle w:val="a9"/>
      </w:rPr>
    </w:pPr>
    <w:r>
      <w:rPr>
        <w:rStyle w:val="a9"/>
        <w:noProof/>
      </w:rPr>
      <w:t>1</w:t>
    </w:r>
  </w:p>
  <w:p w:rsidR="002F788A" w:rsidRDefault="002F788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88A" w:rsidRDefault="002F788A">
    <w:pPr>
      <w:pStyle w:val="a8"/>
      <w:framePr w:wrap="around" w:vAnchor="text" w:hAnchor="margin" w:xAlign="right" w:y="1"/>
      <w:rPr>
        <w:rStyle w:val="a9"/>
      </w:rPr>
    </w:pPr>
  </w:p>
  <w:p w:rsidR="002F788A" w:rsidRDefault="002F788A">
    <w:pPr>
      <w:pStyle w:val="a8"/>
      <w:framePr w:wrap="around" w:vAnchor="text" w:hAnchor="margin" w:xAlign="right" w:y="1"/>
      <w:ind w:right="360"/>
      <w:rPr>
        <w:rStyle w:val="a9"/>
      </w:rPr>
    </w:pPr>
  </w:p>
  <w:p w:rsidR="002F788A" w:rsidRDefault="002F788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341F3"/>
    <w:multiLevelType w:val="multilevel"/>
    <w:tmpl w:val="A602464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E336C3C"/>
    <w:multiLevelType w:val="multilevel"/>
    <w:tmpl w:val="F25EB90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59A5698"/>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7665AE1"/>
    <w:multiLevelType w:val="multilevel"/>
    <w:tmpl w:val="47B6A822"/>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87850C0"/>
    <w:multiLevelType w:val="singleLevel"/>
    <w:tmpl w:val="55F8734C"/>
    <w:lvl w:ilvl="0">
      <w:start w:val="23"/>
      <w:numFmt w:val="bullet"/>
      <w:lvlText w:val="-"/>
      <w:lvlJc w:val="left"/>
      <w:pPr>
        <w:tabs>
          <w:tab w:val="num" w:pos="1080"/>
        </w:tabs>
        <w:ind w:left="1080" w:hanging="360"/>
      </w:pPr>
      <w:rPr>
        <w:rFonts w:hint="default"/>
      </w:rPr>
    </w:lvl>
  </w:abstractNum>
  <w:abstractNum w:abstractNumId="5">
    <w:nsid w:val="34903FD7"/>
    <w:multiLevelType w:val="multilevel"/>
    <w:tmpl w:val="2B629672"/>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3D5C2054"/>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4FE96E42"/>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C9929F7"/>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625E0746"/>
    <w:multiLevelType w:val="multilevel"/>
    <w:tmpl w:val="084CB6B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6D855BCC"/>
    <w:multiLevelType w:val="multilevel"/>
    <w:tmpl w:val="A4FE30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1">
    <w:nsid w:val="7EFB3914"/>
    <w:multiLevelType w:val="singleLevel"/>
    <w:tmpl w:val="0838CCD6"/>
    <w:lvl w:ilvl="0">
      <w:start w:val="3"/>
      <w:numFmt w:val="bullet"/>
      <w:lvlText w:val="-"/>
      <w:lvlJc w:val="left"/>
      <w:pPr>
        <w:tabs>
          <w:tab w:val="num" w:pos="360"/>
        </w:tabs>
        <w:ind w:left="360" w:hanging="360"/>
      </w:pPr>
      <w:rPr>
        <w:rFonts w:hint="default"/>
      </w:rPr>
    </w:lvl>
  </w:abstractNum>
  <w:num w:numId="1">
    <w:abstractNumId w:val="9"/>
  </w:num>
  <w:num w:numId="2">
    <w:abstractNumId w:val="6"/>
  </w:num>
  <w:num w:numId="3">
    <w:abstractNumId w:val="10"/>
  </w:num>
  <w:num w:numId="4">
    <w:abstractNumId w:val="5"/>
  </w:num>
  <w:num w:numId="5">
    <w:abstractNumId w:val="7"/>
  </w:num>
  <w:num w:numId="6">
    <w:abstractNumId w:val="0"/>
  </w:num>
  <w:num w:numId="7">
    <w:abstractNumId w:val="1"/>
  </w:num>
  <w:num w:numId="8">
    <w:abstractNumId w:val="11"/>
  </w:num>
  <w:num w:numId="9">
    <w:abstractNumId w:val="8"/>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EB6"/>
    <w:rsid w:val="002F788A"/>
    <w:rsid w:val="00326CFF"/>
    <w:rsid w:val="00400A3A"/>
    <w:rsid w:val="00BB6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7529D5-3755-404D-A2DD-90795D08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20"/>
      <w:jc w:val="right"/>
      <w:outlineLvl w:val="0"/>
    </w:pPr>
    <w:rPr>
      <w:b/>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spacing w:line="360" w:lineRule="auto"/>
      <w:outlineLvl w:val="2"/>
    </w:pPr>
    <w:rPr>
      <w:b/>
      <w:sz w:val="28"/>
    </w:rPr>
  </w:style>
  <w:style w:type="paragraph" w:styleId="4">
    <w:name w:val="heading 4"/>
    <w:basedOn w:val="a"/>
    <w:next w:val="a"/>
    <w:qFormat/>
    <w:pPr>
      <w:keepNext/>
      <w:spacing w:line="360" w:lineRule="auto"/>
      <w:ind w:firstLine="426"/>
      <w:jc w:val="both"/>
      <w:outlineLvl w:val="3"/>
    </w:pPr>
    <w:rPr>
      <w:b/>
      <w:sz w:val="28"/>
    </w:rPr>
  </w:style>
  <w:style w:type="paragraph" w:styleId="5">
    <w:name w:val="heading 5"/>
    <w:basedOn w:val="a"/>
    <w:next w:val="a"/>
    <w:qFormat/>
    <w:pPr>
      <w:keepNext/>
      <w:spacing w:line="360" w:lineRule="auto"/>
      <w:jc w:val="both"/>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8"/>
    </w:rPr>
  </w:style>
  <w:style w:type="paragraph" w:styleId="a4">
    <w:name w:val="footnote text"/>
    <w:basedOn w:val="a"/>
    <w:semiHidden/>
    <w:pPr>
      <w:overflowPunct w:val="0"/>
      <w:autoSpaceDE w:val="0"/>
      <w:autoSpaceDN w:val="0"/>
      <w:adjustRightInd w:val="0"/>
      <w:textAlignment w:val="baseline"/>
    </w:pPr>
    <w:rPr>
      <w:rFonts w:eastAsia="MS Mincho"/>
    </w:rPr>
  </w:style>
  <w:style w:type="character" w:styleId="a5">
    <w:name w:val="footnote reference"/>
    <w:semiHidden/>
    <w:rPr>
      <w:vertAlign w:val="superscript"/>
    </w:rPr>
  </w:style>
  <w:style w:type="paragraph" w:styleId="a6">
    <w:name w:val="Body Text"/>
    <w:basedOn w:val="a"/>
    <w:semiHidden/>
    <w:pPr>
      <w:spacing w:line="360" w:lineRule="auto"/>
    </w:pPr>
    <w:rPr>
      <w:sz w:val="28"/>
    </w:rPr>
  </w:style>
  <w:style w:type="paragraph" w:styleId="a7">
    <w:name w:val="Body Text Indent"/>
    <w:basedOn w:val="a"/>
    <w:semiHidden/>
    <w:pPr>
      <w:widowControl w:val="0"/>
      <w:spacing w:line="360" w:lineRule="auto"/>
      <w:ind w:firstLine="426"/>
      <w:jc w:val="both"/>
    </w:pPr>
    <w:rPr>
      <w:sz w:val="28"/>
    </w:rPr>
  </w:style>
  <w:style w:type="paragraph" w:styleId="20">
    <w:name w:val="Body Text Indent 2"/>
    <w:basedOn w:val="a"/>
    <w:semiHidden/>
    <w:pPr>
      <w:spacing w:line="360" w:lineRule="auto"/>
      <w:ind w:firstLine="426"/>
    </w:pPr>
    <w:rPr>
      <w:sz w:val="28"/>
    </w:r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30">
    <w:name w:val="Body Text Indent 3"/>
    <w:basedOn w:val="a"/>
    <w:semiHidden/>
    <w:pPr>
      <w:spacing w:line="360" w:lineRule="auto"/>
      <w:ind w:firstLine="720"/>
      <w:jc w:val="both"/>
    </w:pPr>
    <w:rPr>
      <w:sz w:val="28"/>
    </w:rPr>
  </w:style>
  <w:style w:type="paragraph" w:styleId="21">
    <w:name w:val="Body Text 2"/>
    <w:basedOn w:val="a"/>
    <w:semiHidden/>
    <w:pPr>
      <w:spacing w:line="360" w:lineRule="auto"/>
      <w:jc w:val="both"/>
    </w:pPr>
    <w:rPr>
      <w:sz w:val="28"/>
    </w:rPr>
  </w:style>
  <w:style w:type="paragraph" w:styleId="aa">
    <w:name w:val="Document Map"/>
    <w:basedOn w:val="a"/>
    <w:semiHidden/>
    <w:pPr>
      <w:shd w:val="clear" w:color="auto" w:fill="000080"/>
    </w:pPr>
    <w:rPr>
      <w:rFonts w:ascii="Tahoma" w:hAnsi="Tahoma"/>
    </w:rPr>
  </w:style>
  <w:style w:type="character" w:styleId="ab">
    <w:name w:val="Hyperlink"/>
    <w:semiHidden/>
    <w:rPr>
      <w:color w:val="0000FF"/>
      <w:u w:val="single"/>
    </w:rPr>
  </w:style>
  <w:style w:type="paragraph" w:styleId="ac">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5700</Words>
  <Characters>32490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38114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cp:lastModifiedBy>admin</cp:lastModifiedBy>
  <cp:revision>2</cp:revision>
  <cp:lastPrinted>2002-04-22T10:42:00Z</cp:lastPrinted>
  <dcterms:created xsi:type="dcterms:W3CDTF">2014-02-03T18:11:00Z</dcterms:created>
  <dcterms:modified xsi:type="dcterms:W3CDTF">2014-02-03T18:11:00Z</dcterms:modified>
</cp:coreProperties>
</file>