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</w:p>
    <w:p w:rsidR="00A45D7A" w:rsidRPr="00A45D7A" w:rsidRDefault="00A45D7A" w:rsidP="00A45D7A">
      <w:pPr>
        <w:spacing w:line="360" w:lineRule="auto"/>
        <w:ind w:firstLine="709"/>
        <w:jc w:val="both"/>
        <w:rPr>
          <w:sz w:val="28"/>
          <w:szCs w:val="28"/>
        </w:rPr>
      </w:pPr>
    </w:p>
    <w:p w:rsidR="00A45D7A" w:rsidRPr="00A45D7A" w:rsidRDefault="00A45D7A" w:rsidP="00A45D7A">
      <w:pPr>
        <w:spacing w:line="360" w:lineRule="auto"/>
        <w:ind w:firstLine="709"/>
        <w:jc w:val="both"/>
        <w:rPr>
          <w:sz w:val="28"/>
          <w:szCs w:val="28"/>
        </w:rPr>
      </w:pPr>
    </w:p>
    <w:p w:rsidR="00A45D7A" w:rsidRPr="00A45D7A" w:rsidRDefault="00A45D7A" w:rsidP="00A45D7A">
      <w:pPr>
        <w:spacing w:line="360" w:lineRule="auto"/>
        <w:ind w:firstLine="709"/>
        <w:jc w:val="both"/>
        <w:rPr>
          <w:sz w:val="28"/>
          <w:szCs w:val="28"/>
        </w:rPr>
      </w:pPr>
    </w:p>
    <w:p w:rsidR="00A45D7A" w:rsidRPr="00A45D7A" w:rsidRDefault="00A45D7A" w:rsidP="00A45D7A">
      <w:pPr>
        <w:spacing w:line="360" w:lineRule="auto"/>
        <w:ind w:firstLine="709"/>
        <w:jc w:val="both"/>
        <w:rPr>
          <w:sz w:val="28"/>
          <w:szCs w:val="28"/>
        </w:rPr>
      </w:pPr>
    </w:p>
    <w:p w:rsidR="00A45D7A" w:rsidRPr="00A45D7A" w:rsidRDefault="00A45D7A" w:rsidP="00A45D7A">
      <w:pPr>
        <w:spacing w:line="360" w:lineRule="auto"/>
        <w:ind w:firstLine="709"/>
        <w:jc w:val="both"/>
        <w:rPr>
          <w:sz w:val="28"/>
          <w:szCs w:val="28"/>
        </w:rPr>
      </w:pPr>
    </w:p>
    <w:p w:rsidR="00A45D7A" w:rsidRPr="00A45D7A" w:rsidRDefault="00A45D7A" w:rsidP="001A149E">
      <w:pPr>
        <w:spacing w:line="360" w:lineRule="auto"/>
        <w:ind w:firstLine="709"/>
        <w:jc w:val="center"/>
        <w:rPr>
          <w:sz w:val="28"/>
          <w:szCs w:val="28"/>
        </w:rPr>
      </w:pPr>
    </w:p>
    <w:p w:rsidR="00622EA7" w:rsidRPr="00A45D7A" w:rsidRDefault="00622EA7" w:rsidP="001A149E">
      <w:pPr>
        <w:spacing w:line="360" w:lineRule="auto"/>
        <w:ind w:firstLine="709"/>
        <w:jc w:val="center"/>
        <w:rPr>
          <w:sz w:val="28"/>
          <w:szCs w:val="28"/>
        </w:rPr>
      </w:pPr>
      <w:r w:rsidRPr="00A45D7A">
        <w:rPr>
          <w:sz w:val="28"/>
          <w:szCs w:val="28"/>
        </w:rPr>
        <w:t>Реферат на тему :</w:t>
      </w:r>
    </w:p>
    <w:p w:rsidR="00622EA7" w:rsidRPr="00A45D7A" w:rsidRDefault="00622EA7" w:rsidP="001A149E">
      <w:pPr>
        <w:spacing w:line="360" w:lineRule="auto"/>
        <w:ind w:firstLine="709"/>
        <w:jc w:val="center"/>
        <w:rPr>
          <w:sz w:val="28"/>
          <w:szCs w:val="28"/>
        </w:rPr>
      </w:pPr>
    </w:p>
    <w:p w:rsidR="00622EA7" w:rsidRPr="001A149E" w:rsidRDefault="00622EA7" w:rsidP="001A149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A149E">
        <w:rPr>
          <w:b/>
          <w:bCs/>
          <w:sz w:val="28"/>
          <w:szCs w:val="28"/>
        </w:rPr>
        <w:t>ПАТОФИЗИОЛОГИЯ КЛЕТОЧНОГО ДЕЛЕНИЯ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</w:p>
    <w:p w:rsidR="00622EA7" w:rsidRPr="00A45D7A" w:rsidRDefault="00A45D7A" w:rsidP="00A45D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45D7A">
        <w:rPr>
          <w:sz w:val="28"/>
          <w:szCs w:val="28"/>
        </w:rPr>
        <w:br w:type="page"/>
      </w:r>
      <w:r w:rsidR="00622EA7" w:rsidRPr="00A45D7A">
        <w:rPr>
          <w:b/>
          <w:bCs/>
          <w:sz w:val="28"/>
          <w:szCs w:val="28"/>
        </w:rPr>
        <w:t>ПАТОФИЗИОЛОГИЯ КЛЕТОЧНОГО ДЕЛЕНИЯ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Основное отличие деления здоровой и опухолевой клетки: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Деление здоровой клетки регулируется паракринным и эндокринным способом. Клетка подчиняется этим сигналам и делится только в том случае, если организм нуждается в образовании новых клеток данного вида.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Деление опухолевой клетки регулируется аутокринным способом. Опухолевая клетка сама образует митогенные стимуляторы и сама же делится под их влиянием. Она не отвечает на паракринные и эндокринные стимулы.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Существует 2(два) механизма опухолевой трансформации клеток: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Активация онкогенов.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Инактивация генов-супрессоров.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АКТИВАЦИЯ ОНКОГЕНОВ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Прежде всего 2 (два) главных понятия:</w:t>
      </w:r>
      <w:r w:rsidR="001A149E">
        <w:rPr>
          <w:b/>
          <w:bCs/>
          <w:sz w:val="28"/>
          <w:szCs w:val="28"/>
        </w:rPr>
        <w:t xml:space="preserve"> </w:t>
      </w:r>
      <w:r w:rsidRPr="00A45D7A">
        <w:rPr>
          <w:b/>
          <w:bCs/>
          <w:sz w:val="28"/>
          <w:szCs w:val="28"/>
        </w:rPr>
        <w:t>= протоонкогены;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= онкогены.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Протоонкогены – это нормальные, неповрежденные гены, которые контролируют деление здоровой клетки.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К протоонкогенам относятся гены, контролирующие образование и работу: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Ростовых факторов.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Мембранных рецепторов к ростовым факторам, например тирозинкиназных рецепторов.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  <w:lang w:val="en-US"/>
        </w:rPr>
        <w:t>Ras</w:t>
      </w:r>
      <w:r w:rsidRPr="00A45D7A">
        <w:rPr>
          <w:sz w:val="28"/>
          <w:szCs w:val="28"/>
        </w:rPr>
        <w:t>-белков.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  <w:lang w:val="en-US"/>
        </w:rPr>
        <w:t>MAP</w:t>
      </w:r>
      <w:r w:rsidRPr="00A45D7A">
        <w:rPr>
          <w:sz w:val="28"/>
          <w:szCs w:val="28"/>
        </w:rPr>
        <w:t>-киназ, участниц МАР-киназного каскада.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 xml:space="preserve">Транскрипционных факторов </w:t>
      </w:r>
      <w:r w:rsidRPr="00A45D7A">
        <w:rPr>
          <w:sz w:val="28"/>
          <w:szCs w:val="28"/>
          <w:lang w:val="en-US"/>
        </w:rPr>
        <w:t>AP</w:t>
      </w:r>
      <w:r w:rsidRPr="00A45D7A">
        <w:rPr>
          <w:sz w:val="28"/>
          <w:szCs w:val="28"/>
        </w:rPr>
        <w:t>-1.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 xml:space="preserve">Онкогены – поврежденные протоонкогены. </w:t>
      </w:r>
      <w:r w:rsidRPr="00A45D7A">
        <w:rPr>
          <w:b/>
          <w:bCs/>
          <w:sz w:val="28"/>
          <w:szCs w:val="28"/>
        </w:rPr>
        <w:t>Процесс повреждения</w:t>
      </w:r>
      <w:r w:rsidR="001A149E">
        <w:rPr>
          <w:b/>
          <w:bCs/>
          <w:sz w:val="28"/>
          <w:szCs w:val="28"/>
        </w:rPr>
        <w:t xml:space="preserve"> </w:t>
      </w:r>
      <w:r w:rsidRPr="00A45D7A">
        <w:rPr>
          <w:b/>
          <w:bCs/>
          <w:sz w:val="28"/>
          <w:szCs w:val="28"/>
        </w:rPr>
        <w:t xml:space="preserve">протоонкогена и трансформация его в онкоген называется </w:t>
      </w:r>
      <w:r w:rsidRPr="00A45D7A">
        <w:rPr>
          <w:sz w:val="28"/>
          <w:szCs w:val="28"/>
        </w:rPr>
        <w:t>активация онкогена</w:t>
      </w:r>
      <w:r w:rsidRPr="00A45D7A">
        <w:rPr>
          <w:b/>
          <w:bCs/>
          <w:sz w:val="28"/>
          <w:szCs w:val="28"/>
        </w:rPr>
        <w:t>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Механизмы активации онкогена.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Включение (вставка) промотора.</w:t>
      </w:r>
      <w:r w:rsidRPr="00A45D7A">
        <w:rPr>
          <w:b/>
          <w:bCs/>
          <w:sz w:val="28"/>
          <w:szCs w:val="28"/>
        </w:rPr>
        <w:t xml:space="preserve"> </w:t>
      </w:r>
      <w:r w:rsidRPr="00A45D7A">
        <w:rPr>
          <w:sz w:val="28"/>
          <w:szCs w:val="28"/>
        </w:rPr>
        <w:t>Промотор – это участок ДНК, с которым связывается РНК-полимераза протоонкогена. Необходимое условие – промотор должен находится в непосредственной близости с протоонкогеном. Отсюда варианты: а) промотор - ДНК-копия онкорнавирусов; б) «прыгающие гены» - участки ДНК, способные перемещаться и встраиваться в разные участки генома клетки.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Амплификация – увеличение числа протоонкогенов или появление копий протоонкогенов. Протоонкогены в норме обладают небольшой активностью. При увеличении числа или появлении копий их общая активность значительно возрастает и это может привести к опухолевой трансформации клетки.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Транслокация протоонкогенов.</w:t>
      </w:r>
      <w:r w:rsidRPr="00A45D7A">
        <w:rPr>
          <w:b/>
          <w:bCs/>
          <w:sz w:val="28"/>
          <w:szCs w:val="28"/>
        </w:rPr>
        <w:t xml:space="preserve"> </w:t>
      </w:r>
      <w:r w:rsidRPr="001A149E">
        <w:rPr>
          <w:sz w:val="28"/>
          <w:szCs w:val="28"/>
        </w:rPr>
        <w:t>Это перемещение протоонкогена в локус с функционирующим промотором.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1A149E">
        <w:rPr>
          <w:sz w:val="28"/>
          <w:szCs w:val="28"/>
        </w:rPr>
        <w:t>Мутации протоонкогенов.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1A149E">
        <w:rPr>
          <w:sz w:val="28"/>
          <w:szCs w:val="28"/>
        </w:rPr>
        <w:t>Продукция онкогенов. Онкогены образуют свои белки. Эти белки называются «онкобелки».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1A149E">
        <w:rPr>
          <w:sz w:val="28"/>
          <w:szCs w:val="28"/>
        </w:rPr>
        <w:t>Синтез онкобелков называется «экспрессия активных клеточных онкогенов».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1A149E">
        <w:rPr>
          <w:sz w:val="28"/>
          <w:szCs w:val="28"/>
        </w:rPr>
        <w:t xml:space="preserve">Онкобелки – в основе своей есть аналоги белков протоонкогенов: ростовых факторов, </w:t>
      </w:r>
      <w:r w:rsidRPr="001A149E">
        <w:rPr>
          <w:sz w:val="28"/>
          <w:szCs w:val="28"/>
          <w:lang w:val="en-US"/>
        </w:rPr>
        <w:t>Ras</w:t>
      </w:r>
      <w:r w:rsidRPr="001A149E">
        <w:rPr>
          <w:sz w:val="28"/>
          <w:szCs w:val="28"/>
        </w:rPr>
        <w:t>-белков, МАР-киназ, транскрипционных факторов.</w:t>
      </w:r>
      <w:r w:rsidR="001A149E" w:rsidRPr="001A149E">
        <w:rPr>
          <w:sz w:val="28"/>
          <w:szCs w:val="28"/>
        </w:rPr>
        <w:t xml:space="preserve"> </w:t>
      </w:r>
      <w:r w:rsidRPr="001A149E">
        <w:rPr>
          <w:sz w:val="28"/>
          <w:szCs w:val="28"/>
        </w:rPr>
        <w:t>Но есть количественные и качественные отличия онкогенов от белков протоонкогенов.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1A149E">
        <w:rPr>
          <w:sz w:val="28"/>
          <w:szCs w:val="28"/>
        </w:rPr>
        <w:t>Отличия онкобелков от нормальной продукции протоонкогенов: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1A149E">
        <w:rPr>
          <w:sz w:val="28"/>
          <w:szCs w:val="28"/>
        </w:rPr>
        <w:t>Увеличение синтеза онкобелков по сравнению с синтезом белков протоонкогенов.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1A149E">
        <w:rPr>
          <w:sz w:val="28"/>
          <w:szCs w:val="28"/>
        </w:rPr>
        <w:t>Онкобелки имеют структурные отличия от белков протоонкогенов.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1A149E">
        <w:rPr>
          <w:sz w:val="28"/>
          <w:szCs w:val="28"/>
        </w:rPr>
        <w:t>Механизм действия онкобелков.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1A149E">
        <w:rPr>
          <w:sz w:val="28"/>
          <w:szCs w:val="28"/>
        </w:rPr>
        <w:t>Онкобелки соединяются с рецепторами для факторов роста и образуют комплексы, постоянно генерирующие сигналы к делению клетки.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1A149E">
        <w:rPr>
          <w:sz w:val="28"/>
          <w:szCs w:val="28"/>
        </w:rPr>
        <w:t>Онкобелки повышают чувствительность рецепторов к факторам роста или понижают чувствительность к ингибиторам роста.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1A149E">
        <w:rPr>
          <w:sz w:val="28"/>
          <w:szCs w:val="28"/>
        </w:rPr>
        <w:t>Онкобелки могут сами действовать как факторы роста.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ИНАКТИВАЦИЯ ГЕНОВ-СУПРЕССОРОВ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sz w:val="28"/>
          <w:szCs w:val="28"/>
        </w:rPr>
        <w:t xml:space="preserve">Гены-супрессоры: </w:t>
      </w:r>
      <w:r w:rsidRPr="00A45D7A">
        <w:rPr>
          <w:b/>
          <w:bCs/>
          <w:sz w:val="28"/>
          <w:szCs w:val="28"/>
          <w:lang w:val="en-US"/>
        </w:rPr>
        <w:t>Rb</w:t>
      </w:r>
      <w:r w:rsidRPr="00A45D7A">
        <w:rPr>
          <w:b/>
          <w:bCs/>
          <w:sz w:val="28"/>
          <w:szCs w:val="28"/>
        </w:rPr>
        <w:t xml:space="preserve"> </w:t>
      </w:r>
      <w:r w:rsidRPr="00A45D7A">
        <w:rPr>
          <w:sz w:val="28"/>
          <w:szCs w:val="28"/>
        </w:rPr>
        <w:t xml:space="preserve">и </w:t>
      </w:r>
      <w:r w:rsidRPr="00A45D7A">
        <w:rPr>
          <w:b/>
          <w:bCs/>
          <w:sz w:val="28"/>
          <w:szCs w:val="28"/>
        </w:rPr>
        <w:t>р53.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Их продукция – соответствующие белки.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Инактивация генов-супрессоров (наследственное или приобретенное) ведет к пропуску в митоз клеток с поврежденной ДНК, размножению и</w:t>
      </w:r>
      <w:r w:rsidR="001A149E">
        <w:rPr>
          <w:sz w:val="28"/>
          <w:szCs w:val="28"/>
        </w:rPr>
        <w:t xml:space="preserve"> </w:t>
      </w:r>
      <w:r w:rsidRPr="00A45D7A">
        <w:rPr>
          <w:sz w:val="28"/>
          <w:szCs w:val="28"/>
        </w:rPr>
        <w:t>накоплению этих клеток. Это – возможная причина формирования опухоли.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ОПУХОЛЕВЫЙ РОСТ: ОПРЕДЕЛЕНИЕ, ПРИЧИНЫ УВЕЛИЧЕНИЯ КОЛИЧЕСТВА ЗЛОКАЧЕСТВЕННЫХ ЗАБОЛЕВАНИЙ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sz w:val="28"/>
          <w:szCs w:val="28"/>
        </w:rPr>
        <w:t>Опухоль – патологическое разрастание, отличающееся от других патологических разрастаний наследственно закрепленной способностью к неограниченному неконтролируемому росту.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Другие патологические разрастания – гиперплазия, гипертрофия, регенерация после повреждения.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sz w:val="28"/>
          <w:szCs w:val="28"/>
        </w:rPr>
        <w:t>Причины увеличения количества злокачественных заболеваний среди населения: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1A149E">
        <w:rPr>
          <w:sz w:val="28"/>
          <w:szCs w:val="28"/>
        </w:rPr>
        <w:t>Увеличение продолжительности жизни.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1A149E">
        <w:rPr>
          <w:sz w:val="28"/>
          <w:szCs w:val="28"/>
        </w:rPr>
        <w:t>Улучшение качества диагностики → увеличение выявляемости онкологических заболеваний.</w:t>
      </w:r>
    </w:p>
    <w:p w:rsidR="00622EA7" w:rsidRPr="001A149E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1A149E">
        <w:rPr>
          <w:sz w:val="28"/>
          <w:szCs w:val="28"/>
        </w:rPr>
        <w:t>Ухудшение экологической обстановки, увеличение содержания канцерогенных факторов в окружающей среде.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ДОБРОКАЧЕСТВЕННЫЕ И ЗЛОКАЧЕСТВЕННЫЕ ОПУХОЛИ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Единой классификации опухолей до сих пор не создано. Причина: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Большое разнообразие признаков, характерных для различных опухолей.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Недостаточность знания их этиологии и патогенеза.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В основе современных классификаций - главные морфологические и клинические признаки опухолей.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На основе клинической характеристики все опухоли делят на</w:t>
      </w:r>
      <w:r w:rsidRPr="00A45D7A">
        <w:rPr>
          <w:b/>
          <w:bCs/>
          <w:sz w:val="28"/>
          <w:szCs w:val="28"/>
        </w:rPr>
        <w:t xml:space="preserve"> </w:t>
      </w:r>
      <w:r w:rsidRPr="00A45D7A">
        <w:rPr>
          <w:sz w:val="28"/>
          <w:szCs w:val="28"/>
        </w:rPr>
        <w:t xml:space="preserve">доброкачественные </w:t>
      </w:r>
      <w:r w:rsidRPr="00A45D7A">
        <w:rPr>
          <w:b/>
          <w:bCs/>
          <w:sz w:val="28"/>
          <w:szCs w:val="28"/>
        </w:rPr>
        <w:t xml:space="preserve">и </w:t>
      </w:r>
      <w:r w:rsidRPr="00A45D7A">
        <w:rPr>
          <w:sz w:val="28"/>
          <w:szCs w:val="28"/>
        </w:rPr>
        <w:t>злокачественные.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Доброкачественные опухоли: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Клетки опухоли морфологически идентичны или похожи на нормальные клетки-предшественники.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Степень дифференцировки опухолевых клеток – достаточно высокая.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Скорость роста – медленная, в течение многих лет.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Характер роста – экспансивный, т.е. во время роста опухоли соседние ткани раздвигаются, иногда сдавливаются, но обычно не повреждаются.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Отграниченность от окружающих тканей – четкая.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Способность к метастазированию – отсутствует.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Отсутствие выраженного неблагоприятного воздействия на организм. Исключение: опухоли, расположенные вблизи жизненно важных центров. Пример: опухоль головного мозга, сдавливающая нервные центры.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sz w:val="28"/>
          <w:szCs w:val="28"/>
        </w:rPr>
        <w:t>Злокачественные опухоли.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Клетки опухоли морфологически отличаются от нормальной клетки-предшественницы (часто до неузнаваемости).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Степень дифференцировки опухолевых клеток – низкая.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Скорость роста – быстрая.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Характер роста – инвазивный, т.е. опухоль прорастает в соседние структуры. Способствующие факторы: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приобретение опухолевыми клетками способности отшнуровываться от опухолевого узла и активно перемещаться;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способность опухолевых клеток продуцировать «канцероагрессины». Это белки, которые проникают в окружающие нормальные ткани и стимулируют хемотаксис для опухолевых клеток.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уменьшение сил клеточной адгезии. Это облегчает отшнуровку опухолевых клеток от первичного узла и их последующее движение.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уменьшение контактного торможения.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Отграниченность от окружающих тканей – нет.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Способность к метастазированию – выражена.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Воздействие на организм – неблагоприятное, генерализованное.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ОСОБЕННОСТИ МАЛИГНИЗИРОВАННЫХ КЛЕТОК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sz w:val="28"/>
          <w:szCs w:val="28"/>
        </w:rPr>
        <w:t>Основная особенность малигнизированной клетки – атипизм.</w:t>
      </w:r>
      <w:r w:rsidR="001A149E">
        <w:rPr>
          <w:b/>
          <w:bCs/>
          <w:sz w:val="28"/>
          <w:szCs w:val="28"/>
        </w:rPr>
        <w:t xml:space="preserve"> </w:t>
      </w:r>
      <w:r w:rsidRPr="00A45D7A">
        <w:rPr>
          <w:b/>
          <w:bCs/>
          <w:sz w:val="28"/>
          <w:szCs w:val="28"/>
        </w:rPr>
        <w:t>Атипизм – это отличия опухолевых клеток от нормальных.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Выделяют:</w:t>
      </w:r>
      <w:r w:rsidR="001A149E">
        <w:rPr>
          <w:sz w:val="28"/>
          <w:szCs w:val="28"/>
        </w:rPr>
        <w:t xml:space="preserve"> </w:t>
      </w:r>
      <w:r w:rsidRPr="00A45D7A">
        <w:rPr>
          <w:sz w:val="28"/>
          <w:szCs w:val="28"/>
        </w:rPr>
        <w:t>= атипизм пролиферации и дифференцировки;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метаболический атипизм;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физико-химический атипизм;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морфологический атипизм;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антигенный атипизм;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метастазирование.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Атипизм пролиферации и дифференцировки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b/>
          <w:bCs/>
          <w:sz w:val="28"/>
          <w:szCs w:val="28"/>
        </w:rPr>
        <w:t>Это автономность и нерегулируемость роста опухоли.</w:t>
      </w:r>
      <w:r w:rsidR="001A149E">
        <w:rPr>
          <w:b/>
          <w:bCs/>
          <w:sz w:val="28"/>
          <w:szCs w:val="28"/>
        </w:rPr>
        <w:t xml:space="preserve"> </w:t>
      </w:r>
      <w:r w:rsidRPr="00A45D7A">
        <w:rPr>
          <w:sz w:val="28"/>
          <w:szCs w:val="28"/>
        </w:rPr>
        <w:t>Другими словами</w:t>
      </w:r>
      <w:r w:rsidRPr="00A45D7A">
        <w:rPr>
          <w:b/>
          <w:bCs/>
          <w:sz w:val="28"/>
          <w:szCs w:val="28"/>
        </w:rPr>
        <w:t xml:space="preserve"> – </w:t>
      </w:r>
      <w:r w:rsidRPr="00A45D7A">
        <w:rPr>
          <w:sz w:val="28"/>
          <w:szCs w:val="28"/>
        </w:rPr>
        <w:t>размножение клеток опухоли не согласовано с потребностями организма и не подчиняется сигналам со стороны организма (эндокринным и паракринным).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Причина автономности роста - аутокринная регуляция деления (т.е –</w:t>
      </w:r>
      <w:r w:rsidR="001A149E">
        <w:rPr>
          <w:sz w:val="28"/>
          <w:szCs w:val="28"/>
        </w:rPr>
        <w:t xml:space="preserve"> </w:t>
      </w:r>
      <w:r w:rsidRPr="00A45D7A">
        <w:rPr>
          <w:sz w:val="28"/>
          <w:szCs w:val="28"/>
        </w:rPr>
        <w:t>опухолевая клетка вырабатывает митогенные стимуляторы для самой себя).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Последствия аутокринной регуляции: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Отсутствие лимита клеточного деления Хейфлика.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Нарушение топоингибиции роста.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Отсутствие кейлонного ингибирования.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Атипизм дифференцировки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Это</w:t>
      </w:r>
      <w:r w:rsidRPr="00A45D7A">
        <w:rPr>
          <w:b/>
          <w:bCs/>
          <w:sz w:val="28"/>
          <w:szCs w:val="28"/>
        </w:rPr>
        <w:t xml:space="preserve"> </w:t>
      </w:r>
      <w:r w:rsidRPr="00A45D7A">
        <w:rPr>
          <w:sz w:val="28"/>
          <w:szCs w:val="28"/>
        </w:rPr>
        <w:t>подавление процесса созревания опухолевых клеток (полное или частичное).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Метаболический атипизм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До настоящего времени не удалось выявить качественные изменения метаболизма опухолевых клеток. Все обнаруженные изменения метаболизма носят количественный характер (изменение концентрации соединений, активности ферментов и пр.).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Выделяют: = особенности метаболизма углеводов;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особенности белкового метаболизма;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особенности метаболизма липидов.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b/>
          <w:bCs/>
          <w:sz w:val="28"/>
          <w:szCs w:val="28"/>
        </w:rPr>
        <w:t xml:space="preserve">Особенности метаболизма углеводов. </w:t>
      </w:r>
      <w:r w:rsidRPr="00A45D7A">
        <w:rPr>
          <w:sz w:val="28"/>
          <w:szCs w:val="28"/>
        </w:rPr>
        <w:t>Их несколько: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Анаэробный характер гликолиза.</w:t>
      </w:r>
      <w:r w:rsidR="001A149E">
        <w:rPr>
          <w:sz w:val="28"/>
          <w:szCs w:val="28"/>
        </w:rPr>
        <w:t xml:space="preserve"> </w:t>
      </w:r>
      <w:r w:rsidRPr="00A45D7A">
        <w:rPr>
          <w:sz w:val="28"/>
          <w:szCs w:val="28"/>
        </w:rPr>
        <w:t>Причина: недостаток ферментов для аэробного процесса (особенно НАД, КоА-</w:t>
      </w:r>
      <w:r w:rsidRPr="00A45D7A">
        <w:rPr>
          <w:sz w:val="28"/>
          <w:szCs w:val="28"/>
          <w:lang w:val="en-US"/>
        </w:rPr>
        <w:t>SH</w:t>
      </w:r>
      <w:r w:rsidRPr="00A45D7A">
        <w:rPr>
          <w:sz w:val="28"/>
          <w:szCs w:val="28"/>
        </w:rPr>
        <w:t xml:space="preserve"> и тиаминпирофосфата). Преобладание анаэробного гликолиза обеспечивает высокую выживаемость опухоли в условиях гипоксии. Малая продуктивность анаэробного гликолиза компенсируется его высокой скоростью. Едва поступив, глюкоза немедленно разлагается. Ее концентрация в опухолевых клетках практически всегда равна нулю. Отсюда – постоянная потребность в глюкозе. Опухоль покрывает дефицит глюкозы за счет: а) постоянного захвата ее из крови в силу разности концентраций («опухоль – ловушка глюкозы»); б) активного глюконеогенеза из аминокислот.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«Отрицательный эффект Пастера» - анаэробный распад глюкозы идет даже в присутствии кислорода. Причина: недостаток ферментов для аэробного процесса (особенно НАД, КоА-</w:t>
      </w:r>
      <w:r w:rsidRPr="00A45D7A">
        <w:rPr>
          <w:sz w:val="28"/>
          <w:szCs w:val="28"/>
          <w:lang w:val="en-US"/>
        </w:rPr>
        <w:t>SH</w:t>
      </w:r>
      <w:r w:rsidRPr="00A45D7A">
        <w:rPr>
          <w:sz w:val="28"/>
          <w:szCs w:val="28"/>
        </w:rPr>
        <w:t xml:space="preserve"> и тиаминпирофосфата).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Паранерпластическая гипогликемия – характерна для большинства опухолей. Механизм – а) постоянный захват опухолевыми клетками глюкозы из крови; б) образование в клетках опухоли сахароснижающих веществ: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инсулиноподобных</w:t>
      </w:r>
      <w:r w:rsidR="001A149E">
        <w:rPr>
          <w:sz w:val="28"/>
          <w:szCs w:val="28"/>
        </w:rPr>
        <w:t xml:space="preserve"> </w:t>
      </w:r>
      <w:r w:rsidRPr="00A45D7A">
        <w:rPr>
          <w:sz w:val="28"/>
          <w:szCs w:val="28"/>
        </w:rPr>
        <w:t>факторов роста ИФР-1 и ИФР-2;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ингибиторов инсулиназы;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соматостатина с эффектом ингибирования инсулиназы.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Уменьшение количества митохондрий. Отсюда снижение доли АТФ, образованной при тканевом дыхании, и увеличение количества АТФ в результате анаэробного гликолиза.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Особенности белкового метаболизма.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Интенсивный синтез онкобелков. Как результат – быстрое расходование необходимых аминокислот и их нулевая концентрация практически всегда в опухолевых клетках. Отсюда – постоянный захват из крови необходимых аминокислот.</w:t>
      </w:r>
      <w:r w:rsidR="001A149E">
        <w:rPr>
          <w:sz w:val="28"/>
          <w:szCs w:val="28"/>
        </w:rPr>
        <w:t xml:space="preserve"> </w:t>
      </w:r>
      <w:r w:rsidRPr="00A45D7A">
        <w:rPr>
          <w:sz w:val="28"/>
          <w:szCs w:val="28"/>
        </w:rPr>
        <w:t>Образное выражение: «Опухоль – пасть, открытая для белков» или «Опухоль – ловушка азота».</w:t>
      </w:r>
      <w:r w:rsidR="001A149E">
        <w:rPr>
          <w:sz w:val="28"/>
          <w:szCs w:val="28"/>
        </w:rPr>
        <w:t xml:space="preserve"> </w:t>
      </w:r>
      <w:r w:rsidRPr="00A45D7A">
        <w:rPr>
          <w:sz w:val="28"/>
          <w:szCs w:val="28"/>
        </w:rPr>
        <w:t>Постоянный захват из крови аминокислот приводит к обкрадыванию здоровых клеток и угнетению</w:t>
      </w:r>
      <w:r w:rsidR="001A149E">
        <w:rPr>
          <w:sz w:val="28"/>
          <w:szCs w:val="28"/>
        </w:rPr>
        <w:t xml:space="preserve"> </w:t>
      </w:r>
      <w:r w:rsidRPr="00A45D7A">
        <w:rPr>
          <w:sz w:val="28"/>
          <w:szCs w:val="28"/>
        </w:rPr>
        <w:t>белкового обмена в них.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Синтез белков нового типа. В клетках опухоли образуются белки, синтез которых имел место только в эмбриональном периоде.</w:t>
      </w:r>
      <w:r w:rsidR="001A149E">
        <w:rPr>
          <w:sz w:val="28"/>
          <w:szCs w:val="28"/>
        </w:rPr>
        <w:t xml:space="preserve"> </w:t>
      </w:r>
      <w:r w:rsidRPr="00A45D7A">
        <w:rPr>
          <w:sz w:val="28"/>
          <w:szCs w:val="28"/>
        </w:rPr>
        <w:t>Это: альфа-фетопротеин, канцероэмбриональный антиген, хорионгонадотропин.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Альфа-фетопротеин – в норме синтезируется эмбриональными гепатоцитами и находится в сыворотке эмбриона. Его появление в сыворотке крови взрослых – признак гепатоцеллюлярного рака печени, тератобластомы яичка и яичника.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Хорионгонадотропин – эмбриональный белок, может появлятся в крови при беременности. Но если его содержание возрастает вне беременности, то следует искать трофобластические опухоли.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Генерализованные нарушения белкового обмена.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отрицательный азотистый баланс;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снижение массы тела;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кахексия;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изменение количественного соотношения естественных белков плазмы крови – концентрация альбуминов снижается, глобулинов – повышается.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b/>
          <w:bCs/>
          <w:sz w:val="28"/>
          <w:szCs w:val="28"/>
        </w:rPr>
        <w:t>Особенности метаболизма липидов.</w:t>
      </w:r>
      <w:r w:rsidR="001A149E">
        <w:rPr>
          <w:b/>
          <w:bCs/>
          <w:sz w:val="28"/>
          <w:szCs w:val="28"/>
        </w:rPr>
        <w:t xml:space="preserve"> </w:t>
      </w:r>
      <w:r w:rsidRPr="00A45D7A">
        <w:rPr>
          <w:sz w:val="28"/>
          <w:szCs w:val="28"/>
        </w:rPr>
        <w:t>Опухоль использует липиды, и в частности фосфолипиды, для построения мембран своих клеток. Новые клетки в опухоли образуются чрезвычайно интенсивно, поэтому: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общее содержание фосфолипидов в опухоли повышено;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= метаболический оборот ускорен.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Физико-химический атипизм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Особенности водно-электролитного баланса.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Вода – содержание в опухолевых клетках повышено. Значение – облегчение диффузии субстратов метаболизма внутрь клетки и продуктов метаболизма – наружу.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Натрий – повышение в опухолевой ткани (но не в клетках).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Кальций – повышение в опухолевой клетке. Но! Изменения обычно вторичны и чаще наблюдаются при опухолях эндокринной системы.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Калий – умеренное повышение. Роль – препятствует развитию внутри- и внеклеточного ацидоза. Причина возможного ацидоза – анаэробный распад глюкозы, накопление лактата и ионов водорода.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Магний – значительное снижение.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Железо – снижение. Роль – возникновение железодефицитной анемии.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РН – а) тенденция к развитию ацидоза на периферии опухоли (анаэробный гликолиз и закисление среды); б) тенденция к развитию алкалоза в организме-носителе (поступление из опухоли в кровь лактата → компенсаторное движение щелочных катионов из здоровых тканей в кровь).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Повышение величины отрицательного заряда поверхности опухолевых клеток – способствует их взаимному отталкиванию и проникновению по межклеточным щелям</w:t>
      </w:r>
      <w:r w:rsidR="001A149E">
        <w:rPr>
          <w:sz w:val="28"/>
          <w:szCs w:val="28"/>
        </w:rPr>
        <w:t xml:space="preserve"> </w:t>
      </w:r>
      <w:r w:rsidRPr="00A45D7A">
        <w:rPr>
          <w:sz w:val="28"/>
          <w:szCs w:val="28"/>
        </w:rPr>
        <w:t>в нормальные ткани.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Митогенетические лучи – открытие последних лет. Установлено, что опухолевые клетки генерируют ультрафиолетовые лучи с длиной волны 190-325 нм. Вообще, эти лучи генерируются всеми клетками, но в особенности делящимися. Их эффект – стимуляция пролиферации в соседних клетках.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Морфологический атипизм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Может быть 2 (два) вида: тканевой и клеточный.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b/>
          <w:bCs/>
          <w:sz w:val="28"/>
          <w:szCs w:val="28"/>
        </w:rPr>
        <w:t>Тканевой атипизм – нарушение нормального соотношения тканевых структур:</w:t>
      </w:r>
      <w:r w:rsidRPr="00A45D7A">
        <w:rPr>
          <w:sz w:val="28"/>
          <w:szCs w:val="28"/>
        </w:rPr>
        <w:t xml:space="preserve"> а) неравномерность волокнистых или мышечных пучков;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б) неправильные или неравномерные железистые ходы;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в) отсутствие выводных протоков у желез.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Тканевой атипизм характерен только для доброкачественных опухолей.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b/>
          <w:bCs/>
          <w:sz w:val="28"/>
          <w:szCs w:val="28"/>
        </w:rPr>
        <w:t>Клеточный атипизм – морфологические и функциональные особенности опухолевой клетки, которые отличают ее от нормальной клетки.</w:t>
      </w:r>
      <w:r w:rsidRPr="00A45D7A">
        <w:rPr>
          <w:sz w:val="28"/>
          <w:szCs w:val="28"/>
        </w:rPr>
        <w:t xml:space="preserve"> Характерен только для злокачественных опухолей.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Морфология опухолевой клетки разнообразна. Формы и размеры клетки варьируют. Укрупнение ядра. Гиперхроматоз ядер, «комковатый» хроматин, полиплоидия. Обилие митозов с преобладанием патологических.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Дифференцировка всегда неполная (в различной степени).</w:t>
      </w:r>
      <w:r w:rsidR="001A149E">
        <w:rPr>
          <w:sz w:val="28"/>
          <w:szCs w:val="28"/>
        </w:rPr>
        <w:t xml:space="preserve"> </w:t>
      </w:r>
      <w:r w:rsidRPr="00A45D7A">
        <w:rPr>
          <w:sz w:val="28"/>
          <w:szCs w:val="28"/>
        </w:rPr>
        <w:t>Опухолевые клетки могут быть абсолютно недифференцированы или</w:t>
      </w:r>
      <w:r w:rsidR="001A149E">
        <w:rPr>
          <w:sz w:val="28"/>
          <w:szCs w:val="28"/>
        </w:rPr>
        <w:t xml:space="preserve"> </w:t>
      </w:r>
      <w:r w:rsidRPr="00A45D7A">
        <w:rPr>
          <w:sz w:val="28"/>
          <w:szCs w:val="28"/>
        </w:rPr>
        <w:t>малодифференцированы. Присутствуют клетки с разной степенью дифференцировки.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Возможность гистогенеза (=возможность установления тканевой принадлежности опухоли).</w:t>
      </w:r>
      <w:r w:rsidR="001A149E">
        <w:rPr>
          <w:sz w:val="28"/>
          <w:szCs w:val="28"/>
        </w:rPr>
        <w:t xml:space="preserve"> </w:t>
      </w:r>
      <w:r w:rsidRPr="00A45D7A">
        <w:rPr>
          <w:sz w:val="28"/>
          <w:szCs w:val="28"/>
        </w:rPr>
        <w:t>Иногда это возможно. Но в ряде случаев атипичность может зайти так далеко, что невозможно установить из какой ткани произошла данная опухоль.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Антигенный атипизм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b/>
          <w:bCs/>
          <w:sz w:val="28"/>
          <w:szCs w:val="28"/>
        </w:rPr>
        <w:t xml:space="preserve">Антигенный атипизм - разнонаправленные изменения антигенного состава клеток опухоли. </w:t>
      </w:r>
      <w:r w:rsidRPr="00A45D7A">
        <w:rPr>
          <w:sz w:val="28"/>
          <w:szCs w:val="28"/>
        </w:rPr>
        <w:t>Эти изменения могут быть 2-х видов: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Антигенное упрощение – утрата опухолевыми клетками антигенов, имеющихся в нормальных клетках.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Появление новых антигенов. Существуют 2 (две) гипотезы, объясняющие появление новых антигенов: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1)новые антигены возникают вследствие соматических мутаций в геноме;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2)новые антигены появляются вследствие реактивации участков генома, ингибированных в ходе развития. Эти новые антигены по сути являются эмбриональными антигенами. К ним относится альфа-фетопротеин и канцероэмбриональный антиген. Эти эмбриональные антигены могут освобождаться с поверхности клетки и выходить в кровь. Определение в крови этих антигенов используется для диагностики и оценки проводимой терапии.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Метастазирование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Метастазирование – перенос опухолевых клеток за пределы первичной опухоли в различные органы и ткани с образованием вторичных опухолевых узлов той же гистологической структуры.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Пути распространения опухолевых клеток: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по лимфатическим сосудам например, метастазы рака в ближайшие лимфатические узлы, а оттуда с током лимфы в грудной лимфатический проток, в другие органы и ткани;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по кровеносным сосудам;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по продолжению (</w:t>
      </w:r>
      <w:r w:rsidRPr="00A45D7A">
        <w:rPr>
          <w:sz w:val="28"/>
          <w:szCs w:val="28"/>
          <w:lang w:val="en-US"/>
        </w:rPr>
        <w:t>per</w:t>
      </w:r>
      <w:r w:rsidRPr="00A45D7A">
        <w:rPr>
          <w:sz w:val="28"/>
          <w:szCs w:val="28"/>
        </w:rPr>
        <w:t xml:space="preserve"> </w:t>
      </w:r>
      <w:r w:rsidRPr="00A45D7A">
        <w:rPr>
          <w:sz w:val="28"/>
          <w:szCs w:val="28"/>
          <w:lang w:val="en-US"/>
        </w:rPr>
        <w:t>contituitatem</w:t>
      </w:r>
      <w:r w:rsidRPr="00A45D7A">
        <w:rPr>
          <w:sz w:val="28"/>
          <w:szCs w:val="28"/>
        </w:rPr>
        <w:t>) – например, периневральное распространение метастазов при раке предстательной железы;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по соприкосновению (</w:t>
      </w:r>
      <w:r w:rsidRPr="00A45D7A">
        <w:rPr>
          <w:sz w:val="28"/>
          <w:szCs w:val="28"/>
          <w:lang w:val="en-US"/>
        </w:rPr>
        <w:t>per</w:t>
      </w:r>
      <w:r w:rsidRPr="00A45D7A">
        <w:rPr>
          <w:sz w:val="28"/>
          <w:szCs w:val="28"/>
        </w:rPr>
        <w:t xml:space="preserve"> </w:t>
      </w:r>
      <w:r w:rsidRPr="00A45D7A">
        <w:rPr>
          <w:sz w:val="28"/>
          <w:szCs w:val="28"/>
          <w:lang w:val="en-US"/>
        </w:rPr>
        <w:t>contiquatem</w:t>
      </w:r>
      <w:r w:rsidRPr="00A45D7A">
        <w:rPr>
          <w:sz w:val="28"/>
          <w:szCs w:val="28"/>
        </w:rPr>
        <w:t>) – например, распространение рака желудка по соприкосновению в печень и поджелудочную железу;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так называемые «прививочные метастазы» - например, образование на брюшине метастатических узлов рака яичников, возникновение опухоли в рубцах после удаления злокачественного новообразования.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b/>
          <w:bCs/>
          <w:sz w:val="28"/>
          <w:szCs w:val="28"/>
        </w:rPr>
        <w:t xml:space="preserve">Стадии метастазирования </w:t>
      </w:r>
      <w:r w:rsidRPr="00A45D7A">
        <w:rPr>
          <w:sz w:val="28"/>
          <w:szCs w:val="28"/>
        </w:rPr>
        <w:t>(для лимфогенных и гематогенных метастазов):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Стадия инвазии – проникновение опухолевых клеток через стенку сосуда в его просвет. Механизмы: те же, что и для инвазивного роста.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Стадия клеточной эмболии. Сначала - перенос с током крови или лимфы опухолевых клеток, проникших в сосуды. Затем – остановка их в просвете микрососуда («заклинивание») и образование нитей фибрина. Это превращает клеточный эмбол в тромбоэмбол. Тромбоэмбол прикрепляется к эндотелию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Стадия проникновения опухолевых клеток из клеточного тромбоэмбола через стенку сосуда в окружающие ткани. Далее следует безудержное деление этих опухолевых клеток с образованием новых опухолевых узлов. Механизмы – те же, что и для 1-й стадии инвазии.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45D7A">
        <w:rPr>
          <w:b/>
          <w:bCs/>
          <w:sz w:val="28"/>
          <w:szCs w:val="28"/>
        </w:rPr>
        <w:t>ФУНДАМЕНТАЛЬНЫЕ И ВТОРИЧНЫЕ ПРИЗНАКИ ОПУХОЛЕЙ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</w:p>
    <w:p w:rsidR="00622EA7" w:rsidRPr="00A45D7A" w:rsidRDefault="00622EA7" w:rsidP="00A45D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5D7A">
        <w:rPr>
          <w:sz w:val="28"/>
          <w:szCs w:val="28"/>
        </w:rPr>
        <w:t xml:space="preserve">В целом, все свойства опухолевых клеток и опухолей делят на </w:t>
      </w:r>
      <w:r w:rsidRPr="00A45D7A">
        <w:rPr>
          <w:b/>
          <w:bCs/>
          <w:sz w:val="28"/>
          <w:szCs w:val="28"/>
        </w:rPr>
        <w:t xml:space="preserve">фундаментальные </w:t>
      </w:r>
      <w:r w:rsidRPr="00A45D7A">
        <w:rPr>
          <w:sz w:val="28"/>
          <w:szCs w:val="28"/>
        </w:rPr>
        <w:t xml:space="preserve">и </w:t>
      </w:r>
      <w:r w:rsidRPr="00A45D7A">
        <w:rPr>
          <w:b/>
          <w:bCs/>
          <w:sz w:val="28"/>
          <w:szCs w:val="28"/>
        </w:rPr>
        <w:t>вторичные.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b/>
          <w:bCs/>
          <w:sz w:val="28"/>
          <w:szCs w:val="28"/>
        </w:rPr>
        <w:t>Фундаментальные свойства</w:t>
      </w:r>
      <w:r w:rsidR="001A149E">
        <w:rPr>
          <w:b/>
          <w:bCs/>
          <w:sz w:val="28"/>
          <w:szCs w:val="28"/>
        </w:rPr>
        <w:t xml:space="preserve"> </w:t>
      </w:r>
      <w:r w:rsidRPr="00A45D7A">
        <w:rPr>
          <w:sz w:val="28"/>
          <w:szCs w:val="28"/>
        </w:rPr>
        <w:t>- связаны с самим процессом опухолевой трансформации. Это – относительная автономность и нерегулируемость роста опухоли. Этим фундаментальным свойством обладает и доброкачественная опухоль.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b/>
          <w:bCs/>
          <w:sz w:val="28"/>
          <w:szCs w:val="28"/>
        </w:rPr>
        <w:t xml:space="preserve">Вторичные свойства </w:t>
      </w:r>
      <w:r w:rsidRPr="00A45D7A">
        <w:rPr>
          <w:sz w:val="28"/>
          <w:szCs w:val="28"/>
        </w:rPr>
        <w:t>– делятся на обязательные и сопутствующие (факультативные)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Вторичные обязательные свойства: формируются в ходе опухолевой прогрессии. Это инвазивный рост и системное действие опухоли на организм.</w:t>
      </w:r>
    </w:p>
    <w:p w:rsidR="00622EA7" w:rsidRPr="00A45D7A" w:rsidRDefault="00622EA7" w:rsidP="00A45D7A">
      <w:pPr>
        <w:spacing w:line="360" w:lineRule="auto"/>
        <w:ind w:firstLine="709"/>
        <w:jc w:val="both"/>
        <w:rPr>
          <w:sz w:val="28"/>
          <w:szCs w:val="28"/>
        </w:rPr>
      </w:pPr>
      <w:r w:rsidRPr="00A45D7A">
        <w:rPr>
          <w:sz w:val="28"/>
          <w:szCs w:val="28"/>
        </w:rPr>
        <w:t>Вторичные сопутствующие свойства: метастазирование и атипизм.</w:t>
      </w:r>
    </w:p>
    <w:p w:rsidR="002D6B9B" w:rsidRPr="00A45D7A" w:rsidRDefault="002D6B9B" w:rsidP="00A45D7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D6B9B" w:rsidRPr="00A45D7A" w:rsidSect="00A45D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F88"/>
    <w:multiLevelType w:val="hybridMultilevel"/>
    <w:tmpl w:val="5F54A0CA"/>
    <w:lvl w:ilvl="0" w:tplc="E722B7A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493005BC">
      <w:start w:val="1"/>
      <w:numFmt w:val="decimal"/>
      <w:lvlText w:val="%2."/>
      <w:lvlJc w:val="left"/>
      <w:pPr>
        <w:tabs>
          <w:tab w:val="num" w:pos="927"/>
        </w:tabs>
        <w:ind w:firstLine="56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9D671A"/>
    <w:multiLevelType w:val="hybridMultilevel"/>
    <w:tmpl w:val="5B261C90"/>
    <w:lvl w:ilvl="0" w:tplc="D50CA994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A068A"/>
    <w:multiLevelType w:val="hybridMultilevel"/>
    <w:tmpl w:val="F35211D4"/>
    <w:lvl w:ilvl="0" w:tplc="385C6BB4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74185"/>
    <w:multiLevelType w:val="hybridMultilevel"/>
    <w:tmpl w:val="81D682A4"/>
    <w:lvl w:ilvl="0" w:tplc="5CEC1DB0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53486282">
      <w:start w:val="1"/>
      <w:numFmt w:val="decimal"/>
      <w:lvlText w:val="%2."/>
      <w:lvlJc w:val="left"/>
      <w:pPr>
        <w:tabs>
          <w:tab w:val="num" w:pos="927"/>
        </w:tabs>
        <w:ind w:firstLine="567"/>
      </w:pPr>
      <w:rPr>
        <w:rFonts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862C06"/>
    <w:multiLevelType w:val="hybridMultilevel"/>
    <w:tmpl w:val="34782764"/>
    <w:lvl w:ilvl="0" w:tplc="78A6F326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6C0047"/>
    <w:multiLevelType w:val="hybridMultilevel"/>
    <w:tmpl w:val="A6A6BBEA"/>
    <w:lvl w:ilvl="0" w:tplc="F7C2578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D76856"/>
    <w:multiLevelType w:val="hybridMultilevel"/>
    <w:tmpl w:val="ECA64CAC"/>
    <w:lvl w:ilvl="0" w:tplc="82E2BCEE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8231E"/>
    <w:multiLevelType w:val="hybridMultilevel"/>
    <w:tmpl w:val="F2E84174"/>
    <w:lvl w:ilvl="0" w:tplc="66DEAEE8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4A718A"/>
    <w:multiLevelType w:val="hybridMultilevel"/>
    <w:tmpl w:val="06CAB390"/>
    <w:lvl w:ilvl="0" w:tplc="8DD0D91C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3CE81E7A">
      <w:start w:val="1"/>
      <w:numFmt w:val="decimal"/>
      <w:lvlText w:val="%2."/>
      <w:lvlJc w:val="left"/>
      <w:pPr>
        <w:tabs>
          <w:tab w:val="num" w:pos="927"/>
        </w:tabs>
        <w:ind w:firstLine="56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C0423"/>
    <w:multiLevelType w:val="hybridMultilevel"/>
    <w:tmpl w:val="ADAE5850"/>
    <w:lvl w:ilvl="0" w:tplc="38B0159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5B5C8D"/>
    <w:multiLevelType w:val="hybridMultilevel"/>
    <w:tmpl w:val="643A6B64"/>
    <w:lvl w:ilvl="0" w:tplc="72849DF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  <w:i/>
        <w:iCs/>
      </w:rPr>
    </w:lvl>
    <w:lvl w:ilvl="1" w:tplc="40D0F4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EA7"/>
    <w:rsid w:val="001A149E"/>
    <w:rsid w:val="001B3796"/>
    <w:rsid w:val="00292966"/>
    <w:rsid w:val="002D6B9B"/>
    <w:rsid w:val="00434715"/>
    <w:rsid w:val="004E5779"/>
    <w:rsid w:val="005F3430"/>
    <w:rsid w:val="00622EA7"/>
    <w:rsid w:val="00891E34"/>
    <w:rsid w:val="0092450B"/>
    <w:rsid w:val="00990CEE"/>
    <w:rsid w:val="00A45D7A"/>
    <w:rsid w:val="00B00295"/>
    <w:rsid w:val="00D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44A854-F2EF-442D-AE1A-7B0650B5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A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22EA7"/>
    <w:pPr>
      <w:keepNext/>
      <w:jc w:val="center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22EA7"/>
    <w:pPr>
      <w:keepNext/>
      <w:ind w:firstLine="567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22EA7"/>
    <w:pPr>
      <w:keepNext/>
      <w:ind w:left="567"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622EA7"/>
    <w:pPr>
      <w:ind w:firstLine="709"/>
      <w:jc w:val="both"/>
    </w:pPr>
    <w:rPr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622EA7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622EA7"/>
    <w:pPr>
      <w:jc w:val="both"/>
    </w:pPr>
    <w:rPr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622EA7"/>
    <w:pPr>
      <w:ind w:left="1416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 :</vt:lpstr>
    </vt:vector>
  </TitlesOfParts>
  <Company>Home</Company>
  <LinksUpToDate>false</LinksUpToDate>
  <CharactersWithSpaces>15695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 :</dc:title>
  <dc:subject/>
  <dc:creator>User</dc:creator>
  <cp:keywords/>
  <dc:description/>
  <cp:lastModifiedBy>admin</cp:lastModifiedBy>
  <cp:revision>2</cp:revision>
  <dcterms:created xsi:type="dcterms:W3CDTF">2014-02-25T06:41:00Z</dcterms:created>
  <dcterms:modified xsi:type="dcterms:W3CDTF">2014-02-25T06:41:00Z</dcterms:modified>
</cp:coreProperties>
</file>