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08CD" w:rsidRDefault="008108CD">
      <w:pPr>
        <w:pStyle w:val="FR1"/>
        <w:ind w:firstLine="0"/>
        <w:jc w:val="center"/>
        <w:rPr>
          <w:rFonts w:ascii="Times New Roman" w:hAnsi="Times New Roman"/>
          <w:b/>
          <w:sz w:val="32"/>
        </w:rPr>
      </w:pPr>
      <w:r>
        <w:rPr>
          <w:rFonts w:ascii="Times New Roman" w:hAnsi="Times New Roman"/>
          <w:b/>
          <w:sz w:val="32"/>
        </w:rPr>
        <w:t>Введение</w:t>
      </w:r>
    </w:p>
    <w:p w:rsidR="008108CD" w:rsidRDefault="008108CD">
      <w:pPr>
        <w:pStyle w:val="FR1"/>
        <w:rPr>
          <w:rFonts w:ascii="Times New Roman" w:hAnsi="Times New Roman"/>
          <w:sz w:val="24"/>
        </w:rPr>
      </w:pPr>
    </w:p>
    <w:p w:rsidR="008108CD" w:rsidRDefault="008108CD">
      <w:pPr>
        <w:pStyle w:val="FR1"/>
        <w:rPr>
          <w:rFonts w:ascii="Times New Roman" w:hAnsi="Times New Roman"/>
          <w:sz w:val="24"/>
        </w:rPr>
      </w:pPr>
      <w:r>
        <w:rPr>
          <w:rFonts w:ascii="Times New Roman" w:hAnsi="Times New Roman"/>
          <w:sz w:val="24"/>
        </w:rPr>
        <w:t xml:space="preserve">Термин "технология" происходит от двух греческих слов: </w:t>
      </w:r>
      <w:r>
        <w:rPr>
          <w:rFonts w:ascii="Times New Roman" w:hAnsi="Times New Roman"/>
          <w:sz w:val="24"/>
        </w:rPr>
        <w:sym w:font="Symbol" w:char="F074"/>
      </w:r>
      <w:r>
        <w:rPr>
          <w:rFonts w:ascii="Times New Roman" w:hAnsi="Times New Roman"/>
          <w:sz w:val="24"/>
        </w:rPr>
        <w:sym w:font="Symbol" w:char="F065"/>
      </w:r>
      <w:r>
        <w:rPr>
          <w:rFonts w:ascii="Times New Roman" w:hAnsi="Times New Roman"/>
          <w:sz w:val="24"/>
        </w:rPr>
        <w:sym w:font="Symbol" w:char="F063"/>
      </w:r>
      <w:r>
        <w:rPr>
          <w:rFonts w:ascii="Times New Roman" w:hAnsi="Times New Roman"/>
          <w:sz w:val="24"/>
        </w:rPr>
        <w:sym w:font="Symbol" w:char="F06F"/>
      </w:r>
      <w:r>
        <w:rPr>
          <w:rFonts w:ascii="Times New Roman" w:hAnsi="Times New Roman"/>
          <w:sz w:val="24"/>
        </w:rPr>
        <w:sym w:font="Symbol" w:char="F068"/>
      </w:r>
      <w:r>
        <w:rPr>
          <w:rFonts w:ascii="Times New Roman" w:hAnsi="Times New Roman"/>
          <w:sz w:val="24"/>
        </w:rPr>
        <w:t xml:space="preserve"> – искусство, мастерство, умение и </w:t>
      </w:r>
      <w:r>
        <w:rPr>
          <w:rFonts w:ascii="Times New Roman" w:hAnsi="Times New Roman"/>
          <w:sz w:val="24"/>
        </w:rPr>
        <w:sym w:font="Symbol" w:char="F06C"/>
      </w:r>
      <w:r>
        <w:rPr>
          <w:rFonts w:ascii="Times New Roman" w:hAnsi="Times New Roman"/>
          <w:sz w:val="24"/>
        </w:rPr>
        <w:sym w:font="Symbol" w:char="F06F"/>
      </w:r>
      <w:r>
        <w:rPr>
          <w:rFonts w:ascii="Times New Roman" w:hAnsi="Times New Roman"/>
          <w:sz w:val="24"/>
        </w:rPr>
        <w:sym w:font="Symbol" w:char="F067"/>
      </w:r>
      <w:r>
        <w:rPr>
          <w:rFonts w:ascii="Times New Roman" w:hAnsi="Times New Roman"/>
          <w:sz w:val="24"/>
        </w:rPr>
        <w:sym w:font="Symbol" w:char="F06F"/>
      </w:r>
      <w:r>
        <w:rPr>
          <w:rFonts w:ascii="Times New Roman" w:hAnsi="Times New Roman"/>
          <w:sz w:val="24"/>
        </w:rPr>
        <w:sym w:font="Symbol" w:char="F07A"/>
      </w:r>
      <w:r>
        <w:rPr>
          <w:rFonts w:ascii="Times New Roman" w:hAnsi="Times New Roman"/>
          <w:sz w:val="24"/>
        </w:rPr>
        <w:t xml:space="preserve"> – наука. В производственных процессах он применяется для обозначения технологических процессов: операционных, маршрутных, полных, а также методов и способов их выполнения.</w:t>
      </w:r>
    </w:p>
    <w:p w:rsidR="008108CD" w:rsidRDefault="008108CD">
      <w:pPr>
        <w:pStyle w:val="FR1"/>
        <w:rPr>
          <w:rFonts w:ascii="Times New Roman" w:hAnsi="Times New Roman"/>
          <w:sz w:val="24"/>
        </w:rPr>
      </w:pPr>
      <w:r>
        <w:rPr>
          <w:rFonts w:ascii="Times New Roman" w:hAnsi="Times New Roman"/>
          <w:sz w:val="24"/>
        </w:rPr>
        <w:t xml:space="preserve">Интегральная схема (микросхема) </w:t>
      </w:r>
      <w:r>
        <w:rPr>
          <w:rFonts w:ascii="Times New Roman" w:hAnsi="Times New Roman"/>
          <w:sz w:val="24"/>
        </w:rPr>
        <w:softHyphen/>
        <w:t>–</w:t>
      </w:r>
      <w:r>
        <w:rPr>
          <w:rFonts w:ascii="Times New Roman" w:hAnsi="Times New Roman"/>
          <w:sz w:val="24"/>
        </w:rPr>
        <w:softHyphen/>
      </w:r>
      <w:r>
        <w:rPr>
          <w:rFonts w:ascii="Times New Roman" w:hAnsi="Times New Roman"/>
          <w:sz w:val="24"/>
        </w:rPr>
        <w:softHyphen/>
      </w:r>
      <w:r>
        <w:rPr>
          <w:rFonts w:ascii="Times New Roman" w:hAnsi="Times New Roman"/>
          <w:sz w:val="24"/>
        </w:rPr>
        <w:softHyphen/>
        <w:t xml:space="preserve"> микроэлектронное изде</w:t>
      </w:r>
      <w:r>
        <w:rPr>
          <w:rFonts w:ascii="Times New Roman" w:hAnsi="Times New Roman"/>
          <w:sz w:val="24"/>
        </w:rPr>
        <w:softHyphen/>
        <w:t>лие, выполняющее определенную функцию преобразования, об</w:t>
      </w:r>
      <w:r>
        <w:rPr>
          <w:rFonts w:ascii="Times New Roman" w:hAnsi="Times New Roman"/>
          <w:sz w:val="24"/>
        </w:rPr>
        <w:softHyphen/>
        <w:t>работки сигнала, накапливания информации и имеющее высокую плотность электрически соединенных элементов (или элементов и компонентов), которые с точки зрения требований к испытани</w:t>
      </w:r>
      <w:r>
        <w:rPr>
          <w:rFonts w:ascii="Times New Roman" w:hAnsi="Times New Roman"/>
          <w:sz w:val="24"/>
        </w:rPr>
        <w:softHyphen/>
        <w:t>ям, приемке, поставке и эксплуатации рассматриваются как еди</w:t>
      </w:r>
      <w:r>
        <w:rPr>
          <w:rFonts w:ascii="Times New Roman" w:hAnsi="Times New Roman"/>
          <w:sz w:val="24"/>
        </w:rPr>
        <w:softHyphen/>
        <w:t>ное целое.</w:t>
      </w:r>
    </w:p>
    <w:p w:rsidR="008108CD" w:rsidRDefault="008108CD">
      <w:pPr>
        <w:pStyle w:val="FR1"/>
        <w:rPr>
          <w:rFonts w:ascii="Times New Roman" w:hAnsi="Times New Roman"/>
          <w:sz w:val="24"/>
        </w:rPr>
      </w:pPr>
      <w:r>
        <w:rPr>
          <w:rFonts w:ascii="Times New Roman" w:hAnsi="Times New Roman"/>
          <w:sz w:val="24"/>
        </w:rPr>
        <w:t>Важным показателем качества технологии и конструкции ИС является плотность упаковки элементов на кристалле – число элементов, приходящихся на единицу его площади. Кроме умень</w:t>
      </w:r>
      <w:r>
        <w:rPr>
          <w:rFonts w:ascii="Times New Roman" w:hAnsi="Times New Roman"/>
          <w:sz w:val="24"/>
        </w:rPr>
        <w:softHyphen/>
        <w:t>шения размеров элементов для повышения плотности элементов на кристалле используется совмещение нескольких (обычно двух) функций некоторыми областями полупроводникового кристалла, а также трехмерные структуры, разделенные диэлектрическими про</w:t>
      </w:r>
      <w:r>
        <w:rPr>
          <w:rFonts w:ascii="Times New Roman" w:hAnsi="Times New Roman"/>
          <w:sz w:val="24"/>
        </w:rPr>
        <w:softHyphen/>
        <w:t>слойками.</w:t>
      </w:r>
    </w:p>
    <w:p w:rsidR="008108CD" w:rsidRDefault="008108CD">
      <w:pPr>
        <w:pStyle w:val="FR1"/>
        <w:rPr>
          <w:rFonts w:ascii="Times New Roman" w:hAnsi="Times New Roman"/>
          <w:sz w:val="24"/>
        </w:rPr>
      </w:pPr>
      <w:r>
        <w:rPr>
          <w:rFonts w:ascii="Times New Roman" w:hAnsi="Times New Roman"/>
          <w:sz w:val="24"/>
        </w:rPr>
        <w:t>Конструктивно-технологическая классификация ИС отражает способ изготовления и получаемую при этом структуру. По этому критерию различают полупроводниковые и гибридные ИС. В полу</w:t>
      </w:r>
      <w:r>
        <w:rPr>
          <w:rFonts w:ascii="Times New Roman" w:hAnsi="Times New Roman"/>
          <w:sz w:val="24"/>
        </w:rPr>
        <w:softHyphen/>
        <w:t>проводниковых ИС все элементы и межэлементные соединения из</w:t>
      </w:r>
      <w:r>
        <w:rPr>
          <w:rFonts w:ascii="Times New Roman" w:hAnsi="Times New Roman"/>
          <w:sz w:val="24"/>
        </w:rPr>
        <w:softHyphen/>
        <w:t>готовлены в объеме и на поверхности полупроводника. В гибридных ИС на диэлектрической подложке изготовляются пленочные пассив</w:t>
      </w:r>
      <w:r>
        <w:rPr>
          <w:rFonts w:ascii="Times New Roman" w:hAnsi="Times New Roman"/>
          <w:sz w:val="24"/>
        </w:rPr>
        <w:softHyphen/>
        <w:t>ные элементы (резисторы, конденсаторы) и устанавливаются наве</w:t>
      </w:r>
      <w:r>
        <w:rPr>
          <w:rFonts w:ascii="Times New Roman" w:hAnsi="Times New Roman"/>
          <w:sz w:val="24"/>
        </w:rPr>
        <w:softHyphen/>
        <w:t>сные активные и пассивные компоненты. Промежуточным типом ИС являются совмещенные интегральные схемы, в которых транзисторы изготовля</w:t>
      </w:r>
      <w:r>
        <w:rPr>
          <w:rFonts w:ascii="Times New Roman" w:hAnsi="Times New Roman"/>
          <w:sz w:val="24"/>
        </w:rPr>
        <w:softHyphen/>
        <w:t xml:space="preserve">ются в активном слое кремния, а пленочные резисторы и диоды </w:t>
      </w:r>
      <w:r>
        <w:rPr>
          <w:rFonts w:ascii="Times New Roman" w:hAnsi="Times New Roman"/>
          <w:sz w:val="24"/>
        </w:rPr>
        <w:softHyphen/>
        <w:t>– как и проводники на изолирующем слое двуокиси кремния.</w:t>
      </w:r>
    </w:p>
    <w:p w:rsidR="008108CD" w:rsidRDefault="008108CD">
      <w:pPr>
        <w:pStyle w:val="FR1"/>
        <w:rPr>
          <w:rFonts w:ascii="Times New Roman" w:hAnsi="Times New Roman"/>
          <w:sz w:val="24"/>
        </w:rPr>
      </w:pPr>
      <w:r>
        <w:rPr>
          <w:rFonts w:ascii="Times New Roman" w:hAnsi="Times New Roman"/>
          <w:sz w:val="24"/>
        </w:rPr>
        <w:t>По типу применяемых активных элементов (транзисторов) инте</w:t>
      </w:r>
      <w:r>
        <w:rPr>
          <w:rFonts w:ascii="Times New Roman" w:hAnsi="Times New Roman"/>
          <w:sz w:val="24"/>
        </w:rPr>
        <w:softHyphen/>
        <w:t>гральные схемы делятся на ИС на биполярных транзисторах (бипо</w:t>
      </w:r>
      <w:r>
        <w:rPr>
          <w:rFonts w:ascii="Times New Roman" w:hAnsi="Times New Roman"/>
          <w:sz w:val="24"/>
        </w:rPr>
        <w:softHyphen/>
        <w:t>лярных структурах) и ИС на МДП-транзисторах (МДП-структурах).</w:t>
      </w:r>
    </w:p>
    <w:p w:rsidR="008108CD" w:rsidRDefault="008108CD">
      <w:pPr>
        <w:ind w:firstLine="318"/>
        <w:jc w:val="both"/>
        <w:rPr>
          <w:sz w:val="24"/>
        </w:rPr>
      </w:pPr>
      <w:r>
        <w:rPr>
          <w:sz w:val="24"/>
        </w:rPr>
        <w:t>Данная работа посвящена описанию основных технологических операций производства интегральных микросхем:</w:t>
      </w:r>
    </w:p>
    <w:p w:rsidR="008108CD" w:rsidRDefault="008108CD">
      <w:pPr>
        <w:numPr>
          <w:ilvl w:val="0"/>
          <w:numId w:val="4"/>
        </w:numPr>
        <w:tabs>
          <w:tab w:val="clear" w:pos="360"/>
          <w:tab w:val="num" w:pos="678"/>
        </w:tabs>
        <w:ind w:left="678"/>
        <w:jc w:val="both"/>
        <w:rPr>
          <w:sz w:val="24"/>
        </w:rPr>
      </w:pPr>
      <w:r>
        <w:rPr>
          <w:sz w:val="24"/>
        </w:rPr>
        <w:t>выращивание монокристаллов;</w:t>
      </w:r>
    </w:p>
    <w:p w:rsidR="008108CD" w:rsidRDefault="008108CD">
      <w:pPr>
        <w:numPr>
          <w:ilvl w:val="0"/>
          <w:numId w:val="4"/>
        </w:numPr>
        <w:tabs>
          <w:tab w:val="clear" w:pos="360"/>
          <w:tab w:val="num" w:pos="678"/>
        </w:tabs>
        <w:ind w:left="678"/>
        <w:jc w:val="both"/>
        <w:rPr>
          <w:sz w:val="24"/>
        </w:rPr>
      </w:pPr>
      <w:r>
        <w:rPr>
          <w:sz w:val="24"/>
        </w:rPr>
        <w:t>изготовление пластин;</w:t>
      </w:r>
    </w:p>
    <w:p w:rsidR="008108CD" w:rsidRDefault="008108CD">
      <w:pPr>
        <w:numPr>
          <w:ilvl w:val="0"/>
          <w:numId w:val="4"/>
        </w:numPr>
        <w:tabs>
          <w:tab w:val="clear" w:pos="360"/>
          <w:tab w:val="num" w:pos="678"/>
        </w:tabs>
        <w:ind w:left="678"/>
        <w:jc w:val="both"/>
        <w:rPr>
          <w:sz w:val="24"/>
        </w:rPr>
      </w:pPr>
      <w:r>
        <w:rPr>
          <w:sz w:val="24"/>
        </w:rPr>
        <w:t>обработка поверхности пластин;</w:t>
      </w:r>
    </w:p>
    <w:p w:rsidR="008108CD" w:rsidRDefault="008108CD">
      <w:pPr>
        <w:numPr>
          <w:ilvl w:val="0"/>
          <w:numId w:val="4"/>
        </w:numPr>
        <w:tabs>
          <w:tab w:val="clear" w:pos="360"/>
          <w:tab w:val="num" w:pos="678"/>
        </w:tabs>
        <w:ind w:left="678"/>
        <w:jc w:val="both"/>
        <w:rPr>
          <w:sz w:val="24"/>
        </w:rPr>
      </w:pPr>
      <w:r>
        <w:rPr>
          <w:sz w:val="24"/>
        </w:rPr>
        <w:t>4</w:t>
      </w:r>
    </w:p>
    <w:p w:rsidR="008108CD" w:rsidRDefault="008108CD">
      <w:pPr>
        <w:numPr>
          <w:ilvl w:val="0"/>
          <w:numId w:val="4"/>
        </w:numPr>
        <w:tabs>
          <w:tab w:val="clear" w:pos="360"/>
          <w:tab w:val="num" w:pos="678"/>
        </w:tabs>
        <w:ind w:left="678"/>
        <w:jc w:val="both"/>
        <w:rPr>
          <w:sz w:val="24"/>
        </w:rPr>
      </w:pPr>
      <w:r>
        <w:rPr>
          <w:sz w:val="24"/>
        </w:rPr>
        <w:t>5</w:t>
      </w:r>
    </w:p>
    <w:p w:rsidR="008108CD" w:rsidRDefault="008108CD">
      <w:pPr>
        <w:numPr>
          <w:ilvl w:val="0"/>
          <w:numId w:val="4"/>
        </w:numPr>
        <w:tabs>
          <w:tab w:val="clear" w:pos="360"/>
          <w:tab w:val="num" w:pos="678"/>
        </w:tabs>
        <w:ind w:left="678"/>
        <w:jc w:val="both"/>
        <w:rPr>
          <w:sz w:val="24"/>
        </w:rPr>
      </w:pPr>
      <w:r>
        <w:rPr>
          <w:sz w:val="24"/>
        </w:rPr>
        <w:t>6</w:t>
      </w:r>
    </w:p>
    <w:p w:rsidR="008108CD" w:rsidRDefault="008108CD">
      <w:pPr>
        <w:numPr>
          <w:ilvl w:val="0"/>
          <w:numId w:val="4"/>
        </w:numPr>
        <w:tabs>
          <w:tab w:val="clear" w:pos="360"/>
          <w:tab w:val="num" w:pos="678"/>
        </w:tabs>
        <w:ind w:left="678"/>
        <w:jc w:val="both"/>
        <w:rPr>
          <w:sz w:val="24"/>
        </w:rPr>
      </w:pPr>
      <w:r>
        <w:rPr>
          <w:sz w:val="24"/>
        </w:rPr>
        <w:t>7</w:t>
      </w:r>
    </w:p>
    <w:p w:rsidR="008108CD" w:rsidRDefault="008108CD">
      <w:pPr>
        <w:numPr>
          <w:ilvl w:val="0"/>
          <w:numId w:val="4"/>
        </w:numPr>
        <w:tabs>
          <w:tab w:val="clear" w:pos="360"/>
          <w:tab w:val="num" w:pos="678"/>
        </w:tabs>
        <w:ind w:left="678"/>
        <w:jc w:val="both"/>
        <w:rPr>
          <w:sz w:val="24"/>
        </w:rPr>
      </w:pPr>
      <w:r>
        <w:rPr>
          <w:sz w:val="24"/>
        </w:rPr>
        <w:t>8</w:t>
      </w:r>
    </w:p>
    <w:p w:rsidR="008108CD" w:rsidRDefault="008108CD">
      <w:pPr>
        <w:numPr>
          <w:ilvl w:val="0"/>
          <w:numId w:val="4"/>
        </w:numPr>
        <w:tabs>
          <w:tab w:val="clear" w:pos="360"/>
          <w:tab w:val="num" w:pos="678"/>
        </w:tabs>
        <w:ind w:left="678"/>
        <w:jc w:val="both"/>
        <w:rPr>
          <w:sz w:val="24"/>
        </w:rPr>
      </w:pPr>
      <w:r>
        <w:rPr>
          <w:sz w:val="24"/>
        </w:rPr>
        <w:t>9</w:t>
      </w:r>
    </w:p>
    <w:p w:rsidR="008108CD" w:rsidRDefault="008108CD">
      <w:pPr>
        <w:numPr>
          <w:ilvl w:val="0"/>
          <w:numId w:val="4"/>
        </w:numPr>
        <w:tabs>
          <w:tab w:val="clear" w:pos="360"/>
          <w:tab w:val="num" w:pos="678"/>
        </w:tabs>
        <w:ind w:left="678"/>
        <w:jc w:val="both"/>
        <w:rPr>
          <w:sz w:val="24"/>
        </w:rPr>
      </w:pPr>
      <w:r>
        <w:rPr>
          <w:sz w:val="24"/>
        </w:rPr>
        <w:t>10</w:t>
      </w:r>
    </w:p>
    <w:p w:rsidR="008108CD" w:rsidRDefault="008108CD">
      <w:pPr>
        <w:jc w:val="both"/>
        <w:rPr>
          <w:sz w:val="24"/>
        </w:rPr>
      </w:pPr>
    </w:p>
    <w:p w:rsidR="008108CD" w:rsidRDefault="008108CD">
      <w:pPr>
        <w:jc w:val="both"/>
        <w:rPr>
          <w:sz w:val="24"/>
        </w:rPr>
      </w:pPr>
    </w:p>
    <w:p w:rsidR="008108CD" w:rsidRDefault="008108CD">
      <w:pPr>
        <w:jc w:val="both"/>
        <w:rPr>
          <w:sz w:val="24"/>
        </w:rPr>
      </w:pPr>
    </w:p>
    <w:p w:rsidR="008108CD" w:rsidRDefault="008108CD">
      <w:pPr>
        <w:jc w:val="both"/>
        <w:rPr>
          <w:sz w:val="24"/>
        </w:rPr>
      </w:pPr>
    </w:p>
    <w:p w:rsidR="008108CD" w:rsidRDefault="008108CD">
      <w:pPr>
        <w:jc w:val="both"/>
        <w:rPr>
          <w:sz w:val="24"/>
        </w:rPr>
      </w:pPr>
    </w:p>
    <w:p w:rsidR="008108CD" w:rsidRDefault="008108CD">
      <w:pPr>
        <w:ind w:firstLine="318"/>
        <w:jc w:val="both"/>
        <w:rPr>
          <w:b/>
          <w:sz w:val="28"/>
        </w:rPr>
      </w:pPr>
    </w:p>
    <w:p w:rsidR="008108CD" w:rsidRDefault="008108CD">
      <w:pPr>
        <w:ind w:firstLine="318"/>
        <w:jc w:val="both"/>
        <w:rPr>
          <w:b/>
          <w:sz w:val="28"/>
          <w:lang w:val="en-US"/>
        </w:rPr>
      </w:pPr>
    </w:p>
    <w:p w:rsidR="008108CD" w:rsidRDefault="008108CD">
      <w:pPr>
        <w:ind w:firstLine="318"/>
        <w:jc w:val="both"/>
        <w:rPr>
          <w:b/>
          <w:sz w:val="28"/>
          <w:lang w:val="en-US"/>
        </w:rPr>
      </w:pPr>
    </w:p>
    <w:p w:rsidR="008108CD" w:rsidRDefault="008108CD">
      <w:pPr>
        <w:ind w:firstLine="318"/>
        <w:jc w:val="both"/>
        <w:rPr>
          <w:b/>
          <w:sz w:val="28"/>
          <w:lang w:val="en-US"/>
        </w:rPr>
      </w:pPr>
    </w:p>
    <w:p w:rsidR="008108CD" w:rsidRDefault="008108CD">
      <w:pPr>
        <w:jc w:val="center"/>
        <w:rPr>
          <w:b/>
          <w:sz w:val="32"/>
        </w:rPr>
      </w:pPr>
      <w:r>
        <w:rPr>
          <w:b/>
          <w:sz w:val="32"/>
        </w:rPr>
        <w:lastRenderedPageBreak/>
        <w:t>1</w:t>
      </w:r>
      <w:r>
        <w:rPr>
          <w:b/>
          <w:sz w:val="32"/>
          <w:lang w:val="en-US"/>
        </w:rPr>
        <w:t xml:space="preserve"> </w:t>
      </w:r>
      <w:r>
        <w:rPr>
          <w:b/>
          <w:sz w:val="32"/>
        </w:rPr>
        <w:t xml:space="preserve"> Выращивание монокристаллов</w:t>
      </w:r>
    </w:p>
    <w:p w:rsidR="008108CD" w:rsidRDefault="008108CD">
      <w:pPr>
        <w:ind w:firstLine="318"/>
        <w:jc w:val="both"/>
        <w:rPr>
          <w:sz w:val="24"/>
        </w:rPr>
      </w:pPr>
    </w:p>
    <w:p w:rsidR="008108CD" w:rsidRDefault="008108CD">
      <w:pPr>
        <w:ind w:firstLine="318"/>
        <w:jc w:val="both"/>
        <w:rPr>
          <w:sz w:val="24"/>
        </w:rPr>
      </w:pPr>
      <w:r>
        <w:rPr>
          <w:sz w:val="24"/>
        </w:rPr>
        <w:t xml:space="preserve">Качество полупроводниковых приборов в значительной степени зависит от качества исходных полупроводниковых материалов. Поэтому создание полупроводниковой интегральной схемы начинается с изготовления монокристаллических слитков полупроводников. Особую проблему при этом представляет их очистка от примесей. </w:t>
      </w:r>
    </w:p>
    <w:p w:rsidR="008108CD" w:rsidRDefault="00A9097C">
      <w:pPr>
        <w:ind w:firstLine="318"/>
        <w:jc w:val="both"/>
        <w:rPr>
          <w:sz w:val="24"/>
        </w:rPr>
      </w:pPr>
      <w:r>
        <w:rPr>
          <w:noProof/>
        </w:rPr>
        <w:pict>
          <v:group id="_x0000_s1756" style="position:absolute;left:0;text-align:left;margin-left:0;margin-top:127.6pt;width:190.5pt;height:354.2pt;z-index:251640320" coordorigin="1824,5768" coordsize="3810,7084">
            <v:group id="_x0000_s1439" style="position:absolute;left:1824;top:5768;width:3810;height:4755" coordorigin="209,64" coordsize="254,317" o:allowincell="f">
              <v:group id="_x0000_s1440" style="position:absolute;left:268;top:81;width:128;height:261" coordorigin="256,37" coordsize="128,261">
                <o:lock v:ext="edit" text="t"/>
                <v:group id="_x0000_s1441" style="position:absolute;left:256;top:37;width:128;height:261" coordorigin="256,37" coordsize="128,261">
                  <o:lock v:ext="edit" text="t"/>
                  <v:rect id="_x0000_s1442" style="position:absolute;left:305;top:65;width:30;height:27" strokecolor="#0cf" strokeweight="3pt"/>
                  <v:roundrect id="_x0000_s1443" style="position:absolute;left:256;top:77;width:128;height:221" arcsize="29788f" strokecolor="#0cf" strokeweight="3pt"/>
                  <v:rect id="_x0000_s1444" style="position:absolute;left:316;top:157;width:8;height:25" fillcolor="black" strokeweight="1.5pt"/>
                  <v:rect id="_x0000_s1445" style="position:absolute;left:308;top:37;width:24;height:128" strokeweight="1.5pt"/>
                  <v:roundrect id="_x0000_s1446" style="position:absolute;left:283;top:206;width:73;height:42" arcsize="10923f" strokeweight="2.25pt"/>
                  <v:line id="_x0000_s1447" style="position:absolute" from="283,213" to="356,213" strokeweight="2.25pt"/>
                  <v:rect id="_x0000_s1448" style="position:absolute;left:316;top:178;width:8;height:34" strokeweight="1.5pt"/>
                  <v:rect id="_x0000_s1449" style="position:absolute;left:318;top:211;width:4;height:14" strokecolor="white" strokeweight="1.5pt"/>
                  <v:line id="_x0000_s1450" style="position:absolute" from="290,230" to="299,230"/>
                  <v:line id="_x0000_s1451" style="position:absolute" from="306,243" to="315,243"/>
                  <v:line id="_x0000_s1452" style="position:absolute" from="315,232" to="324,232"/>
                  <v:line id="_x0000_s1453" style="position:absolute" from="298,237" to="307,237"/>
                  <v:line id="_x0000_s1454" style="position:absolute" from="326,243" to="335,243"/>
                  <v:line id="_x0000_s1455" style="position:absolute" from="314,239" to="323,239"/>
                  <v:line id="_x0000_s1456" style="position:absolute" from="322,235" to="331,235"/>
                  <v:line id="_x0000_s1457" style="position:absolute" from="333,230" to="342,230"/>
                  <v:line id="_x0000_s1458" style="position:absolute" from="335,236" to="344,236"/>
                  <v:line id="_x0000_s1459" style="position:absolute" from="297,222" to="306,222"/>
                  <v:line id="_x0000_s1460" style="position:absolute" from="314,223" to="323,223"/>
                  <v:line id="_x0000_s1461" style="position:absolute" from="327,226" to="336,226"/>
                  <v:line id="_x0000_s1462" style="position:absolute" from="339,222" to="348,222"/>
                  <v:line id="_x0000_s1463" style="position:absolute" from="329,218" to="338,218"/>
                  <v:line id="_x0000_s1464" style="position:absolute" from="292,241" to="301,241"/>
                  <v:line id="_x0000_s1465" style="position:absolute" from="303,228" to="312,228"/>
                  <v:line id="_x0000_s1466" style="position:absolute" from="314,218" to="323,218"/>
                  <v:line id="_x0000_s1467" style="position:absolute" from="289,217" to="298,217"/>
                  <v:line id="_x0000_s1468" style="position:absolute" from="341,242" to="350,242"/>
                </v:group>
                <v:group id="_x0000_s1469" style="position:absolute;left:357;top:212;width:11;height:6" coordorigin="357,212" coordsize="11,6">
                  <o:lock v:ext="edit" text="t"/>
                  <v:rect id="_x0000_s1470" style="position:absolute;left:357;top:212;width:9;height:6"/>
                  <v:oval id="_x0000_s1471" style="position:absolute;left:362;top:212;width:6;height:6" fillcolor="black"/>
                </v:group>
                <v:group id="_x0000_s1472" style="position:absolute;left:357;top:220;width:11;height:6" coordorigin="357,212" coordsize="11,6">
                  <o:lock v:ext="edit" text="t"/>
                  <v:rect id="_x0000_s1473" style="position:absolute;left:357;top:212;width:9;height:6"/>
                  <v:oval id="_x0000_s1474" style="position:absolute;left:362;top:212;width:6;height:6" fillcolor="black"/>
                </v:group>
                <v:group id="_x0000_s1475" style="position:absolute;left:357;top:228;width:11;height:6" coordorigin="357,212" coordsize="11,6">
                  <o:lock v:ext="edit" text="t"/>
                  <v:rect id="_x0000_s1476" style="position:absolute;left:357;top:212;width:9;height:6"/>
                  <v:oval id="_x0000_s1477" style="position:absolute;left:362;top:212;width:6;height:6" fillcolor="black"/>
                </v:group>
                <v:group id="_x0000_s1478" style="position:absolute;left:357;top:236;width:11;height:6" coordorigin="357,212" coordsize="11,6">
                  <o:lock v:ext="edit" text="t"/>
                  <v:rect id="_x0000_s1479" style="position:absolute;left:357;top:212;width:9;height:6"/>
                  <v:oval id="_x0000_s1480" style="position:absolute;left:362;top:212;width:6;height:6" fillcolor="black"/>
                </v:group>
                <v:group id="_x0000_s1481" style="position:absolute;left:271;top:212;width:11;height:6;flip:x" coordorigin="357,212" coordsize="11,6">
                  <o:lock v:ext="edit" text="t"/>
                  <v:rect id="_x0000_s1482" style="position:absolute;left:357;top:212;width:9;height:6"/>
                  <v:oval id="_x0000_s1483" style="position:absolute;left:362;top:212;width:6;height:6" fillcolor="black"/>
                </v:group>
                <v:group id="_x0000_s1484" style="position:absolute;left:271;top:220;width:11;height:6;flip:x" coordorigin="357,212" coordsize="11,6">
                  <o:lock v:ext="edit" text="t"/>
                  <v:rect id="_x0000_s1485" style="position:absolute;left:357;top:212;width:9;height:6"/>
                  <v:oval id="_x0000_s1486" style="position:absolute;left:362;top:212;width:6;height:6" fillcolor="black"/>
                </v:group>
                <v:group id="_x0000_s1487" style="position:absolute;left:271;top:228;width:11;height:6;flip:x" coordorigin="357,212" coordsize="11,6">
                  <o:lock v:ext="edit" text="t"/>
                  <v:rect id="_x0000_s1488" style="position:absolute;left:357;top:212;width:9;height:6"/>
                  <v:oval id="_x0000_s1489" style="position:absolute;left:362;top:212;width:6;height:6" fillcolor="black"/>
                </v:group>
                <v:group id="_x0000_s1490" style="position:absolute;left:271;top:236;width:11;height:6;flip:x" coordorigin="357,212" coordsize="11,6">
                  <o:lock v:ext="edit" text="t"/>
                  <v:rect id="_x0000_s1491" style="position:absolute;left:357;top:212;width:9;height:6"/>
                  <v:oval id="_x0000_s1492" style="position:absolute;left:362;top:212;width:6;height:6" fillcolor="black"/>
                </v:group>
              </v:group>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493" type="#_x0000_t19" style="position:absolute;left:300;top:90;width:63;height:23" coordsize="43200,39699" adj="-3730383,-8151232,21600,18099" path="wr,-3501,43200,39699,33389,,9404,272nfewr,-3501,43200,39699,33389,,9404,272l21600,18099nsxe" strokeweight="1pt">
                <v:stroke startarrow="open"/>
                <v:path o:connectlocs="33389,0;9404,272;21600,18099"/>
              </v:shape>
              <v:line id="_x0000_s1494" style="position:absolute;flip:y" from="377,64" to="377,118" strokeweight="1pt">
                <v:stroke endarrow="open"/>
              </v:line>
              <v:shapetype id="_x0000_t42" coordsize="21600,21600" o:spt="42" adj="-10080,24300,-3600,4050,-1800,4050" path="m@0@1l@2@3@4@5nfem,l21600,r,21600l,21600ns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textborder="f"/>
              </v:shapetype>
              <v:shape id="_x0000_s1495" type="#_x0000_t42" style="position:absolute;left:435;top:218;width:19;height:21;mso-wrap-style:tight" adj="-93221,37029,-32968,12343,-9095,12343,-93221,37029">
                <v:textbox>
                  <w:txbxContent>
                    <w:p w:rsidR="008108CD" w:rsidRDefault="008108CD"/>
                  </w:txbxContent>
                </v:textbox>
                <o:callout v:ext="edit" minusy="t"/>
              </v:shape>
              <v:shape id="_x0000_s1496" type="#_x0000_t42" style="position:absolute;left:436;top:292;width:27;height:17;mso-wrap-style:tight" adj="-68800,-20329,-40800,15247,-6400,15247,-68800,-20329">
                <v:textbox>
                  <w:txbxContent>
                    <w:p w:rsidR="008108CD" w:rsidRDefault="008108CD"/>
                  </w:txbxContent>
                </v:textbox>
              </v:shape>
              <v:shapetype id="_x0000_t32" coordsize="21600,21600" o:spt="32" o:oned="t" path="m,l21600,21600e" filled="f">
                <v:path arrowok="t" fillok="f" o:connecttype="none"/>
                <o:lock v:ext="edit" shapetype="t"/>
              </v:shapetype>
              <v:shape id="_x0000_s1497" type="#_x0000_t32" style="position:absolute;left:240;top:331;width:91;height:0;rotation:90" o:connectortype="elbow" adj="-67886,-1,-67886"/>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498" type="#_x0000_t34" style="position:absolute;left:322;top:311;width:120;height:10;rotation:270;flip:y" o:connectortype="elbow" adj="539,-552960,67860"/>
              <v:line id="_x0000_s1499" style="position:absolute" from="286,376" to="322,376"/>
              <v:line id="_x0000_s1500" style="position:absolute;flip:x y" from="352,376" to="387,376"/>
              <v:group id="_x0000_s1501" style="position:absolute;left:318;top:370;width:10;height:11" coordorigin="230,353" coordsize="10,11">
                <o:lock v:ext="edit" text="t"/>
                <v:oval id="_x0000_s1502" style="position:absolute;left:231;top:355;width:8;height:8"/>
                <v:line id="_x0000_s1503" style="position:absolute;flip:y" from="230,353" to="240,364"/>
              </v:group>
              <v:group id="_x0000_s1504" style="position:absolute;left:349;top:370;width:10;height:11" coordorigin="230,353" coordsize="10,11">
                <o:lock v:ext="edit" text="t"/>
                <v:oval id="_x0000_s1505" style="position:absolute;left:231;top:355;width:8;height:8"/>
                <v:line id="_x0000_s1506" style="position:absolute;flip:y" from="230,353" to="240,364"/>
              </v:group>
              <v:shape id="_x0000_s1507" style="position:absolute;left:331;top:373;width:15;height:6" coordsize="15,9" path="m,6c2,3,4,,5,,6,,7,9,9,9v2,,4,-4,6,-7e" filled="f">
                <v:path arrowok="t"/>
              </v:shape>
              <v:shape id="_x0000_s1508" type="#_x0000_t42" style="position:absolute;left:434;top:164;width:21;height:20;mso-wrap-style:tight" adj="-104914,77760,-62743,12960,-8229,12960,-104914,77760">
                <v:textbox>
                  <w:txbxContent>
                    <w:p w:rsidR="008108CD" w:rsidRDefault="008108CD">
                      <w:r>
                        <w:rPr>
                          <w:snapToGrid w:val="0"/>
                          <w:sz w:val="24"/>
                        </w:rPr>
                        <w:t xml:space="preserve"> </w:t>
                      </w:r>
                    </w:p>
                  </w:txbxContent>
                </v:textbox>
                <o:callout v:ext="edit" minusy="t"/>
              </v:shape>
              <v:shape id="_x0000_s1509" type="#_x0000_t42" style="position:absolute;left:209;top:196;width:10;height:24;mso-wrap-style:tight" adj="267840,17100,168480,10800,38880,10800,267840,17100">
                <v:textbox>
                  <w:txbxContent>
                    <w:p w:rsidR="008108CD" w:rsidRDefault="008108CD"/>
                  </w:txbxContent>
                </v:textbox>
                <o:callout v:ext="edit" minusx="t" minusy="t"/>
              </v:shape>
              <v:shape id="_x0000_s1510" type="#_x0000_t42" style="position:absolute;left:209;top:232;width:12;height:18;mso-wrap-style:tight" adj="138600,31200,93600,14400,36000,14400,138600,31200">
                <v:textbox>
                  <w:txbxContent>
                    <w:p w:rsidR="008108CD" w:rsidRDefault="008108CD"/>
                  </w:txbxContent>
                </v:textbox>
                <o:callout v:ext="edit" minusx="t" minusy="t"/>
              </v:shape>
              <v:shape id="_x0000_s1511" type="#_x0000_t42" style="position:absolute;left:210;top:285;width:11;height:15;mso-wrap-style:tight" adj="212073,43200,133527,17280,37309,17280,212073,43200">
                <v:textbox>
                  <w:txbxContent>
                    <w:p w:rsidR="008108CD" w:rsidRDefault="008108CD"/>
                  </w:txbxContent>
                </v:textbox>
                <o:callout v:ext="edit" minusx="t" minusy="t"/>
              </v:shape>
            </v:group>
            <v:shapetype id="_x0000_t202" coordsize="21600,21600" o:spt="202" path="m,l,21600r21600,l21600,xe">
              <v:stroke joinstyle="miter"/>
              <v:path gradientshapeok="t" o:connecttype="rect"/>
            </v:shapetype>
            <v:shape id="_x0000_s1512" type="#_x0000_t202" style="position:absolute;left:2109;top:7420;width:399;height:420" o:allowincell="f" strokecolor="white">
              <v:textbox style="mso-next-textbox:#_x0000_s1512">
                <w:txbxContent>
                  <w:p w:rsidR="008108CD" w:rsidRDefault="008108CD">
                    <w:pPr>
                      <w:jc w:val="center"/>
                      <w:rPr>
                        <w:b/>
                        <w:sz w:val="24"/>
                      </w:rPr>
                    </w:pPr>
                    <w:r>
                      <w:rPr>
                        <w:b/>
                        <w:sz w:val="24"/>
                      </w:rPr>
                      <w:t>1</w:t>
                    </w:r>
                  </w:p>
                </w:txbxContent>
              </v:textbox>
            </v:shape>
            <v:shape id="_x0000_s1513" type="#_x0000_t202" style="position:absolute;left:2109;top:7973;width:399;height:420" o:allowincell="f" strokecolor="white">
              <v:textbox style="mso-next-textbox:#_x0000_s1513">
                <w:txbxContent>
                  <w:p w:rsidR="008108CD" w:rsidRDefault="008108CD">
                    <w:pPr>
                      <w:jc w:val="center"/>
                      <w:rPr>
                        <w:b/>
                        <w:sz w:val="24"/>
                      </w:rPr>
                    </w:pPr>
                    <w:r>
                      <w:rPr>
                        <w:b/>
                        <w:sz w:val="24"/>
                      </w:rPr>
                      <w:t>2</w:t>
                    </w:r>
                  </w:p>
                </w:txbxContent>
              </v:textbox>
            </v:shape>
            <v:shape id="_x0000_s1514" type="#_x0000_t202" style="position:absolute;left:2109;top:8792;width:399;height:420" o:allowincell="f" strokecolor="white">
              <v:textbox style="mso-next-textbox:#_x0000_s1514">
                <w:txbxContent>
                  <w:p w:rsidR="008108CD" w:rsidRDefault="008108CD">
                    <w:pPr>
                      <w:jc w:val="center"/>
                      <w:rPr>
                        <w:b/>
                        <w:sz w:val="24"/>
                      </w:rPr>
                    </w:pPr>
                    <w:r>
                      <w:rPr>
                        <w:b/>
                        <w:sz w:val="24"/>
                      </w:rPr>
                      <w:t>3</w:t>
                    </w:r>
                  </w:p>
                </w:txbxContent>
              </v:textbox>
            </v:shape>
            <v:shape id="_x0000_s1515" type="#_x0000_t202" style="position:absolute;left:4788;top:6972;width:399;height:420" o:allowincell="f" strokecolor="white">
              <v:textbox style="mso-next-textbox:#_x0000_s1515">
                <w:txbxContent>
                  <w:p w:rsidR="008108CD" w:rsidRDefault="008108CD">
                    <w:pPr>
                      <w:jc w:val="center"/>
                      <w:rPr>
                        <w:b/>
                        <w:sz w:val="24"/>
                      </w:rPr>
                    </w:pPr>
                    <w:r>
                      <w:rPr>
                        <w:b/>
                        <w:sz w:val="24"/>
                      </w:rPr>
                      <w:t>4</w:t>
                    </w:r>
                  </w:p>
                </w:txbxContent>
              </v:textbox>
            </v:shape>
            <v:shape id="_x0000_s1516" type="#_x0000_t202" style="position:absolute;left:4788;top:7784;width:399;height:420" o:allowincell="f" strokecolor="white">
              <v:textbox style="mso-next-textbox:#_x0000_s1516">
                <w:txbxContent>
                  <w:p w:rsidR="008108CD" w:rsidRDefault="008108CD">
                    <w:pPr>
                      <w:jc w:val="center"/>
                      <w:rPr>
                        <w:b/>
                        <w:sz w:val="24"/>
                      </w:rPr>
                    </w:pPr>
                    <w:r>
                      <w:rPr>
                        <w:b/>
                        <w:sz w:val="24"/>
                      </w:rPr>
                      <w:t>5</w:t>
                    </w:r>
                  </w:p>
                </w:txbxContent>
              </v:textbox>
            </v:shape>
            <v:shape id="_x0000_s1517" type="#_x0000_t202" style="position:absolute;left:4788;top:8904;width:399;height:420" o:allowincell="f" strokecolor="white">
              <v:textbox style="mso-next-textbox:#_x0000_s1517">
                <w:txbxContent>
                  <w:p w:rsidR="008108CD" w:rsidRDefault="008108CD">
                    <w:pPr>
                      <w:jc w:val="center"/>
                      <w:rPr>
                        <w:b/>
                        <w:sz w:val="24"/>
                      </w:rPr>
                    </w:pPr>
                    <w:r>
                      <w:rPr>
                        <w:b/>
                        <w:sz w:val="24"/>
                      </w:rPr>
                      <w:t>6</w:t>
                    </w:r>
                  </w:p>
                </w:txbxContent>
              </v:textbox>
            </v:shape>
            <v:shape id="_x0000_s1518" type="#_x0000_t202" style="position:absolute;left:1839;top:10640;width:3795;height:2212" o:allowincell="f" strokecolor="white">
              <v:textbox>
                <w:txbxContent>
                  <w:p w:rsidR="008108CD" w:rsidRDefault="008108CD">
                    <w:pPr>
                      <w:ind w:left="709" w:hanging="709"/>
                      <w:jc w:val="both"/>
                    </w:pPr>
                    <w:r>
                      <w:rPr>
                        <w:b/>
                      </w:rPr>
                      <w:t xml:space="preserve">Рис 1. </w:t>
                    </w:r>
                    <w:r>
                      <w:rPr>
                        <w:i/>
                      </w:rPr>
                      <w:t>Схема выращивания монокристалла (метод Чорхальского).</w:t>
                    </w:r>
                  </w:p>
                  <w:p w:rsidR="008108CD" w:rsidRDefault="008108CD">
                    <w:pPr>
                      <w:ind w:left="709" w:hanging="709"/>
                      <w:jc w:val="both"/>
                    </w:pPr>
                  </w:p>
                  <w:p w:rsidR="008108CD" w:rsidRDefault="008108CD">
                    <w:pPr>
                      <w:ind w:left="709" w:hanging="709"/>
                      <w:jc w:val="both"/>
                    </w:pPr>
                    <w:r>
                      <w:t>1 – затравка;</w:t>
                    </w:r>
                  </w:p>
                  <w:p w:rsidR="008108CD" w:rsidRDefault="008108CD">
                    <w:pPr>
                      <w:ind w:left="709" w:hanging="709"/>
                      <w:jc w:val="both"/>
                    </w:pPr>
                    <w:r>
                      <w:t>2 – обмотка электропечи;</w:t>
                    </w:r>
                  </w:p>
                  <w:p w:rsidR="008108CD" w:rsidRDefault="008108CD">
                    <w:pPr>
                      <w:ind w:left="709" w:hanging="709"/>
                      <w:jc w:val="both"/>
                    </w:pPr>
                    <w:r>
                      <w:t>3 – инертный газ;</w:t>
                    </w:r>
                  </w:p>
                  <w:p w:rsidR="008108CD" w:rsidRDefault="008108CD">
                    <w:pPr>
                      <w:ind w:left="709" w:hanging="709"/>
                      <w:jc w:val="both"/>
                    </w:pPr>
                    <w:r>
                      <w:t>4 – вытягиваемый монокристалл;</w:t>
                    </w:r>
                  </w:p>
                  <w:p w:rsidR="008108CD" w:rsidRDefault="008108CD">
                    <w:pPr>
                      <w:ind w:left="709" w:hanging="709"/>
                      <w:jc w:val="both"/>
                    </w:pPr>
                    <w:r>
                      <w:t>5 – тигель;</w:t>
                    </w:r>
                  </w:p>
                  <w:p w:rsidR="008108CD" w:rsidRDefault="008108CD">
                    <w:pPr>
                      <w:ind w:left="709" w:hanging="709"/>
                      <w:jc w:val="both"/>
                    </w:pPr>
                    <w:r>
                      <w:t>6 – расплав полупроводника;</w:t>
                    </w:r>
                  </w:p>
                </w:txbxContent>
              </v:textbox>
            </v:shape>
            <w10:wrap type="square"/>
          </v:group>
        </w:pict>
      </w:r>
      <w:r w:rsidR="008108CD">
        <w:rPr>
          <w:sz w:val="24"/>
        </w:rPr>
        <w:t xml:space="preserve">В настоящее время для промышленного изготовления большинства полупроводниковых микросхем применяют кремний. Это объясняется тем, что кремний по сравнению с также хорошо изученным и освоенным полупроводниковой промышленностью германием обладает рядом преимуществ. Так, кремний имеет большую ширину запрещенной зоны, что обеспечивает более широкий интервал рабочих температур, меньшие обратные токи переходов и меньшую их зависимость от температуры, а также позволяет изготавливать резисторы с большими значениями сопротивлений, слабо зависящими от тока утечки. Кремниевые переходы имеют большие пробивные напряжения, их пробой наступает при больших температурах. Кроме того, кремний является самым распространенным в природе элементом после кислорода. Содержание кремния в земной коре составляет по массе 27,7 %, что обеспечивает неограниченную возможность расширения его производства по сравнению с другими полупроводниками, относящимися к рассеянным элементам. Помимо дешевизны и недефицитности, кремний обладает существенно большим значением напряжения образования дислокаций, чем другие полупроводники. Это делает возможным выращивание бездислокационных монокристаллических слитков диаметром до 150 мм и более с массой более 100 кг. Известно несколько способов получения монокристаллических слитков, основанных на следующем принципе. </w:t>
      </w:r>
    </w:p>
    <w:p w:rsidR="008108CD" w:rsidRDefault="008108CD">
      <w:pPr>
        <w:ind w:firstLine="318"/>
        <w:jc w:val="both"/>
        <w:rPr>
          <w:sz w:val="24"/>
        </w:rPr>
      </w:pPr>
      <w:r>
        <w:rPr>
          <w:sz w:val="24"/>
        </w:rPr>
        <w:t>Растворимость большинства примесей гораздо больше в жидкой фазе, чем в твердой. Поэтому если постепенно охлаждать расплавленный полупроводник, то в затвердевшей части будет меньше примесей, чем в оставшейся жидкой части, словно примеси оттесняются в жидкую фазу. Отрезая же от полностью затвердевшего слитка ту часть, которая затвердела последней (и в которой, соответственно, сконцентрирована основная масса примесей) и повторяя операцию несколько раз, можно получить очень чистый материал. В рамках данной работы остановимся на двух методах: методе Чорхальского и зонной плавке.</w:t>
      </w:r>
    </w:p>
    <w:p w:rsidR="008108CD" w:rsidRDefault="008108CD">
      <w:pPr>
        <w:ind w:firstLine="318"/>
        <w:jc w:val="both"/>
        <w:rPr>
          <w:sz w:val="24"/>
        </w:rPr>
      </w:pPr>
    </w:p>
    <w:p w:rsidR="008108CD" w:rsidRDefault="008108CD">
      <w:pPr>
        <w:ind w:firstLine="318"/>
        <w:jc w:val="both"/>
        <w:rPr>
          <w:b/>
          <w:sz w:val="24"/>
        </w:rPr>
      </w:pPr>
    </w:p>
    <w:p w:rsidR="008108CD" w:rsidRDefault="008108CD">
      <w:pPr>
        <w:ind w:firstLine="318"/>
        <w:jc w:val="both"/>
        <w:rPr>
          <w:b/>
          <w:sz w:val="28"/>
        </w:rPr>
      </w:pPr>
      <w:r>
        <w:rPr>
          <w:b/>
          <w:sz w:val="28"/>
        </w:rPr>
        <w:t>1.1 Метод Чорхальского</w:t>
      </w:r>
    </w:p>
    <w:p w:rsidR="008108CD" w:rsidRDefault="008108CD">
      <w:pPr>
        <w:ind w:firstLine="318"/>
        <w:jc w:val="both"/>
        <w:rPr>
          <w:sz w:val="24"/>
        </w:rPr>
      </w:pPr>
    </w:p>
    <w:p w:rsidR="008108CD" w:rsidRDefault="008108CD">
      <w:pPr>
        <w:ind w:firstLine="320"/>
        <w:jc w:val="both"/>
        <w:rPr>
          <w:sz w:val="24"/>
        </w:rPr>
      </w:pPr>
      <w:r>
        <w:rPr>
          <w:sz w:val="24"/>
        </w:rPr>
        <w:t>Схема процесса изображена на рис 1. В расплавленное нагревателем вещество, которое на</w:t>
      </w:r>
      <w:r>
        <w:rPr>
          <w:sz w:val="24"/>
        </w:rPr>
        <w:softHyphen/>
        <w:t>ходится в тигле и имеет температуру, близкую к температуре плавления, опускают монокристаллическую затравку того же состава, что и расплав. Далее при</w:t>
      </w:r>
      <w:r>
        <w:rPr>
          <w:sz w:val="24"/>
        </w:rPr>
        <w:softHyphen/>
        <w:t>водится в действие механизм подъема и вращения затравки; при этом затравка сма</w:t>
      </w:r>
      <w:r>
        <w:rPr>
          <w:sz w:val="24"/>
        </w:rPr>
        <w:softHyphen/>
        <w:t>чивается расплавом и увлекает его вверх, вследствие чего расплав на затравке нара</w:t>
      </w:r>
      <w:r>
        <w:rPr>
          <w:sz w:val="24"/>
        </w:rPr>
        <w:softHyphen/>
        <w:t>стает в виде кристаллической фазы. Метод обеспечивает получение полупроводни</w:t>
      </w:r>
      <w:r>
        <w:rPr>
          <w:sz w:val="24"/>
        </w:rPr>
        <w:softHyphen/>
        <w:t>кового материала в форме совершенных монокристаллов с определенной кристал</w:t>
      </w:r>
      <w:r>
        <w:rPr>
          <w:sz w:val="24"/>
        </w:rPr>
        <w:softHyphen/>
        <w:t>лической ориентацией и минимальным числом дефектов. Нагреватель может быть резистивным, высокочастотным, электронно-лучевым.</w:t>
      </w:r>
    </w:p>
    <w:p w:rsidR="008108CD" w:rsidRDefault="008108CD">
      <w:pPr>
        <w:ind w:firstLine="318"/>
        <w:jc w:val="both"/>
        <w:rPr>
          <w:sz w:val="24"/>
        </w:rPr>
      </w:pPr>
      <w:r>
        <w:rPr>
          <w:sz w:val="24"/>
        </w:rPr>
        <w:t>При этом необходимо выдерживать должный температурный режим на поверхности соприкосновения кристалл-расплав, скорость вращения стержня и скорость вытягивания. Вращение стержня обуславливает перемешивание расплава, а также вывод дислокаций за пределы кристалла. Процесс производится в атмосфере инертных газов или водорода, которые также должны быть достаточно чистыми.</w:t>
      </w:r>
    </w:p>
    <w:p w:rsidR="008108CD" w:rsidRDefault="008108CD">
      <w:pPr>
        <w:ind w:firstLine="318"/>
        <w:jc w:val="both"/>
        <w:rPr>
          <w:sz w:val="24"/>
        </w:rPr>
      </w:pPr>
    </w:p>
    <w:p w:rsidR="008108CD" w:rsidRDefault="008108CD">
      <w:pPr>
        <w:ind w:firstLine="320"/>
        <w:jc w:val="both"/>
        <w:rPr>
          <w:b/>
          <w:sz w:val="28"/>
        </w:rPr>
      </w:pPr>
      <w:r>
        <w:rPr>
          <w:b/>
          <w:sz w:val="28"/>
        </w:rPr>
        <w:t>1.2 Метод зонной плавки (метод перекристаллизации)</w:t>
      </w:r>
    </w:p>
    <w:p w:rsidR="008108CD" w:rsidRDefault="008108CD">
      <w:pPr>
        <w:ind w:firstLine="320"/>
        <w:jc w:val="both"/>
        <w:rPr>
          <w:sz w:val="24"/>
        </w:rPr>
      </w:pPr>
    </w:p>
    <w:p w:rsidR="008108CD" w:rsidRDefault="00A9097C">
      <w:pPr>
        <w:ind w:firstLine="320"/>
        <w:jc w:val="both"/>
        <w:rPr>
          <w:sz w:val="24"/>
        </w:rPr>
      </w:pPr>
      <w:r>
        <w:rPr>
          <w:noProof/>
        </w:rPr>
        <w:pict>
          <v:group id="_x0000_s1759" style="position:absolute;left:0;text-align:left;margin-left:0;margin-top:41.9pt;width:139.65pt;height:296pt;z-index:251641344" coordorigin="1788,5268" coordsize="2793,5920">
            <v:shape id="_x0000_s1542" type="#_x0000_t202" style="position:absolute;left:1881;top:6048;width:399;height:420" strokecolor="white">
              <v:textbox style="mso-next-textbox:#_x0000_s1542">
                <w:txbxContent>
                  <w:p w:rsidR="008108CD" w:rsidRDefault="008108CD">
                    <w:pPr>
                      <w:jc w:val="center"/>
                      <w:rPr>
                        <w:b/>
                        <w:sz w:val="24"/>
                      </w:rPr>
                    </w:pPr>
                    <w:r>
                      <w:rPr>
                        <w:b/>
                        <w:sz w:val="24"/>
                      </w:rPr>
                      <w:t>1</w:t>
                    </w:r>
                  </w:p>
                </w:txbxContent>
              </v:textbox>
            </v:shape>
            <v:group id="_x0000_s1566" style="position:absolute;left:2241;top:5268;width:2337;height:3472" coordorigin="2223,8932" coordsize="2337,3472">
              <v:rect id="_x0000_s1520" style="position:absolute;left:2337;top:9240;width:1539;height:756" strokeweight="2.25pt"/>
              <v:rect id="_x0000_s1521" style="position:absolute;left:2679;top:9688;width:855;height:896" fillcolor="black" strokeweight="2.25pt">
                <v:fill r:id="rId5" o:title="Алмазная решетка (контур)" type="pattern"/>
              </v:rect>
              <v:rect id="_x0000_s1522" style="position:absolute;left:2679;top:11228;width:855;height:1176" fillcolor="black" strokeweight="2.25pt">
                <v:fill r:id="rId6" o:title="Широкий диагональный 2" type="pattern"/>
              </v:rect>
              <v:line id="_x0000_s1523" style="position:absolute;flip:y" from="2394,11508" to="2394,12208" strokeweight="2.25pt">
                <v:stroke endarrow="block"/>
              </v:line>
              <v:shapetype id="_x0000_t184" coordsize="21600,21600" o:spt="184" adj="10800" path="m21600,qx,10800,21600,21600wa@0@10@6@11,21600,21600,21600,xe">
                <v:stroke joinstyle="miter"/>
                <v:formulas>
                  <v:f eqn="val #0"/>
                  <v:f eqn="sum 21600 0 #0"/>
                  <v:f eqn="prod #0 #0 @1"/>
                  <v:f eqn="prod 21600 21600 @1"/>
                  <v:f eqn="prod @3 2 1"/>
                  <v:f eqn="sum @4 0 @2"/>
                  <v:f eqn="sum @5 0 #0"/>
                  <v:f eqn="prod @5 1 2"/>
                  <v:f eqn="sum @7 0 #0"/>
                  <v:f eqn="prod @8 1 2"/>
                  <v:f eqn="sum 10800 0 @9"/>
                  <v:f eqn="sum @9 10800 0"/>
                  <v:f eqn="prod #0 9598 32768"/>
                  <v:f eqn="sum 21600 0 @12"/>
                  <v:f eqn="ellipse @13 21600 10800"/>
                  <v:f eqn="sum 10800 0 @14"/>
                  <v:f eqn="sum @14 10800 0"/>
                </v:formulas>
                <v:path o:connecttype="custom" o:connectlocs="21600,0;0,10800;21600,21600;@0,10800" o:connectangles="270,180,90,0" textboxrect="@12,@15,@0,@16"/>
                <v:handles>
                  <v:h position="#0,center" xrange="0,18900"/>
                </v:handles>
              </v:shapetype>
              <v:shape id="_x0000_s1524" type="#_x0000_t184" style="position:absolute;left:3306;top:10584;width:228;height:644" adj="0" strokeweight="2.25pt"/>
              <v:shape id="_x0000_s1525" type="#_x0000_t184" style="position:absolute;left:2679;top:10584;width:228;height:644;flip:x" adj="0" strokeweight="2.25pt"/>
              <v:oval id="_x0000_s1526" style="position:absolute;left:3705;top:10668;width:114;height:112" strokeweight="2.25pt"/>
              <v:oval id="_x0000_s1527" style="position:absolute;left:3705;top:10864;width:114;height:112" strokeweight="2.25pt"/>
              <v:oval id="_x0000_s1528" style="position:absolute;left:3705;top:11060;width:114;height:112" strokeweight="2.25pt"/>
              <v:oval id="_x0000_s1532" style="position:absolute;left:2337;top:10668;width:114;height:112" strokeweight="2.25pt"/>
              <v:oval id="_x0000_s1533" style="position:absolute;left:2337;top:10864;width:114;height:112" strokeweight="2.25pt"/>
              <v:oval id="_x0000_s1534" style="position:absolute;left:2337;top:11060;width:114;height:112" strokeweight="2.25pt"/>
              <v:line id="_x0000_s1535" style="position:absolute" from="2679,10584" to="3534,10584" strokeweight="2.25pt"/>
              <v:line id="_x0000_s1537" style="position:absolute;flip:y" from="3705,8932" to="4218,9436"/>
              <v:line id="_x0000_s1538" style="position:absolute;flip:y" from="3420,10136" to="4218,10388"/>
              <v:line id="_x0000_s1539" style="position:absolute;flip:y" from="3762,10556" to="4275,10724"/>
              <v:line id="_x0000_s1540" style="position:absolute;flip:y" from="3420,11676" to="4218,11956"/>
              <v:line id="_x0000_s1541" style="position:absolute;flip:x y" from="2223,10276" to="3021,11060"/>
              <v:shape id="_x0000_s1543" type="#_x0000_t202" style="position:absolute;left:4161;top:10304;width:399;height:420" strokecolor="white">
                <v:textbox style="mso-next-textbox:#_x0000_s1543">
                  <w:txbxContent>
                    <w:p w:rsidR="008108CD" w:rsidRDefault="008108CD">
                      <w:pPr>
                        <w:jc w:val="center"/>
                        <w:rPr>
                          <w:b/>
                          <w:sz w:val="24"/>
                        </w:rPr>
                      </w:pPr>
                      <w:r>
                        <w:rPr>
                          <w:b/>
                          <w:sz w:val="24"/>
                        </w:rPr>
                        <w:t>4</w:t>
                      </w:r>
                    </w:p>
                  </w:txbxContent>
                </v:textbox>
              </v:shape>
              <v:shape id="_x0000_s1544" type="#_x0000_t202" style="position:absolute;left:4161;top:9716;width:399;height:420" strokecolor="white">
                <v:textbox style="mso-next-textbox:#_x0000_s1544">
                  <w:txbxContent>
                    <w:p w:rsidR="008108CD" w:rsidRDefault="008108CD">
                      <w:pPr>
                        <w:jc w:val="center"/>
                        <w:rPr>
                          <w:b/>
                          <w:sz w:val="24"/>
                        </w:rPr>
                      </w:pPr>
                      <w:r>
                        <w:rPr>
                          <w:b/>
                          <w:sz w:val="24"/>
                        </w:rPr>
                        <w:t>3</w:t>
                      </w:r>
                    </w:p>
                  </w:txbxContent>
                </v:textbox>
              </v:shape>
              <v:shape id="_x0000_s1545" type="#_x0000_t202" style="position:absolute;left:4161;top:8932;width:399;height:420" strokecolor="white">
                <v:textbox style="mso-next-textbox:#_x0000_s1545">
                  <w:txbxContent>
                    <w:p w:rsidR="008108CD" w:rsidRDefault="008108CD">
                      <w:pPr>
                        <w:jc w:val="center"/>
                        <w:rPr>
                          <w:b/>
                          <w:sz w:val="24"/>
                        </w:rPr>
                      </w:pPr>
                      <w:r>
                        <w:rPr>
                          <w:b/>
                          <w:sz w:val="24"/>
                        </w:rPr>
                        <w:t>2</w:t>
                      </w:r>
                    </w:p>
                  </w:txbxContent>
                </v:textbox>
              </v:shape>
              <v:shape id="_x0000_s1546" type="#_x0000_t202" style="position:absolute;left:4161;top:11368;width:399;height:420" strokecolor="white">
                <v:textbox style="mso-next-textbox:#_x0000_s1546">
                  <w:txbxContent>
                    <w:p w:rsidR="008108CD" w:rsidRDefault="008108CD">
                      <w:pPr>
                        <w:jc w:val="center"/>
                        <w:rPr>
                          <w:b/>
                          <w:sz w:val="24"/>
                        </w:rPr>
                      </w:pPr>
                      <w:r>
                        <w:rPr>
                          <w:b/>
                          <w:sz w:val="24"/>
                        </w:rPr>
                        <w:t>5</w:t>
                      </w:r>
                    </w:p>
                  </w:txbxContent>
                </v:textbox>
              </v:shape>
            </v:group>
            <v:shape id="_x0000_s1548" type="#_x0000_t202" style="position:absolute;left:1788;top:8920;width:2793;height:2268" strokecolor="white">
              <v:textbox style="mso-next-textbox:#_x0000_s1548">
                <w:txbxContent>
                  <w:p w:rsidR="008108CD" w:rsidRDefault="008108CD">
                    <w:pPr>
                      <w:ind w:left="709" w:hanging="709"/>
                      <w:jc w:val="both"/>
                    </w:pPr>
                    <w:r>
                      <w:rPr>
                        <w:b/>
                      </w:rPr>
                      <w:t xml:space="preserve">Рис 2. </w:t>
                    </w:r>
                    <w:r>
                      <w:rPr>
                        <w:i/>
                      </w:rPr>
                      <w:t>Схема зонной плавки.</w:t>
                    </w:r>
                  </w:p>
                  <w:p w:rsidR="008108CD" w:rsidRDefault="008108CD">
                    <w:pPr>
                      <w:ind w:left="709" w:hanging="709"/>
                      <w:jc w:val="both"/>
                    </w:pPr>
                  </w:p>
                  <w:p w:rsidR="008108CD" w:rsidRDefault="008108CD">
                    <w:pPr>
                      <w:ind w:left="709" w:hanging="709"/>
                      <w:jc w:val="both"/>
                    </w:pPr>
                    <w:r>
                      <w:t>1 – расплав;</w:t>
                    </w:r>
                  </w:p>
                  <w:p w:rsidR="008108CD" w:rsidRDefault="008108CD">
                    <w:pPr>
                      <w:ind w:left="709" w:hanging="709"/>
                      <w:jc w:val="both"/>
                    </w:pPr>
                    <w:r>
                      <w:t>2 – держатель;</w:t>
                    </w:r>
                  </w:p>
                  <w:p w:rsidR="008108CD" w:rsidRDefault="008108CD">
                    <w:pPr>
                      <w:ind w:left="709" w:hanging="709"/>
                      <w:jc w:val="both"/>
                    </w:pPr>
                    <w:r>
                      <w:t>3 – поликристалл;</w:t>
                    </w:r>
                  </w:p>
                  <w:p w:rsidR="008108CD" w:rsidRDefault="008108CD">
                    <w:pPr>
                      <w:ind w:left="709" w:hanging="709"/>
                      <w:jc w:val="both"/>
                    </w:pPr>
                    <w:r>
                      <w:t>4 – нагреватель;</w:t>
                    </w:r>
                  </w:p>
                  <w:p w:rsidR="008108CD" w:rsidRDefault="008108CD">
                    <w:pPr>
                      <w:ind w:left="709" w:hanging="709"/>
                      <w:jc w:val="both"/>
                    </w:pPr>
                    <w:r>
                      <w:t>5 – монокристалл;</w:t>
                    </w:r>
                  </w:p>
                  <w:p w:rsidR="008108CD" w:rsidRDefault="008108CD">
                    <w:pPr>
                      <w:ind w:left="709" w:hanging="709"/>
                      <w:jc w:val="both"/>
                    </w:pPr>
                  </w:p>
                </w:txbxContent>
              </v:textbox>
            </v:shape>
            <w10:wrap type="square"/>
          </v:group>
        </w:pict>
      </w:r>
      <w:r w:rsidR="008108CD">
        <w:rPr>
          <w:sz w:val="24"/>
        </w:rPr>
        <w:t>На рис 2 показана схема безтигельной вертикальной зонной плавки. Достоинством метода является совмещение процесса глубокой очистки полу</w:t>
      </w:r>
      <w:r w:rsidR="008108CD">
        <w:rPr>
          <w:sz w:val="24"/>
        </w:rPr>
        <w:softHyphen/>
        <w:t>проводника с последующим выращивани</w:t>
      </w:r>
      <w:r w:rsidR="008108CD">
        <w:rPr>
          <w:sz w:val="24"/>
        </w:rPr>
        <w:softHyphen/>
        <w:t>ем его монокристалла. Отливка в форме стержня из предварительно очищенного и легированного поликристаллического полупроводника прикрепляется одним концом к затравочному кристаллу. Небольшая зона контакта на границе затравочного кристалла разогревается до температуры плавления полем высокой частоты или электронным пучком и медленно сдвигается к противоположному концу стержня. На затравочной стороне происходит отвердение кремния в виде монокристалла. Как уже было сказано, большинство примесей обладают хорошей растворимостью в жидкой фазе по сравнению с твердой. Поэтому по мере продвижения зона плавления все больше насыщается примесями, которые по завершении процесса концентрируются на конце слитка. Обычно про</w:t>
      </w:r>
      <w:r w:rsidR="008108CD">
        <w:rPr>
          <w:sz w:val="24"/>
        </w:rPr>
        <w:softHyphen/>
        <w:t>цесс зонной плавки повторяют несколько раз, по окончании очистки загрязненный конец слитка отрезают.</w:t>
      </w:r>
    </w:p>
    <w:p w:rsidR="008108CD" w:rsidRDefault="008108CD">
      <w:pPr>
        <w:pStyle w:val="a3"/>
        <w:ind w:firstLine="320"/>
        <w:rPr>
          <w:rFonts w:ascii="Times New Roman" w:hAnsi="Times New Roman"/>
          <w:sz w:val="24"/>
        </w:rPr>
      </w:pPr>
      <w:r>
        <w:rPr>
          <w:rFonts w:ascii="Times New Roman" w:hAnsi="Times New Roman"/>
          <w:sz w:val="24"/>
        </w:rPr>
        <w:t>Обычно изготовля</w:t>
      </w:r>
      <w:r>
        <w:rPr>
          <w:rFonts w:ascii="Times New Roman" w:hAnsi="Times New Roman"/>
          <w:sz w:val="24"/>
        </w:rPr>
        <w:softHyphen/>
        <w:t>ют монокристаллы с равномерным распре</w:t>
      </w:r>
      <w:r>
        <w:rPr>
          <w:rFonts w:ascii="Times New Roman" w:hAnsi="Times New Roman"/>
          <w:sz w:val="24"/>
        </w:rPr>
        <w:softHyphen/>
        <w:t>делением легирующей примеси (донорной или акцепторной). Легирование кремния или германия элементами осуществляется введением в расплав соответствующей примеси. Таким образом, слитки могут иметь электронную электропроводность (</w:t>
      </w:r>
      <w:r>
        <w:rPr>
          <w:rFonts w:ascii="Times New Roman" w:hAnsi="Times New Roman"/>
          <w:sz w:val="24"/>
          <w:lang w:val="en-US"/>
        </w:rPr>
        <w:t>n</w:t>
      </w:r>
      <w:r>
        <w:rPr>
          <w:rFonts w:ascii="Times New Roman" w:hAnsi="Times New Roman"/>
          <w:sz w:val="24"/>
        </w:rPr>
        <w:t>-тип) или дырочную (р-тип). Максималь</w:t>
      </w:r>
      <w:r>
        <w:rPr>
          <w:rFonts w:ascii="Times New Roman" w:hAnsi="Times New Roman"/>
          <w:sz w:val="24"/>
        </w:rPr>
        <w:softHyphen/>
        <w:t>ная длина может достигать 100, 150 см, а диаметр слитка до 150 мм и более.</w:t>
      </w:r>
    </w:p>
    <w:p w:rsidR="008108CD" w:rsidRDefault="008108CD">
      <w:pPr>
        <w:pStyle w:val="a3"/>
        <w:ind w:firstLine="320"/>
        <w:rPr>
          <w:rFonts w:ascii="Times New Roman" w:hAnsi="Times New Roman"/>
          <w:sz w:val="24"/>
        </w:rPr>
      </w:pPr>
    </w:p>
    <w:p w:rsidR="008108CD" w:rsidRDefault="008108CD">
      <w:pPr>
        <w:pStyle w:val="a3"/>
        <w:jc w:val="center"/>
        <w:rPr>
          <w:rFonts w:ascii="Times New Roman" w:hAnsi="Times New Roman"/>
          <w:b/>
          <w:sz w:val="32"/>
          <w:lang w:val="en-US"/>
        </w:rPr>
      </w:pPr>
    </w:p>
    <w:p w:rsidR="008108CD" w:rsidRDefault="008108CD">
      <w:pPr>
        <w:pStyle w:val="a3"/>
        <w:jc w:val="center"/>
        <w:rPr>
          <w:rFonts w:ascii="Times New Roman" w:hAnsi="Times New Roman"/>
          <w:b/>
          <w:sz w:val="32"/>
          <w:lang w:val="en-US"/>
        </w:rPr>
      </w:pPr>
    </w:p>
    <w:p w:rsidR="008108CD" w:rsidRDefault="008108CD">
      <w:pPr>
        <w:pStyle w:val="a3"/>
        <w:jc w:val="center"/>
        <w:rPr>
          <w:rFonts w:ascii="Times New Roman" w:hAnsi="Times New Roman"/>
          <w:b/>
          <w:sz w:val="32"/>
          <w:lang w:val="en-US"/>
        </w:rPr>
      </w:pPr>
    </w:p>
    <w:p w:rsidR="008108CD" w:rsidRDefault="008108CD">
      <w:pPr>
        <w:pStyle w:val="a3"/>
        <w:jc w:val="center"/>
        <w:rPr>
          <w:rFonts w:ascii="Times New Roman" w:hAnsi="Times New Roman"/>
          <w:b/>
          <w:sz w:val="32"/>
          <w:lang w:val="en-US"/>
        </w:rPr>
      </w:pPr>
    </w:p>
    <w:p w:rsidR="008108CD" w:rsidRDefault="008108CD">
      <w:pPr>
        <w:pStyle w:val="a3"/>
        <w:jc w:val="center"/>
        <w:rPr>
          <w:rFonts w:ascii="Times New Roman" w:hAnsi="Times New Roman"/>
          <w:b/>
          <w:sz w:val="32"/>
          <w:lang w:val="en-US"/>
        </w:rPr>
      </w:pPr>
    </w:p>
    <w:p w:rsidR="008108CD" w:rsidRDefault="008108CD">
      <w:pPr>
        <w:pStyle w:val="a3"/>
        <w:jc w:val="center"/>
        <w:rPr>
          <w:rFonts w:ascii="Times New Roman" w:hAnsi="Times New Roman"/>
          <w:b/>
          <w:sz w:val="32"/>
          <w:lang w:val="en-US"/>
        </w:rPr>
      </w:pPr>
    </w:p>
    <w:p w:rsidR="008108CD" w:rsidRDefault="008108CD">
      <w:pPr>
        <w:pStyle w:val="a3"/>
        <w:jc w:val="center"/>
        <w:rPr>
          <w:rFonts w:ascii="Times New Roman" w:hAnsi="Times New Roman"/>
          <w:b/>
          <w:sz w:val="32"/>
          <w:lang w:val="en-US"/>
        </w:rPr>
      </w:pPr>
    </w:p>
    <w:p w:rsidR="008108CD" w:rsidRDefault="008108CD">
      <w:pPr>
        <w:pStyle w:val="a3"/>
        <w:jc w:val="center"/>
        <w:rPr>
          <w:rFonts w:ascii="Times New Roman" w:hAnsi="Times New Roman"/>
          <w:b/>
          <w:sz w:val="32"/>
          <w:lang w:val="en-US"/>
        </w:rPr>
      </w:pPr>
    </w:p>
    <w:p w:rsidR="008108CD" w:rsidRDefault="008108CD">
      <w:pPr>
        <w:pStyle w:val="a3"/>
        <w:jc w:val="center"/>
        <w:rPr>
          <w:rFonts w:ascii="Times New Roman" w:hAnsi="Times New Roman"/>
          <w:b/>
          <w:sz w:val="32"/>
          <w:lang w:val="en-US"/>
        </w:rPr>
      </w:pPr>
    </w:p>
    <w:p w:rsidR="008108CD" w:rsidRDefault="008108CD">
      <w:pPr>
        <w:pStyle w:val="a3"/>
        <w:jc w:val="center"/>
        <w:rPr>
          <w:rFonts w:ascii="Times New Roman" w:hAnsi="Times New Roman"/>
          <w:b/>
          <w:sz w:val="32"/>
          <w:lang w:val="en-US"/>
        </w:rPr>
      </w:pPr>
    </w:p>
    <w:p w:rsidR="008108CD" w:rsidRDefault="008108CD">
      <w:pPr>
        <w:pStyle w:val="a3"/>
        <w:jc w:val="center"/>
        <w:rPr>
          <w:rFonts w:ascii="Times New Roman" w:hAnsi="Times New Roman"/>
          <w:b/>
          <w:sz w:val="32"/>
          <w:lang w:val="en-US"/>
        </w:rPr>
      </w:pPr>
    </w:p>
    <w:p w:rsidR="008108CD" w:rsidRDefault="008108CD">
      <w:pPr>
        <w:pStyle w:val="a3"/>
        <w:jc w:val="center"/>
        <w:rPr>
          <w:rFonts w:ascii="Times New Roman" w:hAnsi="Times New Roman"/>
          <w:b/>
          <w:sz w:val="32"/>
          <w:lang w:val="en-US"/>
        </w:rPr>
      </w:pPr>
    </w:p>
    <w:p w:rsidR="008108CD" w:rsidRDefault="008108CD">
      <w:pPr>
        <w:pStyle w:val="a3"/>
        <w:jc w:val="center"/>
        <w:rPr>
          <w:rFonts w:ascii="Times New Roman" w:hAnsi="Times New Roman"/>
          <w:b/>
          <w:sz w:val="32"/>
        </w:rPr>
      </w:pPr>
      <w:r>
        <w:rPr>
          <w:rFonts w:ascii="Times New Roman" w:hAnsi="Times New Roman"/>
          <w:b/>
          <w:sz w:val="32"/>
        </w:rPr>
        <w:t>2  Изготовление пластин</w:t>
      </w:r>
    </w:p>
    <w:p w:rsidR="008108CD" w:rsidRDefault="008108CD">
      <w:pPr>
        <w:pStyle w:val="a3"/>
        <w:ind w:firstLine="320"/>
        <w:rPr>
          <w:rFonts w:ascii="Times New Roman" w:hAnsi="Times New Roman"/>
          <w:sz w:val="24"/>
        </w:rPr>
      </w:pPr>
    </w:p>
    <w:p w:rsidR="008108CD" w:rsidRDefault="008108CD">
      <w:pPr>
        <w:pStyle w:val="a3"/>
        <w:ind w:firstLine="320"/>
        <w:rPr>
          <w:rFonts w:ascii="Times New Roman" w:hAnsi="Times New Roman"/>
          <w:sz w:val="24"/>
        </w:rPr>
      </w:pPr>
      <w:r>
        <w:rPr>
          <w:rFonts w:ascii="Times New Roman" w:hAnsi="Times New Roman"/>
          <w:sz w:val="24"/>
        </w:rPr>
        <w:t xml:space="preserve">Полученные путем метода Чорхальского и метода зонной плавки массивные монокристаллические слитки непосредственно не используются. Их нарезают на множество тонких пластин, на основе которых уже изготавливаются отдельные интегральные микросхемы. </w:t>
      </w:r>
    </w:p>
    <w:p w:rsidR="008108CD" w:rsidRDefault="008108CD">
      <w:pPr>
        <w:pStyle w:val="a3"/>
        <w:ind w:firstLine="320"/>
        <w:rPr>
          <w:rFonts w:ascii="Times New Roman" w:hAnsi="Times New Roman"/>
          <w:sz w:val="24"/>
        </w:rPr>
      </w:pPr>
      <w:r>
        <w:rPr>
          <w:rFonts w:ascii="Times New Roman" w:hAnsi="Times New Roman"/>
          <w:sz w:val="24"/>
        </w:rPr>
        <w:t>Механическая обработка полупроводников затруднена их высокими твердостью и хрупкостью. Использовать обычные методы механической обработки, применяемые в металлообрабатывающей промышленности, такие, например, как прокатка, штамповка, вырубка, нельзя. Для изготовления пластин из монокристаллических слитков применяют метод абразивной обработки, т.е. обработки более твердым, но менее хрупким, чем обрабатываемая поверхность, материалом, а также другие эффективные методы.</w:t>
      </w:r>
    </w:p>
    <w:p w:rsidR="008108CD" w:rsidRDefault="008108CD">
      <w:pPr>
        <w:pStyle w:val="a3"/>
        <w:ind w:firstLine="320"/>
        <w:rPr>
          <w:rFonts w:ascii="Times New Roman" w:hAnsi="Times New Roman"/>
          <w:sz w:val="24"/>
        </w:rPr>
      </w:pPr>
      <w:r>
        <w:rPr>
          <w:rFonts w:ascii="Times New Roman" w:hAnsi="Times New Roman"/>
          <w:sz w:val="24"/>
        </w:rPr>
        <w:t xml:space="preserve">Перед началом резки слиток необходимо прочно закрепить на неподвижном основании, причем очень важно обеспечить точное расположение слитка относительно полотен или дисков с тем, чтобы пластины имели необходимую кристаллографическую ориентацию. Как правило, пластины нарезаются в плоскости &lt;111&gt; или &lt;100&gt;. </w:t>
      </w:r>
    </w:p>
    <w:p w:rsidR="008108CD" w:rsidRDefault="00A9097C">
      <w:pPr>
        <w:pStyle w:val="a3"/>
        <w:ind w:firstLine="320"/>
        <w:rPr>
          <w:rFonts w:ascii="Times New Roman" w:hAnsi="Times New Roman"/>
          <w:sz w:val="24"/>
        </w:rPr>
      </w:pPr>
      <w:r>
        <w:rPr>
          <w:rFonts w:ascii="Times New Roman" w:hAnsi="Times New Roman"/>
          <w:noProof/>
          <w:snapToGrid/>
          <w:sz w:val="20"/>
        </w:rPr>
        <w:pict>
          <v:group id="_x0000_s1761" style="position:absolute;left:0;text-align:left;margin-left:236.85pt;margin-top:44.4pt;width:239.4pt;height:340.2pt;z-index:251642368" coordorigin="1824,9827" coordsize="4788,6804">
            <v:group id="_x0000_s1229" style="position:absolute;left:1995;top:9827;width:4617;height:3920" coordorigin="5529,4424" coordsize="4617,3920" o:allowincell="f">
              <v:line id="_x0000_s1213" style="position:absolute" from="7752,5236" to="7752,5628" strokecolor="#f60" strokeweight="1.5pt">
                <v:stroke dashstyle="1 1"/>
              </v:line>
              <v:line id="_x0000_s1214" style="position:absolute" from="7809,5208" to="7866,5572" strokecolor="#f60" strokeweight="1.5pt">
                <v:stroke dashstyle="1 1"/>
              </v:line>
              <v:line id="_x0000_s1215" style="position:absolute;flip:x" from="7638,5208" to="7695,5572" strokecolor="#f60" strokeweight="1.5pt">
                <v:stroke dashstyle="1 1"/>
              </v:line>
              <v:line id="_x0000_s1216" style="position:absolute" from="7809,5180" to="7980,5572" strokecolor="#f60" strokeweight="1.5pt">
                <v:stroke dashstyle="1 1"/>
              </v:line>
              <v:line id="_x0000_s1217" style="position:absolute;flip:x" from="7524,5180" to="7695,5572" strokecolor="#f60" strokeweight="1.5pt">
                <v:stroke dashstyle="1 1"/>
              </v:line>
              <v:rect id="_x0000_s1182" style="position:absolute;left:6042;top:5544;width:3363;height:420" strokeweight="1.5pt"/>
              <v:rect id="_x0000_s1183" style="position:absolute;left:9405;top:5376;width:513;height:756" strokeweight="1.5pt"/>
              <v:rect id="_x0000_s1184" style="position:absolute;left:5529;top:5376;width:513;height:756" strokeweight="1.5pt"/>
              <v:rect id="_x0000_s1186" style="position:absolute;left:7011;top:5964;width:1425;height:112" strokeweight="1.5pt"/>
              <v:rect id="_x0000_s1187" style="position:absolute;left:6840;top:6076;width:1767;height:196" strokeweight="1.5pt"/>
              <v:rect id="_x0000_s1188" style="position:absolute;left:6441;top:6272;width:2565;height:308" strokeweight="1.5pt"/>
              <v:line id="_x0000_s1189" style="position:absolute" from="7353,5768" to="8151,5768" strokeweight="1.5pt">
                <v:stroke startarrow="block" endarrow="block"/>
              </v:line>
              <v:shapetype id="_x0000_t91" coordsize="21600,21600" o:spt="91" adj="15126,2912" path="m21600,6079l@0,0@0@1,12427@1qx,12158l,21600@4,21600@4,12158qy12427@2l@0@2@0,12158xe">
                <v:stroke joinstyle="miter"/>
                <v:formulas>
                  <v:f eqn="val #0"/>
                  <v:f eqn="val #1"/>
                  <v:f eqn="sum 12158 0 #1"/>
                  <v:f eqn="sum @2 0 #1"/>
                  <v:f eqn="prod @3 32768 32059"/>
                  <v:f eqn="prod @4 1 2"/>
                  <v:f eqn="sum 21600 0 #0"/>
                  <v:f eqn="prod @6 #1 6079"/>
                  <v:f eqn="sum @7 #0 0"/>
                </v:formulas>
                <v:path o:connecttype="custom" o:connectlocs="@0,0;@0,12158;@5,21600;21600,6079" o:connectangles="270,90,90,0" textboxrect="12427,@1,@8,@2;0,12158,@4,21600"/>
                <v:handles>
                  <v:h position="#0,#1" xrange="12427,21600" yrange="0,6079"/>
                </v:handles>
              </v:shapetype>
              <v:shape id="_x0000_s1190" type="#_x0000_t91" style="position:absolute;left:7581;top:6580;width:1026;height:1036;flip:y" adj="19841,2267" strokeweight="1.5pt"/>
              <v:group id="_x0000_s1201" style="position:absolute;left:8493;top:7028;width:1653;height:952" coordorigin="8493,7028" coordsize="1653,952">
                <v:rect id="_x0000_s1194" style="position:absolute;left:8493;top:7028;width:228;height:588" strokecolor="white" strokeweight="1.5pt"/>
                <v:line id="_x0000_s1195" style="position:absolute" from="8493,7140" to="10089,7140" strokeweight="1.5pt"/>
                <v:line id="_x0000_s1196" style="position:absolute" from="8493,7504" to="10089,7504" strokeweight="1.5pt"/>
                <v:shape id="_x0000_s1197" style="position:absolute;left:10089;top:7140;width:57;height:364" coordsize="57,364" path="m,c28,42,57,84,57,112,57,140,,135,,168v,33,57,107,57,140c57,341,28,352,,364e" filled="f" strokeweight="1.5pt">
                  <v:path arrowok="t"/>
                </v:shape>
                <v:line id="_x0000_s1198" style="position:absolute" from="8607,7812" to="9177,7812" strokeweight="1.5pt"/>
                <v:rect id="_x0000_s1199" style="position:absolute;left:8607;top:7812;width:570;height:168" fillcolor="black" strokecolor="white" strokeweight="1.5pt">
                  <v:fill type="pattern"/>
                </v:rect>
              </v:group>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202" type="#_x0000_t5" style="position:absolute;left:8778;top:7504;width:228;height:280" strokeweight="1.5pt"/>
              <v:line id="_x0000_s1203" style="position:absolute" from="9861,7504" to="9861,7700" strokeweight="1.5pt"/>
              <v:rect id="_x0000_s1204" style="position:absolute;left:9633;top:7700;width:456;height:420" strokeweight="1.5pt"/>
              <v:line id="_x0000_s1205" style="position:absolute" from="9975,7784" to="9975,8036" strokeweight="1.5pt">
                <v:stroke endarrow="block"/>
              </v:line>
              <v:line id="_x0000_s1206" style="position:absolute;flip:y" from="7752,6356" to="7752,6580" strokeweight="1.5pt">
                <v:stroke endarrow="block"/>
              </v:line>
              <v:group id="_x0000_s1209" style="position:absolute;left:7410;top:4424;width:741;height:728" coordorigin="7410,4564" coordsize="741,728">
                <v:roundrect id="_x0000_s1207" style="position:absolute;left:7581;top:4620;width:342;height:672" arcsize=".5" strokeweight="1.5pt"/>
                <v:rect id="_x0000_s1208" style="position:absolute;left:7410;top:4564;width:741;height:420" strokecolor="white" strokeweight="1.5pt"/>
              </v:group>
              <v:shape id="_x0000_s1211" style="position:absolute;left:7581;top:4844;width:342;height:89" coordsize="342,131" path="m,42c38,21,76,,114,14v38,14,76,107,114,112c266,131,323,56,342,42e" filled="f" strokeweight="1.5pt">
                <v:path arrowok="t"/>
              </v:shape>
              <v:line id="_x0000_s1185" style="position:absolute;flip:y" from="7752,4760" to="7752,7084" strokeweight="1.5pt">
                <v:stroke dashstyle="longDashDot"/>
              </v:line>
              <v:line id="_x0000_s1219" style="position:absolute;flip:x" from="8151,7364" to="8493,7896" strokeweight="1.5pt"/>
              <v:line id="_x0000_s1220" style="position:absolute;flip:x" from="9348,7812" to="9690,8344" strokeweight="1.5pt"/>
              <v:line id="_x0000_s1221" style="position:absolute" from="8550,6132" to="9690,6356" strokeweight="1.5pt"/>
              <v:line id="_x0000_s1222" style="position:absolute" from="8835,6496" to="9975,6720" strokeweight="1.5pt"/>
              <v:line id="_x0000_s1223" style="position:absolute;flip:y" from="8322,5264" to="8892,6020" strokeweight="1.5pt"/>
              <v:line id="_x0000_s1225" style="position:absolute;flip:y" from="6612,5068" to="7182,5824" strokeweight="1.5pt"/>
              <v:line id="_x0000_s1226" style="position:absolute;flip:y" from="5757,4933" to="6327,5689" strokeweight="1.5pt"/>
              <v:line id="_x0000_s1227" style="position:absolute;flip:y" from="7809,4933" to="8208,4984" strokeweight="1.5pt"/>
            </v:group>
            <v:shape id="_x0000_s1549" type="#_x0000_t202" style="position:absolute;left:5301;top:10191;width:399;height:420" o:allowincell="f" strokecolor="white">
              <v:textbox style="mso-next-textbox:#_x0000_s1549">
                <w:txbxContent>
                  <w:p w:rsidR="008108CD" w:rsidRDefault="008108CD">
                    <w:pPr>
                      <w:jc w:val="center"/>
                      <w:rPr>
                        <w:b/>
                        <w:sz w:val="24"/>
                      </w:rPr>
                    </w:pPr>
                    <w:r>
                      <w:rPr>
                        <w:b/>
                        <w:sz w:val="24"/>
                      </w:rPr>
                      <w:t>4</w:t>
                    </w:r>
                  </w:p>
                </w:txbxContent>
              </v:textbox>
            </v:shape>
            <v:shape id="_x0000_s1550" type="#_x0000_t202" style="position:absolute;left:2679;top:9911;width:399;height:420" o:allowincell="f" strokecolor="white">
              <v:textbox style="mso-next-textbox:#_x0000_s1550">
                <w:txbxContent>
                  <w:p w:rsidR="008108CD" w:rsidRDefault="008108CD">
                    <w:pPr>
                      <w:jc w:val="center"/>
                      <w:rPr>
                        <w:b/>
                        <w:sz w:val="24"/>
                      </w:rPr>
                    </w:pPr>
                    <w:r>
                      <w:rPr>
                        <w:b/>
                        <w:sz w:val="24"/>
                      </w:rPr>
                      <w:t>1</w:t>
                    </w:r>
                  </w:p>
                </w:txbxContent>
              </v:textbox>
            </v:shape>
            <v:shape id="_x0000_s1551" type="#_x0000_t202" style="position:absolute;left:3591;top:9911;width:399;height:420" o:allowincell="f" strokecolor="white">
              <v:textbox style="mso-next-textbox:#_x0000_s1551">
                <w:txbxContent>
                  <w:p w:rsidR="008108CD" w:rsidRDefault="008108CD">
                    <w:pPr>
                      <w:jc w:val="center"/>
                      <w:rPr>
                        <w:b/>
                        <w:sz w:val="24"/>
                      </w:rPr>
                    </w:pPr>
                    <w:r>
                      <w:rPr>
                        <w:b/>
                        <w:sz w:val="24"/>
                      </w:rPr>
                      <w:t>2</w:t>
                    </w:r>
                  </w:p>
                </w:txbxContent>
              </v:textbox>
            </v:shape>
            <v:shape id="_x0000_s1552" type="#_x0000_t202" style="position:absolute;left:4503;top:9911;width:399;height:420" o:allowincell="f" strokecolor="white">
              <v:textbox style="mso-next-textbox:#_x0000_s1552">
                <w:txbxContent>
                  <w:p w:rsidR="008108CD" w:rsidRDefault="008108CD">
                    <w:pPr>
                      <w:jc w:val="center"/>
                      <w:rPr>
                        <w:b/>
                        <w:sz w:val="24"/>
                      </w:rPr>
                    </w:pPr>
                    <w:r>
                      <w:rPr>
                        <w:b/>
                        <w:sz w:val="24"/>
                      </w:rPr>
                      <w:t>3</w:t>
                    </w:r>
                  </w:p>
                </w:txbxContent>
              </v:textbox>
            </v:shape>
            <v:shape id="_x0000_s1553" type="#_x0000_t202" style="position:absolute;left:6156;top:11563;width:399;height:420" o:allowincell="f" strokecolor="white">
              <v:textbox style="mso-next-textbox:#_x0000_s1553">
                <w:txbxContent>
                  <w:p w:rsidR="008108CD" w:rsidRDefault="008108CD">
                    <w:pPr>
                      <w:jc w:val="center"/>
                      <w:rPr>
                        <w:b/>
                        <w:sz w:val="24"/>
                      </w:rPr>
                    </w:pPr>
                    <w:r>
                      <w:rPr>
                        <w:b/>
                        <w:sz w:val="24"/>
                      </w:rPr>
                      <w:t>5</w:t>
                    </w:r>
                  </w:p>
                </w:txbxContent>
              </v:textbox>
            </v:shape>
            <v:shape id="_x0000_s1554" type="#_x0000_t202" style="position:absolute;left:6156;top:12011;width:399;height:420" o:allowincell="f" strokecolor="white">
              <v:textbox style="mso-next-textbox:#_x0000_s1554">
                <w:txbxContent>
                  <w:p w:rsidR="008108CD" w:rsidRDefault="008108CD">
                    <w:pPr>
                      <w:jc w:val="center"/>
                      <w:rPr>
                        <w:b/>
                        <w:sz w:val="24"/>
                      </w:rPr>
                    </w:pPr>
                    <w:r>
                      <w:rPr>
                        <w:b/>
                        <w:sz w:val="24"/>
                      </w:rPr>
                      <w:t>6</w:t>
                    </w:r>
                  </w:p>
                </w:txbxContent>
              </v:textbox>
            </v:shape>
            <v:shape id="_x0000_s1555" type="#_x0000_t202" style="position:absolute;left:4218;top:12991;width:399;height:420" o:allowincell="f" strokecolor="white">
              <v:textbox style="mso-next-textbox:#_x0000_s1555">
                <w:txbxContent>
                  <w:p w:rsidR="008108CD" w:rsidRDefault="008108CD">
                    <w:pPr>
                      <w:jc w:val="center"/>
                      <w:rPr>
                        <w:b/>
                        <w:sz w:val="24"/>
                      </w:rPr>
                    </w:pPr>
                    <w:r>
                      <w:rPr>
                        <w:b/>
                        <w:sz w:val="24"/>
                      </w:rPr>
                      <w:t>7</w:t>
                    </w:r>
                  </w:p>
                </w:txbxContent>
              </v:textbox>
            </v:shape>
            <v:shape id="_x0000_s1556" type="#_x0000_t202" style="position:absolute;left:5358;top:13523;width:399;height:420" o:allowincell="f" strokecolor="white">
              <v:textbox style="mso-next-textbox:#_x0000_s1556">
                <w:txbxContent>
                  <w:p w:rsidR="008108CD" w:rsidRDefault="008108CD">
                    <w:pPr>
                      <w:jc w:val="center"/>
                      <w:rPr>
                        <w:b/>
                        <w:sz w:val="24"/>
                      </w:rPr>
                    </w:pPr>
                    <w:r>
                      <w:rPr>
                        <w:b/>
                        <w:sz w:val="24"/>
                      </w:rPr>
                      <w:t>8</w:t>
                    </w:r>
                  </w:p>
                </w:txbxContent>
              </v:textbox>
            </v:shape>
            <v:shape id="_x0000_s1557" type="#_x0000_t202" style="position:absolute;left:1824;top:13943;width:4788;height:2688" o:allowincell="f" strokecolor="white">
              <v:textbox style="mso-next-textbox:#_x0000_s1557">
                <w:txbxContent>
                  <w:p w:rsidR="008108CD" w:rsidRDefault="008108CD">
                    <w:pPr>
                      <w:ind w:left="709" w:hanging="709"/>
                      <w:jc w:val="both"/>
                    </w:pPr>
                    <w:r>
                      <w:rPr>
                        <w:b/>
                      </w:rPr>
                      <w:t xml:space="preserve">Рис 3. </w:t>
                    </w:r>
                    <w:r>
                      <w:rPr>
                        <w:i/>
                      </w:rPr>
                      <w:t>Схема резки стальными полотнами.</w:t>
                    </w:r>
                  </w:p>
                  <w:p w:rsidR="008108CD" w:rsidRDefault="008108CD">
                    <w:pPr>
                      <w:ind w:left="709" w:hanging="709"/>
                      <w:jc w:val="both"/>
                    </w:pPr>
                  </w:p>
                  <w:p w:rsidR="008108CD" w:rsidRDefault="008108CD">
                    <w:pPr>
                      <w:ind w:left="709" w:hanging="709"/>
                      <w:jc w:val="both"/>
                    </w:pPr>
                    <w:r>
                      <w:t>1 – обойма;</w:t>
                    </w:r>
                  </w:p>
                  <w:p w:rsidR="008108CD" w:rsidRDefault="008108CD">
                    <w:pPr>
                      <w:ind w:left="709" w:hanging="709"/>
                      <w:jc w:val="both"/>
                    </w:pPr>
                    <w:r>
                      <w:t>2 – стальное полотно;</w:t>
                    </w:r>
                  </w:p>
                  <w:p w:rsidR="008108CD" w:rsidRDefault="008108CD">
                    <w:pPr>
                      <w:ind w:left="709" w:hanging="709"/>
                      <w:jc w:val="both"/>
                    </w:pPr>
                    <w:r>
                      <w:t>3 – сопло подачи суспензии;</w:t>
                    </w:r>
                  </w:p>
                  <w:p w:rsidR="008108CD" w:rsidRDefault="008108CD">
                    <w:pPr>
                      <w:ind w:left="709" w:hanging="709"/>
                      <w:jc w:val="both"/>
                    </w:pPr>
                    <w:r>
                      <w:t>4 – разрезаемая пластина;</w:t>
                    </w:r>
                  </w:p>
                  <w:p w:rsidR="008108CD" w:rsidRDefault="008108CD">
                    <w:pPr>
                      <w:ind w:left="709" w:hanging="709"/>
                      <w:jc w:val="both"/>
                    </w:pPr>
                    <w:r>
                      <w:t>5 – прокладка;</w:t>
                    </w:r>
                  </w:p>
                  <w:p w:rsidR="008108CD" w:rsidRDefault="008108CD">
                    <w:pPr>
                      <w:ind w:left="709" w:hanging="709"/>
                      <w:jc w:val="both"/>
                    </w:pPr>
                    <w:r>
                      <w:t>6 – столик;</w:t>
                    </w:r>
                  </w:p>
                  <w:p w:rsidR="008108CD" w:rsidRDefault="008108CD">
                    <w:pPr>
                      <w:ind w:left="709" w:hanging="709"/>
                      <w:jc w:val="both"/>
                    </w:pPr>
                    <w:r>
                      <w:t>7 – рычаг;</w:t>
                    </w:r>
                  </w:p>
                  <w:p w:rsidR="008108CD" w:rsidRDefault="008108CD">
                    <w:pPr>
                      <w:ind w:left="709" w:hanging="709"/>
                      <w:jc w:val="both"/>
                    </w:pPr>
                    <w:r>
                      <w:t>8 – груз.</w:t>
                    </w:r>
                  </w:p>
                  <w:p w:rsidR="008108CD" w:rsidRDefault="008108CD">
                    <w:pPr>
                      <w:ind w:left="709" w:hanging="709"/>
                      <w:jc w:val="both"/>
                    </w:pPr>
                  </w:p>
                </w:txbxContent>
              </v:textbox>
            </v:shape>
            <w10:wrap type="square"/>
          </v:group>
        </w:pict>
      </w:r>
      <w:r w:rsidR="008108CD">
        <w:rPr>
          <w:rFonts w:ascii="Times New Roman" w:hAnsi="Times New Roman"/>
          <w:sz w:val="24"/>
        </w:rPr>
        <w:t xml:space="preserve">Наиболее распространенным способом крепления является закрепление с помощью различных наклеечных материалов, например, воска, канифоли, шеллака, глифталевой смазки, клея БФ, эпоксидных смол и крепежных мастик на их основе. Наклеечное вещество расплавляется и наносится на заготовки и крепежные приспособления и, застывая, скрепляет их в заданном положении. </w:t>
      </w:r>
    </w:p>
    <w:p w:rsidR="008108CD" w:rsidRDefault="008108CD">
      <w:pPr>
        <w:pStyle w:val="a3"/>
        <w:ind w:firstLine="320"/>
        <w:rPr>
          <w:rFonts w:ascii="Times New Roman" w:hAnsi="Times New Roman"/>
          <w:sz w:val="24"/>
        </w:rPr>
      </w:pPr>
      <w:r>
        <w:rPr>
          <w:rFonts w:ascii="Times New Roman" w:hAnsi="Times New Roman"/>
          <w:sz w:val="24"/>
        </w:rPr>
        <w:t xml:space="preserve">После механической обработки материал нагревают, расплавляя наклеечный материал. Затем заготовки отмывают от наклеечного материала в специально подобранных растворителях. Для закрепления на держателе рабочего стола слиток сначала ориентированно приклеивают к специальной оправке торцом или цилиндрической поверхностью, а слитки большого диаметра </w:t>
      </w:r>
      <w:r>
        <w:rPr>
          <w:rFonts w:ascii="Times New Roman" w:hAnsi="Times New Roman"/>
          <w:sz w:val="24"/>
        </w:rPr>
        <w:softHyphen/>
      </w:r>
      <w:r>
        <w:rPr>
          <w:rFonts w:ascii="Times New Roman" w:hAnsi="Times New Roman"/>
          <w:sz w:val="24"/>
        </w:rPr>
        <w:softHyphen/>
        <w:t xml:space="preserve">– одновременно торцевой и цилиндрической поверхностями (рис 4). </w:t>
      </w:r>
    </w:p>
    <w:p w:rsidR="008108CD" w:rsidRDefault="008108CD">
      <w:pPr>
        <w:pStyle w:val="a3"/>
        <w:ind w:firstLine="320"/>
        <w:rPr>
          <w:rFonts w:ascii="Times New Roman" w:hAnsi="Times New Roman"/>
          <w:sz w:val="24"/>
        </w:rPr>
      </w:pPr>
      <w:r>
        <w:rPr>
          <w:rFonts w:ascii="Times New Roman" w:hAnsi="Times New Roman"/>
          <w:sz w:val="24"/>
        </w:rPr>
        <w:t>Держатель рабочего стола станка с помощью поворотной головки позволяет поворачивать слиток и устанавливать его относительно плоскости отрезного круга так, чтобы получить пластины с заданной ориентацией поверхности.</w:t>
      </w:r>
    </w:p>
    <w:p w:rsidR="008108CD" w:rsidRDefault="008108CD">
      <w:pPr>
        <w:pStyle w:val="a3"/>
        <w:ind w:firstLine="320"/>
        <w:rPr>
          <w:rFonts w:ascii="Times New Roman" w:hAnsi="Times New Roman"/>
          <w:sz w:val="24"/>
        </w:rPr>
      </w:pPr>
      <w:r>
        <w:rPr>
          <w:rFonts w:ascii="Times New Roman" w:hAnsi="Times New Roman"/>
          <w:sz w:val="24"/>
        </w:rPr>
        <w:t>Обычно, резка слитка на пластины осуществляется либо с помощью комплекта тонких длинных стальных полотен, либо с помощью "алмазных дисков".</w:t>
      </w:r>
    </w:p>
    <w:p w:rsidR="008108CD" w:rsidRDefault="008108CD">
      <w:pPr>
        <w:pStyle w:val="a3"/>
        <w:ind w:firstLine="320"/>
        <w:rPr>
          <w:rFonts w:ascii="Times New Roman" w:hAnsi="Times New Roman"/>
          <w:sz w:val="24"/>
        </w:rPr>
      </w:pPr>
    </w:p>
    <w:p w:rsidR="008108CD" w:rsidRDefault="008108CD">
      <w:pPr>
        <w:pStyle w:val="a3"/>
        <w:ind w:firstLine="320"/>
        <w:rPr>
          <w:rFonts w:ascii="Times New Roman" w:hAnsi="Times New Roman"/>
          <w:b/>
          <w:sz w:val="28"/>
        </w:rPr>
      </w:pPr>
      <w:r>
        <w:rPr>
          <w:rFonts w:ascii="Times New Roman" w:hAnsi="Times New Roman"/>
          <w:b/>
          <w:sz w:val="28"/>
        </w:rPr>
        <w:t xml:space="preserve">2.1 Резка стальными полотнами и дисками </w:t>
      </w:r>
    </w:p>
    <w:p w:rsidR="008108CD" w:rsidRDefault="008108CD">
      <w:pPr>
        <w:pStyle w:val="a3"/>
        <w:ind w:firstLine="320"/>
        <w:rPr>
          <w:rFonts w:ascii="Times New Roman" w:hAnsi="Times New Roman"/>
          <w:sz w:val="24"/>
        </w:rPr>
      </w:pPr>
    </w:p>
    <w:p w:rsidR="008108CD" w:rsidRDefault="008108CD">
      <w:pPr>
        <w:pStyle w:val="a3"/>
        <w:ind w:firstLine="320"/>
        <w:rPr>
          <w:rFonts w:ascii="Times New Roman" w:hAnsi="Times New Roman"/>
          <w:sz w:val="24"/>
        </w:rPr>
      </w:pPr>
      <w:r>
        <w:rPr>
          <w:rFonts w:ascii="Times New Roman" w:hAnsi="Times New Roman"/>
          <w:sz w:val="24"/>
        </w:rPr>
        <w:t>На рис 3 показана схема резки стальными полотнами или наборами полотен с использованием абразивной суспензии. Этот метод применяется в лабораторных условиях для сквозного разделения пластин и подложек. Метод не обеспечивает высокой производительности и качества. Точность размеров кристаллов невысокая из-за неравномерности натяжения полотен в обойме, их вибрации, неравномерности износа. Абразивная суспензия загрязняет структуры.</w:t>
      </w:r>
    </w:p>
    <w:p w:rsidR="008108CD" w:rsidRDefault="008108CD">
      <w:pPr>
        <w:pStyle w:val="a3"/>
        <w:ind w:firstLine="320"/>
        <w:rPr>
          <w:rFonts w:ascii="Times New Roman" w:hAnsi="Times New Roman"/>
          <w:sz w:val="24"/>
        </w:rPr>
      </w:pPr>
      <w:r>
        <w:rPr>
          <w:rFonts w:ascii="Times New Roman" w:hAnsi="Times New Roman"/>
          <w:sz w:val="24"/>
        </w:rPr>
        <w:t xml:space="preserve">Первоначально широкое применение в промышленности имела резка металлическими дисковыми пилами с применением абразивной суспензии. Это объясняется простотой и доступностью этого метода резания. Однако в настоящее время его применяют только в случае резки пластин на кристаллы. Принцип резки практически тот же, что и при резке стальными полотнами. В зону резания подают абразивную суспензию, которая, ускоряясь за счет вращения диска, с силой ударяет в обрабатываемый материал и откалывает от него микрочастицы. Процесс резания ускоряют частицы абразива, постепенно обновляемые в зазоре между металлическим диском и полупроводниковой пластиной. Абразивная суспензия достаточно хорошо отводит тепло из зоны резания и специального охлаждения не требует. </w:t>
      </w:r>
    </w:p>
    <w:p w:rsidR="008108CD" w:rsidRDefault="008108CD">
      <w:pPr>
        <w:pStyle w:val="a3"/>
        <w:ind w:firstLine="320"/>
        <w:rPr>
          <w:rFonts w:ascii="Times New Roman" w:hAnsi="Times New Roman"/>
          <w:sz w:val="24"/>
        </w:rPr>
      </w:pPr>
      <w:r>
        <w:rPr>
          <w:rFonts w:ascii="Times New Roman" w:hAnsi="Times New Roman"/>
          <w:sz w:val="24"/>
        </w:rPr>
        <w:t>Жесткость металлических дисков, как правило изготавливаемых из стальных холоднокатных лент, недостаточна для резания слитков на пластины, и удовлетворительное качество резания достигается только при небольших глубинах резания, как было указано выше, при резании на кристаллы. Абразивные порошки изготавливаются из карбида бора В</w:t>
      </w:r>
      <w:r>
        <w:rPr>
          <w:rFonts w:ascii="Times New Roman" w:hAnsi="Times New Roman"/>
          <w:sz w:val="24"/>
          <w:vertAlign w:val="subscript"/>
        </w:rPr>
        <w:t>4</w:t>
      </w:r>
      <w:r>
        <w:rPr>
          <w:rFonts w:ascii="Times New Roman" w:hAnsi="Times New Roman"/>
          <w:sz w:val="24"/>
        </w:rPr>
        <w:t>С</w:t>
      </w:r>
      <w:r>
        <w:rPr>
          <w:rFonts w:ascii="Times New Roman" w:hAnsi="Times New Roman"/>
          <w:sz w:val="24"/>
          <w:vertAlign w:val="subscript"/>
        </w:rPr>
        <w:t>3</w:t>
      </w:r>
      <w:r>
        <w:rPr>
          <w:rFonts w:ascii="Times New Roman" w:hAnsi="Times New Roman"/>
          <w:sz w:val="24"/>
        </w:rPr>
        <w:t xml:space="preserve">, карбида кремния </w:t>
      </w:r>
      <w:r>
        <w:rPr>
          <w:rFonts w:ascii="Times New Roman" w:hAnsi="Times New Roman"/>
          <w:sz w:val="24"/>
          <w:lang w:val="en-US"/>
        </w:rPr>
        <w:t>SiC</w:t>
      </w:r>
      <w:r>
        <w:rPr>
          <w:rFonts w:ascii="Times New Roman" w:hAnsi="Times New Roman"/>
          <w:sz w:val="24"/>
        </w:rPr>
        <w:t xml:space="preserve">, и электрокорунда </w:t>
      </w:r>
      <w:r>
        <w:rPr>
          <w:rFonts w:ascii="Times New Roman" w:hAnsi="Times New Roman"/>
          <w:sz w:val="24"/>
          <w:lang w:val="en-US"/>
        </w:rPr>
        <w:t>Al</w:t>
      </w:r>
      <w:r>
        <w:rPr>
          <w:rFonts w:ascii="Times New Roman" w:hAnsi="Times New Roman"/>
          <w:sz w:val="24"/>
          <w:vertAlign w:val="subscript"/>
        </w:rPr>
        <w:t>2</w:t>
      </w:r>
      <w:r>
        <w:rPr>
          <w:rFonts w:ascii="Times New Roman" w:hAnsi="Times New Roman"/>
          <w:sz w:val="24"/>
          <w:lang w:val="en-US"/>
        </w:rPr>
        <w:t>O</w:t>
      </w:r>
      <w:r>
        <w:rPr>
          <w:rFonts w:ascii="Times New Roman" w:hAnsi="Times New Roman"/>
          <w:sz w:val="24"/>
          <w:vertAlign w:val="subscript"/>
        </w:rPr>
        <w:t>3</w:t>
      </w:r>
      <w:r>
        <w:rPr>
          <w:rFonts w:ascii="Times New Roman" w:hAnsi="Times New Roman"/>
          <w:sz w:val="24"/>
        </w:rPr>
        <w:t>. По размерам зерна абразивные порошки подразделяются на четыре группы:</w:t>
      </w:r>
    </w:p>
    <w:p w:rsidR="008108CD" w:rsidRDefault="008108CD">
      <w:pPr>
        <w:pStyle w:val="a3"/>
        <w:numPr>
          <w:ilvl w:val="0"/>
          <w:numId w:val="3"/>
        </w:numPr>
        <w:tabs>
          <w:tab w:val="clear" w:pos="360"/>
          <w:tab w:val="num" w:pos="680"/>
        </w:tabs>
        <w:ind w:left="680"/>
        <w:rPr>
          <w:rFonts w:ascii="Times New Roman" w:hAnsi="Times New Roman"/>
          <w:sz w:val="24"/>
        </w:rPr>
      </w:pPr>
      <w:r>
        <w:rPr>
          <w:rFonts w:ascii="Times New Roman" w:hAnsi="Times New Roman"/>
          <w:sz w:val="24"/>
        </w:rPr>
        <w:t>шлифзерно;</w:t>
      </w:r>
    </w:p>
    <w:p w:rsidR="008108CD" w:rsidRDefault="008108CD">
      <w:pPr>
        <w:pStyle w:val="a3"/>
        <w:numPr>
          <w:ilvl w:val="0"/>
          <w:numId w:val="3"/>
        </w:numPr>
        <w:tabs>
          <w:tab w:val="clear" w:pos="360"/>
          <w:tab w:val="num" w:pos="680"/>
        </w:tabs>
        <w:ind w:left="680"/>
        <w:rPr>
          <w:rFonts w:ascii="Times New Roman" w:hAnsi="Times New Roman"/>
          <w:sz w:val="24"/>
        </w:rPr>
      </w:pPr>
      <w:r>
        <w:rPr>
          <w:rFonts w:ascii="Times New Roman" w:hAnsi="Times New Roman"/>
          <w:sz w:val="24"/>
        </w:rPr>
        <w:t>шлифпорошки;</w:t>
      </w:r>
    </w:p>
    <w:p w:rsidR="008108CD" w:rsidRDefault="008108CD">
      <w:pPr>
        <w:pStyle w:val="a3"/>
        <w:numPr>
          <w:ilvl w:val="0"/>
          <w:numId w:val="3"/>
        </w:numPr>
        <w:tabs>
          <w:tab w:val="clear" w:pos="360"/>
          <w:tab w:val="num" w:pos="680"/>
        </w:tabs>
        <w:ind w:left="680"/>
        <w:rPr>
          <w:rFonts w:ascii="Times New Roman" w:hAnsi="Times New Roman"/>
          <w:sz w:val="24"/>
        </w:rPr>
      </w:pPr>
      <w:r>
        <w:rPr>
          <w:rFonts w:ascii="Times New Roman" w:hAnsi="Times New Roman"/>
          <w:sz w:val="24"/>
        </w:rPr>
        <w:t>микропорошки;</w:t>
      </w:r>
    </w:p>
    <w:p w:rsidR="008108CD" w:rsidRDefault="008108CD">
      <w:pPr>
        <w:pStyle w:val="a3"/>
        <w:numPr>
          <w:ilvl w:val="0"/>
          <w:numId w:val="3"/>
        </w:numPr>
        <w:tabs>
          <w:tab w:val="clear" w:pos="360"/>
          <w:tab w:val="num" w:pos="680"/>
        </w:tabs>
        <w:ind w:left="680"/>
        <w:rPr>
          <w:rFonts w:ascii="Times New Roman" w:hAnsi="Times New Roman"/>
          <w:sz w:val="24"/>
        </w:rPr>
      </w:pPr>
      <w:r>
        <w:rPr>
          <w:rFonts w:ascii="Times New Roman" w:hAnsi="Times New Roman"/>
          <w:sz w:val="24"/>
        </w:rPr>
        <w:t>тонкие микропорошки.</w:t>
      </w:r>
    </w:p>
    <w:p w:rsidR="008108CD" w:rsidRDefault="008108CD">
      <w:pPr>
        <w:pStyle w:val="a3"/>
        <w:ind w:left="320"/>
        <w:rPr>
          <w:rFonts w:ascii="Times New Roman" w:hAnsi="Times New Roman"/>
          <w:sz w:val="24"/>
        </w:rPr>
      </w:pPr>
    </w:p>
    <w:p w:rsidR="008108CD" w:rsidRDefault="008108CD">
      <w:pPr>
        <w:pStyle w:val="a3"/>
        <w:ind w:left="320"/>
        <w:rPr>
          <w:rFonts w:ascii="Times New Roman" w:hAnsi="Times New Roman"/>
          <w:b/>
          <w:sz w:val="24"/>
        </w:rPr>
      </w:pPr>
      <w:r>
        <w:rPr>
          <w:rFonts w:ascii="Times New Roman" w:hAnsi="Times New Roman"/>
          <w:b/>
          <w:sz w:val="24"/>
        </w:rPr>
        <w:t>2.2 Резка диском с наружной алмазной кромкой</w:t>
      </w:r>
    </w:p>
    <w:p w:rsidR="008108CD" w:rsidRDefault="008108CD">
      <w:pPr>
        <w:pStyle w:val="a3"/>
        <w:ind w:left="320"/>
        <w:rPr>
          <w:rFonts w:ascii="Times New Roman" w:hAnsi="Times New Roman"/>
          <w:sz w:val="24"/>
        </w:rPr>
      </w:pPr>
    </w:p>
    <w:p w:rsidR="008108CD" w:rsidRDefault="008108CD">
      <w:pPr>
        <w:pStyle w:val="a3"/>
        <w:ind w:firstLine="320"/>
        <w:rPr>
          <w:rFonts w:ascii="Times New Roman" w:hAnsi="Times New Roman"/>
          <w:sz w:val="24"/>
        </w:rPr>
      </w:pPr>
      <w:r>
        <w:rPr>
          <w:rFonts w:ascii="Times New Roman" w:hAnsi="Times New Roman"/>
          <w:sz w:val="24"/>
        </w:rPr>
        <w:t xml:space="preserve">Резание диском с наружной алмазной кромкой обладает по сравнению с процессом резания диском с применением абразивной суспензии более высокой производительностью и позволяет разделять толстые, а следовательно большого диаметра, пластины, обеспечивает воспроизводимые размеры и форму кристаллов и плат со строго вертикальными боковыми гранями, а также большой выход годных структур, достигающий 98 </w:t>
      </w:r>
      <w:r>
        <w:rPr>
          <w:rFonts w:ascii="Times New Roman" w:hAnsi="Times New Roman"/>
          <w:sz w:val="24"/>
        </w:rPr>
        <w:sym w:font="Symbol" w:char="F0B8"/>
      </w:r>
      <w:r>
        <w:rPr>
          <w:rFonts w:ascii="Times New Roman" w:hAnsi="Times New Roman"/>
          <w:sz w:val="24"/>
        </w:rPr>
        <w:t xml:space="preserve"> 100 %. Схема процесса изображена на рис 4.</w:t>
      </w:r>
    </w:p>
    <w:p w:rsidR="008108CD" w:rsidRDefault="00A9097C">
      <w:pPr>
        <w:pStyle w:val="a3"/>
        <w:ind w:firstLine="320"/>
        <w:rPr>
          <w:rFonts w:ascii="Times New Roman" w:hAnsi="Times New Roman"/>
          <w:sz w:val="24"/>
        </w:rPr>
      </w:pPr>
      <w:r>
        <w:rPr>
          <w:rFonts w:ascii="Times New Roman" w:hAnsi="Times New Roman"/>
          <w:noProof/>
          <w:snapToGrid/>
          <w:sz w:val="20"/>
        </w:rPr>
        <w:pict>
          <v:group id="_x0000_s1760" style="position:absolute;left:0;text-align:left;margin-left:0;margin-top:.55pt;width:168.15pt;height:263.15pt;z-index:251643392" coordorigin="6726,4037" coordsize="3363,5263">
            <v:group id="_x0000_s1558" style="position:absolute;left:6726;top:4037;width:2565;height:2800" coordorigin="2907,3148" coordsize="2565,2800" o:allowincell="f">
              <v:oval id="_x0000_s1150" style="position:absolute;left:3306;top:3876;width:1368;height:1344" fillcolor="#969696" strokeweight="1.5pt">
                <v:fill type="pattern"/>
              </v:oval>
              <v:oval id="_x0000_s1153" style="position:absolute;left:3420;top:3988;width:1140;height:1132" strokeweight="1.5pt"/>
              <v:oval id="_x0000_s1154" style="position:absolute;left:3762;top:4324;width:456;height:448" strokeweight="1.5pt"/>
              <v:line id="_x0000_s1152" style="position:absolute" from="3021,4548" to="4959,4548">
                <v:stroke dashstyle="longDashDot"/>
              </v:line>
              <v:shape id="_x0000_s1155" type="#_x0000_t19" style="position:absolute;left:3591;top:4156;width:399;height:788;flip:x" coordsize="21600,41806" adj="-4838665,5056719,,20746" path="wr-21600,-854,21600,42346,6015,,4800,41806nfewr-21600,-854,21600,42346,6015,,4800,41806l,20746nsxe">
                <v:stroke endarrow="block"/>
                <v:path o:connectlocs="6015,0;4800,41806;0,20746"/>
              </v:shape>
              <v:rect id="_x0000_s1158" style="position:absolute;left:3363;top:5388;width:1254;height:56" fillcolor="red" strokecolor="#fc0"/>
              <v:shapetype id="_x0000_t6" coordsize="21600,21600" o:spt="6" path="m,l,21600r21600,xe">
                <v:stroke joinstyle="miter"/>
                <v:path gradientshapeok="t" o:connecttype="custom" o:connectlocs="0,0;0,10800;0,21600;10800,21600;21600,21600;10800,10800" textboxrect="1800,12600,12600,19800"/>
              </v:shapetype>
              <v:shape id="_x0000_s1159" type="#_x0000_t6" style="position:absolute;left:4617;top:5304;width:114;height:140" fillcolor="red" strokecolor="red"/>
              <v:shape id="_x0000_s1160" type="#_x0000_t6" style="position:absolute;left:3249;top:5304;width:114;height:140;flip:x" fillcolor="red" strokecolor="red"/>
              <v:rect id="_x0000_s1156" style="position:absolute;left:3363;top:5220;width:1254;height:168"/>
              <v:rect id="_x0000_s1157" style="position:absolute;left:2907;top:5444;width:2166;height:336"/>
              <v:line id="_x0000_s1151" style="position:absolute" from="3990,3148" to="3990,5948">
                <v:stroke dashstyle="longDashDot"/>
              </v:line>
              <v:line id="_x0000_s1161" style="position:absolute;flip:y" from="3990,5472" to="3990,5556">
                <v:stroke endarrow="block"/>
              </v:line>
              <v:line id="_x0000_s1162" style="position:absolute" from="3990,5668" to="4731,5668">
                <v:stroke endarrow="block"/>
              </v:line>
              <v:line id="_x0000_s1163" style="position:absolute" from="3705,3269" to="3876,3736"/>
              <v:line id="_x0000_s1164" style="position:absolute;flip:x" from="4104,3269" to="4275,3736"/>
              <v:line id="_x0000_s1165" style="position:absolute" from="3876,3736" to="4104,3736" strokeweight="1pt"/>
              <v:shape id="_x0000_s1166" style="position:absolute;left:3705;top:3204;width:570;height:65" coordsize="456,65" path="m,56c62,28,124,,171,v47,,67,47,114,56c332,65,394,60,456,56e" filled="f">
                <v:path arrowok="t"/>
              </v:shape>
              <v:line id="_x0000_s1167" style="position:absolute" from="3990,3764" to="3990,4156" strokecolor="#f60" strokeweight="1pt">
                <v:stroke dashstyle="1 1"/>
              </v:line>
              <v:line id="_x0000_s1168" style="position:absolute" from="4047,3764" to="4104,4128" strokecolor="#f60" strokeweight="1pt">
                <v:stroke dashstyle="1 1"/>
              </v:line>
              <v:line id="_x0000_s1169" style="position:absolute;flip:x" from="3876,3764" to="3933,4128" strokecolor="#f60" strokeweight="1pt">
                <v:stroke dashstyle="1 1"/>
              </v:line>
              <v:line id="_x0000_s1170" style="position:absolute" from="4104,3764" to="4275,4156" strokecolor="#f60" strokeweight="1pt">
                <v:stroke dashstyle="1 1"/>
              </v:line>
              <v:line id="_x0000_s1171" style="position:absolute;flip:x" from="3705,3764" to="3876,4156" strokecolor="#f60" strokeweight="1pt">
                <v:stroke dashstyle="1 1"/>
              </v:line>
              <v:line id="_x0000_s1175" style="position:absolute" from="4047,3568" to="4731,3652"/>
              <v:line id="_x0000_s1176" style="position:absolute" from="4287,3988" to="4959,4072"/>
              <v:line id="_x0000_s1177" style="position:absolute" from="4332,4380" to="5130,4436"/>
              <v:line id="_x0000_s1178" style="position:absolute;flip:y" from="4389,4996" to="5073,5304"/>
              <v:line id="_x0000_s1179" style="position:absolute;flip:y" from="4662,5120" to="5301,5416"/>
              <v:line id="_x0000_s1180" style="position:absolute;flip:y" from="4947,5304" to="5472,5552"/>
            </v:group>
            <v:shape id="_x0000_s1559" type="#_x0000_t202" style="position:absolute;left:8778;top:4317;width:399;height:420" o:allowincell="f" strokecolor="white">
              <v:textbox style="mso-next-textbox:#_x0000_s1559">
                <w:txbxContent>
                  <w:p w:rsidR="008108CD" w:rsidRDefault="008108CD">
                    <w:pPr>
                      <w:jc w:val="center"/>
                      <w:rPr>
                        <w:b/>
                        <w:sz w:val="24"/>
                      </w:rPr>
                    </w:pPr>
                    <w:r>
                      <w:rPr>
                        <w:b/>
                        <w:sz w:val="24"/>
                      </w:rPr>
                      <w:t>1</w:t>
                    </w:r>
                  </w:p>
                </w:txbxContent>
              </v:textbox>
            </v:shape>
            <v:shape id="_x0000_s1560" type="#_x0000_t202" style="position:absolute;left:9006;top:4765;width:399;height:420" o:allowincell="f" strokecolor="white">
              <v:textbox style="mso-next-textbox:#_x0000_s1560">
                <w:txbxContent>
                  <w:p w:rsidR="008108CD" w:rsidRDefault="008108CD">
                    <w:pPr>
                      <w:jc w:val="center"/>
                      <w:rPr>
                        <w:b/>
                        <w:sz w:val="24"/>
                      </w:rPr>
                    </w:pPr>
                    <w:r>
                      <w:rPr>
                        <w:b/>
                        <w:sz w:val="24"/>
                      </w:rPr>
                      <w:t>2</w:t>
                    </w:r>
                  </w:p>
                </w:txbxContent>
              </v:textbox>
            </v:shape>
            <v:shape id="_x0000_s1561" type="#_x0000_t202" style="position:absolute;left:9234;top:5185;width:399;height:420" o:allowincell="f" strokecolor="white">
              <v:textbox style="mso-next-textbox:#_x0000_s1561">
                <w:txbxContent>
                  <w:p w:rsidR="008108CD" w:rsidRDefault="008108CD">
                    <w:pPr>
                      <w:jc w:val="center"/>
                      <w:rPr>
                        <w:b/>
                        <w:sz w:val="24"/>
                      </w:rPr>
                    </w:pPr>
                    <w:r>
                      <w:rPr>
                        <w:b/>
                        <w:sz w:val="24"/>
                      </w:rPr>
                      <w:t>3</w:t>
                    </w:r>
                  </w:p>
                </w:txbxContent>
              </v:textbox>
            </v:shape>
            <v:shape id="_x0000_s1562" type="#_x0000_t202" style="position:absolute;left:8835;top:5605;width:399;height:420" o:allowincell="f" strokecolor="white">
              <v:textbox style="mso-next-textbox:#_x0000_s1562">
                <w:txbxContent>
                  <w:p w:rsidR="008108CD" w:rsidRDefault="008108CD">
                    <w:pPr>
                      <w:jc w:val="center"/>
                      <w:rPr>
                        <w:b/>
                        <w:sz w:val="24"/>
                      </w:rPr>
                    </w:pPr>
                    <w:r>
                      <w:rPr>
                        <w:b/>
                        <w:sz w:val="24"/>
                      </w:rPr>
                      <w:t>4</w:t>
                    </w:r>
                  </w:p>
                </w:txbxContent>
              </v:textbox>
            </v:shape>
            <v:shape id="_x0000_s1563" type="#_x0000_t202" style="position:absolute;left:9234;top:5717;width:399;height:420" o:allowincell="f" strokecolor="white">
              <v:textbox style="mso-next-textbox:#_x0000_s1563">
                <w:txbxContent>
                  <w:p w:rsidR="008108CD" w:rsidRDefault="008108CD">
                    <w:pPr>
                      <w:jc w:val="center"/>
                      <w:rPr>
                        <w:b/>
                        <w:sz w:val="24"/>
                      </w:rPr>
                    </w:pPr>
                    <w:r>
                      <w:rPr>
                        <w:b/>
                        <w:sz w:val="24"/>
                      </w:rPr>
                      <w:t>5</w:t>
                    </w:r>
                  </w:p>
                </w:txbxContent>
              </v:textbox>
            </v:shape>
            <v:shape id="_x0000_s1564" type="#_x0000_t202" style="position:absolute;left:9633;top:5833;width:399;height:420" o:allowincell="f" strokecolor="white">
              <v:textbox style="mso-next-textbox:#_x0000_s1564">
                <w:txbxContent>
                  <w:p w:rsidR="008108CD" w:rsidRDefault="008108CD">
                    <w:pPr>
                      <w:jc w:val="center"/>
                      <w:rPr>
                        <w:b/>
                        <w:sz w:val="24"/>
                      </w:rPr>
                    </w:pPr>
                    <w:r>
                      <w:rPr>
                        <w:b/>
                        <w:sz w:val="24"/>
                      </w:rPr>
                      <w:t>6</w:t>
                    </w:r>
                  </w:p>
                </w:txbxContent>
              </v:textbox>
            </v:shape>
            <v:shape id="_x0000_s1565" type="#_x0000_t202" style="position:absolute;left:6726;top:6836;width:3363;height:2464" o:allowincell="f" strokecolor="white">
              <v:textbox>
                <w:txbxContent>
                  <w:p w:rsidR="008108CD" w:rsidRDefault="008108CD">
                    <w:pPr>
                      <w:ind w:left="709" w:hanging="709"/>
                      <w:jc w:val="both"/>
                    </w:pPr>
                    <w:r>
                      <w:rPr>
                        <w:b/>
                      </w:rPr>
                      <w:t xml:space="preserve">Рис 4. </w:t>
                    </w:r>
                    <w:r>
                      <w:rPr>
                        <w:i/>
                      </w:rPr>
                      <w:t>Схема резки диском с внешней алмазосодержащей режущей кромкой.</w:t>
                    </w:r>
                  </w:p>
                  <w:p w:rsidR="008108CD" w:rsidRDefault="008108CD">
                    <w:pPr>
                      <w:ind w:left="709" w:hanging="709"/>
                      <w:jc w:val="both"/>
                    </w:pPr>
                  </w:p>
                  <w:p w:rsidR="008108CD" w:rsidRDefault="008108CD">
                    <w:pPr>
                      <w:ind w:left="709" w:hanging="709"/>
                      <w:jc w:val="both"/>
                    </w:pPr>
                    <w:r>
                      <w:t>1 – сопло подачи СОЖ;</w:t>
                    </w:r>
                  </w:p>
                  <w:p w:rsidR="008108CD" w:rsidRDefault="008108CD">
                    <w:pPr>
                      <w:ind w:left="709" w:hanging="709"/>
                      <w:jc w:val="both"/>
                    </w:pPr>
                    <w:r>
                      <w:t>2 – режущая кромка диска;</w:t>
                    </w:r>
                  </w:p>
                  <w:p w:rsidR="008108CD" w:rsidRDefault="008108CD">
                    <w:pPr>
                      <w:ind w:left="709" w:hanging="709"/>
                      <w:jc w:val="both"/>
                    </w:pPr>
                    <w:r>
                      <w:t>3 – основа диска;</w:t>
                    </w:r>
                  </w:p>
                  <w:p w:rsidR="008108CD" w:rsidRDefault="008108CD">
                    <w:pPr>
                      <w:ind w:left="709" w:hanging="709"/>
                      <w:jc w:val="both"/>
                    </w:pPr>
                    <w:r>
                      <w:t>4 – разрезаемая пластина;</w:t>
                    </w:r>
                  </w:p>
                  <w:p w:rsidR="008108CD" w:rsidRDefault="008108CD">
                    <w:pPr>
                      <w:ind w:left="709" w:hanging="709"/>
                      <w:jc w:val="both"/>
                    </w:pPr>
                    <w:r>
                      <w:t>5 – клеящий материал;</w:t>
                    </w:r>
                  </w:p>
                  <w:p w:rsidR="008108CD" w:rsidRDefault="008108CD">
                    <w:pPr>
                      <w:ind w:left="709" w:hanging="709"/>
                      <w:jc w:val="both"/>
                    </w:pPr>
                    <w:r>
                      <w:t>6 – оправка для закрепления.</w:t>
                    </w:r>
                  </w:p>
                </w:txbxContent>
              </v:textbox>
            </v:shape>
            <w10:wrap type="square"/>
          </v:group>
        </w:pict>
      </w:r>
      <w:r w:rsidR="008108CD">
        <w:rPr>
          <w:rFonts w:ascii="Times New Roman" w:hAnsi="Times New Roman"/>
          <w:sz w:val="24"/>
        </w:rPr>
        <w:t xml:space="preserve">Диск закрепляется на шпинделе станка своей центральной частью. Такое закрепление не обеспечивает высокой жесткости диска. Жесткость режущей кромки обеспечивается его конструкцией. Режущая кромка выступает за наружный диаметр прижимных фланцев не более чем на 1,5 глубины резания. Алмазоносный режущий слой на металлический диск наносится с помощью специальной связки. Из всех видов связок (органическая, керамическая, металлическая) только металлическая связка полностью обеспечивает прочность сцепления алмазосодержащего слоя с металлическим диском и хорошую самозатачиваемость в процессе резания. Рекомендуемые режимы резки для слитков кремния: частота вращения диска – 5000 </w:t>
      </w:r>
      <w:r w:rsidR="008108CD">
        <w:rPr>
          <w:rFonts w:ascii="Times New Roman" w:hAnsi="Times New Roman"/>
          <w:sz w:val="24"/>
        </w:rPr>
        <w:sym w:font="Symbol" w:char="F0B8"/>
      </w:r>
      <w:r w:rsidR="008108CD">
        <w:rPr>
          <w:rFonts w:ascii="Times New Roman" w:hAnsi="Times New Roman"/>
          <w:sz w:val="24"/>
        </w:rPr>
        <w:t xml:space="preserve"> 8000 об/мин, скорость продольной подачи слитка – 30 </w:t>
      </w:r>
      <w:r w:rsidR="008108CD">
        <w:rPr>
          <w:rFonts w:ascii="Times New Roman" w:hAnsi="Times New Roman"/>
          <w:sz w:val="24"/>
        </w:rPr>
        <w:sym w:font="Symbol" w:char="F0B8"/>
      </w:r>
      <w:r w:rsidR="008108CD">
        <w:rPr>
          <w:rFonts w:ascii="Times New Roman" w:hAnsi="Times New Roman"/>
          <w:sz w:val="24"/>
        </w:rPr>
        <w:t xml:space="preserve"> 60 мм/мин, расход СОЖ около 3 л/мин. Натяжение диска периодически контролируется  с помощью электронного прибора и регулируется не менее одного раза за рабочую смену. Перед началом каждой резки диск проверяют на степень выработанности алмазной кромки, отсутствие трещин, задиров. Для точности размеров отрезаемых пластин, качества их поверхности и ширины реза важна правильная установка диска на барабан режущего станка. В процессе резки диск не должен вибрировать и отклоняться от плоскости. Охлаждение при резке осуществляется путем подачи СОЖ.</w:t>
      </w:r>
    </w:p>
    <w:p w:rsidR="008108CD" w:rsidRDefault="008108CD">
      <w:pPr>
        <w:pStyle w:val="a3"/>
        <w:ind w:firstLine="320"/>
        <w:rPr>
          <w:rFonts w:ascii="Times New Roman" w:hAnsi="Times New Roman"/>
          <w:sz w:val="24"/>
        </w:rPr>
      </w:pPr>
    </w:p>
    <w:p w:rsidR="008108CD" w:rsidRDefault="008108CD">
      <w:pPr>
        <w:pStyle w:val="a3"/>
        <w:ind w:left="320"/>
        <w:rPr>
          <w:rFonts w:ascii="Times New Roman" w:hAnsi="Times New Roman"/>
          <w:b/>
          <w:sz w:val="28"/>
        </w:rPr>
      </w:pPr>
      <w:r>
        <w:rPr>
          <w:rFonts w:ascii="Times New Roman" w:hAnsi="Times New Roman"/>
          <w:b/>
          <w:sz w:val="28"/>
        </w:rPr>
        <w:t>2.3 Резка диском с внутренней алмазной кромкой</w:t>
      </w:r>
    </w:p>
    <w:p w:rsidR="008108CD" w:rsidRDefault="008108CD">
      <w:pPr>
        <w:pStyle w:val="a3"/>
        <w:ind w:left="320"/>
        <w:rPr>
          <w:rFonts w:ascii="Times New Roman" w:hAnsi="Times New Roman"/>
          <w:sz w:val="24"/>
        </w:rPr>
      </w:pPr>
    </w:p>
    <w:p w:rsidR="008108CD" w:rsidRDefault="00A9097C">
      <w:pPr>
        <w:pStyle w:val="a3"/>
        <w:ind w:firstLine="320"/>
        <w:rPr>
          <w:rFonts w:ascii="Times New Roman" w:hAnsi="Times New Roman"/>
          <w:sz w:val="24"/>
        </w:rPr>
      </w:pPr>
      <w:r>
        <w:rPr>
          <w:rFonts w:ascii="Times New Roman" w:hAnsi="Times New Roman"/>
          <w:noProof/>
          <w:snapToGrid/>
          <w:sz w:val="20"/>
        </w:rPr>
        <w:pict>
          <v:group id="_x0000_s1762" style="position:absolute;left:0;text-align:left;margin-left:258.3pt;margin-top:67.7pt;width:217.95pt;height:300pt;z-index:251644416" coordorigin="1662,9370" coordsize="4359,6000">
            <v:group id="_x0000_s1588" style="position:absolute;left:1842;top:9430;width:4179;height:3420" coordorigin="2961,8104" coordsize="4179,3420">
              <v:oval id="_x0000_s1567" style="position:absolute;left:3501;top:8284;width:3240;height:3060" strokeweight="1.2pt"/>
              <v:oval id="_x0000_s1568" style="position:absolute;left:3861;top:8644;width:2520;height:2340" fillcolor="black" strokeweight="1.2pt">
                <v:fill r:id="rId7" o:title="10%" type="pattern"/>
              </v:oval>
              <v:oval id="_x0000_s1569" style="position:absolute;left:4041;top:8824;width:2160;height:1980" strokeweight="1.2pt"/>
              <v:oval id="_x0000_s1570" style="position:absolute;left:4041;top:9544;width:540;height:540" strokeweight="1.2pt"/>
              <v:shapetype id="_x0000_t8" coordsize="21600,21600" o:spt="8" adj="5400" path="m,l@0,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3,10800;10800,21600;@2,10800;10800,0" textboxrect="1800,1800,19800,19800;4500,4500,17100,17100;7200,7200,14400,14400"/>
                <v:handles>
                  <v:h position="#0,bottomRight" xrange="0,10800"/>
                </v:handles>
              </v:shapetype>
              <v:shape id="_x0000_s1571" type="#_x0000_t8" style="position:absolute;left:4581;top:9004;width:360;height:360;rotation:-90;flip:x" strokeweight="1.2pt"/>
              <v:rect id="_x0000_s1572" style="position:absolute;left:4581;top:9724;width:360;height:180" strokeweight="1.2pt"/>
              <v:rect id="_x0000_s1573" style="position:absolute;left:4941;top:9544;width:360;height:540" strokeweight="1.2pt"/>
              <v:line id="_x0000_s1574" style="position:absolute;flip:y" from="5121,8104" to="5121,11524" strokeweight="1pt">
                <v:stroke dashstyle="longDashDot"/>
              </v:line>
              <v:shape id="_x0000_s1575" style="position:absolute;left:3180;top:9803;width:3960;height:7;mso-position-horizontal:absolute;mso-position-vertical:absolute" coordsize="3960,7" path="m,7l3960,e" filled="f" strokeweight="1pt">
                <v:stroke dashstyle="longDashDot"/>
                <v:path arrowok="t"/>
              </v:shape>
              <v:shape id="_x0000_s1577" type="#_x0000_t19" style="position:absolute;left:5841;top:8824;width:720;height:1441" coordsize="19673,20200" adj="-4538928,-1598072,,20200" path="wr-21600,-1400,21600,41800,7650,,19673,11282nfewr-21600,-1400,21600,41800,7650,,19673,11282l,20200nsxe" strokeweight="1pt">
                <v:stroke startarrow="block"/>
                <v:path o:connectlocs="7650,0;19673,11282;0,20200"/>
              </v:shape>
              <v:line id="_x0000_s1578" style="position:absolute" from="4401,9004" to="4581,9184" strokeweight="1.2pt"/>
              <v:line id="_x0000_s1579" style="position:absolute" from="4221,9184" to="4581,9184" strokeweight="1.2pt"/>
              <v:line id="_x0000_s1580" style="position:absolute;flip:y" from="4041,9184" to="4581,9544" strokeweight="1.2pt"/>
              <v:line id="_x0000_s1581" style="position:absolute;flip:y" from="4041,9184" to="4581,9364" strokeweight="1.2pt"/>
              <v:line id="_x0000_s1582" style="position:absolute" from="4221,9004" to="4581,9184" strokeweight="1.2pt"/>
              <v:line id="_x0000_s1583" style="position:absolute" from="3501,8284" to="4761,9184"/>
              <v:line id="_x0000_s1584" style="position:absolute" from="2961,9004" to="4401,9724"/>
              <v:line id="_x0000_s1585" style="position:absolute;flip:y" from="2961,9904" to="3681,10084"/>
              <v:line id="_x0000_s1586" style="position:absolute;flip:y" from="3141,9904" to="5121,10624"/>
              <v:line id="_x0000_s1587" style="position:absolute;flip:y" from="3681,10624" to="4401,11164"/>
            </v:group>
            <v:shape id="_x0000_s1589" type="#_x0000_t202" style="position:absolute;left:2163;top:9370;width:399;height:420" strokecolor="white">
              <v:textbox style="mso-next-textbox:#_x0000_s1589">
                <w:txbxContent>
                  <w:p w:rsidR="008108CD" w:rsidRDefault="008108CD">
                    <w:pPr>
                      <w:jc w:val="center"/>
                      <w:rPr>
                        <w:b/>
                        <w:sz w:val="24"/>
                      </w:rPr>
                    </w:pPr>
                    <w:r>
                      <w:rPr>
                        <w:b/>
                        <w:sz w:val="24"/>
                      </w:rPr>
                      <w:t>1</w:t>
                    </w:r>
                  </w:p>
                </w:txbxContent>
              </v:textbox>
            </v:shape>
            <v:shape id="_x0000_s1590" type="#_x0000_t202" style="position:absolute;left:1662;top:10150;width:399;height:420" strokecolor="white">
              <v:textbox style="mso-next-textbox:#_x0000_s1590">
                <w:txbxContent>
                  <w:p w:rsidR="008108CD" w:rsidRDefault="008108CD">
                    <w:pPr>
                      <w:jc w:val="center"/>
                      <w:rPr>
                        <w:b/>
                        <w:sz w:val="24"/>
                      </w:rPr>
                    </w:pPr>
                    <w:r>
                      <w:rPr>
                        <w:b/>
                        <w:sz w:val="24"/>
                      </w:rPr>
                      <w:t>2</w:t>
                    </w:r>
                  </w:p>
                </w:txbxContent>
              </v:textbox>
            </v:shape>
            <v:shape id="_x0000_s1591" type="#_x0000_t202" style="position:absolute;left:1662;top:11230;width:399;height:420" strokecolor="white">
              <v:textbox style="mso-next-textbox:#_x0000_s1591">
                <w:txbxContent>
                  <w:p w:rsidR="008108CD" w:rsidRDefault="008108CD">
                    <w:pPr>
                      <w:jc w:val="center"/>
                      <w:rPr>
                        <w:b/>
                        <w:sz w:val="24"/>
                      </w:rPr>
                    </w:pPr>
                    <w:r>
                      <w:rPr>
                        <w:b/>
                        <w:sz w:val="24"/>
                      </w:rPr>
                      <w:t>3</w:t>
                    </w:r>
                  </w:p>
                </w:txbxContent>
              </v:textbox>
            </v:shape>
            <v:shape id="_x0000_s1592" type="#_x0000_t202" style="position:absolute;left:1842;top:11710;width:399;height:420" strokecolor="white">
              <v:textbox style="mso-next-textbox:#_x0000_s1592">
                <w:txbxContent>
                  <w:p w:rsidR="008108CD" w:rsidRDefault="008108CD">
                    <w:pPr>
                      <w:jc w:val="center"/>
                      <w:rPr>
                        <w:b/>
                        <w:sz w:val="24"/>
                      </w:rPr>
                    </w:pPr>
                    <w:r>
                      <w:rPr>
                        <w:b/>
                        <w:sz w:val="24"/>
                      </w:rPr>
                      <w:t>4</w:t>
                    </w:r>
                  </w:p>
                </w:txbxContent>
              </v:textbox>
            </v:shape>
            <v:shape id="_x0000_s1593" type="#_x0000_t202" style="position:absolute;left:2382;top:12310;width:399;height:420" strokecolor="white">
              <v:textbox style="mso-next-textbox:#_x0000_s1593">
                <w:txbxContent>
                  <w:p w:rsidR="008108CD" w:rsidRDefault="008108CD">
                    <w:pPr>
                      <w:jc w:val="center"/>
                      <w:rPr>
                        <w:b/>
                        <w:sz w:val="24"/>
                      </w:rPr>
                    </w:pPr>
                    <w:r>
                      <w:rPr>
                        <w:b/>
                        <w:sz w:val="24"/>
                      </w:rPr>
                      <w:t>5</w:t>
                    </w:r>
                  </w:p>
                </w:txbxContent>
              </v:textbox>
            </v:shape>
            <v:shape id="_x0000_s1594" type="#_x0000_t202" style="position:absolute;left:1842;top:13030;width:4140;height:2340" strokecolor="white">
              <v:textbox>
                <w:txbxContent>
                  <w:p w:rsidR="008108CD" w:rsidRDefault="008108CD">
                    <w:pPr>
                      <w:ind w:left="709" w:hanging="709"/>
                      <w:jc w:val="both"/>
                    </w:pPr>
                    <w:r>
                      <w:rPr>
                        <w:b/>
                      </w:rPr>
                      <w:t xml:space="preserve">Рис 5. </w:t>
                    </w:r>
                    <w:r>
                      <w:rPr>
                        <w:i/>
                      </w:rPr>
                      <w:t>Схема процесса резки диском с внутренней алмазосодержащей режущей кромкой.</w:t>
                    </w:r>
                  </w:p>
                  <w:p w:rsidR="008108CD" w:rsidRDefault="008108CD">
                    <w:pPr>
                      <w:ind w:left="709" w:hanging="709"/>
                      <w:jc w:val="both"/>
                    </w:pPr>
                  </w:p>
                  <w:p w:rsidR="008108CD" w:rsidRDefault="008108CD">
                    <w:pPr>
                      <w:ind w:left="709" w:hanging="709"/>
                      <w:jc w:val="both"/>
                    </w:pPr>
                    <w:r>
                      <w:t>1 – сопло подачи СОЖ;</w:t>
                    </w:r>
                  </w:p>
                  <w:p w:rsidR="008108CD" w:rsidRDefault="008108CD">
                    <w:pPr>
                      <w:ind w:left="709" w:hanging="709"/>
                      <w:jc w:val="both"/>
                    </w:pPr>
                    <w:r>
                      <w:t>2 – слиток;</w:t>
                    </w:r>
                  </w:p>
                  <w:p w:rsidR="008108CD" w:rsidRDefault="008108CD">
                    <w:pPr>
                      <w:ind w:left="709" w:hanging="709"/>
                      <w:jc w:val="both"/>
                    </w:pPr>
                    <w:r>
                      <w:t>3 – основа диска;</w:t>
                    </w:r>
                  </w:p>
                  <w:p w:rsidR="008108CD" w:rsidRDefault="008108CD">
                    <w:pPr>
                      <w:ind w:left="709" w:hanging="709"/>
                      <w:jc w:val="both"/>
                    </w:pPr>
                    <w:r>
                      <w:t>4 – опревка для закрепления слитка;</w:t>
                    </w:r>
                  </w:p>
                  <w:p w:rsidR="008108CD" w:rsidRDefault="008108CD">
                    <w:pPr>
                      <w:ind w:left="709" w:hanging="709"/>
                      <w:jc w:val="both"/>
                    </w:pPr>
                    <w:r>
                      <w:t>5 – режущая кромка диска.</w:t>
                    </w:r>
                  </w:p>
                </w:txbxContent>
              </v:textbox>
            </v:shape>
            <w10:wrap type="square"/>
          </v:group>
        </w:pict>
      </w:r>
      <w:r w:rsidR="008108CD">
        <w:rPr>
          <w:rFonts w:ascii="Times New Roman" w:hAnsi="Times New Roman"/>
          <w:sz w:val="24"/>
        </w:rPr>
        <w:t xml:space="preserve">В настоящее время способ резания диском с внутренней режущей алмазной кромкой является наиболее перспективным и прогрессивным из всех существующих. Этим способом можно производить самые универсальные процессы резания слитков на пластины до резания пластин на отдельные кристаллы. Основой диска служит стальная фольга толщиной 0,1 </w:t>
      </w:r>
      <w:r w:rsidR="008108CD">
        <w:rPr>
          <w:rFonts w:ascii="Times New Roman" w:hAnsi="Times New Roman"/>
          <w:sz w:val="24"/>
        </w:rPr>
        <w:sym w:font="Symbol" w:char="F0B8"/>
      </w:r>
      <w:r w:rsidR="008108CD">
        <w:rPr>
          <w:rFonts w:ascii="Times New Roman" w:hAnsi="Times New Roman"/>
          <w:sz w:val="24"/>
        </w:rPr>
        <w:t xml:space="preserve"> 0,2 мм. Алмазосодержащую режущую кромку на металлическую основу наносят гальваническим способом, применяя в качестве связки никель.</w:t>
      </w:r>
    </w:p>
    <w:p w:rsidR="008108CD" w:rsidRDefault="008108CD">
      <w:pPr>
        <w:pStyle w:val="a3"/>
        <w:ind w:firstLine="320"/>
        <w:rPr>
          <w:rFonts w:ascii="Times New Roman" w:hAnsi="Times New Roman"/>
          <w:sz w:val="24"/>
        </w:rPr>
      </w:pPr>
      <w:r>
        <w:rPr>
          <w:rFonts w:ascii="Times New Roman" w:hAnsi="Times New Roman"/>
          <w:sz w:val="24"/>
        </w:rPr>
        <w:t>Механизм резки состоит в хрупком разрушении обрабатываемой поверхности под действием нормальных усилий и в срезании микровыступов закрепленными в режущей кромке алмазными зернами (тангенциальные усилия). Нормальные усилия, передаваемые от диска через зерна алмаза на слиток, вызывают появление микротрещин, которые, увеличиваясь в процессе отрезания пластины, распространяются вглубь, смыкаются, образуя выколки. Затем эти выколки выкрашиваются и удаляются из зоны обработки. Помимо прочего, СОЖ, проникая в микротрещины обрабатываемой поверхности и оказывая капиллярное расклинивающее действие, интенсифицирует процесс резки. С увеличением частоты вращения диска нормальные и тангенциальные усилия уменьшаются, что повышает качество обработки поверхности и за счет уменьшения деформаций диска улучшает параллельность сторон пластин. Вместе с тем увеличение частоты вращения диска повышает производительность процесса. Однако, увеличение частоты вращения диска свыше 5000 об/мин вызывает возрастание вибрации станка и температуры в зоне резания. Схема процесса резки представлена на рис 5. К преимуществам резки диском с внутренней алмазной кромкой относятся высокая скорость резания (до 40 мм/мин), хорошее качество обработки поверхности (8 класс шероховатости), малый разброс по толщине пластин (</w:t>
      </w:r>
      <w:r>
        <w:rPr>
          <w:rFonts w:ascii="Times New Roman" w:hAnsi="Times New Roman"/>
          <w:sz w:val="24"/>
        </w:rPr>
        <w:sym w:font="Symbol" w:char="F0B1"/>
      </w:r>
      <w:r>
        <w:rPr>
          <w:rFonts w:ascii="Times New Roman" w:hAnsi="Times New Roman"/>
          <w:sz w:val="24"/>
        </w:rPr>
        <w:t>20 мкм), небольшие отходы материала.</w:t>
      </w:r>
    </w:p>
    <w:p w:rsidR="008108CD" w:rsidRDefault="008108CD">
      <w:pPr>
        <w:pStyle w:val="a3"/>
        <w:ind w:firstLine="320"/>
        <w:rPr>
          <w:rFonts w:ascii="Times New Roman" w:hAnsi="Times New Roman"/>
          <w:sz w:val="24"/>
        </w:rPr>
      </w:pPr>
      <w:r>
        <w:rPr>
          <w:rFonts w:ascii="Times New Roman" w:hAnsi="Times New Roman"/>
          <w:sz w:val="24"/>
        </w:rPr>
        <w:t>Недостатки резки: сложность установки алмазного диска, его натяжения и центровки, зависимость качества и точности обработки от точности и качества инструмента.</w:t>
      </w:r>
    </w:p>
    <w:p w:rsidR="008108CD" w:rsidRDefault="008108CD">
      <w:pPr>
        <w:pStyle w:val="a3"/>
        <w:ind w:firstLine="320"/>
        <w:rPr>
          <w:rFonts w:ascii="Times New Roman" w:hAnsi="Times New Roman"/>
          <w:sz w:val="24"/>
        </w:rPr>
      </w:pPr>
    </w:p>
    <w:p w:rsidR="008108CD" w:rsidRDefault="008108CD">
      <w:pPr>
        <w:pStyle w:val="a3"/>
        <w:ind w:firstLine="320"/>
        <w:rPr>
          <w:rFonts w:ascii="Times New Roman" w:hAnsi="Times New Roman"/>
          <w:b/>
          <w:sz w:val="28"/>
        </w:rPr>
      </w:pPr>
      <w:r>
        <w:rPr>
          <w:rFonts w:ascii="Times New Roman" w:hAnsi="Times New Roman"/>
          <w:b/>
          <w:sz w:val="28"/>
        </w:rPr>
        <w:t>2.4 Резка при помощи ультразвука</w:t>
      </w:r>
    </w:p>
    <w:p w:rsidR="008108CD" w:rsidRDefault="008108CD">
      <w:pPr>
        <w:pStyle w:val="a3"/>
        <w:ind w:firstLine="320"/>
        <w:rPr>
          <w:rFonts w:ascii="Times New Roman" w:hAnsi="Times New Roman"/>
          <w:sz w:val="24"/>
        </w:rPr>
      </w:pPr>
    </w:p>
    <w:p w:rsidR="008108CD" w:rsidRDefault="008108CD">
      <w:pPr>
        <w:pStyle w:val="a3"/>
        <w:ind w:firstLine="320"/>
        <w:rPr>
          <w:rFonts w:ascii="Times New Roman" w:hAnsi="Times New Roman"/>
          <w:sz w:val="24"/>
        </w:rPr>
      </w:pPr>
      <w:r>
        <w:rPr>
          <w:rFonts w:ascii="Times New Roman" w:hAnsi="Times New Roman"/>
          <w:sz w:val="24"/>
        </w:rPr>
        <w:t>Одной из новейших технологий является резание при помощи ультразвуковых колебаний частиц абразива. Ультразвуковая резка применяется при обработке полупроводниковых пластин в тех случаях, когда необходимо получить кристаллы сложной конфигурации и заданного профиля.</w:t>
      </w:r>
    </w:p>
    <w:p w:rsidR="008108CD" w:rsidRDefault="008108CD">
      <w:pPr>
        <w:pStyle w:val="a3"/>
        <w:ind w:firstLine="320"/>
        <w:rPr>
          <w:rFonts w:ascii="Times New Roman" w:hAnsi="Times New Roman"/>
          <w:sz w:val="24"/>
        </w:rPr>
      </w:pPr>
      <w:r>
        <w:rPr>
          <w:rFonts w:ascii="Times New Roman" w:hAnsi="Times New Roman"/>
          <w:sz w:val="24"/>
        </w:rPr>
        <w:t xml:space="preserve">На рис 6 показана схема процесса. Под режущую кромку инструмента подается абразивная суспензия. Торец инструмента помещается на небольшом расстоянии от обрабатываемой поверхности, что необходимо для достижения акустического контакта. Частицы абразивного вещества под влиянием ультразвуковой энергии, приобретаемой с инструмента, приобретают колебательное движение. Это движение вызывается способностью ультразвуковых волн при распространении в упругих средах (а абразивная суспензия есть упругая среда) вызывать разрежение и сгущение этих сред. В результате разрежения в абразивной </w:t>
      </w:r>
      <w:r w:rsidR="00A9097C">
        <w:rPr>
          <w:rFonts w:ascii="Times New Roman" w:hAnsi="Times New Roman"/>
          <w:noProof/>
          <w:snapToGrid/>
          <w:sz w:val="20"/>
        </w:rPr>
        <w:pict>
          <v:group id="_x0000_s1763" style="position:absolute;left:0;text-align:left;margin-left:0;margin-top:47.2pt;width:154.95pt;height:189pt;z-index:251645440;mso-position-horizontal-relative:text;mso-position-vertical-relative:text" coordorigin="7101,3742" coordsize="3099,3780">
            <v:group id="_x0000_s1595" style="position:absolute;left:7101;top:3922;width:2736;height:1773" coordorigin="2337,11067" coordsize="2736,1773">
              <v:rect id="_x0000_s1231" style="position:absolute;left:2337;top:12000;width:2736;height:840" fillcolor="black">
                <v:fill r:id="rId8" o:title="Темный диагональный 2" type="pattern"/>
              </v:rect>
              <v:shape id="_x0000_s1232" style="position:absolute;left:2622;top:11832;width:2223;height:560" coordsize="2223,560" path="m153,44l,168r570,l570,560r1083,l1653,168r570,l2051,59,1539,r,420l684,420,684,,153,44xe" fillcolor="black" strokecolor="white">
                <v:fill r:id="rId9" o:title="Уголки" type="pattern"/>
                <v:path arrowok="t"/>
              </v:shape>
              <v:rect id="_x0000_s1234" style="position:absolute;left:3306;top:11608;width:855;height:700" strokeweight="1.5pt"/>
              <v:line id="_x0000_s1236" style="position:absolute" from="3249,11132" to="3306,11608" strokeweight="1.5pt"/>
              <v:line id="_x0000_s1237" style="position:absolute;flip:x" from="4161,11132" to="4218,11608" strokeweight="1.5pt"/>
              <v:shape id="_x0000_s1238" style="position:absolute;left:3249;top:11067;width:969;height:130" coordsize="969,130" path="m,65c90,32,181,,285,9v104,9,228,103,342,112c741,130,855,97,969,65e" filled="f">
                <v:path arrowok="t"/>
              </v:shape>
              <v:line id="_x0000_s1239" style="position:absolute;flip:y" from="3648,11720" to="3648,12112">
                <v:stroke endarrow="block"/>
              </v:line>
              <v:line id="_x0000_s1240" style="position:absolute" from="3819,11748" to="3819,12140">
                <v:stroke endarrow="block"/>
              </v:line>
              <v:rect id="_x0000_s1241" style="position:absolute;left:2622;top:11776;width:285;height:56;rotation:-2228215fd" strokeweight="1.5pt"/>
              <v:line id="_x0000_s1242" style="position:absolute;flip:x y" from="2622,11216" to="2850,11692" strokeweight="1.5pt"/>
              <v:line id="_x0000_s1243" style="position:absolute;flip:x y" from="2451,11692" to="2622,11860" strokeweight="1.5pt"/>
              <v:shape id="_x0000_s1244" style="position:absolute;left:2432;top:11216;width:190;height:476" coordsize="190,476" path="m19,476c9,427,,378,19,336,38,294,105,280,133,224,161,168,175,84,190,e" filled="f">
                <v:path arrowok="t"/>
              </v:shape>
              <v:line id="_x0000_s1245" style="position:absolute;flip:y" from="3990,11524" to="4674,11888"/>
              <v:line id="_x0000_s1247" style="position:absolute;flip:y" from="3078,11197" to="4389,11944"/>
              <v:line id="_x0000_s1248" style="position:absolute;flip:y" from="4446,11888" to="5016,12196"/>
            </v:group>
            <v:shape id="_x0000_s1596" type="#_x0000_t202" style="position:absolute;left:9081;top:3742;width:399;height:420" strokecolor="white">
              <v:textbox style="mso-next-textbox:#_x0000_s1596">
                <w:txbxContent>
                  <w:p w:rsidR="008108CD" w:rsidRDefault="008108CD">
                    <w:pPr>
                      <w:jc w:val="center"/>
                      <w:rPr>
                        <w:b/>
                        <w:sz w:val="24"/>
                      </w:rPr>
                    </w:pPr>
                    <w:r>
                      <w:rPr>
                        <w:b/>
                        <w:sz w:val="24"/>
                      </w:rPr>
                      <w:t>1</w:t>
                    </w:r>
                  </w:p>
                </w:txbxContent>
              </v:textbox>
            </v:shape>
            <v:shape id="_x0000_s1597" type="#_x0000_t202" style="position:absolute;left:9402;top:4042;width:399;height:420" strokecolor="white">
              <v:textbox style="mso-next-textbox:#_x0000_s1597">
                <w:txbxContent>
                  <w:p w:rsidR="008108CD" w:rsidRDefault="008108CD">
                    <w:pPr>
                      <w:jc w:val="center"/>
                      <w:rPr>
                        <w:b/>
                        <w:sz w:val="24"/>
                      </w:rPr>
                    </w:pPr>
                    <w:r>
                      <w:rPr>
                        <w:b/>
                        <w:sz w:val="24"/>
                      </w:rPr>
                      <w:t>2</w:t>
                    </w:r>
                  </w:p>
                </w:txbxContent>
              </v:textbox>
            </v:shape>
            <v:shape id="_x0000_s1598" type="#_x0000_t202" style="position:absolute;left:9801;top:4462;width:399;height:420" strokecolor="white">
              <v:textbox style="mso-next-textbox:#_x0000_s1598">
                <w:txbxContent>
                  <w:p w:rsidR="008108CD" w:rsidRDefault="008108CD">
                    <w:pPr>
                      <w:jc w:val="center"/>
                      <w:rPr>
                        <w:b/>
                        <w:sz w:val="24"/>
                      </w:rPr>
                    </w:pPr>
                    <w:r>
                      <w:rPr>
                        <w:b/>
                        <w:sz w:val="24"/>
                      </w:rPr>
                      <w:t>3</w:t>
                    </w:r>
                  </w:p>
                </w:txbxContent>
              </v:textbox>
            </v:shape>
            <v:shape id="_x0000_s1599" type="#_x0000_t202" style="position:absolute;left:7101;top:5902;width:2880;height:1620" strokecolor="white">
              <v:textbox>
                <w:txbxContent>
                  <w:p w:rsidR="008108CD" w:rsidRDefault="008108CD">
                    <w:pPr>
                      <w:ind w:left="709" w:hanging="709"/>
                      <w:jc w:val="both"/>
                    </w:pPr>
                    <w:r>
                      <w:rPr>
                        <w:b/>
                      </w:rPr>
                      <w:t xml:space="preserve">Рис 6. </w:t>
                    </w:r>
                    <w:r>
                      <w:rPr>
                        <w:i/>
                      </w:rPr>
                      <w:t>Резка пластин ультразвуком.</w:t>
                    </w:r>
                  </w:p>
                  <w:p w:rsidR="008108CD" w:rsidRDefault="008108CD">
                    <w:pPr>
                      <w:ind w:left="709" w:hanging="709"/>
                      <w:jc w:val="both"/>
                    </w:pPr>
                  </w:p>
                  <w:p w:rsidR="008108CD" w:rsidRDefault="008108CD">
                    <w:pPr>
                      <w:ind w:left="709" w:hanging="709"/>
                      <w:jc w:val="both"/>
                    </w:pPr>
                    <w:r>
                      <w:t>1 – абразив;</w:t>
                    </w:r>
                  </w:p>
                  <w:p w:rsidR="008108CD" w:rsidRDefault="008108CD">
                    <w:pPr>
                      <w:ind w:left="709" w:hanging="709"/>
                      <w:jc w:val="both"/>
                    </w:pPr>
                    <w:r>
                      <w:t>2 – инструмент;</w:t>
                    </w:r>
                  </w:p>
                  <w:p w:rsidR="008108CD" w:rsidRDefault="008108CD">
                    <w:pPr>
                      <w:ind w:left="709" w:hanging="709"/>
                      <w:jc w:val="both"/>
                    </w:pPr>
                    <w:r>
                      <w:t>3 – разрезаемая пластина;</w:t>
                    </w:r>
                  </w:p>
                </w:txbxContent>
              </v:textbox>
            </v:shape>
            <w10:wrap type="square"/>
          </v:group>
        </w:pict>
      </w:r>
      <w:r>
        <w:rPr>
          <w:rFonts w:ascii="Times New Roman" w:hAnsi="Times New Roman"/>
          <w:sz w:val="24"/>
        </w:rPr>
        <w:t>суспензии образуются кавитационные пузырьки, которые в момент исчезновения создают большие давления.</w:t>
      </w:r>
    </w:p>
    <w:p w:rsidR="008108CD" w:rsidRDefault="008108CD">
      <w:pPr>
        <w:pStyle w:val="a3"/>
        <w:ind w:firstLine="320"/>
        <w:rPr>
          <w:rFonts w:ascii="Times New Roman" w:hAnsi="Times New Roman"/>
          <w:sz w:val="24"/>
        </w:rPr>
      </w:pPr>
      <w:r>
        <w:rPr>
          <w:rFonts w:ascii="Times New Roman" w:hAnsi="Times New Roman"/>
          <w:sz w:val="24"/>
        </w:rPr>
        <w:t xml:space="preserve">Благодаря кавитационным явлениям частицы абразива с силой ударяются в обрабатываемый материал и выбивают из него микрочастицы. Поскольку в этом участвует большое количество частиц абразива, а частота ударов равна  частоте ультразвука, то, не смотря на незначительные размеры откалываемых частиц, процесс резки происходит быстро (около 1 мм/мин). Так как инструменту можно придать любую форму, то при помощи этого метода можно вырезать детали любой конфигурации. </w:t>
      </w:r>
    </w:p>
    <w:p w:rsidR="008108CD" w:rsidRDefault="008108CD">
      <w:pPr>
        <w:pStyle w:val="a3"/>
        <w:ind w:firstLine="320"/>
        <w:rPr>
          <w:rFonts w:ascii="Times New Roman" w:hAnsi="Times New Roman"/>
          <w:sz w:val="24"/>
        </w:rPr>
      </w:pPr>
      <w:r>
        <w:rPr>
          <w:rFonts w:ascii="Times New Roman" w:hAnsi="Times New Roman"/>
          <w:sz w:val="24"/>
        </w:rPr>
        <w:t>Станки для ультразвуковой резки обычно выполняют в виде двух отдельных частей: магнитостриктора и усилителя ультразвуковых колебаний.</w:t>
      </w:r>
    </w:p>
    <w:p w:rsidR="008108CD" w:rsidRDefault="008108CD">
      <w:pPr>
        <w:pStyle w:val="a3"/>
        <w:ind w:firstLine="320"/>
        <w:rPr>
          <w:rFonts w:ascii="Times New Roman" w:hAnsi="Times New Roman"/>
          <w:sz w:val="24"/>
        </w:rPr>
      </w:pPr>
    </w:p>
    <w:p w:rsidR="008108CD" w:rsidRDefault="008108CD">
      <w:pPr>
        <w:pStyle w:val="a3"/>
        <w:ind w:firstLine="320"/>
        <w:rPr>
          <w:rFonts w:ascii="Times New Roman" w:hAnsi="Times New Roman"/>
          <w:b/>
          <w:sz w:val="28"/>
        </w:rPr>
      </w:pPr>
      <w:r>
        <w:rPr>
          <w:rFonts w:ascii="Times New Roman" w:hAnsi="Times New Roman"/>
          <w:b/>
          <w:sz w:val="28"/>
        </w:rPr>
        <w:t>2.4 Лазерное разделение пластин</w:t>
      </w:r>
    </w:p>
    <w:p w:rsidR="008108CD" w:rsidRDefault="008108CD">
      <w:pPr>
        <w:pStyle w:val="a3"/>
        <w:ind w:firstLine="320"/>
        <w:rPr>
          <w:rFonts w:ascii="Times New Roman" w:hAnsi="Times New Roman"/>
          <w:sz w:val="24"/>
        </w:rPr>
      </w:pPr>
    </w:p>
    <w:p w:rsidR="008108CD" w:rsidRDefault="008108CD">
      <w:pPr>
        <w:pStyle w:val="a3"/>
        <w:ind w:firstLine="320"/>
        <w:rPr>
          <w:rFonts w:ascii="Times New Roman" w:hAnsi="Times New Roman"/>
          <w:sz w:val="24"/>
        </w:rPr>
      </w:pPr>
      <w:r>
        <w:rPr>
          <w:rFonts w:ascii="Times New Roman" w:hAnsi="Times New Roman"/>
          <w:sz w:val="24"/>
        </w:rPr>
        <w:t xml:space="preserve">Разделение с помощью лазерного излучения относится к бесконтактным способам, при которых отсутствуем механическое воздействие на обрабатываемый материал. Разделение можно выполнить либо с предварительным получением рисок (лазерное скрайбирование), либо путем сквозного прохода всей толщи материала (лазерная резка). Образование рисок происходит в результате испарения материала сфокусированным лазерным лучом большой мощности. При сквозной резке имеет место также и плавление. </w:t>
      </w:r>
    </w:p>
    <w:p w:rsidR="008108CD" w:rsidRDefault="008108CD">
      <w:pPr>
        <w:pStyle w:val="a3"/>
        <w:ind w:firstLine="320"/>
        <w:rPr>
          <w:rFonts w:ascii="Times New Roman" w:hAnsi="Times New Roman"/>
          <w:sz w:val="24"/>
        </w:rPr>
      </w:pPr>
      <w:r>
        <w:rPr>
          <w:rFonts w:ascii="Times New Roman" w:hAnsi="Times New Roman"/>
          <w:sz w:val="24"/>
        </w:rPr>
        <w:t>С помощью лазерного луча можно производить резку сквозь слой оксида или металла. Благодаря отсутствию механического воздействия отсутствуют микросколы и микротрещины. Оплавление материала по краям риски уменьшает вероятность отслаивания пленочных покрытий. Кристаллографическая ориентация не оказывает влияния на качество разделения и форму кристаллов. Получаемые кристаллы имеют практически вертикальные боковые поверхности, что весьма облегчает автоматическую сборку.</w:t>
      </w:r>
    </w:p>
    <w:p w:rsidR="008108CD" w:rsidRDefault="008108CD">
      <w:pPr>
        <w:pStyle w:val="a3"/>
        <w:ind w:firstLine="320"/>
        <w:rPr>
          <w:rFonts w:ascii="Times New Roman" w:hAnsi="Times New Roman"/>
          <w:sz w:val="24"/>
        </w:rPr>
      </w:pPr>
      <w:r>
        <w:rPr>
          <w:rFonts w:ascii="Times New Roman" w:hAnsi="Times New Roman"/>
          <w:sz w:val="24"/>
        </w:rPr>
        <w:t>К недостаткам лазерного разделения относятся: высокая стоимость и сложность оборудования, необходимость защиты поверхности специальной пленкой от загрязнений продуктами испарения и расплавления, возникновение зон со структурными нарушениями кремния.</w:t>
      </w:r>
    </w:p>
    <w:p w:rsidR="008108CD" w:rsidRDefault="008108CD">
      <w:pPr>
        <w:pStyle w:val="a3"/>
        <w:ind w:firstLine="320"/>
        <w:rPr>
          <w:rFonts w:ascii="Times New Roman" w:hAnsi="Times New Roman"/>
          <w:sz w:val="24"/>
        </w:rPr>
      </w:pPr>
      <w:r>
        <w:rPr>
          <w:rFonts w:ascii="Times New Roman" w:hAnsi="Times New Roman"/>
          <w:sz w:val="24"/>
        </w:rPr>
        <w:t>Лазерное скрайбирование применяется в крупносерийном производстве для разделения пластин кремния диаметром до 76 мм. Арсенид галлия нельзя скрайбировать лазерным лучом из-за выделения токсичных соединений мышьяка.</w:t>
      </w:r>
    </w:p>
    <w:p w:rsidR="008108CD" w:rsidRDefault="008108CD">
      <w:pPr>
        <w:pStyle w:val="a3"/>
        <w:ind w:firstLine="320"/>
        <w:rPr>
          <w:rFonts w:ascii="Times New Roman" w:hAnsi="Times New Roman"/>
          <w:sz w:val="24"/>
        </w:rPr>
      </w:pPr>
    </w:p>
    <w:p w:rsidR="008108CD" w:rsidRDefault="008108CD">
      <w:pPr>
        <w:pStyle w:val="a3"/>
        <w:jc w:val="center"/>
        <w:rPr>
          <w:rFonts w:ascii="Times New Roman" w:hAnsi="Times New Roman"/>
          <w:b/>
          <w:sz w:val="32"/>
          <w:lang w:val="en-US"/>
        </w:rPr>
      </w:pPr>
    </w:p>
    <w:p w:rsidR="008108CD" w:rsidRDefault="008108CD">
      <w:pPr>
        <w:pStyle w:val="a3"/>
        <w:jc w:val="center"/>
        <w:rPr>
          <w:rFonts w:ascii="Times New Roman" w:hAnsi="Times New Roman"/>
          <w:b/>
          <w:sz w:val="32"/>
          <w:lang w:val="en-US"/>
        </w:rPr>
      </w:pPr>
    </w:p>
    <w:p w:rsidR="008108CD" w:rsidRDefault="008108CD">
      <w:pPr>
        <w:pStyle w:val="a3"/>
        <w:jc w:val="center"/>
        <w:rPr>
          <w:rFonts w:ascii="Times New Roman" w:hAnsi="Times New Roman"/>
          <w:b/>
          <w:sz w:val="32"/>
          <w:lang w:val="en-US"/>
        </w:rPr>
      </w:pPr>
    </w:p>
    <w:p w:rsidR="008108CD" w:rsidRDefault="008108CD">
      <w:pPr>
        <w:pStyle w:val="a3"/>
        <w:jc w:val="center"/>
        <w:rPr>
          <w:rFonts w:ascii="Times New Roman" w:hAnsi="Times New Roman"/>
          <w:b/>
          <w:sz w:val="32"/>
          <w:lang w:val="en-US"/>
        </w:rPr>
      </w:pPr>
    </w:p>
    <w:p w:rsidR="008108CD" w:rsidRDefault="008108CD">
      <w:pPr>
        <w:pStyle w:val="a3"/>
        <w:jc w:val="center"/>
        <w:rPr>
          <w:rFonts w:ascii="Times New Roman" w:hAnsi="Times New Roman"/>
          <w:b/>
          <w:sz w:val="32"/>
          <w:lang w:val="en-US"/>
        </w:rPr>
      </w:pPr>
    </w:p>
    <w:p w:rsidR="008108CD" w:rsidRDefault="008108CD">
      <w:pPr>
        <w:pStyle w:val="a3"/>
        <w:jc w:val="center"/>
        <w:rPr>
          <w:rFonts w:ascii="Times New Roman" w:hAnsi="Times New Roman"/>
          <w:b/>
          <w:sz w:val="32"/>
          <w:lang w:val="en-US"/>
        </w:rPr>
      </w:pPr>
    </w:p>
    <w:p w:rsidR="008108CD" w:rsidRDefault="008108CD">
      <w:pPr>
        <w:pStyle w:val="a3"/>
        <w:jc w:val="center"/>
        <w:rPr>
          <w:rFonts w:ascii="Times New Roman" w:hAnsi="Times New Roman"/>
          <w:b/>
          <w:sz w:val="32"/>
          <w:lang w:val="en-US"/>
        </w:rPr>
      </w:pPr>
    </w:p>
    <w:p w:rsidR="008108CD" w:rsidRDefault="008108CD">
      <w:pPr>
        <w:pStyle w:val="a3"/>
        <w:jc w:val="center"/>
        <w:rPr>
          <w:rFonts w:ascii="Times New Roman" w:hAnsi="Times New Roman"/>
          <w:b/>
          <w:sz w:val="32"/>
          <w:lang w:val="en-US"/>
        </w:rPr>
      </w:pPr>
    </w:p>
    <w:p w:rsidR="008108CD" w:rsidRDefault="008108CD">
      <w:pPr>
        <w:pStyle w:val="a3"/>
        <w:jc w:val="center"/>
        <w:rPr>
          <w:rFonts w:ascii="Times New Roman" w:hAnsi="Times New Roman"/>
          <w:b/>
          <w:sz w:val="32"/>
          <w:lang w:val="en-US"/>
        </w:rPr>
      </w:pPr>
    </w:p>
    <w:p w:rsidR="008108CD" w:rsidRDefault="008108CD">
      <w:pPr>
        <w:pStyle w:val="a3"/>
        <w:jc w:val="center"/>
        <w:rPr>
          <w:rFonts w:ascii="Times New Roman" w:hAnsi="Times New Roman"/>
          <w:b/>
          <w:sz w:val="32"/>
        </w:rPr>
      </w:pPr>
      <w:r>
        <w:rPr>
          <w:rFonts w:ascii="Times New Roman" w:hAnsi="Times New Roman"/>
          <w:b/>
          <w:sz w:val="32"/>
        </w:rPr>
        <w:t>3 Обработка поверхности пластин</w:t>
      </w:r>
    </w:p>
    <w:p w:rsidR="008108CD" w:rsidRDefault="008108CD">
      <w:pPr>
        <w:pStyle w:val="a3"/>
        <w:ind w:firstLine="320"/>
        <w:rPr>
          <w:rFonts w:ascii="Times New Roman" w:hAnsi="Times New Roman"/>
          <w:sz w:val="24"/>
        </w:rPr>
      </w:pPr>
    </w:p>
    <w:p w:rsidR="008108CD" w:rsidRDefault="008108CD">
      <w:pPr>
        <w:pStyle w:val="a3"/>
        <w:ind w:firstLine="320"/>
        <w:rPr>
          <w:rFonts w:ascii="Times New Roman" w:hAnsi="Times New Roman"/>
          <w:sz w:val="24"/>
        </w:rPr>
      </w:pPr>
      <w:r>
        <w:rPr>
          <w:rFonts w:ascii="Times New Roman" w:hAnsi="Times New Roman"/>
          <w:sz w:val="24"/>
        </w:rPr>
        <w:t>Полученные полупроводниковые пластины нельзя сразу использовать для производства интегральных микросхем. Сначала они должны пройти предварительную обработку.</w:t>
      </w:r>
    </w:p>
    <w:p w:rsidR="008108CD" w:rsidRDefault="008108CD">
      <w:pPr>
        <w:pStyle w:val="a3"/>
        <w:ind w:firstLine="320"/>
        <w:rPr>
          <w:rFonts w:ascii="Times New Roman" w:hAnsi="Times New Roman"/>
          <w:sz w:val="24"/>
        </w:rPr>
      </w:pPr>
      <w:r>
        <w:rPr>
          <w:rFonts w:ascii="Times New Roman" w:hAnsi="Times New Roman"/>
          <w:sz w:val="24"/>
        </w:rPr>
        <w:t xml:space="preserve">Поверхность пластин после резки весьма неровная: размеры царапин, выступов и ямок иногда намного превышают размеры будущих структурных элементов. Поэтому перед началом основных технологических операций пластины многократно шлифуют, а затем полируют. Цель шлифовки помимо удаления механических дефектов состоит также в том, чтобы обеспечить необходимую толщину пластины (200 </w:t>
      </w:r>
      <w:r>
        <w:rPr>
          <w:rFonts w:ascii="Times New Roman" w:hAnsi="Times New Roman"/>
          <w:sz w:val="24"/>
        </w:rPr>
        <w:sym w:font="Symbol" w:char="F0B8"/>
      </w:r>
      <w:r>
        <w:rPr>
          <w:rFonts w:ascii="Times New Roman" w:hAnsi="Times New Roman"/>
          <w:sz w:val="24"/>
        </w:rPr>
        <w:t xml:space="preserve"> 300 мкм), недостижимую при резке и параллельность плоскостей.</w:t>
      </w:r>
    </w:p>
    <w:p w:rsidR="008108CD" w:rsidRDefault="008108CD">
      <w:pPr>
        <w:pStyle w:val="a3"/>
        <w:ind w:firstLine="320"/>
        <w:rPr>
          <w:rFonts w:ascii="Times New Roman" w:hAnsi="Times New Roman"/>
          <w:sz w:val="24"/>
        </w:rPr>
      </w:pPr>
    </w:p>
    <w:p w:rsidR="008108CD" w:rsidRDefault="008108CD">
      <w:pPr>
        <w:pStyle w:val="a3"/>
        <w:ind w:firstLine="320"/>
        <w:rPr>
          <w:rFonts w:ascii="Times New Roman" w:hAnsi="Times New Roman"/>
          <w:b/>
          <w:bCs/>
          <w:sz w:val="24"/>
        </w:rPr>
      </w:pPr>
      <w:r>
        <w:rPr>
          <w:rFonts w:ascii="Times New Roman" w:hAnsi="Times New Roman"/>
          <w:b/>
          <w:bCs/>
          <w:sz w:val="24"/>
        </w:rPr>
        <w:t>3.1 Шлифовка</w:t>
      </w:r>
    </w:p>
    <w:p w:rsidR="008108CD" w:rsidRDefault="008108CD">
      <w:pPr>
        <w:pStyle w:val="a3"/>
        <w:ind w:firstLine="320"/>
        <w:rPr>
          <w:rFonts w:ascii="Times New Roman" w:hAnsi="Times New Roman"/>
          <w:sz w:val="24"/>
        </w:rPr>
      </w:pPr>
    </w:p>
    <w:p w:rsidR="008108CD" w:rsidRDefault="008108CD">
      <w:pPr>
        <w:pStyle w:val="a3"/>
        <w:ind w:firstLine="320"/>
        <w:rPr>
          <w:rFonts w:ascii="Times New Roman" w:hAnsi="Times New Roman"/>
          <w:sz w:val="24"/>
        </w:rPr>
      </w:pPr>
      <w:r>
        <w:rPr>
          <w:rFonts w:ascii="Times New Roman" w:hAnsi="Times New Roman"/>
          <w:sz w:val="24"/>
        </w:rPr>
        <w:t xml:space="preserve">Под шлифованием понимают процесс обработки поверхностей заготовок на твердых дисках – шлифовальниках из чугуна, стали, латуни, стекла и других материалов с помощью инструментов – шлифовальников и абразивной суспензии (обработка свободным абразивом) или с помощью алмазных шлифовальных кругов (обработка связанным абразивом). </w:t>
      </w:r>
    </w:p>
    <w:p w:rsidR="008108CD" w:rsidRDefault="008108CD">
      <w:pPr>
        <w:pStyle w:val="a3"/>
        <w:ind w:firstLine="320"/>
        <w:rPr>
          <w:rFonts w:ascii="Times New Roman" w:hAnsi="Times New Roman"/>
          <w:sz w:val="24"/>
        </w:rPr>
      </w:pPr>
      <w:r>
        <w:rPr>
          <w:rFonts w:ascii="Times New Roman" w:hAnsi="Times New Roman"/>
          <w:sz w:val="24"/>
        </w:rPr>
        <w:t>Раньше в большинстве случаев шлифовка была односторонней, т.е. каждая из двух плоскостей пластины шлифовалась отдельно. Однако современная технология промышленного производства предусматривает двусторонню шлифовку пластин кремния свободным абразивом (рис 7). По сравнению с другими методами такое шлифование более производительно, обеспечивает высокую точность обработки поверхностей, не требует наклейки пластин. Остаточные механические напряжения распределены более равномерно, что позволяет получать пластины с меньшим изгибом.</w:t>
      </w:r>
    </w:p>
    <w:p w:rsidR="008108CD" w:rsidRDefault="00A9097C">
      <w:pPr>
        <w:pStyle w:val="a3"/>
        <w:ind w:firstLine="320"/>
        <w:rPr>
          <w:rFonts w:ascii="Times New Roman" w:hAnsi="Times New Roman"/>
          <w:sz w:val="24"/>
        </w:rPr>
      </w:pPr>
      <w:r>
        <w:rPr>
          <w:rFonts w:ascii="Times New Roman" w:hAnsi="Times New Roman"/>
          <w:noProof/>
          <w:snapToGrid/>
          <w:sz w:val="20"/>
        </w:rPr>
        <w:pict>
          <v:shape id="_x0000_s1693" type="#_x0000_t202" style="position:absolute;left:0;text-align:left;margin-left:254.85pt;margin-top:174.8pt;width:189pt;height:180pt;z-index:251646464" strokecolor="white">
            <v:textbox style="mso-next-textbox:#_x0000_s1693">
              <w:txbxContent>
                <w:p w:rsidR="008108CD" w:rsidRDefault="008108CD">
                  <w:pPr>
                    <w:ind w:left="709" w:hanging="709"/>
                    <w:jc w:val="both"/>
                  </w:pPr>
                  <w:r>
                    <w:rPr>
                      <w:b/>
                    </w:rPr>
                    <w:t xml:space="preserve">Рис 7. </w:t>
                  </w:r>
                  <w:r>
                    <w:rPr>
                      <w:bCs/>
                      <w:i/>
                      <w:iCs/>
                    </w:rPr>
                    <w:t>Схема процесса двустороннего шлифования и полирования пластин.</w:t>
                  </w:r>
                </w:p>
                <w:p w:rsidR="008108CD" w:rsidRDefault="008108CD">
                  <w:pPr>
                    <w:ind w:left="709" w:hanging="709"/>
                    <w:jc w:val="both"/>
                  </w:pPr>
                </w:p>
                <w:p w:rsidR="008108CD" w:rsidRDefault="008108CD">
                  <w:pPr>
                    <w:ind w:left="709" w:hanging="709"/>
                    <w:jc w:val="both"/>
                  </w:pPr>
                  <w:r>
                    <w:t>1 – верхний шлифовальник;</w:t>
                  </w:r>
                </w:p>
                <w:p w:rsidR="008108CD" w:rsidRDefault="008108CD">
                  <w:pPr>
                    <w:ind w:left="426" w:hanging="426"/>
                    <w:jc w:val="both"/>
                  </w:pPr>
                  <w:r>
                    <w:t>2 – отверстие для поступления абразивной суспензии в зону обработки;</w:t>
                  </w:r>
                </w:p>
                <w:p w:rsidR="008108CD" w:rsidRDefault="008108CD">
                  <w:pPr>
                    <w:ind w:left="709" w:hanging="709"/>
                    <w:jc w:val="both"/>
                  </w:pPr>
                  <w:r>
                    <w:t>3 – дозатор подачи суспензии;</w:t>
                  </w:r>
                </w:p>
                <w:p w:rsidR="008108CD" w:rsidRDefault="008108CD">
                  <w:pPr>
                    <w:ind w:left="709" w:hanging="709"/>
                    <w:jc w:val="both"/>
                  </w:pPr>
                  <w:r>
                    <w:t xml:space="preserve">4 </w:t>
                  </w:r>
                  <w:r>
                    <w:softHyphen/>
                    <w:t>– прослойка абразивной суспензии;</w:t>
                  </w:r>
                </w:p>
                <w:p w:rsidR="008108CD" w:rsidRDefault="008108CD">
                  <w:pPr>
                    <w:ind w:left="709" w:hanging="709"/>
                    <w:jc w:val="both"/>
                  </w:pPr>
                  <w:r>
                    <w:t>5 – зубчатое кольцо-сепаратор;</w:t>
                  </w:r>
                </w:p>
                <w:p w:rsidR="008108CD" w:rsidRDefault="008108CD">
                  <w:pPr>
                    <w:ind w:left="709" w:hanging="709"/>
                    <w:jc w:val="both"/>
                  </w:pPr>
                  <w:r>
                    <w:t>6 – периферийное зубчатое колесо;</w:t>
                  </w:r>
                </w:p>
                <w:p w:rsidR="008108CD" w:rsidRDefault="008108CD">
                  <w:pPr>
                    <w:ind w:left="709" w:hanging="709"/>
                    <w:jc w:val="both"/>
                  </w:pPr>
                  <w:r>
                    <w:t>7 – нижний шлифовальник;</w:t>
                  </w:r>
                </w:p>
                <w:p w:rsidR="008108CD" w:rsidRDefault="008108CD">
                  <w:pPr>
                    <w:ind w:left="709" w:hanging="709"/>
                    <w:jc w:val="both"/>
                  </w:pPr>
                  <w:r>
                    <w:t>8 – центральная шестерня;</w:t>
                  </w:r>
                </w:p>
                <w:p w:rsidR="008108CD" w:rsidRDefault="008108CD">
                  <w:pPr>
                    <w:ind w:left="709" w:hanging="709"/>
                    <w:jc w:val="both"/>
                  </w:pPr>
                  <w:r>
                    <w:t>9 –пластина кремния.</w:t>
                  </w:r>
                </w:p>
                <w:p w:rsidR="008108CD" w:rsidRDefault="008108CD">
                  <w:pPr>
                    <w:ind w:left="709" w:hanging="709"/>
                    <w:jc w:val="both"/>
                  </w:pPr>
                </w:p>
              </w:txbxContent>
            </v:textbox>
            <w10:wrap type="topAndBottom" side="left"/>
          </v:shape>
        </w:pict>
      </w:r>
      <w:r>
        <w:rPr>
          <w:rFonts w:ascii="Times New Roman" w:hAnsi="Times New Roman"/>
          <w:noProof/>
          <w:snapToGrid/>
          <w:sz w:val="20"/>
        </w:rPr>
        <w:pict>
          <v:group id="_x0000_s1764" style="position:absolute;left:0;text-align:left;margin-left:0;margin-top:12.8pt;width:235.5pt;height:342pt;z-index:251647488" coordorigin="1365,9529" coordsize="4710,6840">
            <v:shape id="_x0000_s1700" type="#_x0000_t202" style="position:absolute;left:2625;top:12169;width:399;height:420" strokecolor="white">
              <v:textbox style="mso-next-textbox:#_x0000_s1700">
                <w:txbxContent>
                  <w:p w:rsidR="008108CD" w:rsidRDefault="008108CD">
                    <w:pPr>
                      <w:jc w:val="center"/>
                      <w:rPr>
                        <w:b/>
                        <w:sz w:val="24"/>
                      </w:rPr>
                    </w:pPr>
                    <w:r>
                      <w:rPr>
                        <w:b/>
                        <w:sz w:val="24"/>
                      </w:rPr>
                      <w:t>8</w:t>
                    </w:r>
                  </w:p>
                </w:txbxContent>
              </v:textbox>
            </v:shape>
            <v:shape id="_x0000_s1699" type="#_x0000_t202" style="position:absolute;left:4245;top:12229;width:399;height:420" strokecolor="white">
              <v:textbox style="mso-next-textbox:#_x0000_s1699">
                <w:txbxContent>
                  <w:p w:rsidR="008108CD" w:rsidRDefault="008108CD">
                    <w:pPr>
                      <w:jc w:val="center"/>
                      <w:rPr>
                        <w:b/>
                        <w:sz w:val="24"/>
                      </w:rPr>
                    </w:pPr>
                    <w:r>
                      <w:rPr>
                        <w:b/>
                        <w:sz w:val="24"/>
                      </w:rPr>
                      <w:t>7</w:t>
                    </w:r>
                  </w:p>
                </w:txbxContent>
              </v:textbox>
            </v:shape>
            <v:group id="_x0000_s1600" style="position:absolute;left:1365;top:9619;width:4710;height:6750" coordorigin="42,13" coordsize="314,450" wrapcoords="11006 48 9699 480 9562 576 9562 816 4059 1200 3508 1296 3508 1584 2958 2352 1376 2496 1238 2544 1238 4320 2545 4656 4059 4656 550 4944 -138 5040 -138 5664 894 6192 1307 6192 1307 7536 1857 7728 3439 7728 2889 8496 2820 8736 7498 9168 10800 9264 8736 9456 6260 9840 6260 10032 5434 10368 4540 10800 3439 11568 2683 12336 2064 13104 1720 13872 1445 14640 1445 16176 1582 16944 1926 17712 3096 19248 4127 20016 5641 20784 5710 20928 8255 21552 9355 21600 11213 21600 12313 21552 14859 20928 14927 20784 16441 20016 17473 19248 18161 18480 18642 17712 18986 16944 19124 16176 19124 14640 18848 13872 18504 13104 17954 12336 19192 11568 19536 11280 18986 10800 16097 10800 15134 10368 14377 9936 12726 9600 10800 9264 14102 9264 18711 8832 18642 8496 19124 7728 19399 7248 19399 6192 19743 6192 20706 5616 20843 5136 20431 4992 18780 4656 21600 4128 21600 3984 19261 3888 19399 2544 19055 2496 16372 2352 16716 1584 16991 1344 11006 816 11282 48 11006 48">
              <v:rect id="_x0000_s1601" style="position:absolute;left:63;top:67;width:257;height:36" fillcolor="black" strokeweight="1.2pt">
                <v:fill r:id="rId6" o:title="Широкий диагональный 2" type="pattern"/>
              </v:rect>
              <v:rect id="_x0000_s1602" style="position:absolute;left:64;top:136;width:257;height:34" fillcolor="black" strokeweight="1.2pt">
                <v:fill r:id="rId10" o:title="Широкий диагональный 1" type="pattern"/>
              </v:rect>
              <v:shape id="_x0000_s1603" style="position:absolute;left:117;top:67;width:22;height:36" coordsize="22,33" path="m,l7,9r,24l16,33,16,9,22,,,xe" strokeweight="1.2pt">
                <v:path arrowok="t"/>
              </v:shape>
              <v:shape id="_x0000_s1604" style="position:absolute;left:245;top:67;width:22;height:36" coordsize="22,33" path="m,l7,9r,24l16,33,16,9,22,,,xe" strokeweight="1.2pt">
                <v:path arrowok="t"/>
              </v:shape>
              <v:group id="_x0000_s1605" style="position:absolute;left:184;top:25;width:16;height:38" coordorigin="185,25" coordsize="16,38">
                <o:lock v:ext="edit" text="t"/>
                <v:shape id="_x0000_s1606" style="position:absolute;left:185;top:25;width:16;height:33" coordsize="16,33" path="m,l,28r6,5l10,33r6,-5l16,,,xe" strokeweight="1.2pt">
                  <v:path arrowok="t"/>
                </v:shape>
                <v:rect id="_x0000_s1607" style="position:absolute;left:191;top:59;width:4;height:4" strokeweight="1.2pt"/>
              </v:group>
              <v:group id="_x0000_s1608" style="position:absolute;left:104;top:104;width:47;height:31" coordorigin="104,104" coordsize="47,31">
                <o:lock v:ext="edit" text="t"/>
                <v:rect id="_x0000_s1609" style="position:absolute;left:104;top:111;width:47;height:17" strokeweight="1.2pt"/>
                <v:oval id="_x0000_s1610" style="position:absolute;left:105;top:104;width:6;height:6" strokeweight="1.2pt"/>
                <v:oval id="_x0000_s1611" style="position:absolute;left:115;top:104;width:6;height:6" strokeweight="1.2pt"/>
                <v:oval id="_x0000_s1612" style="position:absolute;left:135;top:104;width:6;height:6" strokeweight="1.2pt"/>
                <v:oval id="_x0000_s1613" style="position:absolute;left:145;top:104;width:6;height:6" strokeweight="1.2pt"/>
                <v:oval id="_x0000_s1614" style="position:absolute;left:125;top:104;width:6;height:6" strokeweight="1.2pt"/>
                <v:oval id="_x0000_s1615" style="position:absolute;left:105;top:129;width:6;height:6" strokeweight="1.2pt"/>
                <v:oval id="_x0000_s1616" style="position:absolute;left:115;top:129;width:6;height:6" strokeweight="1.2pt"/>
                <v:oval id="_x0000_s1617" style="position:absolute;left:135;top:129;width:6;height:6" strokeweight="1.2pt"/>
                <v:oval id="_x0000_s1618" style="position:absolute;left:145;top:129;width:6;height:6" strokeweight="1.2pt"/>
                <v:oval id="_x0000_s1619" style="position:absolute;left:125;top:129;width:6;height:6" strokeweight="1.2pt"/>
              </v:group>
              <v:oval id="_x0000_s1620" style="position:absolute;left:233;top:104;width:6;height:6" strokeweight="1.2pt"/>
              <v:oval id="_x0000_s1621" style="position:absolute;left:243;top:104;width:6;height:6" strokeweight="1.2pt"/>
              <v:oval id="_x0000_s1622" style="position:absolute;left:263;top:104;width:6;height:6" strokeweight="1.2pt"/>
              <v:oval id="_x0000_s1623" style="position:absolute;left:273;top:104;width:6;height:6" strokeweight="1.2pt"/>
              <v:oval id="_x0000_s1624" style="position:absolute;left:253;top:104;width:6;height:6" strokeweight="1.2pt"/>
              <v:oval id="_x0000_s1625" style="position:absolute;left:233;top:129;width:6;height:6" strokeweight="1.2pt"/>
              <v:oval id="_x0000_s1626" style="position:absolute;left:243;top:129;width:6;height:6" strokeweight="1.2pt"/>
              <v:oval id="_x0000_s1627" style="position:absolute;left:263;top:129;width:6;height:6" strokeweight="1.2pt"/>
              <v:oval id="_x0000_s1628" style="position:absolute;left:273;top:129;width:6;height:6" strokeweight="1.2pt"/>
              <v:oval id="_x0000_s1629" style="position:absolute;left:253;top:129;width:6;height:6" strokeweight="1.2pt"/>
              <v:group id="_x0000_s1630" style="position:absolute;left:42;top:114;width:127;height:22" coordorigin="42,114" coordsize="127,22">
                <o:lock v:ext="edit" text="t"/>
                <v:line id="_x0000_s1631" style="position:absolute" from="98,114" to="98,136" strokeweight="1.2pt"/>
                <v:line id="_x0000_s1632" style="position:absolute;flip:x" from="87,114" to="104,114" strokeweight="1.2pt"/>
                <v:line id="_x0000_s1633" style="position:absolute" from="87,114" to="87,136" strokeweight="1.2pt">
                  <v:stroke dashstyle="dash"/>
                </v:line>
                <v:line id="_x0000_s1634" style="position:absolute;flip:x" from="43,119" to="92,119" strokeweight="1.2pt"/>
                <v:line id="_x0000_s1635" style="position:absolute;flip:x" from="43,132" to="92,132" strokeweight="1.2pt"/>
                <v:line id="_x0000_s1636" style="position:absolute;flip:y" from="92,118" to="92,132" strokeweight="1.2pt">
                  <v:stroke dashstyle="dash"/>
                </v:line>
                <v:line id="_x0000_s1637" style="position:absolute" from="151,114" to="169,114" strokeweight="1.2pt"/>
                <v:line id="_x0000_s1638" style="position:absolute" from="157,114" to="157,136" strokeweight="1.2pt"/>
                <v:line id="_x0000_s1639" style="position:absolute" from="169,114" to="169,136" strokeweight="1.2pt">
                  <v:stroke dashstyle="dash"/>
                </v:line>
                <v:line id="_x0000_s1640" style="position:absolute" from="42,119" to="42,132" strokeweight="1.2pt"/>
              </v:group>
              <v:group id="_x0000_s1641" style="position:absolute;left:214;top:114;width:127;height:22;flip:x" coordorigin="42,114" coordsize="127,22">
                <o:lock v:ext="edit" text="t"/>
                <v:line id="_x0000_s1642" style="position:absolute" from="98,114" to="98,136" strokeweight="1.2pt"/>
                <v:line id="_x0000_s1643" style="position:absolute;flip:x" from="87,114" to="104,114" strokeweight="1.2pt"/>
                <v:line id="_x0000_s1644" style="position:absolute" from="87,114" to="87,136" strokeweight="1.2pt">
                  <v:stroke dashstyle="dash"/>
                </v:line>
                <v:line id="_x0000_s1645" style="position:absolute;flip:x" from="43,119" to="92,119" strokeweight="1.2pt"/>
                <v:line id="_x0000_s1646" style="position:absolute;flip:x" from="43,132" to="92,132" strokeweight="1.2pt"/>
                <v:line id="_x0000_s1647" style="position:absolute;flip:y" from="92,118" to="92,132" strokeweight="1.2pt">
                  <v:stroke dashstyle="dash"/>
                </v:line>
                <v:line id="_x0000_s1648" style="position:absolute" from="151,114" to="169,114" strokeweight="1.2pt"/>
                <v:line id="_x0000_s1649" style="position:absolute" from="157,114" to="157,136" strokeweight="1.2pt"/>
                <v:line id="_x0000_s1650" style="position:absolute" from="169,114" to="169,136" strokeweight="1.2pt">
                  <v:stroke dashstyle="dash"/>
                </v:line>
                <v:line id="_x0000_s1651" style="position:absolute" from="42,119" to="42,132" strokeweight="1.2pt"/>
              </v:group>
              <v:rect id="_x0000_s1652" style="position:absolute;left:232;top:111;width:47;height:17" strokeweight="1.2pt"/>
              <v:line id="_x0000_s1653" style="position:absolute" from="163,120" to="220,120" strokeweight="1.2pt"/>
              <v:line id="_x0000_s1654" style="position:absolute" from="163,132" to="220,132" strokeweight="1.2pt"/>
              <v:line id="_x0000_s1655" style="position:absolute" from="163,120" to="163,132" strokeweight="1.2pt">
                <v:stroke dashstyle="dash"/>
              </v:line>
              <v:line id="_x0000_s1656" style="position:absolute" from="220,120" to="220,132" strokeweight="1.2pt">
                <v:stroke dashstyle="dash"/>
              </v:line>
              <v:rect id="_x0000_s1657" style="position:absolute;left:177;top:136;width:30;height:34" strokeweight="1.2pt"/>
              <v:rect id="_x0000_s1658" style="position:absolute;left:185;top:136;width:14;height:58" strokeweight="1.2pt"/>
              <v:oval id="_x0000_s1659" style="position:absolute;left:65;top:210;width:254;height:253" strokeweight="1.2pt"/>
              <v:group id="_x0000_s1660" style="position:absolute;left:90;top:300;width:75;height:74" coordorigin="303,366" coordsize="75,74">
                <o:lock v:ext="edit" text="t"/>
                <v:oval id="_x0000_s1661" style="position:absolute;left:303;top:366;width:75;height:74" strokeweight="1.2pt"/>
                <v:oval id="_x0000_s1662" style="position:absolute;left:312;top:375;width:57;height:57" strokeweight="1.2pt"/>
                <v:oval id="_x0000_s1663" style="position:absolute;left:317;top:380;width:47;height:47" strokeweight="1.2pt"/>
              </v:group>
              <v:group id="_x0000_s1664" style="position:absolute;left:218;top:300;width:75;height:74" coordorigin="303,366" coordsize="75,74">
                <o:lock v:ext="edit" text="t"/>
                <v:oval id="_x0000_s1665" style="position:absolute;left:303;top:366;width:75;height:74" strokeweight="1.2pt"/>
                <v:oval id="_x0000_s1666" style="position:absolute;left:312;top:375;width:57;height:57" strokeweight="1.2pt"/>
                <v:oval id="_x0000_s1667" style="position:absolute;left:317;top:380;width:47;height:47" strokeweight="1.2pt"/>
              </v:group>
              <v:group id="_x0000_s1668" style="position:absolute;left:154;top:235;width:75;height:74" coordorigin="303,366" coordsize="75,74">
                <o:lock v:ext="edit" text="t"/>
                <v:oval id="_x0000_s1669" style="position:absolute;left:303;top:366;width:75;height:74" strokeweight="1.2pt"/>
                <v:oval id="_x0000_s1670" style="position:absolute;left:312;top:375;width:57;height:57" strokeweight="1.2pt"/>
                <v:oval id="_x0000_s1671" style="position:absolute;left:317;top:380;width:47;height:47" strokeweight="1.2pt"/>
              </v:group>
              <v:group id="_x0000_s1672" style="position:absolute;left:154;top:365;width:75;height:76" coordorigin="303,366" coordsize="75,74">
                <o:lock v:ext="edit" text="t"/>
                <v:oval id="_x0000_s1673" style="position:absolute;left:303;top:366;width:75;height:74" strokeweight="1.2pt"/>
                <v:oval id="_x0000_s1674" style="position:absolute;left:312;top:375;width:57;height:57" strokeweight="1.2pt"/>
                <v:oval id="_x0000_s1675" style="position:absolute;left:317;top:380;width:47;height:47" strokeweight="1.2pt"/>
              </v:group>
              <v:oval id="_x0000_s1676" style="position:absolute;left:161;top:305;width:61;height:64" filled="f" strokeweight="1.2pt"/>
              <v:oval id="_x0000_s1677" style="position:absolute;left:90;top:234;width:205;height:208" filled="f" strokeweight="1.2pt">
                <v:stroke dashstyle="dash"/>
              </v:oval>
              <v:oval id="_x0000_s1678" style="position:absolute;left:166;top:310;width:51;height:54" strokeweight="1.2pt">
                <v:stroke dashstyle="dash"/>
              </v:oval>
              <v:oval id="_x0000_s1679" style="position:absolute;left:99;top:244;width:185;height:190" filled="f" strokeweight="1.2pt"/>
              <v:shape id="_x0000_s1680" type="#_x0000_t19" style="position:absolute;left:139;top:174;width:102;height:24;flip:x y" coordsize="43200,40820" adj="8396793,4118860,21600" path="wr,,43200,43200,8265,38592,31457,40820nfewr,,43200,43200,8265,38592,31457,40820l21600,21600nsxe">
                <v:stroke startarrow="block"/>
                <v:path o:connectlocs="8265,38592;31457,40820;21600,21600"/>
              </v:shape>
              <v:line id="_x0000_s1681" style="position:absolute;flip:y" from="77,38" to="99,82"/>
              <v:line id="_x0000_s1682" style="position:absolute;flip:y" from="128,38" to="140,73"/>
              <v:line id="_x0000_s1683" style="position:absolute;flip:y" from="193,13" to="204,46"/>
              <v:line id="_x0000_s1684" style="position:absolute;flip:y" from="265,40" to="285,107"/>
              <v:line id="_x0000_s1685" style="position:absolute;flip:y" from="288,97" to="356,117"/>
              <v:line id="_x0000_s1686" style="position:absolute;flip:x" from="309,125" to="326,198"/>
              <v:line id="_x0000_s1687" style="position:absolute;flip:x" from="248,153" to="259,198"/>
              <v:line id="_x0000_s1688" style="position:absolute;flip:x" from="139,125" to="176,196"/>
              <v:line id="_x0000_s1689" style="position:absolute;flip:x" from="83,120" to="123,195"/>
              <v:line id="_x0000_s1690" style="position:absolute;flip:y" from="224,239" to="319,266"/>
              <v:line id="_x0000_s1691" style="position:absolute;flip:y" from="252,250" to="324,305"/>
            </v:group>
            <v:shape id="_x0000_s1692" type="#_x0000_t202" style="position:absolute;left:2085;top:9649;width:399;height:420" strokecolor="white">
              <v:textbox style="mso-next-textbox:#_x0000_s1692">
                <w:txbxContent>
                  <w:p w:rsidR="008108CD" w:rsidRDefault="008108CD">
                    <w:pPr>
                      <w:jc w:val="center"/>
                      <w:rPr>
                        <w:b/>
                        <w:sz w:val="24"/>
                      </w:rPr>
                    </w:pPr>
                    <w:r>
                      <w:rPr>
                        <w:b/>
                        <w:sz w:val="24"/>
                      </w:rPr>
                      <w:t>1</w:t>
                    </w:r>
                  </w:p>
                </w:txbxContent>
              </v:textbox>
            </v:shape>
            <v:shape id="_x0000_s1694" type="#_x0000_t202" style="position:absolute;left:2625;top:9649;width:399;height:420" strokecolor="white">
              <v:textbox style="mso-next-textbox:#_x0000_s1694">
                <w:txbxContent>
                  <w:p w:rsidR="008108CD" w:rsidRDefault="008108CD">
                    <w:pPr>
                      <w:jc w:val="center"/>
                      <w:rPr>
                        <w:b/>
                        <w:sz w:val="24"/>
                      </w:rPr>
                    </w:pPr>
                    <w:r>
                      <w:rPr>
                        <w:b/>
                        <w:sz w:val="24"/>
                      </w:rPr>
                      <w:t>2</w:t>
                    </w:r>
                  </w:p>
                </w:txbxContent>
              </v:textbox>
            </v:shape>
            <v:shape id="_x0000_s1695" type="#_x0000_t202" style="position:absolute;left:3846;top:9529;width:399;height:420" strokecolor="white">
              <v:textbox style="mso-next-textbox:#_x0000_s1695">
                <w:txbxContent>
                  <w:p w:rsidR="008108CD" w:rsidRDefault="008108CD">
                    <w:pPr>
                      <w:jc w:val="center"/>
                      <w:rPr>
                        <w:b/>
                        <w:sz w:val="24"/>
                      </w:rPr>
                    </w:pPr>
                    <w:r>
                      <w:rPr>
                        <w:b/>
                        <w:sz w:val="24"/>
                      </w:rPr>
                      <w:t>3</w:t>
                    </w:r>
                  </w:p>
                </w:txbxContent>
              </v:textbox>
            </v:shape>
            <v:shape id="_x0000_s1696" type="#_x0000_t202" style="position:absolute;left:4785;top:9649;width:399;height:420" strokecolor="white">
              <v:textbox style="mso-next-textbox:#_x0000_s1696">
                <w:txbxContent>
                  <w:p w:rsidR="008108CD" w:rsidRDefault="008108CD">
                    <w:pPr>
                      <w:jc w:val="center"/>
                      <w:rPr>
                        <w:b/>
                        <w:sz w:val="24"/>
                      </w:rPr>
                    </w:pPr>
                    <w:r>
                      <w:rPr>
                        <w:b/>
                        <w:sz w:val="24"/>
                      </w:rPr>
                      <w:t>4</w:t>
                    </w:r>
                  </w:p>
                </w:txbxContent>
              </v:textbox>
            </v:shape>
            <v:shape id="_x0000_s1697" type="#_x0000_t202" style="position:absolute;left:5646;top:10729;width:399;height:420" strokecolor="white">
              <v:textbox style="mso-next-textbox:#_x0000_s1697">
                <w:txbxContent>
                  <w:p w:rsidR="008108CD" w:rsidRDefault="008108CD">
                    <w:pPr>
                      <w:jc w:val="center"/>
                      <w:rPr>
                        <w:b/>
                        <w:sz w:val="24"/>
                      </w:rPr>
                    </w:pPr>
                    <w:r>
                      <w:rPr>
                        <w:b/>
                        <w:sz w:val="24"/>
                      </w:rPr>
                      <w:t>5</w:t>
                    </w:r>
                  </w:p>
                </w:txbxContent>
              </v:textbox>
            </v:shape>
            <v:shape id="_x0000_s1698" type="#_x0000_t202" style="position:absolute;left:5145;top:12229;width:399;height:420" strokecolor="white">
              <v:textbox style="mso-next-textbox:#_x0000_s1698">
                <w:txbxContent>
                  <w:p w:rsidR="008108CD" w:rsidRDefault="008108CD">
                    <w:pPr>
                      <w:jc w:val="center"/>
                      <w:rPr>
                        <w:b/>
                        <w:sz w:val="24"/>
                      </w:rPr>
                    </w:pPr>
                    <w:r>
                      <w:rPr>
                        <w:b/>
                        <w:sz w:val="24"/>
                      </w:rPr>
                      <w:t>6</w:t>
                    </w:r>
                  </w:p>
                </w:txbxContent>
              </v:textbox>
            </v:shape>
            <v:shape id="_x0000_s1701" type="#_x0000_t202" style="position:absolute;left:1725;top:12169;width:399;height:420" strokecolor="white">
              <v:textbox style="mso-next-textbox:#_x0000_s1701">
                <w:txbxContent>
                  <w:p w:rsidR="008108CD" w:rsidRDefault="008108CD">
                    <w:pPr>
                      <w:jc w:val="center"/>
                      <w:rPr>
                        <w:b/>
                        <w:sz w:val="24"/>
                      </w:rPr>
                    </w:pPr>
                    <w:r>
                      <w:rPr>
                        <w:b/>
                        <w:sz w:val="24"/>
                      </w:rPr>
                      <w:t>9</w:t>
                    </w:r>
                  </w:p>
                </w:txbxContent>
              </v:textbox>
            </v:shape>
            <v:shape id="_x0000_s1702" type="#_x0000_t202" style="position:absolute;left:5325;top:12889;width:399;height:420" strokecolor="white">
              <v:textbox style="mso-next-textbox:#_x0000_s1702">
                <w:txbxContent>
                  <w:p w:rsidR="008108CD" w:rsidRDefault="008108CD">
                    <w:pPr>
                      <w:jc w:val="center"/>
                      <w:rPr>
                        <w:b/>
                        <w:sz w:val="24"/>
                      </w:rPr>
                    </w:pPr>
                    <w:r>
                      <w:rPr>
                        <w:b/>
                        <w:sz w:val="24"/>
                      </w:rPr>
                      <w:t>5</w:t>
                    </w:r>
                  </w:p>
                </w:txbxContent>
              </v:textbox>
            </v:shape>
            <w10:wrap type="square"/>
          </v:group>
        </w:pict>
      </w:r>
      <w:r w:rsidR="008108CD">
        <w:rPr>
          <w:rFonts w:ascii="Times New Roman" w:hAnsi="Times New Roman"/>
          <w:sz w:val="24"/>
        </w:rPr>
        <w:t>Подаваемая через верхний шлифовальник суспензия равномерно окружает все пластины, образуя прослойку между шлифовальниками и обрабатываемыми поверхностями. При работе станка движение верхнего шлифовальника и кассет для пластин-сепараторов передается зернам абразива. Свободно перемещаясь и переворачиваясь они создают определенное давление на обрабатываемые поверхности. Это приводит к появлению микротрещин и микровыколок, которые отрываются от поверхности и уносятся в сборник с отработанной суспензией.</w:t>
      </w:r>
    </w:p>
    <w:p w:rsidR="008108CD" w:rsidRDefault="008108CD">
      <w:pPr>
        <w:pStyle w:val="a3"/>
        <w:ind w:firstLine="320"/>
        <w:rPr>
          <w:rFonts w:ascii="Times New Roman" w:hAnsi="Times New Roman"/>
          <w:sz w:val="24"/>
        </w:rPr>
      </w:pPr>
      <w:r>
        <w:rPr>
          <w:rFonts w:ascii="Times New Roman" w:hAnsi="Times New Roman"/>
          <w:sz w:val="24"/>
        </w:rPr>
        <w:t>Движение шлифовальника через цевочные колеса передается сеператорам. Пластины, увлекаемые сепараторами, совершают сложные перемещения между шлифовальниками, чем достигается равномерность их обработки и износа шлифовальников. Шлифование проводят в несколько этапов, постепенно уменьшая зернистость абразива.</w:t>
      </w:r>
    </w:p>
    <w:p w:rsidR="008108CD" w:rsidRDefault="008108CD">
      <w:pPr>
        <w:pStyle w:val="a3"/>
        <w:ind w:firstLine="320"/>
        <w:rPr>
          <w:rFonts w:ascii="Times New Roman" w:hAnsi="Times New Roman"/>
          <w:sz w:val="24"/>
        </w:rPr>
      </w:pPr>
      <w:r>
        <w:rPr>
          <w:rFonts w:ascii="Times New Roman" w:hAnsi="Times New Roman"/>
          <w:sz w:val="24"/>
        </w:rPr>
        <w:t>По окончании шлифовки на поверхности все же остается механически нарушенный слой толщиной до нескольких микрон и выше, под которым расположен еще более тонкий, так называемый "физически нарушенный" слой. Последний характерен наличием "незримых" искажений кристаллической решетки и механических напряжений, возникающих в процессе шлифовки.</w:t>
      </w:r>
    </w:p>
    <w:p w:rsidR="008108CD" w:rsidRDefault="008108CD">
      <w:pPr>
        <w:pStyle w:val="a3"/>
        <w:ind w:firstLine="320"/>
        <w:rPr>
          <w:rFonts w:ascii="Times New Roman" w:hAnsi="Times New Roman"/>
          <w:sz w:val="24"/>
        </w:rPr>
      </w:pPr>
      <w:r>
        <w:rPr>
          <w:rFonts w:ascii="Times New Roman" w:hAnsi="Times New Roman"/>
          <w:sz w:val="24"/>
        </w:rPr>
        <w:t>Удаление обоих нарушенных слоев и снижение неровностей поверхности до уровня, свойственного оптическим системам и составляющего сотни, а иногда десятки ангстрем осуществляется обезжириванием и полировкой.</w:t>
      </w:r>
    </w:p>
    <w:p w:rsidR="008108CD" w:rsidRDefault="008108CD">
      <w:pPr>
        <w:pStyle w:val="a3"/>
        <w:ind w:firstLine="320"/>
        <w:rPr>
          <w:rFonts w:ascii="Times New Roman" w:hAnsi="Times New Roman"/>
          <w:sz w:val="24"/>
        </w:rPr>
      </w:pPr>
    </w:p>
    <w:p w:rsidR="008108CD" w:rsidRDefault="008108CD">
      <w:pPr>
        <w:pStyle w:val="a3"/>
        <w:ind w:firstLine="320"/>
        <w:rPr>
          <w:rFonts w:ascii="Times New Roman" w:hAnsi="Times New Roman"/>
          <w:b/>
          <w:bCs/>
          <w:sz w:val="28"/>
        </w:rPr>
      </w:pPr>
      <w:r>
        <w:rPr>
          <w:rFonts w:ascii="Times New Roman" w:hAnsi="Times New Roman"/>
          <w:b/>
          <w:bCs/>
          <w:sz w:val="28"/>
        </w:rPr>
        <w:t>3.2 Обезжиривание поверхности</w:t>
      </w:r>
    </w:p>
    <w:p w:rsidR="008108CD" w:rsidRDefault="008108CD">
      <w:pPr>
        <w:pStyle w:val="a3"/>
        <w:ind w:firstLine="320"/>
        <w:rPr>
          <w:rFonts w:ascii="Times New Roman" w:hAnsi="Times New Roman"/>
          <w:sz w:val="24"/>
        </w:rPr>
      </w:pPr>
    </w:p>
    <w:p w:rsidR="008108CD" w:rsidRDefault="008108CD">
      <w:pPr>
        <w:pStyle w:val="a3"/>
        <w:ind w:firstLine="320"/>
        <w:rPr>
          <w:rFonts w:ascii="Times New Roman" w:hAnsi="Times New Roman"/>
          <w:sz w:val="24"/>
        </w:rPr>
      </w:pPr>
      <w:r>
        <w:rPr>
          <w:rFonts w:ascii="Times New Roman" w:hAnsi="Times New Roman"/>
          <w:sz w:val="24"/>
        </w:rPr>
        <w:t>Как уже было сказано, поверхность отшлифованной пластины не удовлетворяет качеством. Для ее доводки необходимо удалить молекулярные органические и химически связанные с поверхностью загрязнения, а затем – остаточные ионные и атомарные. Для этого применяют обезжиривание поверхности.</w:t>
      </w:r>
    </w:p>
    <w:p w:rsidR="008108CD" w:rsidRDefault="008108CD">
      <w:pPr>
        <w:pStyle w:val="a3"/>
        <w:ind w:firstLine="320"/>
        <w:rPr>
          <w:rFonts w:ascii="Times New Roman" w:hAnsi="Times New Roman"/>
          <w:sz w:val="24"/>
        </w:rPr>
      </w:pPr>
      <w:r>
        <w:rPr>
          <w:rFonts w:ascii="Times New Roman" w:hAnsi="Times New Roman"/>
          <w:sz w:val="24"/>
        </w:rPr>
        <w:t>Обезжиривание (отмывка) в органических растворителях (толуоле, дихлорэтане, спиртах: этиловом, метиловом и др) применяется для удаления с поверхности  пластин жиров животного и растительного происхождения, минеральных масел, смазок, воска, парафина и других органических и механических загрязнений и наиболее часто выполняется погружением, в парах, с помощью ультразвука, струйной обработкой.</w:t>
      </w:r>
    </w:p>
    <w:p w:rsidR="008108CD" w:rsidRDefault="00A9097C">
      <w:pPr>
        <w:pStyle w:val="a3"/>
        <w:ind w:firstLine="320"/>
        <w:rPr>
          <w:rFonts w:ascii="Times New Roman" w:hAnsi="Times New Roman"/>
          <w:sz w:val="24"/>
        </w:rPr>
      </w:pPr>
      <w:r>
        <w:rPr>
          <w:rFonts w:ascii="Times New Roman" w:hAnsi="Times New Roman"/>
          <w:noProof/>
          <w:snapToGrid/>
          <w:sz w:val="20"/>
        </w:rPr>
        <w:pict>
          <v:group id="_x0000_s1766" style="position:absolute;left:0;text-align:left;margin-left:0;margin-top:9.05pt;width:315pt;height:4in;z-index:251649536;mso-position-horizontal:left" coordorigin="1725,7257" coordsize="6300,5760">
            <v:group id="_x0000_s1708" style="position:absolute;left:1725;top:7617;width:6245;height:2856" coordorigin="2239,7236" coordsize="6245,2856">
              <v:rect id="_x0000_s1307" style="position:absolute;left:3577;top:7572;width:2807;height:2128" strokeweight="1.5pt"/>
              <v:rect id="_x0000_s1308" style="position:absolute;left:7068;top:7740;width:1416;height:1568" strokeweight="1.5pt"/>
              <v:rect id="_x0000_s1309" style="position:absolute;left:2239;top:8580;width:896;height:980" strokeweight="1.5pt"/>
              <v:line id="_x0000_s1310" style="position:absolute" from="3577,9448" to="6384,9448"/>
              <v:group id="_x0000_s1314" style="position:absolute;left:3590;top:9504;width:234;height:140" coordorigin="3124,3892" coordsize="234,140">
                <v:line id="_x0000_s1312" style="position:absolute;flip:y" from="3124,3892" to="3233,4032" strokeweight="1.5pt"/>
                <v:line id="_x0000_s1313" style="position:absolute;flip:x y" from="3249,3892" to="3358,4032" strokeweight="1.5pt"/>
              </v:group>
              <v:group id="_x0000_s1315" style="position:absolute;left:3813;top:9504;width:234;height:140" coordorigin="3124,3892" coordsize="234,140">
                <v:line id="_x0000_s1316" style="position:absolute;flip:y" from="3124,3892" to="3233,4032" strokeweight="1.5pt"/>
                <v:line id="_x0000_s1317" style="position:absolute;flip:x y" from="3249,3892" to="3358,4032" strokeweight="1.5pt"/>
              </v:group>
              <v:group id="_x0000_s1318" style="position:absolute;left:4047;top:9504;width:234;height:140" coordorigin="3124,3892" coordsize="234,140">
                <v:line id="_x0000_s1319" style="position:absolute;flip:y" from="3124,3892" to="3233,4032" strokeweight="1.5pt"/>
                <v:line id="_x0000_s1320" style="position:absolute;flip:x y" from="3249,3892" to="3358,4032" strokeweight="1.5pt"/>
              </v:group>
              <v:group id="_x0000_s1321" style="position:absolute;left:4281;top:9504;width:234;height:140" coordorigin="3124,3892" coordsize="234,140">
                <v:line id="_x0000_s1322" style="position:absolute;flip:y" from="3124,3892" to="3233,4032" strokeweight="1.5pt"/>
                <v:line id="_x0000_s1323" style="position:absolute;flip:x y" from="3249,3892" to="3358,4032" strokeweight="1.5pt"/>
              </v:group>
              <v:group id="_x0000_s1324" style="position:absolute;left:4515;top:9504;width:234;height:140" coordorigin="3124,3892" coordsize="234,140">
                <v:line id="_x0000_s1325" style="position:absolute;flip:y" from="3124,3892" to="3233,4032" strokeweight="1.5pt"/>
                <v:line id="_x0000_s1326" style="position:absolute;flip:x y" from="3249,3892" to="3358,4032" strokeweight="1.5pt"/>
              </v:group>
              <v:group id="_x0000_s1327" style="position:absolute;left:4749;top:9504;width:234;height:140" coordorigin="3124,3892" coordsize="234,140">
                <v:line id="_x0000_s1328" style="position:absolute;flip:y" from="3124,3892" to="3233,4032" strokeweight="1.5pt"/>
                <v:line id="_x0000_s1329" style="position:absolute;flip:x y" from="3249,3892" to="3358,4032" strokeweight="1.5pt"/>
              </v:group>
              <v:group id="_x0000_s1330" style="position:absolute;left:4983;top:9504;width:234;height:140" coordorigin="3124,3892" coordsize="234,140">
                <v:line id="_x0000_s1331" style="position:absolute;flip:y" from="3124,3892" to="3233,4032" strokeweight="1.5pt"/>
                <v:line id="_x0000_s1332" style="position:absolute;flip:x y" from="3249,3892" to="3358,4032" strokeweight="1.5pt"/>
              </v:group>
              <v:group id="_x0000_s1333" style="position:absolute;left:5217;top:9504;width:234;height:140" coordorigin="3124,3892" coordsize="234,140">
                <v:line id="_x0000_s1334" style="position:absolute;flip:y" from="3124,3892" to="3233,4032" strokeweight="1.5pt"/>
                <v:line id="_x0000_s1335" style="position:absolute;flip:x y" from="3249,3892" to="3358,4032" strokeweight="1.5pt"/>
              </v:group>
              <v:group id="_x0000_s1336" style="position:absolute;left:5451;top:9504;width:234;height:140" coordorigin="3124,3892" coordsize="234,140">
                <v:line id="_x0000_s1337" style="position:absolute;flip:y" from="3124,3892" to="3233,4032" strokeweight="1.5pt"/>
                <v:line id="_x0000_s1338" style="position:absolute;flip:x y" from="3249,3892" to="3358,4032" strokeweight="1.5pt"/>
              </v:group>
              <v:group id="_x0000_s1339" style="position:absolute;left:5685;top:9504;width:234;height:140" coordorigin="3124,3892" coordsize="234,140">
                <v:line id="_x0000_s1340" style="position:absolute;flip:y" from="3124,3892" to="3233,4032" strokeweight="1.5pt"/>
                <v:line id="_x0000_s1341" style="position:absolute;flip:x y" from="3249,3892" to="3358,4032" strokeweight="1.5pt"/>
              </v:group>
              <v:group id="_x0000_s1342" style="position:absolute;left:5919;top:9504;width:234;height:140" coordorigin="3124,3892" coordsize="234,140">
                <v:line id="_x0000_s1343" style="position:absolute;flip:y" from="3124,3892" to="3233,4032" strokeweight="1.5pt"/>
                <v:line id="_x0000_s1344" style="position:absolute;flip:x y" from="3249,3892" to="3358,4032" strokeweight="1.5pt"/>
              </v:group>
              <v:group id="_x0000_s1345" style="position:absolute;left:6150;top:9504;width:234;height:140" coordorigin="3124,3892" coordsize="234,140">
                <v:line id="_x0000_s1346" style="position:absolute;flip:y" from="3124,3892" to="3233,4032" strokeweight="1.5pt"/>
                <v:line id="_x0000_s1347" style="position:absolute;flip:x y" from="3249,3892" to="3358,4032" strokeweight="1.5pt"/>
              </v:group>
              <v:line id="_x0000_s1348" style="position:absolute" from="4503,8580" to="4503,9448"/>
              <v:line id="_x0000_s1349" style="position:absolute" from="5451,8104" to="5451,9448"/>
              <v:shape id="_x0000_s1350" style="position:absolute;left:3765;top:7406;width:2453;height:427" coordsize="2453,427" path="m,l,240r2340,67l45,307,2453,427r,-412e" strokeweight="1.5pt">
                <v:path arrowok="t"/>
              </v:shape>
              <v:line id="_x0000_s1351" style="position:absolute" from="3765,7572" to="6384,7572"/>
              <v:group id="_x0000_s1353" style="position:absolute;left:6156;top:7376;width:125;height:140" coordorigin="3124,3892" coordsize="234,140">
                <v:line id="_x0000_s1354" style="position:absolute;flip:y" from="3124,3892" to="3233,4032" strokeweight="1.5pt"/>
                <v:line id="_x0000_s1355" style="position:absolute;flip:x y" from="3249,3892" to="3358,4032" strokeweight="1.5pt"/>
              </v:group>
              <v:group id="_x0000_s1356" style="position:absolute;left:3699;top:7376;width:125;height:140;flip:y" coordorigin="3124,3892" coordsize="234,140">
                <v:line id="_x0000_s1357" style="position:absolute;flip:y" from="3124,3892" to="3233,4032" strokeweight="1.5pt"/>
                <v:line id="_x0000_s1358" style="position:absolute;flip:x y" from="3249,3892" to="3358,4032" strokeweight="1.5pt"/>
              </v:group>
              <v:rect id="_x0000_s1359" style="position:absolute;left:5451;top:8104;width:933;height:1344" fillcolor="black" strokecolor="white">
                <v:fill r:id="rId11" o:title="Зигзаг" type="pattern"/>
              </v:rect>
              <v:rect id="_x0000_s1360" style="position:absolute;left:4503;top:8496;width:948;height:952" fillcolor="black" strokecolor="white">
                <v:fill r:id="rId11" o:title="Зигзаг" type="pattern"/>
              </v:rect>
              <v:rect id="_x0000_s1361" style="position:absolute;left:3577;top:8860;width:926;height:588" fillcolor="black" strokecolor="white">
                <v:fill r:id="rId11" o:title="Зигзаг" type="pattern"/>
              </v:rect>
              <v:rect id="_x0000_s1362" style="position:absolute;left:2239;top:8860;width:896;height:700" fillcolor="black">
                <v:fill r:id="rId11" o:title="Зигзаг" type="pattern"/>
              </v:rect>
              <v:line id="_x0000_s1363" style="position:absolute" from="4503,8496" to="4503,9448" strokeweight="1.5pt"/>
              <v:line id="_x0000_s1364" style="position:absolute" from="5451,8104" to="5451,9448" strokeweight="1.5pt"/>
              <v:line id="_x0000_s1365" style="position:absolute;flip:y" from="3577,8832" to="3577,9476" strokeweight="1.5pt"/>
              <v:line id="_x0000_s1366" style="position:absolute;flip:y" from="6384,8048" to="6384,9448" strokeweight="1.5pt"/>
              <v:line id="_x0000_s1367" style="position:absolute" from="3559,9448" to="6384,9448" strokeweight="1.5pt"/>
              <v:rect id="_x0000_s1368" style="position:absolute;left:3780;top:9224;width:552;height:112" strokeweight="1.5pt"/>
              <v:line id="_x0000_s1369" style="position:absolute" from="4047,8972" to="4047,9224" strokeweight="1.5pt"/>
              <v:line id="_x0000_s1376" style="position:absolute" from="4172,8972" to="4172,9224" strokeweight="1.5pt"/>
              <v:line id="_x0000_s1377" style="position:absolute" from="3922,8972" to="3922,9224" strokeweight="1.5pt"/>
              <v:group id="_x0000_s1378" style="position:absolute;left:7068;top:9112;width:234;height:140" coordorigin="3124,3892" coordsize="234,140">
                <v:line id="_x0000_s1379" style="position:absolute;flip:y" from="3124,3892" to="3233,4032" strokeweight="1.5pt"/>
                <v:line id="_x0000_s1380" style="position:absolute;flip:x y" from="3249,3892" to="3358,4032" strokeweight="1.5pt"/>
              </v:group>
              <v:line id="_x0000_s1381" style="position:absolute" from="7068,9056" to="8484,9056" strokeweight="1.5pt"/>
              <v:rect id="_x0000_s1382" style="position:absolute;left:7068;top:7964;width:1416;height:1092" fillcolor="black">
                <v:fill r:id="rId11" o:title="Зигзаг" type="pattern"/>
              </v:rect>
              <v:group id="_x0000_s1383" style="position:absolute;left:7542;top:9112;width:234;height:140" coordorigin="3124,3892" coordsize="234,140">
                <v:line id="_x0000_s1384" style="position:absolute;flip:y" from="3124,3892" to="3233,4032" strokeweight="1.5pt"/>
                <v:line id="_x0000_s1385" style="position:absolute;flip:x y" from="3249,3892" to="3358,4032" strokeweight="1.5pt"/>
              </v:group>
              <v:group id="_x0000_s1386" style="position:absolute;left:7776;top:9112;width:234;height:140" coordorigin="3124,3892" coordsize="234,140">
                <v:line id="_x0000_s1387" style="position:absolute;flip:y" from="3124,3892" to="3233,4032" strokeweight="1.5pt"/>
                <v:line id="_x0000_s1388" style="position:absolute;flip:x y" from="3249,3892" to="3358,4032" strokeweight="1.5pt"/>
              </v:group>
              <v:group id="_x0000_s1389" style="position:absolute;left:7314;top:9112;width:234;height:140" coordorigin="3124,3892" coordsize="234,140">
                <v:line id="_x0000_s1390" style="position:absolute;flip:y" from="3124,3892" to="3233,4032" strokeweight="1.5pt"/>
                <v:line id="_x0000_s1391" style="position:absolute;flip:x y" from="3249,3892" to="3358,4032" strokeweight="1.5pt"/>
              </v:group>
              <v:group id="_x0000_s1392" style="position:absolute;left:8250;top:9112;width:234;height:140" coordorigin="3124,3892" coordsize="234,140">
                <v:line id="_x0000_s1393" style="position:absolute;flip:y" from="3124,3892" to="3233,4032" strokeweight="1.5pt"/>
                <v:line id="_x0000_s1394" style="position:absolute;flip:x y" from="3249,3892" to="3358,4032" strokeweight="1.5pt"/>
              </v:group>
              <v:group id="_x0000_s1398" style="position:absolute;left:8016;top:9112;width:234;height:140" coordorigin="3124,3892" coordsize="234,140">
                <v:line id="_x0000_s1399" style="position:absolute;flip:y" from="3124,3892" to="3233,4032" strokeweight="1.5pt"/>
                <v:line id="_x0000_s1400" style="position:absolute;flip:x y" from="3249,3892" to="3358,4032" strokeweight="1.5pt"/>
              </v:group>
              <v:line id="_x0000_s1401" style="position:absolute;flip:x" from="6384,7964" to="7068,8104">
                <v:stroke endarrow="block"/>
              </v:line>
              <v:line id="_x0000_s1402" style="position:absolute;flip:x" from="5178,8104" to="5451,8496">
                <v:stroke endarrow="block"/>
              </v:line>
              <v:line id="_x0000_s1403" style="position:absolute;flip:x" from="4172,8496" to="4455,8860">
                <v:stroke endarrow="block"/>
              </v:line>
              <v:line id="_x0000_s1404" style="position:absolute;flip:x" from="3181,8860" to="3534,8860">
                <v:stroke endarrow="block"/>
              </v:line>
              <v:line id="_x0000_s1405" style="position:absolute" from="2703,9560" to="2703,10092" strokeweight="1.5pt"/>
              <v:line id="_x0000_s1406" style="position:absolute" from="2703,10092" to="7776,10092" strokeweight="1.5pt"/>
              <v:line id="_x0000_s1407" style="position:absolute;flip:y" from="7776,9336" to="7776,10092" strokeweight="1.5pt">
                <v:stroke endarrow="block"/>
              </v:line>
              <v:line id="_x0000_s1408" style="position:absolute" from="6223,9560" to="6726,9924"/>
              <v:line id="_x0000_s1409" style="position:absolute;flip:x" from="7011,9224" to="7353,9924"/>
              <v:line id="_x0000_s1410" style="position:absolute;flip:y" from="7638,7320" to="7776,7833"/>
              <v:line id="_x0000_s1411" style="position:absolute;flip:y" from="4332,7236" to="4440,7572"/>
              <v:line id="_x0000_s1412" style="position:absolute;flip:y" from="5108,7320" to="5217,7684"/>
              <v:line id="_x0000_s1413" style="position:absolute;flip:y" from="2337,8160" to="2453,8664"/>
              <v:line id="_x0000_s1414" style="position:absolute;flip:x" from="3279,9252" to="3922,9728"/>
            </v:group>
            <v:shape id="_x0000_s1709" type="#_x0000_t202" style="position:absolute;left:1780;top:7977;width:399;height:420" strokecolor="white">
              <v:textbox style="mso-next-textbox:#_x0000_s1709">
                <w:txbxContent>
                  <w:p w:rsidR="008108CD" w:rsidRDefault="008108CD">
                    <w:pPr>
                      <w:jc w:val="center"/>
                      <w:rPr>
                        <w:b/>
                        <w:sz w:val="24"/>
                      </w:rPr>
                    </w:pPr>
                    <w:r>
                      <w:rPr>
                        <w:b/>
                        <w:sz w:val="24"/>
                      </w:rPr>
                      <w:t>1</w:t>
                    </w:r>
                  </w:p>
                </w:txbxContent>
              </v:textbox>
            </v:shape>
            <v:shape id="_x0000_s1710" type="#_x0000_t202" style="position:absolute;left:1725;top:7257;width:6276;height:420" strokecolor="white">
              <v:textbox style="mso-next-textbox:#_x0000_s1710">
                <w:txbxContent>
                  <w:p w:rsidR="008108CD" w:rsidRDefault="008108CD">
                    <w:pPr>
                      <w:pStyle w:val="1"/>
                    </w:pPr>
                    <w:r>
                      <w:t xml:space="preserve">                  Вода</w:t>
                    </w:r>
                  </w:p>
                </w:txbxContent>
              </v:textbox>
            </v:shape>
            <v:shape id="_x0000_s1711" type="#_x0000_t202" style="position:absolute;left:4605;top:7257;width:399;height:420" strokecolor="white">
              <v:textbox style="mso-next-textbox:#_x0000_s1711">
                <w:txbxContent>
                  <w:p w:rsidR="008108CD" w:rsidRDefault="008108CD">
                    <w:pPr>
                      <w:jc w:val="center"/>
                      <w:rPr>
                        <w:b/>
                        <w:sz w:val="24"/>
                      </w:rPr>
                    </w:pPr>
                    <w:r>
                      <w:rPr>
                        <w:b/>
                        <w:sz w:val="24"/>
                      </w:rPr>
                      <w:t>3</w:t>
                    </w:r>
                  </w:p>
                </w:txbxContent>
              </v:textbox>
            </v:shape>
            <v:shape id="_x0000_s1713" type="#_x0000_t202" style="position:absolute;left:3705;top:7257;width:399;height:420" strokecolor="white">
              <v:textbox style="mso-next-textbox:#_x0000_s1713">
                <w:txbxContent>
                  <w:p w:rsidR="008108CD" w:rsidRDefault="008108CD">
                    <w:pPr>
                      <w:jc w:val="center"/>
                      <w:rPr>
                        <w:b/>
                        <w:sz w:val="24"/>
                      </w:rPr>
                    </w:pPr>
                    <w:r>
                      <w:rPr>
                        <w:b/>
                        <w:sz w:val="24"/>
                      </w:rPr>
                      <w:t>2</w:t>
                    </w:r>
                  </w:p>
                </w:txbxContent>
              </v:textbox>
            </v:shape>
            <v:shape id="_x0000_s1715" type="#_x0000_t202" style="position:absolute;left:2500;top:9957;width:399;height:420" strokecolor="white">
              <v:textbox style="mso-next-textbox:#_x0000_s1715">
                <w:txbxContent>
                  <w:p w:rsidR="008108CD" w:rsidRDefault="008108CD">
                    <w:pPr>
                      <w:jc w:val="center"/>
                      <w:rPr>
                        <w:b/>
                        <w:sz w:val="24"/>
                      </w:rPr>
                    </w:pPr>
                    <w:r>
                      <w:rPr>
                        <w:b/>
                        <w:sz w:val="24"/>
                      </w:rPr>
                      <w:t>6</w:t>
                    </w:r>
                  </w:p>
                </w:txbxContent>
              </v:textbox>
            </v:shape>
            <v:shape id="_x0000_s1716" type="#_x0000_t202" style="position:absolute;left:7086;top:7257;width:399;height:420" strokecolor="white">
              <v:textbox style="mso-next-textbox:#_x0000_s1716">
                <w:txbxContent>
                  <w:p w:rsidR="008108CD" w:rsidRDefault="008108CD">
                    <w:pPr>
                      <w:jc w:val="center"/>
                      <w:rPr>
                        <w:b/>
                        <w:sz w:val="24"/>
                      </w:rPr>
                    </w:pPr>
                    <w:r>
                      <w:rPr>
                        <w:b/>
                        <w:sz w:val="24"/>
                      </w:rPr>
                      <w:t>4</w:t>
                    </w:r>
                  </w:p>
                </w:txbxContent>
              </v:textbox>
            </v:shape>
            <v:shape id="_x0000_s1717" type="#_x0000_t202" style="position:absolute;left:6241;top:9957;width:399;height:420" strokecolor="white">
              <v:textbox style="mso-next-textbox:#_x0000_s1717">
                <w:txbxContent>
                  <w:p w:rsidR="008108CD" w:rsidRDefault="008108CD">
                    <w:pPr>
                      <w:jc w:val="center"/>
                      <w:rPr>
                        <w:b/>
                        <w:sz w:val="24"/>
                      </w:rPr>
                    </w:pPr>
                    <w:r>
                      <w:rPr>
                        <w:b/>
                        <w:sz w:val="24"/>
                      </w:rPr>
                      <w:t>5</w:t>
                    </w:r>
                  </w:p>
                </w:txbxContent>
              </v:textbox>
            </v:shape>
            <v:shape id="_x0000_s1718" type="#_x0000_t202" style="position:absolute;left:1725;top:10677;width:6300;height:2340" strokecolor="white">
              <v:textbox style="mso-next-textbox:#_x0000_s1718">
                <w:txbxContent>
                  <w:p w:rsidR="008108CD" w:rsidRDefault="008108CD">
                    <w:pPr>
                      <w:ind w:left="709" w:hanging="709"/>
                      <w:jc w:val="both"/>
                    </w:pPr>
                    <w:r>
                      <w:rPr>
                        <w:b/>
                      </w:rPr>
                      <w:t xml:space="preserve">Рис 8. </w:t>
                    </w:r>
                    <w:r>
                      <w:rPr>
                        <w:bCs/>
                        <w:i/>
                        <w:iCs/>
                      </w:rPr>
                      <w:t>Схема процесса обезжиривания пластин погружением в органический растворитель.</w:t>
                    </w:r>
                  </w:p>
                  <w:p w:rsidR="008108CD" w:rsidRDefault="008108CD">
                    <w:pPr>
                      <w:ind w:left="709" w:hanging="709"/>
                      <w:jc w:val="both"/>
                    </w:pPr>
                  </w:p>
                  <w:p w:rsidR="008108CD" w:rsidRDefault="008108CD">
                    <w:pPr>
                      <w:ind w:left="709" w:hanging="709"/>
                      <w:jc w:val="both"/>
                    </w:pPr>
                    <w:r>
                      <w:t>1 – отстойник;</w:t>
                    </w:r>
                  </w:p>
                  <w:p w:rsidR="008108CD" w:rsidRDefault="008108CD">
                    <w:pPr>
                      <w:ind w:left="426" w:hanging="426"/>
                      <w:jc w:val="both"/>
                    </w:pPr>
                    <w:r>
                      <w:t>2 – блок герметичных ванн;</w:t>
                    </w:r>
                  </w:p>
                  <w:p w:rsidR="008108CD" w:rsidRDefault="008108CD">
                    <w:pPr>
                      <w:ind w:left="709" w:hanging="709"/>
                      <w:jc w:val="both"/>
                    </w:pPr>
                    <w:r>
                      <w:t>3 – охлаждающий змеевик;</w:t>
                    </w:r>
                  </w:p>
                  <w:p w:rsidR="008108CD" w:rsidRDefault="008108CD">
                    <w:pPr>
                      <w:ind w:left="709" w:hanging="709"/>
                      <w:jc w:val="both"/>
                    </w:pPr>
                    <w:r>
                      <w:t xml:space="preserve">4 </w:t>
                    </w:r>
                    <w:r>
                      <w:softHyphen/>
                      <w:t>– перегонный куб;</w:t>
                    </w:r>
                  </w:p>
                  <w:p w:rsidR="008108CD" w:rsidRDefault="008108CD">
                    <w:pPr>
                      <w:ind w:left="709" w:hanging="709"/>
                      <w:jc w:val="both"/>
                    </w:pPr>
                    <w:r>
                      <w:t>5 – нагреватели;</w:t>
                    </w:r>
                  </w:p>
                  <w:p w:rsidR="008108CD" w:rsidRDefault="008108CD">
                    <w:pPr>
                      <w:ind w:left="709" w:hanging="709"/>
                      <w:jc w:val="both"/>
                    </w:pPr>
                    <w:r>
                      <w:t>6 – кассета с пластинами.</w:t>
                    </w:r>
                  </w:p>
                  <w:p w:rsidR="008108CD" w:rsidRDefault="008108CD">
                    <w:pPr>
                      <w:ind w:left="709" w:hanging="709"/>
                      <w:jc w:val="both"/>
                    </w:pPr>
                  </w:p>
                </w:txbxContent>
              </v:textbox>
            </v:shape>
            <w10:wrap type="square"/>
          </v:group>
        </w:pict>
      </w:r>
      <w:r w:rsidR="008108CD">
        <w:rPr>
          <w:rFonts w:ascii="Times New Roman" w:hAnsi="Times New Roman"/>
          <w:sz w:val="24"/>
        </w:rPr>
        <w:t xml:space="preserve">Обезжиривание погружением (рис 8) выполняют в специальных герметичных установках с двумя-четырьмя сваренными в единый блок ваннами с повышающимся уровнем жидкости. Полупроводниковые пластины в химически инертных кассетах, например из фторопласта, погружают в ванну с </w:t>
      </w:r>
      <w:r>
        <w:rPr>
          <w:rFonts w:ascii="Times New Roman" w:hAnsi="Times New Roman"/>
          <w:noProof/>
          <w:snapToGrid/>
          <w:sz w:val="20"/>
        </w:rPr>
        <w:pict>
          <v:shape id="_x0000_s1712" type="#_x0000_t202" style="position:absolute;left:0;text-align:left;margin-left:274.05pt;margin-top:27.2pt;width:19.95pt;height:21pt;z-index:251648512;mso-position-horizontal-relative:text;mso-position-vertical-relative:text" strokecolor="white">
            <v:textbox style="mso-next-textbox:#_x0000_s1712">
              <w:txbxContent>
                <w:p w:rsidR="008108CD" w:rsidRDefault="008108CD">
                  <w:pPr>
                    <w:jc w:val="center"/>
                    <w:rPr>
                      <w:b/>
                      <w:sz w:val="24"/>
                    </w:rPr>
                  </w:pPr>
                  <w:r>
                    <w:rPr>
                      <w:b/>
                      <w:sz w:val="24"/>
                    </w:rPr>
                    <w:t>4</w:t>
                  </w:r>
                </w:p>
              </w:txbxContent>
            </v:textbox>
          </v:shape>
        </w:pict>
      </w:r>
      <w:r w:rsidR="008108CD">
        <w:rPr>
          <w:rFonts w:ascii="Times New Roman" w:hAnsi="Times New Roman"/>
          <w:sz w:val="24"/>
        </w:rPr>
        <w:t>наименьшим уровнем и по мере очистки последовательно переносят в ванны с большим уровнем растворителя. В ванну с наивысшим уровнем из перегонного куба поступает чистый растворитель, а из нее избыток растворителя стекает в ванну с меньшим уровнем и т.д. Из ванны с наименьшим уровнем загрязненный растворитель сливается в отстойник, из которого поступает для очистки дисцилляцией в перегонный куб. Процесс обезжиривания интенсифицируют подогревом и перемешиванием растворителя.</w:t>
      </w:r>
    </w:p>
    <w:p w:rsidR="008108CD" w:rsidRDefault="008108CD">
      <w:pPr>
        <w:pStyle w:val="a3"/>
        <w:ind w:firstLine="320"/>
        <w:rPr>
          <w:rFonts w:ascii="Times New Roman" w:hAnsi="Times New Roman"/>
          <w:sz w:val="24"/>
        </w:rPr>
      </w:pPr>
      <w:r>
        <w:rPr>
          <w:rFonts w:ascii="Times New Roman" w:hAnsi="Times New Roman"/>
          <w:sz w:val="24"/>
        </w:rPr>
        <w:t>Ультразвуковое обезжиривание выполняют в специальных ваннах, дно и стенки которых совершают механические колебания с УЗ-частотой (рис 9).</w:t>
      </w:r>
    </w:p>
    <w:p w:rsidR="008108CD" w:rsidRDefault="008108CD">
      <w:pPr>
        <w:pStyle w:val="a3"/>
        <w:ind w:firstLine="320"/>
        <w:rPr>
          <w:rFonts w:ascii="Times New Roman" w:hAnsi="Times New Roman"/>
          <w:sz w:val="24"/>
        </w:rPr>
      </w:pPr>
      <w:r>
        <w:rPr>
          <w:rFonts w:ascii="Times New Roman" w:hAnsi="Times New Roman"/>
          <w:sz w:val="24"/>
        </w:rPr>
        <w:t>В жидкости возникают вихревые акустические потоки с высокими скоростями, которые интенсивно перемешивают жидкость, а также упругие волны (сгустки и разрежения за счет смещения частиц жидкости). В местах разрежения жидкости появляются кавитационные пузырьки. Под действием сил, которые стремятся вернуть смещенные частицы в исходное положение, эти пузырьки после кратковременного существования захлопываются. При интенсивных колебаниях и захлопывании кавитационных пузырьков возникают ударные волны, сообщающие большие ускорения молекулам жидкости, которые с силой ударяются о поверхность обрабатываемых пластин и сбивают с них частицы загрязнений. Благодаря кавитации жидкость способна проникать в глубокие поры, каналы, углубления, которые при обычных методах остаются неочищенными.</w:t>
      </w:r>
    </w:p>
    <w:p w:rsidR="008108CD" w:rsidRDefault="00A9097C">
      <w:pPr>
        <w:pStyle w:val="a3"/>
        <w:ind w:firstLine="320"/>
        <w:rPr>
          <w:rFonts w:ascii="Times New Roman" w:hAnsi="Times New Roman"/>
          <w:noProof/>
          <w:snapToGrid/>
          <w:sz w:val="20"/>
          <w:lang w:val="en-US"/>
        </w:rPr>
      </w:pPr>
      <w:r>
        <w:rPr>
          <w:rFonts w:ascii="Times New Roman" w:hAnsi="Times New Roman"/>
          <w:noProof/>
          <w:snapToGrid/>
          <w:sz w:val="20"/>
        </w:rPr>
        <w:pict>
          <v:group id="_x0000_s1768" style="position:absolute;left:0;text-align:left;margin-left:0;margin-top:-104pt;width:243pt;height:310.8pt;z-index:251650560" coordorigin="1521,808" coordsize="4860,6216">
            <v:shape id="_x0000_s1743" type="#_x0000_t202" style="position:absolute;left:1701;top:4864;width:4680;height:2160" strokecolor="white">
              <v:textbox style="mso-next-textbox:#_x0000_s1743">
                <w:txbxContent>
                  <w:p w:rsidR="008108CD" w:rsidRDefault="008108CD">
                    <w:pPr>
                      <w:ind w:left="709" w:hanging="709"/>
                      <w:jc w:val="both"/>
                    </w:pPr>
                    <w:r>
                      <w:rPr>
                        <w:b/>
                      </w:rPr>
                      <w:t xml:space="preserve">Рис 9. </w:t>
                    </w:r>
                    <w:r>
                      <w:rPr>
                        <w:bCs/>
                        <w:i/>
                        <w:iCs/>
                      </w:rPr>
                      <w:t>Схема процесса ультразвуковой очистки в протоке.</w:t>
                    </w:r>
                  </w:p>
                  <w:p w:rsidR="008108CD" w:rsidRDefault="008108CD">
                    <w:pPr>
                      <w:ind w:left="709" w:hanging="709"/>
                      <w:jc w:val="both"/>
                    </w:pPr>
                  </w:p>
                  <w:p w:rsidR="008108CD" w:rsidRDefault="008108CD">
                    <w:pPr>
                      <w:ind w:left="709" w:hanging="709"/>
                      <w:jc w:val="both"/>
                    </w:pPr>
                    <w:r>
                      <w:t>1 – ванна;</w:t>
                    </w:r>
                  </w:p>
                  <w:p w:rsidR="008108CD" w:rsidRDefault="008108CD">
                    <w:pPr>
                      <w:ind w:left="426" w:hanging="426"/>
                      <w:jc w:val="both"/>
                    </w:pPr>
                    <w:r>
                      <w:t>2 – кассета с пластинами;</w:t>
                    </w:r>
                  </w:p>
                  <w:p w:rsidR="008108CD" w:rsidRDefault="008108CD">
                    <w:pPr>
                      <w:ind w:left="709" w:hanging="709"/>
                      <w:jc w:val="both"/>
                    </w:pPr>
                    <w:r>
                      <w:t>3 – конденсатор;</w:t>
                    </w:r>
                  </w:p>
                  <w:p w:rsidR="008108CD" w:rsidRDefault="008108CD">
                    <w:pPr>
                      <w:ind w:left="709" w:hanging="709"/>
                      <w:jc w:val="both"/>
                    </w:pPr>
                    <w:r>
                      <w:t xml:space="preserve">4 </w:t>
                    </w:r>
                    <w:r>
                      <w:softHyphen/>
                      <w:t>– ультразвуковой генератор;</w:t>
                    </w:r>
                  </w:p>
                  <w:p w:rsidR="008108CD" w:rsidRDefault="008108CD">
                    <w:pPr>
                      <w:ind w:left="709" w:hanging="709"/>
                      <w:jc w:val="both"/>
                    </w:pPr>
                    <w:r>
                      <w:t>5 – магнитострикционный излучатель.</w:t>
                    </w:r>
                  </w:p>
                  <w:p w:rsidR="008108CD" w:rsidRDefault="008108CD">
                    <w:pPr>
                      <w:ind w:left="709" w:hanging="709"/>
                      <w:jc w:val="both"/>
                    </w:pPr>
                  </w:p>
                </w:txbxContent>
              </v:textbox>
            </v:shape>
            <v:group id="_x0000_s1767" style="position:absolute;left:1521;top:808;width:4719;height:3936" coordorigin="1521,808" coordsize="4719,3936">
              <v:group id="_x0000_s1741" style="position:absolute;left:1521;top:808;width:4550;height:3684" coordorigin="2421,1360" coordsize="4550,3684" wrapcoords="4063 -88 4063 5532 -71 5707 -71 6937 4063 6937 4063 7902 4919 8341 6630 8341 6630 10800 6772 11151 7057 11151 6844 14312 6915 18527 7057 21600 20673 21600 20745 21600 18749 20985 15042 19493 15042 18702 14828 18176 16539 18176 18820 17385 18749 15366 20459 14400 20673 14137 19889 13961 18749 12556 18891 12117 18535 11941 14828 11151 20531 11151 20602 10976 16467 9746 15541 8341 20531 7990 20673 7815 18107 6937 18107 5532 20602 4829 20602 4566 18321 4127 18107 2722 18535 2722 20673 1580 20673 1317 21671 878 21457 527 18107 -88 4063 -88">
                <v:rect id="_x0000_s1417" style="position:absolute;left:3321;top:1360;width:2880;height:1344" strokeweight="1.2pt"/>
                <v:rect id="_x0000_s1420" style="position:absolute;left:5661;top:3424;width:684;height:900" strokeweight="1.2pt"/>
                <v:group id="_x0000_s1437" style="position:absolute;left:3861;top:3244;width:1800;height:1800" coordorigin="4218,7392" coordsize="1482,1288">
                  <v:rect id="_x0000_s1416" style="position:absolute;left:4295;top:7392;width:1281;height:1288" strokeweight="1.2pt"/>
                  <v:rect id="_x0000_s1419" style="position:absolute;left:4560;top:7644;width:766;height:784" strokeweight="1.2pt"/>
                  <v:shape id="_x0000_s1422" style="position:absolute;left:4218;top:7704;width:430;height:96" coordsize="430,96" path="m67,c65,6,,28,52,39v52,11,276,15,327,24c430,72,362,89,358,96e" filled="f" strokeweight="1.2pt">
                    <v:path arrowok="t"/>
                  </v:shape>
                  <v:shape id="_x0000_s1426" style="position:absolute;left:4218;top:7996;width:430;height:96" coordsize="430,96" path="m67,c65,6,,28,52,39v52,11,276,15,327,24c430,72,362,89,358,96e" filled="f" strokeweight="1.2pt">
                    <v:path arrowok="t"/>
                  </v:shape>
                  <v:shape id="_x0000_s1427" style="position:absolute;left:4218;top:8136;width:430;height:96" coordsize="430,96" path="m67,c65,6,,28,52,39v52,11,276,15,327,24c430,72,362,89,358,96e" filled="f" strokeweight="1.2pt">
                    <v:path arrowok="t"/>
                  </v:shape>
                  <v:shape id="_x0000_s1428" style="position:absolute;left:4218;top:7848;width:430;height:96" coordsize="430,96" path="m67,c65,6,,28,52,39v52,11,276,15,327,24c430,72,362,89,358,96e" filled="f" strokeweight="1.2pt">
                    <v:path arrowok="t"/>
                  </v:shape>
                  <v:shape id="_x0000_s1429" style="position:absolute;left:4223;top:8288;width:343;height:64" coordsize="343,64" path="m62,c60,6,,28,47,39,94,50,281,59,343,64e" filled="f" strokeweight="1.2pt">
                    <v:path arrowok="t"/>
                  </v:shape>
                  <v:shape id="_x0000_s1430" style="position:absolute;left:5244;top:8176;width:430;height:96;flip:y" coordsize="430,96" path="m67,c65,6,,28,52,39v52,11,276,15,327,24c430,72,362,89,358,96e" filled="f" strokeweight="1.2pt">
                    <v:path arrowok="t"/>
                  </v:shape>
                  <v:line id="_x0000_s1431" style="position:absolute" from="4560,8352" to="5576,8352" strokeweight="1.2pt"/>
                  <v:shape id="_x0000_s1432" style="position:absolute;left:5574;top:8295;width:58;height:54" coordsize="58,54" path="m,54c9,52,56,48,57,39,58,30,19,8,9,e" filled="f" strokeweight="1.2pt">
                    <v:path arrowok="t"/>
                  </v:shape>
                  <v:shape id="_x0000_s1433" style="position:absolute;left:5251;top:7932;width:332;height:64" coordsize="332,64" path="m60,64c58,58,,36,45,25,90,14,272,5,332,e" filled="f" strokeweight="1.2pt">
                    <v:path arrowok="t"/>
                  </v:shape>
                  <v:shape id="_x0000_s1434" style="position:absolute;left:5244;top:8040;width:430;height:96;flip:y" coordsize="430,96" path="m67,c65,6,,28,52,39v52,11,276,15,327,24c430,72,362,89,358,96e" filled="f" strokeweight="1.2pt">
                    <v:path arrowok="t"/>
                  </v:shape>
                  <v:line id="_x0000_s1435" style="position:absolute" from="5574,7932" to="5700,7932" strokeweight="1.2pt"/>
                  <v:line id="_x0000_s1436" style="position:absolute" from="4560,7704" to="5700,7704" strokeweight="1.2pt"/>
                </v:group>
                <v:line id="_x0000_s1719" style="position:absolute" from="4761,3244" to="4761,3604" strokeweight="1.2pt">
                  <v:stroke startarrow="block" endarrow="block"/>
                </v:line>
                <v:rect id="_x0000_s1722" style="position:absolute;left:3861;top:2704;width:1800;height:540" strokeweight="1.2pt"/>
                <v:rect id="_x0000_s1723" style="position:absolute;left:2781;top:2344;width:540;height:180" strokeweight="1.2pt"/>
                <v:rect id="_x0000_s1724" style="position:absolute;left:6201;top:1444;width:540;height:180" strokeweight="1.2pt"/>
                <v:line id="_x0000_s1725" style="position:absolute" from="4761,2704" to="4761,3244" strokeweight="1.2pt">
                  <v:stroke startarrow="block" endarrow="block"/>
                </v:line>
                <v:rect id="_x0000_s1733" style="position:absolute;left:3321;top:1624;width:2880;height:1080" fillcolor="black" strokeweight="1.2pt">
                  <v:fill r:id="rId11" o:title="Зигзаг" type="pattern"/>
                </v:rect>
                <v:group id="_x0000_s1732" style="position:absolute;left:4221;top:1804;width:1080;height:540" coordorigin="4221,1804" coordsize="1080,540">
                  <v:rect id="_x0000_s1726" style="position:absolute;left:4221;top:2164;width:1080;height:180" strokeweight="1.2pt"/>
                  <v:line id="_x0000_s1727" style="position:absolute" from="4401,1804" to="4401,2164" strokeweight="1.2pt"/>
                  <v:line id="_x0000_s1728" style="position:absolute" from="4581,1804" to="4581,2164" strokeweight="1.2pt"/>
                  <v:line id="_x0000_s1729" style="position:absolute" from="4761,1804" to="4761,2164" strokeweight="1.2pt"/>
                  <v:line id="_x0000_s1730" style="position:absolute" from="4941,1804" to="4941,2164" strokeweight="1.2pt"/>
                  <v:line id="_x0000_s1731" style="position:absolute" from="5121,1804" to="5121,2164" strokeweight="1.2pt"/>
                </v:group>
                <v:shape id="_x0000_s1734" style="position:absolute;left:5841;top:1510;width:1130;height:1;mso-position-horizontal:absolute;mso-position-vertical:absolute" coordsize="1130,1" path="m1130,l,e" filled="f" strokeweight="1.2pt">
                  <v:stroke endarrow="block"/>
                  <v:path arrowok="t"/>
                </v:shape>
                <v:shape id="_x0000_s1735" style="position:absolute;left:2421;top:2430;width:990;height:1;mso-position-horizontal:absolute;mso-position-vertical:absolute" coordsize="990,1" path="m990,l,e" filled="f" strokeweight="1.2pt">
                  <v:stroke endarrow="block"/>
                  <v:path arrowok="t"/>
                </v:shape>
                <v:line id="_x0000_s1736" style="position:absolute" from="5841,1984" to="6741,2164"/>
                <v:line id="_x0000_s1737" style="position:absolute" from="5121,2344" to="6741,2704"/>
                <v:line id="_x0000_s1738" style="position:absolute" from="5301,2884" to="6741,3244"/>
                <v:line id="_x0000_s1739" style="position:absolute" from="6021,3604" to="6741,3784"/>
                <v:line id="_x0000_s1740" style="position:absolute" from="5301,4684" to="6741,5044"/>
              </v:group>
              <v:shape id="_x0000_s1742" type="#_x0000_t202" style="position:absolute;left:5841;top:1444;width:399;height:420" strokecolor="white">
                <v:textbox style="mso-next-textbox:#_x0000_s1742">
                  <w:txbxContent>
                    <w:p w:rsidR="008108CD" w:rsidRDefault="008108CD">
                      <w:pPr>
                        <w:jc w:val="center"/>
                        <w:rPr>
                          <w:b/>
                          <w:sz w:val="24"/>
                        </w:rPr>
                      </w:pPr>
                      <w:r>
                        <w:rPr>
                          <w:b/>
                          <w:sz w:val="24"/>
                        </w:rPr>
                        <w:t>1</w:t>
                      </w:r>
                    </w:p>
                  </w:txbxContent>
                </v:textbox>
              </v:shape>
              <v:shape id="_x0000_s1744" type="#_x0000_t202" style="position:absolute;left:5841;top:1984;width:399;height:420" strokecolor="white">
                <v:textbox style="mso-next-textbox:#_x0000_s1744">
                  <w:txbxContent>
                    <w:p w:rsidR="008108CD" w:rsidRDefault="008108CD">
                      <w:pPr>
                        <w:jc w:val="center"/>
                        <w:rPr>
                          <w:b/>
                          <w:sz w:val="24"/>
                        </w:rPr>
                      </w:pPr>
                      <w:r>
                        <w:rPr>
                          <w:b/>
                          <w:sz w:val="24"/>
                        </w:rPr>
                        <w:t>2</w:t>
                      </w:r>
                    </w:p>
                  </w:txbxContent>
                </v:textbox>
              </v:shape>
              <v:shape id="_x0000_s1745" type="#_x0000_t202" style="position:absolute;left:5841;top:2524;width:399;height:420" strokecolor="white">
                <v:textbox style="mso-next-textbox:#_x0000_s1745">
                  <w:txbxContent>
                    <w:p w:rsidR="008108CD" w:rsidRDefault="008108CD">
                      <w:pPr>
                        <w:jc w:val="center"/>
                        <w:rPr>
                          <w:b/>
                          <w:sz w:val="24"/>
                        </w:rPr>
                      </w:pPr>
                      <w:r>
                        <w:rPr>
                          <w:b/>
                          <w:sz w:val="24"/>
                        </w:rPr>
                        <w:t>3</w:t>
                      </w:r>
                    </w:p>
                  </w:txbxContent>
                </v:textbox>
              </v:shape>
              <v:shape id="_x0000_s1746" type="#_x0000_t202" style="position:absolute;left:5841;top:3064;width:399;height:420" strokecolor="white">
                <v:textbox style="mso-next-textbox:#_x0000_s1746">
                  <w:txbxContent>
                    <w:p w:rsidR="008108CD" w:rsidRDefault="008108CD">
                      <w:pPr>
                        <w:jc w:val="center"/>
                        <w:rPr>
                          <w:b/>
                          <w:sz w:val="24"/>
                        </w:rPr>
                      </w:pPr>
                      <w:r>
                        <w:rPr>
                          <w:b/>
                          <w:sz w:val="24"/>
                        </w:rPr>
                        <w:t>4</w:t>
                      </w:r>
                    </w:p>
                  </w:txbxContent>
                </v:textbox>
              </v:shape>
              <v:shape id="_x0000_s1747" type="#_x0000_t202" style="position:absolute;left:5841;top:4324;width:399;height:420" strokecolor="white">
                <v:textbox style="mso-next-textbox:#_x0000_s1747">
                  <w:txbxContent>
                    <w:p w:rsidR="008108CD" w:rsidRDefault="008108CD">
                      <w:pPr>
                        <w:jc w:val="center"/>
                        <w:rPr>
                          <w:b/>
                          <w:sz w:val="24"/>
                        </w:rPr>
                      </w:pPr>
                      <w:r>
                        <w:rPr>
                          <w:b/>
                          <w:sz w:val="24"/>
                        </w:rPr>
                        <w:t>5</w:t>
                      </w:r>
                    </w:p>
                  </w:txbxContent>
                </v:textbox>
              </v:shape>
            </v:group>
            <w10:wrap type="square"/>
          </v:group>
        </w:pict>
      </w:r>
    </w:p>
    <w:p w:rsidR="008108CD" w:rsidRDefault="008108CD">
      <w:pPr>
        <w:pStyle w:val="a3"/>
        <w:ind w:firstLine="320"/>
        <w:rPr>
          <w:rFonts w:ascii="Times New Roman" w:hAnsi="Times New Roman"/>
          <w:noProof/>
          <w:snapToGrid/>
          <w:sz w:val="20"/>
          <w:lang w:val="en-US"/>
        </w:rPr>
      </w:pPr>
    </w:p>
    <w:p w:rsidR="008108CD" w:rsidRDefault="008108CD">
      <w:pPr>
        <w:pStyle w:val="a3"/>
        <w:ind w:firstLine="320"/>
        <w:rPr>
          <w:rFonts w:ascii="Times New Roman" w:hAnsi="Times New Roman"/>
          <w:noProof/>
          <w:snapToGrid/>
          <w:sz w:val="20"/>
          <w:lang w:val="en-US"/>
        </w:rPr>
      </w:pPr>
    </w:p>
    <w:p w:rsidR="008108CD" w:rsidRDefault="008108CD">
      <w:pPr>
        <w:pStyle w:val="a3"/>
        <w:ind w:firstLine="320"/>
        <w:rPr>
          <w:rFonts w:ascii="Times New Roman" w:hAnsi="Times New Roman"/>
          <w:noProof/>
          <w:snapToGrid/>
          <w:sz w:val="20"/>
          <w:lang w:val="en-US"/>
        </w:rPr>
      </w:pPr>
    </w:p>
    <w:p w:rsidR="008108CD" w:rsidRDefault="008108CD">
      <w:pPr>
        <w:pStyle w:val="a3"/>
        <w:ind w:firstLine="320"/>
        <w:rPr>
          <w:rFonts w:ascii="Times New Roman" w:hAnsi="Times New Roman"/>
          <w:sz w:val="24"/>
        </w:rPr>
      </w:pPr>
    </w:p>
    <w:p w:rsidR="008108CD" w:rsidRDefault="008108CD">
      <w:pPr>
        <w:pStyle w:val="a3"/>
        <w:ind w:firstLine="320"/>
        <w:rPr>
          <w:rFonts w:ascii="Times New Roman" w:hAnsi="Times New Roman"/>
          <w:b/>
          <w:bCs/>
          <w:sz w:val="24"/>
          <w:lang w:val="en-US"/>
        </w:rPr>
      </w:pPr>
    </w:p>
    <w:p w:rsidR="008108CD" w:rsidRDefault="008108CD">
      <w:pPr>
        <w:pStyle w:val="a3"/>
        <w:ind w:firstLine="320"/>
        <w:rPr>
          <w:rFonts w:ascii="Times New Roman" w:hAnsi="Times New Roman"/>
          <w:b/>
          <w:bCs/>
          <w:sz w:val="24"/>
          <w:lang w:val="en-US"/>
        </w:rPr>
      </w:pPr>
    </w:p>
    <w:p w:rsidR="008108CD" w:rsidRDefault="008108CD">
      <w:pPr>
        <w:pStyle w:val="a3"/>
        <w:ind w:firstLine="320"/>
        <w:rPr>
          <w:rFonts w:ascii="Times New Roman" w:hAnsi="Times New Roman"/>
          <w:b/>
          <w:bCs/>
          <w:sz w:val="28"/>
        </w:rPr>
      </w:pPr>
      <w:r>
        <w:rPr>
          <w:rFonts w:ascii="Times New Roman" w:hAnsi="Times New Roman"/>
          <w:b/>
          <w:bCs/>
          <w:sz w:val="28"/>
        </w:rPr>
        <w:t>3.3 Полировка</w:t>
      </w:r>
    </w:p>
    <w:p w:rsidR="008108CD" w:rsidRDefault="008108CD">
      <w:pPr>
        <w:pStyle w:val="a3"/>
        <w:ind w:firstLine="320"/>
        <w:rPr>
          <w:rFonts w:ascii="Times New Roman" w:hAnsi="Times New Roman"/>
          <w:sz w:val="24"/>
        </w:rPr>
      </w:pPr>
    </w:p>
    <w:p w:rsidR="008108CD" w:rsidRDefault="00A9097C">
      <w:pPr>
        <w:pStyle w:val="a3"/>
        <w:ind w:firstLine="320"/>
        <w:rPr>
          <w:rFonts w:ascii="Times New Roman" w:hAnsi="Times New Roman"/>
          <w:sz w:val="24"/>
        </w:rPr>
      </w:pPr>
      <w:r>
        <w:rPr>
          <w:rFonts w:ascii="Times New Roman" w:hAnsi="Times New Roman"/>
          <w:noProof/>
          <w:snapToGrid/>
          <w:sz w:val="20"/>
        </w:rPr>
        <w:pict>
          <v:group id="_x0000_s1769" style="position:absolute;left:0;text-align:left;margin-left:285.3pt;margin-top:55.35pt;width:190.95pt;height:262.4pt;z-index:251651584" coordorigin="6366,9001" coordsize="3819,5248">
            <v:group id="_x0000_s1748" style="position:absolute;left:6405;top:9001;width:3420;height:2380" coordorigin="2337,7588" coordsize="2907,2380">
              <v:shape id="_x0000_s1289" style="position:absolute;left:3233;top:8805;width:547;height:1103" coordsize="547,1103" path="m,30l502,1103r45,-30l30,,,30xe" strokeweight="1.5pt">
                <v:path arrowok="t"/>
              </v:shape>
              <v:rect id="_x0000_s1252" style="position:absolute;left:2337;top:9856;width:1938;height:112" strokeweight="1.5pt"/>
              <v:rect id="_x0000_s1253" style="position:absolute;left:2451;top:9800;width:627;height:56" fillcolor="black" strokeweight="1.5pt"/>
              <v:shape id="_x0000_s1271" style="position:absolute;left:3279;top:8846;width:171;height:308;rotation:-1514400fd" coordsize="114,278" path="m,52l,218r57,l57,278r57,l114,,57,r,56l,52xe" strokeweight="1.5pt">
                <v:path arrowok="t"/>
              </v:shape>
              <v:rect id="_x0000_s1264" style="position:absolute;left:2836;top:9025;width:741;height:84;rotation:-1514400fd" strokeweight="1.5pt"/>
              <v:rect id="_x0000_s1265" style="position:absolute;left:3018;top:9056;width:57;height:141;rotation:-1514400fd" strokeweight="1.5pt"/>
              <v:rect id="_x0000_s1266" style="position:absolute;left:3124;top:9013;width:57;height:141;rotation:-1514400fd" strokeweight="1.5pt"/>
              <v:rect id="_x0000_s1267" style="position:absolute;left:3490;top:8855;width:57;height:142;rotation:-1514400fd" strokeweight="1.5pt"/>
              <v:shape id="_x0000_s1268" style="position:absolute;left:3505;top:8473;width:950;height:502;rotation:-1514400fd" coordsize="570,278" path="m,68l57,,570,r,278l57,278,,208,,68xe" fillcolor="black" strokeweight="1.5pt">
                <v:fill r:id="rId5" o:title="Алмазная решетка (контур)" type="pattern"/>
                <v:path arrowok="t"/>
              </v:shape>
              <v:rect id="_x0000_s1269" style="position:absolute;left:3559;top:8544;width:893;height:336;rotation:-1514400fd"/>
              <v:rect id="_x0000_s1270" style="position:absolute;left:3590;top:8697;width:114;height:334;rotation:-1514400fd" fillcolor="black">
                <v:fill type="pattern"/>
              </v:rect>
              <v:rect id="_x0000_s1274" style="position:absolute;left:2809;top:9147;width:57;height:141;rotation:-1514400fd" strokeweight="1.5pt"/>
              <v:roundrect id="_x0000_s1275" style="position:absolute;left:2480;top:9150;width:342;height:280;rotation:-1514400fd" arcsize="10923f" strokeweight="1.5pt"/>
              <v:rect id="_x0000_s1276" style="position:absolute;left:2442;top:9304;width:57;height:141;rotation:-1514400fd" strokeweight="1.5pt"/>
              <v:line id="_x0000_s1277" style="position:absolute;rotation:-1514400fd" from="2546,9250" to="2546,9416" strokeweight="1.5pt"/>
              <v:line id="_x0000_s1278" style="position:absolute;rotation:-1514400fd" from="2703,9183" to="2703,9349" strokeweight="1.5pt"/>
              <v:line id="_x0000_s1279" style="position:absolute;rotation:-1514400fd" from="2598,9228" to="2598,9394" strokeweight="1.5pt"/>
              <v:line id="_x0000_s1280" style="position:absolute;rotation:-1514400fd" from="2651,9206" to="2651,9372" strokeweight="1.5pt"/>
              <v:rect id="_x0000_s1281" style="position:absolute;left:2597;top:9417;width:228;height:28;rotation:-1514400fd" strokeweight="1.5pt"/>
              <v:line id="_x0000_s1286" style="position:absolute;rotation:-1514400fd" from="3668,8521" to="4447,8855"/>
              <v:shape id="_x0000_s1288" style="position:absolute;left:2453;top:9408;width:625;height:378" coordsize="625,378" path="m160,87l367,,625,378,,378,160,87xe" strokeweight="1.5pt">
                <v:path arrowok="t"/>
              </v:shape>
              <v:line id="_x0000_s1290" style="position:absolute;flip:y" from="3577,9716" to="3648,9856" strokeweight="1.5pt"/>
              <v:shape id="_x0000_s1291" style="position:absolute;left:3683;top:8693;width:757;height:277" coordsize="757,277" path="m,30l757,,90,277,,30xe" fillcolor="black" strokecolor="white">
                <v:fill r:id="rId12" o:title="Штриховой горизонтальный" type="pattern"/>
                <v:path arrowok="t"/>
              </v:shape>
              <v:group id="_x0000_s1298" style="position:absolute;left:4161;top:7588;width:1083;height:716" coordorigin="4389,9056" coordsize="1083,716">
                <v:shape id="_x0000_s1292" type="#_x0000_t8" style="position:absolute;left:4389;top:9445;width:1083;height:215;flip:y" adj="3430" fillcolor="#969696" strokecolor="#969696"/>
                <v:shape id="_x0000_s1293" type="#_x0000_t8" style="position:absolute;left:4446;top:9492;width:960;height:168;flip:y" adj="3059" strokecolor="#969696"/>
                <v:rect id="_x0000_s1294" style="position:absolute;left:4845;top:9324;width:171;height:168" fillcolor="#969696" strokecolor="#969696"/>
                <v:rect id="_x0000_s1295" style="position:absolute;left:4902;top:9324;width:57;height:168"/>
                <v:line id="_x0000_s1297" style="position:absolute;rotation:344055fd;flip:x y" from="4902,9056" to="4959,9772">
                  <v:stroke endarrow="block"/>
                </v:line>
              </v:group>
              <v:line id="_x0000_s1300" style="position:absolute;flip:x y" from="2480,8693" to="2736,9183"/>
              <v:line id="_x0000_s1301" style="position:absolute;flip:x y" from="3450,8260" to="3668,8624"/>
              <v:line id="_x0000_s1302" style="position:absolute" from="4275,8708" to="4560,9232"/>
              <v:line id="_x0000_s1303" style="position:absolute" from="3648,8846" to="3933,9445"/>
              <v:line id="_x0000_s1304" style="position:absolute;flip:y" from="3933,9716" to="4047,9908"/>
              <v:line id="_x0000_s1305" style="position:absolute" from="4503,8148" to="4902,9056"/>
            </v:group>
            <v:shape id="_x0000_s1749" type="#_x0000_t202" style="position:absolute;left:6366;top:9881;width:399;height:420" strokecolor="white">
              <v:textbox style="mso-next-textbox:#_x0000_s1749">
                <w:txbxContent>
                  <w:p w:rsidR="008108CD" w:rsidRDefault="008108CD">
                    <w:pPr>
                      <w:jc w:val="center"/>
                      <w:rPr>
                        <w:b/>
                        <w:sz w:val="24"/>
                      </w:rPr>
                    </w:pPr>
                    <w:r>
                      <w:rPr>
                        <w:b/>
                        <w:sz w:val="24"/>
                      </w:rPr>
                      <w:t>11</w:t>
                    </w:r>
                  </w:p>
                </w:txbxContent>
              </v:textbox>
            </v:shape>
            <v:shape id="_x0000_s1750" type="#_x0000_t202" style="position:absolute;left:6405;top:11369;width:3780;height:2880" strokecolor="white">
              <v:textbox style="mso-next-textbox:#_x0000_s1750">
                <w:txbxContent>
                  <w:p w:rsidR="008108CD" w:rsidRDefault="008108CD">
                    <w:pPr>
                      <w:ind w:left="851" w:hanging="851"/>
                      <w:jc w:val="both"/>
                    </w:pPr>
                    <w:r>
                      <w:rPr>
                        <w:b/>
                      </w:rPr>
                      <w:t xml:space="preserve">Рис 10. </w:t>
                    </w:r>
                    <w:r>
                      <w:rPr>
                        <w:bCs/>
                        <w:i/>
                        <w:iCs/>
                      </w:rPr>
                      <w:t>Схема химико-динамической полировки.</w:t>
                    </w:r>
                  </w:p>
                  <w:p w:rsidR="008108CD" w:rsidRDefault="008108CD">
                    <w:pPr>
                      <w:ind w:left="709" w:hanging="709"/>
                      <w:jc w:val="both"/>
                    </w:pPr>
                  </w:p>
                  <w:p w:rsidR="008108CD" w:rsidRDefault="008108CD">
                    <w:pPr>
                      <w:ind w:left="709" w:hanging="709"/>
                      <w:jc w:val="both"/>
                    </w:pPr>
                    <w:r>
                      <w:t>1 – двигатель;</w:t>
                    </w:r>
                  </w:p>
                  <w:p w:rsidR="008108CD" w:rsidRDefault="008108CD">
                    <w:pPr>
                      <w:ind w:left="426" w:hanging="426"/>
                      <w:jc w:val="both"/>
                    </w:pPr>
                    <w:r>
                      <w:t>2 – фторопластовый стакан;</w:t>
                    </w:r>
                  </w:p>
                  <w:p w:rsidR="008108CD" w:rsidRDefault="008108CD">
                    <w:pPr>
                      <w:ind w:left="709" w:hanging="709"/>
                      <w:jc w:val="both"/>
                    </w:pPr>
                    <w:r>
                      <w:t>3 – вытяжка;</w:t>
                    </w:r>
                  </w:p>
                  <w:p w:rsidR="008108CD" w:rsidRDefault="008108CD">
                    <w:pPr>
                      <w:ind w:left="709" w:hanging="709"/>
                      <w:jc w:val="both"/>
                    </w:pPr>
                    <w:r>
                      <w:t xml:space="preserve">4 </w:t>
                    </w:r>
                    <w:r>
                      <w:softHyphen/>
                      <w:t>– травитель;</w:t>
                    </w:r>
                  </w:p>
                  <w:p w:rsidR="008108CD" w:rsidRDefault="008108CD">
                    <w:pPr>
                      <w:ind w:left="709" w:hanging="709"/>
                      <w:jc w:val="both"/>
                    </w:pPr>
                    <w:r>
                      <w:t>5 – обрабатываемая пластина;</w:t>
                    </w:r>
                  </w:p>
                  <w:p w:rsidR="008108CD" w:rsidRDefault="008108CD">
                    <w:pPr>
                      <w:ind w:left="709" w:hanging="709"/>
                      <w:jc w:val="both"/>
                    </w:pPr>
                    <w:r>
                      <w:t>6 – кронштейн.</w:t>
                    </w:r>
                  </w:p>
                  <w:p w:rsidR="008108CD" w:rsidRDefault="008108CD">
                    <w:pPr>
                      <w:ind w:left="709" w:hanging="709"/>
                      <w:jc w:val="both"/>
                    </w:pPr>
                  </w:p>
                </w:txbxContent>
              </v:textbox>
            </v:shape>
            <v:shape id="_x0000_s1751" type="#_x0000_t202" style="position:absolute;left:7485;top:9401;width:399;height:420" strokecolor="white">
              <v:textbox style="mso-next-textbox:#_x0000_s1751">
                <w:txbxContent>
                  <w:p w:rsidR="008108CD" w:rsidRDefault="008108CD">
                    <w:pPr>
                      <w:jc w:val="center"/>
                      <w:rPr>
                        <w:b/>
                        <w:sz w:val="24"/>
                      </w:rPr>
                    </w:pPr>
                    <w:r>
                      <w:rPr>
                        <w:b/>
                        <w:sz w:val="24"/>
                      </w:rPr>
                      <w:t>2</w:t>
                    </w:r>
                  </w:p>
                </w:txbxContent>
              </v:textbox>
            </v:shape>
            <v:shape id="_x0000_s1752" type="#_x0000_t202" style="position:absolute;left:9285;top:10301;width:399;height:420" strokecolor="white">
              <v:textbox style="mso-next-textbox:#_x0000_s1752">
                <w:txbxContent>
                  <w:p w:rsidR="008108CD" w:rsidRDefault="008108CD">
                    <w:pPr>
                      <w:jc w:val="center"/>
                      <w:rPr>
                        <w:b/>
                        <w:sz w:val="24"/>
                      </w:rPr>
                    </w:pPr>
                    <w:r>
                      <w:rPr>
                        <w:b/>
                        <w:sz w:val="24"/>
                      </w:rPr>
                      <w:t>3</w:t>
                    </w:r>
                  </w:p>
                </w:txbxContent>
              </v:textbox>
            </v:shape>
            <v:shape id="_x0000_s1753" type="#_x0000_t202" style="position:absolute;left:8886;top:10601;width:399;height:420" strokecolor="white">
              <v:textbox style="mso-next-textbox:#_x0000_s1753">
                <w:txbxContent>
                  <w:p w:rsidR="008108CD" w:rsidRDefault="008108CD">
                    <w:pPr>
                      <w:jc w:val="center"/>
                      <w:rPr>
                        <w:b/>
                        <w:sz w:val="24"/>
                      </w:rPr>
                    </w:pPr>
                    <w:r>
                      <w:rPr>
                        <w:b/>
                        <w:sz w:val="24"/>
                      </w:rPr>
                      <w:t>4</w:t>
                    </w:r>
                  </w:p>
                </w:txbxContent>
              </v:textbox>
            </v:shape>
            <v:shape id="_x0000_s1754" type="#_x0000_t202" style="position:absolute;left:8025;top:10601;width:399;height:420" strokecolor="white">
              <v:textbox style="mso-next-textbox:#_x0000_s1754">
                <w:txbxContent>
                  <w:p w:rsidR="008108CD" w:rsidRDefault="008108CD">
                    <w:pPr>
                      <w:jc w:val="center"/>
                      <w:rPr>
                        <w:b/>
                        <w:sz w:val="24"/>
                      </w:rPr>
                    </w:pPr>
                    <w:r>
                      <w:rPr>
                        <w:b/>
                        <w:sz w:val="24"/>
                      </w:rPr>
                      <w:t>5</w:t>
                    </w:r>
                  </w:p>
                </w:txbxContent>
              </v:textbox>
            </v:shape>
            <v:shape id="_x0000_s1755" type="#_x0000_t202" style="position:absolute;left:8385;top:10781;width:399;height:420" strokecolor="white">
              <v:textbox style="mso-next-textbox:#_x0000_s1755">
                <w:txbxContent>
                  <w:p w:rsidR="008108CD" w:rsidRDefault="008108CD">
                    <w:pPr>
                      <w:jc w:val="center"/>
                      <w:rPr>
                        <w:b/>
                        <w:sz w:val="24"/>
                      </w:rPr>
                    </w:pPr>
                    <w:r>
                      <w:rPr>
                        <w:b/>
                        <w:sz w:val="24"/>
                      </w:rPr>
                      <w:t>6</w:t>
                    </w:r>
                  </w:p>
                </w:txbxContent>
              </v:textbox>
            </v:shape>
            <w10:wrap type="square"/>
          </v:group>
        </w:pict>
      </w:r>
      <w:r w:rsidR="008108CD">
        <w:rPr>
          <w:rFonts w:ascii="Times New Roman" w:hAnsi="Times New Roman"/>
          <w:sz w:val="24"/>
        </w:rPr>
        <w:t>Обезжиренные пластины подвергаются окончательной обработке – полировке. Чаще всего используется химическая полировка (травление), т.е. по существу растворение поверхностного слоя полупроводника в тех или иных реактивах. Обязательными компонентами таких реактивов являются окислитель (обычно азотная кислота) и растворитель образующегося окисла (обычно плавиковая кислота. Кроме этих компонентов в состав травителей входят ускорители и замедлители реакции. Выступы и трещины на поверхности стравливаются быстрее, чем основной материал, и в целом поверхность выравнивается. Чтобы раствор не застаивался у поверхности травления, применяется динамическое травление, т.е. вращение ванны во время процесса (рис 10)</w:t>
      </w:r>
    </w:p>
    <w:p w:rsidR="008108CD" w:rsidRDefault="008108CD">
      <w:pPr>
        <w:pStyle w:val="a3"/>
        <w:ind w:firstLine="320"/>
        <w:rPr>
          <w:rFonts w:ascii="Times New Roman" w:hAnsi="Times New Roman"/>
          <w:sz w:val="24"/>
        </w:rPr>
      </w:pPr>
      <w:r>
        <w:rPr>
          <w:rFonts w:ascii="Times New Roman" w:hAnsi="Times New Roman"/>
          <w:sz w:val="24"/>
        </w:rPr>
        <w:t>Иногда химическую полировку сочетают с предварительной механической. Для этого тканые или нетканые материалы (сатин, батист, сукно, замшу и др) натягивают на обычный шлифовальный круг и закрепляют хомутиком. Полирование выполняют в несколько этапов, постепенно уменьшая размер зерна и твердость абразива, а на последнем этапе полностью исключают абразивное воздействие на обрабатываемый материал (рис 7).</w:t>
      </w:r>
    </w:p>
    <w:p w:rsidR="008108CD" w:rsidRDefault="008108CD">
      <w:pPr>
        <w:pStyle w:val="a3"/>
        <w:ind w:firstLine="320"/>
        <w:rPr>
          <w:rFonts w:ascii="Times New Roman" w:hAnsi="Times New Roman"/>
          <w:sz w:val="24"/>
        </w:rPr>
      </w:pPr>
    </w:p>
    <w:p w:rsidR="008108CD" w:rsidRDefault="008108CD">
      <w:pPr>
        <w:pStyle w:val="a3"/>
        <w:ind w:firstLine="320"/>
        <w:rPr>
          <w:rFonts w:ascii="Times New Roman" w:hAnsi="Times New Roman"/>
          <w:b/>
          <w:bCs/>
          <w:sz w:val="28"/>
          <w:lang w:val="en-US"/>
        </w:rPr>
      </w:pPr>
    </w:p>
    <w:p w:rsidR="008108CD" w:rsidRDefault="008108CD">
      <w:pPr>
        <w:pStyle w:val="a3"/>
        <w:ind w:firstLine="320"/>
        <w:rPr>
          <w:rFonts w:ascii="Times New Roman" w:hAnsi="Times New Roman"/>
          <w:b/>
          <w:bCs/>
          <w:sz w:val="28"/>
          <w:lang w:val="en-US"/>
        </w:rPr>
      </w:pPr>
    </w:p>
    <w:p w:rsidR="008108CD" w:rsidRDefault="008108CD">
      <w:pPr>
        <w:pStyle w:val="a3"/>
        <w:ind w:firstLine="320"/>
        <w:rPr>
          <w:rFonts w:ascii="Times New Roman" w:hAnsi="Times New Roman"/>
          <w:b/>
          <w:bCs/>
          <w:sz w:val="28"/>
          <w:lang w:val="en-US"/>
        </w:rPr>
      </w:pPr>
    </w:p>
    <w:p w:rsidR="008108CD" w:rsidRDefault="008108CD">
      <w:pPr>
        <w:pStyle w:val="a3"/>
        <w:ind w:firstLine="320"/>
        <w:rPr>
          <w:rFonts w:ascii="Times New Roman" w:hAnsi="Times New Roman"/>
          <w:b/>
          <w:bCs/>
          <w:sz w:val="28"/>
          <w:lang w:val="en-US"/>
        </w:rPr>
      </w:pPr>
    </w:p>
    <w:p w:rsidR="008108CD" w:rsidRDefault="008108CD">
      <w:pPr>
        <w:pStyle w:val="a3"/>
        <w:jc w:val="center"/>
        <w:rPr>
          <w:rFonts w:ascii="Times New Roman" w:hAnsi="Times New Roman"/>
          <w:b/>
          <w:bCs/>
          <w:sz w:val="32"/>
        </w:rPr>
      </w:pPr>
      <w:r>
        <w:rPr>
          <w:rFonts w:ascii="Times New Roman" w:hAnsi="Times New Roman"/>
          <w:b/>
          <w:bCs/>
          <w:sz w:val="32"/>
        </w:rPr>
        <w:t>4 Фотолитография</w:t>
      </w:r>
    </w:p>
    <w:p w:rsidR="008108CD" w:rsidRDefault="008108CD">
      <w:pPr>
        <w:pStyle w:val="a3"/>
        <w:ind w:firstLine="320"/>
        <w:rPr>
          <w:rFonts w:ascii="Times New Roman" w:hAnsi="Times New Roman"/>
          <w:sz w:val="24"/>
        </w:rPr>
      </w:pPr>
    </w:p>
    <w:p w:rsidR="008108CD" w:rsidRDefault="008108CD">
      <w:pPr>
        <w:pStyle w:val="a3"/>
        <w:ind w:firstLine="320"/>
        <w:rPr>
          <w:rFonts w:ascii="Times New Roman" w:hAnsi="Times New Roman"/>
          <w:sz w:val="24"/>
        </w:rPr>
      </w:pPr>
      <w:r>
        <w:rPr>
          <w:rFonts w:ascii="Times New Roman" w:hAnsi="Times New Roman"/>
          <w:sz w:val="24"/>
        </w:rPr>
        <w:t xml:space="preserve">Именно внедрение литографии в полупроводниковое производство в 1957 г. определило дальнейшее развитие элементной базы электроники и позволило перейти от дискретных элементов к интегральным. </w:t>
      </w:r>
    </w:p>
    <w:p w:rsidR="008108CD" w:rsidRDefault="008108CD">
      <w:pPr>
        <w:pStyle w:val="a3"/>
        <w:ind w:firstLine="320"/>
        <w:rPr>
          <w:rFonts w:ascii="Times New Roman" w:hAnsi="Times New Roman"/>
          <w:sz w:val="24"/>
        </w:rPr>
      </w:pPr>
      <w:r>
        <w:rPr>
          <w:rFonts w:ascii="Times New Roman" w:hAnsi="Times New Roman"/>
          <w:sz w:val="24"/>
        </w:rPr>
        <w:t>В производстве современных микросхем литография – самый универсальный технологический процесс. Она позволяет воспроизводимо и с большой точностью выполнять сложные рисунки с размерами элементов до одного и менее микрометра в разнообразных материалах. Литография применяется при изготовлении полупроводниковых и пленочных структур, для получения всевозможных канавок и углублений в полупроводниковых и иных материалах. С ее помощью изготавливают шаблоны – инструменты для проведения самого процесса литографии, получают сквозные отверстия в фольге при изготовлении прецезионных свободных масок, выводных рамок или лент, применяемых для автоматизированной сборки и герметизации интегральных микросхем.</w:t>
      </w:r>
    </w:p>
    <w:p w:rsidR="008108CD" w:rsidRDefault="008108CD">
      <w:pPr>
        <w:pStyle w:val="a3"/>
        <w:ind w:firstLine="320"/>
        <w:rPr>
          <w:rFonts w:ascii="Times New Roman" w:hAnsi="Times New Roman"/>
          <w:sz w:val="24"/>
        </w:rPr>
      </w:pPr>
      <w:r>
        <w:rPr>
          <w:rFonts w:ascii="Times New Roman" w:hAnsi="Times New Roman"/>
          <w:sz w:val="24"/>
        </w:rPr>
        <w:t>Основное назначение литографии при изготовлении структур микросхем – получение на поверхности пластин контактных масок с окнами, соответствующими топологии формируемых технологических слоев, и дальнейшая передача топологии (рисунка) с маски на материал данного слоя.</w:t>
      </w:r>
    </w:p>
    <w:p w:rsidR="008108CD" w:rsidRDefault="008108CD">
      <w:pPr>
        <w:pStyle w:val="a3"/>
        <w:ind w:firstLine="320"/>
        <w:rPr>
          <w:rFonts w:ascii="Times New Roman" w:hAnsi="Times New Roman"/>
          <w:sz w:val="24"/>
        </w:rPr>
      </w:pPr>
      <w:r>
        <w:rPr>
          <w:rFonts w:ascii="Times New Roman" w:hAnsi="Times New Roman"/>
          <w:sz w:val="24"/>
        </w:rPr>
        <w:t>Сущность процесса литографии заключается в следующем. Литография представляет собой сложный технологический процесс, основанный на использовании явлений, происходящих в актинорезистах при актиничном облучении.</w:t>
      </w:r>
    </w:p>
    <w:p w:rsidR="008108CD" w:rsidRDefault="008108CD">
      <w:pPr>
        <w:pStyle w:val="a3"/>
        <w:ind w:firstLine="320"/>
        <w:rPr>
          <w:rFonts w:ascii="Times New Roman" w:hAnsi="Times New Roman"/>
          <w:sz w:val="24"/>
        </w:rPr>
      </w:pPr>
      <w:r>
        <w:rPr>
          <w:rFonts w:ascii="Times New Roman" w:hAnsi="Times New Roman"/>
          <w:sz w:val="24"/>
        </w:rPr>
        <w:t>Актинорезисты, на практике называемые просто резистами, представляют собой материалы, чувствительные к излучению определенной длины волны (к актиничному излучению), и стойкие (резист – сопротивляться) к технологическим воздействиям, применяемым в процессе литографии. Под действием излучения происходящие в резистах процессы необратимо меняют их стойкость к специальным составам – проявителям.</w:t>
      </w:r>
    </w:p>
    <w:p w:rsidR="008108CD" w:rsidRDefault="008108CD">
      <w:pPr>
        <w:pStyle w:val="a3"/>
        <w:ind w:firstLine="320"/>
        <w:rPr>
          <w:rFonts w:ascii="Times New Roman" w:hAnsi="Times New Roman"/>
          <w:sz w:val="24"/>
        </w:rPr>
      </w:pPr>
      <w:r>
        <w:rPr>
          <w:rFonts w:ascii="Times New Roman" w:hAnsi="Times New Roman"/>
          <w:sz w:val="24"/>
        </w:rPr>
        <w:t>Резисты, растворимость которых в проявителе увеличивается после облучения, называются позитивными. Негативные резисты после облучения становятся практически нерастворимыми в проявителе.</w:t>
      </w:r>
    </w:p>
    <w:p w:rsidR="008108CD" w:rsidRDefault="00A9097C">
      <w:pPr>
        <w:pStyle w:val="a3"/>
        <w:ind w:firstLine="320"/>
        <w:rPr>
          <w:rFonts w:ascii="Times New Roman" w:hAnsi="Times New Roman"/>
          <w:sz w:val="24"/>
        </w:rPr>
      </w:pPr>
      <w:r>
        <w:rPr>
          <w:rFonts w:ascii="Times New Roman" w:hAnsi="Times New Roman"/>
          <w:noProof/>
          <w:snapToGrid/>
          <w:sz w:val="20"/>
        </w:rPr>
        <w:pict>
          <v:group id="_x0000_s2147" style="position:absolute;left:0;text-align:left;margin-left:2.85pt;margin-top:28.8pt;width:415.2pt;height:228pt;z-index:251652608" coordorigin="1701,11384" coordsize="8304,4560">
            <v:group id="_x0000_s1770" style="position:absolute;left:2085;top:11444;width:7920;height:2880" coordorigin="2241,10804" coordsize="7920,2880" o:allowincell="f">
              <v:rect id="_x0000_s1771" style="position:absolute;left:2601;top:12244;width:1800;height:180" fillcolor="black" strokeweight="1.2pt">
                <v:fill r:id="rId5" o:title="Алмазная решетка (контур)" type="pattern"/>
              </v:rect>
              <v:rect id="_x0000_s1772" style="position:absolute;left:8361;top:12244;width:1800;height:180" fillcolor="black" strokeweight="1.2pt">
                <v:fill r:id="rId5" o:title="Алмазная решетка (контур)" type="pattern"/>
              </v:rect>
              <v:rect id="_x0000_s1773" style="position:absolute;left:5481;top:12244;width:1800;height:180" fillcolor="black" strokeweight="1.2pt">
                <v:fill r:id="rId5" o:title="Алмазная решетка (контур)" type="pattern"/>
              </v:rect>
              <v:rect id="_x0000_s1774" style="position:absolute;left:2601;top:11884;width:1800;height:180" fillcolor="black" strokeweight="1.2pt"/>
              <v:rect id="_x0000_s1775" style="position:absolute;left:2601;top:12064;width:1800;height:180" fillcolor="black" strokeweight="1.2pt">
                <v:fill r:id="rId7" o:title="10%" type="pattern"/>
              </v:rect>
              <v:rect id="_x0000_s1776" style="position:absolute;left:5481;top:12064;width:1800;height:180" fillcolor="black" strokeweight="1.2pt">
                <v:fill r:id="rId7" o:title="10%" type="pattern"/>
              </v:rect>
              <v:group id="_x0000_s1777" style="position:absolute;left:2601;top:12424;width:1800;height:720" coordorigin="2601,12424" coordsize="1800,720">
                <v:line id="_x0000_s1778" style="position:absolute" from="2601,12424" to="2601,12964" strokeweight="1.2pt"/>
                <v:line id="_x0000_s1779" style="position:absolute" from="4401,12424" to="4401,12964" strokeweight="1.2pt"/>
                <v:shape id="_x0000_s1780" style="position:absolute;left:2601;top:12964;width:1800;height:180;mso-position-horizontal:absolute;mso-position-vertical:absolute" coordsize="1800,180" path="m,c90,90,180,180,360,180,540,180,900,,1080,v180,,240,180,360,180c1560,180,1680,90,1800,e" filled="f" strokeweight="1.2pt">
                  <v:path arrowok="t"/>
                </v:shape>
              </v:group>
              <v:group id="_x0000_s1781" style="position:absolute;left:5481;top:12424;width:1800;height:720" coordorigin="2601,12424" coordsize="1800,720">
                <v:line id="_x0000_s1782" style="position:absolute" from="2601,12424" to="2601,12964" strokeweight="1.2pt"/>
                <v:line id="_x0000_s1783" style="position:absolute" from="4401,12424" to="4401,12964" strokeweight="1.2pt"/>
                <v:shape id="_x0000_s1784" style="position:absolute;left:2601;top:12964;width:1800;height:180;mso-position-horizontal:absolute;mso-position-vertical:absolute" coordsize="1800,180" path="m,c90,90,180,180,360,180,540,180,900,,1080,v180,,240,180,360,180c1560,180,1680,90,1800,e" filled="f" strokeweight="1.2pt">
                  <v:path arrowok="t"/>
                </v:shape>
              </v:group>
              <v:group id="_x0000_s1785" style="position:absolute;left:8361;top:12424;width:1800;height:720" coordorigin="2601,12424" coordsize="1800,720">
                <v:line id="_x0000_s1786" style="position:absolute" from="2601,12424" to="2601,12964" strokeweight="1.2pt"/>
                <v:line id="_x0000_s1787" style="position:absolute" from="4401,12424" to="4401,12964" strokeweight="1.2pt"/>
                <v:shape id="_x0000_s1788" style="position:absolute;left:2601;top:12964;width:1800;height:180;mso-position-horizontal:absolute;mso-position-vertical:absolute" coordsize="1800,180" path="m,c90,90,180,180,360,180,540,180,900,,1080,v180,,240,180,360,180c1560,180,1680,90,1800,e" filled="f" strokeweight="1.2pt">
                  <v:path arrowok="t"/>
                </v:shape>
              </v:group>
              <v:rect id="_x0000_s1789" style="position:absolute;left:3141;top:11884;width:720;height:180" strokeweight="1.2pt"/>
              <v:rect id="_x0000_s1790" style="position:absolute;left:6021;top:12064;width:720;height:180" strokeweight="1.2pt"/>
              <v:rect id="_x0000_s1791" style="position:absolute;left:8901;top:12244;width:720;height:180" strokeweight="1.2pt"/>
              <v:line id="_x0000_s1792" style="position:absolute" from="2601,11164" to="2601,11704">
                <v:stroke endarrow="block"/>
              </v:line>
              <v:line id="_x0000_s1793" style="position:absolute" from="2781,11164" to="2781,11704">
                <v:stroke endarrow="block"/>
              </v:line>
              <v:line id="_x0000_s1794" style="position:absolute" from="2961,11164" to="2961,11704">
                <v:stroke endarrow="block"/>
              </v:line>
              <v:line id="_x0000_s1795" style="position:absolute" from="3141,11164" to="3141,11704">
                <v:stroke endarrow="block"/>
              </v:line>
              <v:line id="_x0000_s1796" style="position:absolute" from="3321,11164" to="3321,11704">
                <v:stroke endarrow="block"/>
              </v:line>
              <v:line id="_x0000_s1797" style="position:absolute" from="3501,11164" to="3501,11704">
                <v:stroke endarrow="block"/>
              </v:line>
              <v:line id="_x0000_s1798" style="position:absolute" from="4041,11164" to="4041,11704">
                <v:stroke endarrow="block"/>
              </v:line>
              <v:line id="_x0000_s1799" style="position:absolute" from="3681,11164" to="3681,11704">
                <v:stroke endarrow="block"/>
              </v:line>
              <v:line id="_x0000_s1800" style="position:absolute" from="3861,11164" to="3861,11704">
                <v:stroke endarrow="block"/>
              </v:line>
              <v:line id="_x0000_s1801" style="position:absolute" from="4221,11164" to="4221,11704">
                <v:stroke endarrow="block"/>
              </v:line>
              <v:line id="_x0000_s1802" style="position:absolute" from="4401,11164" to="4401,11704">
                <v:stroke endarrow="block"/>
              </v:line>
              <v:line id="_x0000_s1803" style="position:absolute" from="7281,11164" to="7281,11884">
                <v:stroke endarrow="block"/>
              </v:line>
              <v:line id="_x0000_s1804" style="position:absolute" from="6921,11164" to="6921,11884">
                <v:stroke endarrow="block"/>
              </v:line>
              <v:line id="_x0000_s1805" style="position:absolute" from="6201,11164" to="6201,12244">
                <v:stroke endarrow="block"/>
              </v:line>
              <v:line id="_x0000_s1806" style="position:absolute" from="5481,11164" to="5481,11884">
                <v:stroke endarrow="block"/>
              </v:line>
              <v:line id="_x0000_s1807" style="position:absolute" from="5841,11164" to="5841,11884">
                <v:stroke endarrow="block"/>
              </v:line>
              <v:line id="_x0000_s1808" style="position:absolute" from="6561,11164" to="6561,12244">
                <v:stroke endarrow="block"/>
              </v:line>
              <v:shape id="_x0000_s1809" style="position:absolute;left:2325;top:11730;width:360;height:233" coordsize="360,233" path="m,l360,233e" filled="f">
                <v:path arrowok="t"/>
              </v:shape>
              <v:shape id="_x0000_s1810" style="position:absolute;left:2318;top:12165;width:397;height:15" coordsize="397,15" path="m,15l397,e" filled="f">
                <v:path arrowok="t"/>
              </v:shape>
              <v:shape id="_x0000_s1811" style="position:absolute;left:2241;top:12360;width:534;height:424;mso-position-horizontal:absolute;mso-position-vertical:absolute" coordsize="534,424" path="m,424l534,e" filled="f">
                <v:path arrowok="t"/>
              </v:shape>
              <v:rect id="_x0000_s1812" style="position:absolute;left:2421;top:10804;width:7740;height:360" strokecolor="white"/>
              <v:rect id="_x0000_s1813" style="position:absolute;left:2421;top:13144;width:7740;height:540" strokecolor="white"/>
            </v:group>
            <v:shape id="_x0000_s1814" type="#_x0000_t202" style="position:absolute;left:1725;top:11984;width:579;height:420" o:allowincell="f" strokecolor="white">
              <v:textbox style="mso-next-textbox:#_x0000_s1814">
                <w:txbxContent>
                  <w:p w:rsidR="008108CD" w:rsidRDefault="008108CD">
                    <w:pPr>
                      <w:jc w:val="center"/>
                      <w:rPr>
                        <w:b/>
                        <w:sz w:val="24"/>
                      </w:rPr>
                    </w:pPr>
                    <w:r>
                      <w:rPr>
                        <w:b/>
                        <w:sz w:val="24"/>
                      </w:rPr>
                      <w:t>1</w:t>
                    </w:r>
                  </w:p>
                </w:txbxContent>
              </v:textbox>
            </v:shape>
            <v:shape id="_x0000_s1815" type="#_x0000_t202" style="position:absolute;left:1725;top:12644;width:579;height:420" o:allowincell="f" strokecolor="white">
              <v:textbox style="mso-next-textbox:#_x0000_s1815">
                <w:txbxContent>
                  <w:p w:rsidR="008108CD" w:rsidRDefault="008108CD">
                    <w:pPr>
                      <w:jc w:val="center"/>
                      <w:rPr>
                        <w:b/>
                        <w:sz w:val="24"/>
                      </w:rPr>
                    </w:pPr>
                    <w:r>
                      <w:rPr>
                        <w:b/>
                        <w:sz w:val="24"/>
                      </w:rPr>
                      <w:t>2</w:t>
                    </w:r>
                  </w:p>
                </w:txbxContent>
              </v:textbox>
            </v:shape>
            <v:shape id="_x0000_s1816" type="#_x0000_t202" style="position:absolute;left:1725;top:13244;width:579;height:420" o:allowincell="f" strokecolor="white">
              <v:textbox style="mso-next-textbox:#_x0000_s1816">
                <w:txbxContent>
                  <w:p w:rsidR="008108CD" w:rsidRDefault="008108CD">
                    <w:pPr>
                      <w:jc w:val="center"/>
                      <w:rPr>
                        <w:b/>
                        <w:sz w:val="24"/>
                      </w:rPr>
                    </w:pPr>
                    <w:r>
                      <w:rPr>
                        <w:b/>
                        <w:sz w:val="24"/>
                      </w:rPr>
                      <w:t>3</w:t>
                    </w:r>
                  </w:p>
                </w:txbxContent>
              </v:textbox>
            </v:shape>
            <v:shape id="_x0000_s1817" type="#_x0000_t202" style="position:absolute;left:2625;top:13184;width:579;height:420" o:allowincell="f" strokecolor="white">
              <v:textbox style="mso-next-textbox:#_x0000_s1817">
                <w:txbxContent>
                  <w:p w:rsidR="008108CD" w:rsidRDefault="008108CD">
                    <w:pPr>
                      <w:jc w:val="center"/>
                      <w:rPr>
                        <w:b/>
                        <w:sz w:val="24"/>
                      </w:rPr>
                    </w:pPr>
                    <w:r>
                      <w:rPr>
                        <w:b/>
                        <w:sz w:val="24"/>
                        <w:lang w:val="en-US"/>
                      </w:rPr>
                      <w:t>Si</w:t>
                    </w:r>
                  </w:p>
                </w:txbxContent>
              </v:textbox>
            </v:shape>
            <v:shape id="_x0000_s1818" type="#_x0000_t202" style="position:absolute;left:2805;top:11384;width:1080;height:420" o:allowincell="f" strokecolor="white">
              <v:textbox style="mso-next-textbox:#_x0000_s1818">
                <w:txbxContent>
                  <w:p w:rsidR="008108CD" w:rsidRDefault="008108CD">
                    <w:pPr>
                      <w:jc w:val="center"/>
                      <w:rPr>
                        <w:b/>
                        <w:sz w:val="24"/>
                      </w:rPr>
                    </w:pPr>
                    <w:r>
                      <w:rPr>
                        <w:b/>
                        <w:sz w:val="24"/>
                      </w:rPr>
                      <w:t>Свет</w:t>
                    </w:r>
                  </w:p>
                </w:txbxContent>
              </v:textbox>
            </v:shape>
            <v:shape id="_x0000_s1819" type="#_x0000_t202" style="position:absolute;left:5325;top:11384;width:1620;height:420" o:allowincell="f" strokecolor="white">
              <v:textbox style="mso-next-textbox:#_x0000_s1819">
                <w:txbxContent>
                  <w:p w:rsidR="008108CD" w:rsidRDefault="008108CD">
                    <w:pPr>
                      <w:jc w:val="center"/>
                      <w:rPr>
                        <w:b/>
                        <w:sz w:val="24"/>
                      </w:rPr>
                    </w:pPr>
                    <w:r>
                      <w:rPr>
                        <w:b/>
                        <w:sz w:val="24"/>
                      </w:rPr>
                      <w:t>Травитель</w:t>
                    </w:r>
                  </w:p>
                </w:txbxContent>
              </v:textbox>
            </v:shape>
            <v:shape id="_x0000_s1820" type="#_x0000_t202" style="position:absolute;left:2985;top:13784;width:579;height:420" o:allowincell="f" strokecolor="white">
              <v:textbox style="mso-next-textbox:#_x0000_s1820">
                <w:txbxContent>
                  <w:p w:rsidR="008108CD" w:rsidRDefault="008108CD">
                    <w:pPr>
                      <w:jc w:val="center"/>
                      <w:rPr>
                        <w:b/>
                        <w:sz w:val="24"/>
                      </w:rPr>
                    </w:pPr>
                    <w:r>
                      <w:rPr>
                        <w:b/>
                        <w:sz w:val="24"/>
                      </w:rPr>
                      <w:t>а)</w:t>
                    </w:r>
                  </w:p>
                </w:txbxContent>
              </v:textbox>
            </v:shape>
            <v:shape id="_x0000_s1821" type="#_x0000_t202" style="position:absolute;left:6006;top:13784;width:579;height:420" o:allowincell="f" strokecolor="white">
              <v:textbox style="mso-next-textbox:#_x0000_s1821">
                <w:txbxContent>
                  <w:p w:rsidR="008108CD" w:rsidRDefault="008108CD">
                    <w:pPr>
                      <w:jc w:val="center"/>
                      <w:rPr>
                        <w:b/>
                        <w:sz w:val="24"/>
                      </w:rPr>
                    </w:pPr>
                    <w:r>
                      <w:rPr>
                        <w:b/>
                        <w:sz w:val="24"/>
                      </w:rPr>
                      <w:t>б)</w:t>
                    </w:r>
                  </w:p>
                </w:txbxContent>
              </v:textbox>
            </v:shape>
            <v:shape id="_x0000_s1822" type="#_x0000_t202" style="position:absolute;left:8886;top:13784;width:579;height:420" o:allowincell="f" strokecolor="white">
              <v:textbox style="mso-next-textbox:#_x0000_s1822">
                <w:txbxContent>
                  <w:p w:rsidR="008108CD" w:rsidRDefault="008108CD">
                    <w:pPr>
                      <w:jc w:val="center"/>
                      <w:rPr>
                        <w:b/>
                        <w:sz w:val="24"/>
                      </w:rPr>
                    </w:pPr>
                    <w:r>
                      <w:rPr>
                        <w:b/>
                        <w:sz w:val="24"/>
                      </w:rPr>
                      <w:t>в)</w:t>
                    </w:r>
                  </w:p>
                </w:txbxContent>
              </v:textbox>
            </v:shape>
            <v:shape id="_x0000_s1823" type="#_x0000_t202" style="position:absolute;left:1701;top:14324;width:8280;height:1620" strokecolor="white">
              <v:textbox style="mso-next-textbox:#_x0000_s1823">
                <w:txbxContent>
                  <w:p w:rsidR="008108CD" w:rsidRDefault="008108CD">
                    <w:pPr>
                      <w:ind w:left="851" w:hanging="851"/>
                      <w:jc w:val="both"/>
                    </w:pPr>
                    <w:r>
                      <w:rPr>
                        <w:b/>
                      </w:rPr>
                      <w:t xml:space="preserve">Рис 11. </w:t>
                    </w:r>
                    <w:r>
                      <w:rPr>
                        <w:i/>
                      </w:rPr>
                      <w:t>Основные этапы фотолитографии по кремнию.</w:t>
                    </w:r>
                  </w:p>
                  <w:p w:rsidR="008108CD" w:rsidRDefault="008108CD">
                    <w:pPr>
                      <w:ind w:left="709" w:hanging="709"/>
                      <w:jc w:val="both"/>
                    </w:pPr>
                  </w:p>
                  <w:p w:rsidR="008108CD" w:rsidRDefault="008108CD">
                    <w:pPr>
                      <w:ind w:left="709" w:hanging="709"/>
                      <w:jc w:val="both"/>
                    </w:pPr>
                    <w:r>
                      <w:t>а) – процесс засветки фоторезиста (2) через фотошаблон (1);</w:t>
                    </w:r>
                  </w:p>
                  <w:p w:rsidR="008108CD" w:rsidRDefault="008108CD">
                    <w:pPr>
                      <w:ind w:left="426" w:hanging="426"/>
                      <w:jc w:val="both"/>
                    </w:pPr>
                    <w:r>
                      <w:t>б) – травление оксидной пленки (3) через «окно» в проявленном и задубленном фоторезисте;</w:t>
                    </w:r>
                  </w:p>
                  <w:p w:rsidR="008108CD" w:rsidRDefault="008108CD">
                    <w:pPr>
                      <w:ind w:left="709" w:hanging="709"/>
                      <w:jc w:val="both"/>
                    </w:pPr>
                    <w:r>
                      <w:t>в) – пластина после удаления фоторезиста.</w:t>
                    </w:r>
                  </w:p>
                  <w:p w:rsidR="008108CD" w:rsidRDefault="008108CD">
                    <w:pPr>
                      <w:ind w:left="709" w:hanging="709"/>
                      <w:jc w:val="both"/>
                    </w:pPr>
                  </w:p>
                </w:txbxContent>
              </v:textbox>
            </v:shape>
            <w10:wrap type="topAndBottom"/>
          </v:group>
        </w:pict>
      </w:r>
      <w:r w:rsidR="008108CD">
        <w:rPr>
          <w:rFonts w:ascii="Times New Roman" w:hAnsi="Times New Roman"/>
          <w:sz w:val="24"/>
        </w:rPr>
        <w:t>В зависимости от типа применяемого излучения различают оптическую, рентгеновскую, электронную и ионную литографии. Более подробно мы рассмотрим оптическую литографию или фотолитографию.</w:t>
      </w:r>
    </w:p>
    <w:p w:rsidR="008108CD" w:rsidRDefault="008108CD">
      <w:pPr>
        <w:pStyle w:val="a3"/>
        <w:ind w:firstLine="320"/>
        <w:rPr>
          <w:rFonts w:ascii="Times New Roman" w:hAnsi="Times New Roman"/>
          <w:sz w:val="24"/>
        </w:rPr>
      </w:pPr>
      <w:r>
        <w:rPr>
          <w:rFonts w:ascii="Times New Roman" w:hAnsi="Times New Roman"/>
          <w:sz w:val="24"/>
        </w:rPr>
        <w:t>Фоторезисты представляют собой сложные полимерные композиции, в составе которых имеются фоточувствительные и пленкообразующие компоненты, растворители и специальные добавки.</w:t>
      </w:r>
    </w:p>
    <w:p w:rsidR="008108CD" w:rsidRDefault="008108CD">
      <w:pPr>
        <w:pStyle w:val="a3"/>
        <w:ind w:firstLine="320"/>
        <w:rPr>
          <w:rFonts w:ascii="Times New Roman" w:hAnsi="Times New Roman"/>
          <w:sz w:val="24"/>
        </w:rPr>
      </w:pPr>
      <w:r>
        <w:rPr>
          <w:rFonts w:ascii="Times New Roman" w:hAnsi="Times New Roman"/>
          <w:sz w:val="24"/>
        </w:rPr>
        <w:t>Фотошаблоны являются основными инструментами фотолитографии, с их помощью производится локальное облучение фотослоя в соответствии с топологией микросхемы. Фотошаблон для изготовления структур микросхем – плоскопараллельная пластина (или гибкая пленка) из прозрачного для УФ-излучения материала с нанесенным на ее рабочую поверхность непрозрачным пленочным рисунком, соответствующим топологии одного из слоев структуры микросхемы и многократно повторенным со строго определенным шагом в пределах рабочей области пластины (пленки).</w:t>
      </w:r>
    </w:p>
    <w:p w:rsidR="008108CD" w:rsidRDefault="008108CD">
      <w:pPr>
        <w:pStyle w:val="a3"/>
        <w:ind w:firstLine="320"/>
        <w:rPr>
          <w:rFonts w:ascii="Times New Roman" w:hAnsi="Times New Roman"/>
          <w:sz w:val="24"/>
        </w:rPr>
      </w:pPr>
      <w:r>
        <w:rPr>
          <w:rFonts w:ascii="Times New Roman" w:hAnsi="Times New Roman"/>
          <w:sz w:val="24"/>
        </w:rPr>
        <w:t>Для основы фотошаблонов применяют оптическое боросиликатное стекло или полимерные пленки, которые хорошо обрабатываются и не изменяют свойств под действием излучения. Для выполнения рисунка применяют галоидно-серебряную фотографическую эмульсию (эмульсионные фотошаблоны), металлы (металлизированные фотошаблоны) и полупрозрачные для видимого света оксиды или другие материалы (транспарентные, цветные фотошаблоны).</w:t>
      </w:r>
    </w:p>
    <w:p w:rsidR="008108CD" w:rsidRDefault="008108CD">
      <w:pPr>
        <w:pStyle w:val="a3"/>
        <w:ind w:firstLine="320"/>
        <w:rPr>
          <w:rFonts w:ascii="Times New Roman" w:hAnsi="Times New Roman"/>
          <w:sz w:val="24"/>
        </w:rPr>
      </w:pPr>
      <w:r>
        <w:rPr>
          <w:rFonts w:ascii="Times New Roman" w:hAnsi="Times New Roman"/>
          <w:sz w:val="24"/>
        </w:rPr>
        <w:t>Рис 11 наглядно демонстрирует процесс фотолитографии. На поверхность двуокиси кремния наносится равномерный слой фоторезиста. Сверху на него накладывается фотошаблон. Сквозь него фоторезист засвечивается ультрафиолетовым светом. После этого пластину с фоторезистом проявляют; в процессе проявления засвеченные участки фоторезиста стравливаются и в этих местах обнажается поверхность двуокиси кремния. Оставшийся (незасвеченный) слой фоторезиста подвергают термическому дублению – полимеризации, в результате чего этот слой становится нечувствительным к химическим травителям. Поэтому, когда на следующем этапе пластину подвергают травлению, растворяются лишь обнаженные участки двуокиси кремния, вплоть до поверхности самой пластины, вследствие чего в оксидной маске получается необходимая совокупность «окон», через которые в дальнейшем проводят локальную диффузию или напыление контактов. Далее удаляется задубленный слой фоторезиста и пластина с оксидной маской готова к дальнейшей обработке.</w:t>
      </w:r>
    </w:p>
    <w:p w:rsidR="008108CD" w:rsidRDefault="008108CD">
      <w:pPr>
        <w:pStyle w:val="a3"/>
        <w:ind w:firstLine="320"/>
        <w:rPr>
          <w:rFonts w:ascii="Times New Roman" w:hAnsi="Times New Roman"/>
          <w:sz w:val="24"/>
        </w:rPr>
      </w:pPr>
    </w:p>
    <w:p w:rsidR="008108CD" w:rsidRDefault="008108CD">
      <w:pPr>
        <w:pStyle w:val="a3"/>
        <w:jc w:val="center"/>
        <w:rPr>
          <w:rFonts w:ascii="Times New Roman" w:hAnsi="Times New Roman"/>
          <w:b/>
          <w:sz w:val="32"/>
          <w:lang w:val="en-US"/>
        </w:rPr>
      </w:pPr>
    </w:p>
    <w:p w:rsidR="008108CD" w:rsidRDefault="008108CD">
      <w:pPr>
        <w:pStyle w:val="a3"/>
        <w:jc w:val="center"/>
        <w:rPr>
          <w:rFonts w:ascii="Times New Roman" w:hAnsi="Times New Roman"/>
          <w:b/>
          <w:sz w:val="32"/>
          <w:lang w:val="en-US"/>
        </w:rPr>
      </w:pPr>
    </w:p>
    <w:p w:rsidR="008108CD" w:rsidRDefault="008108CD">
      <w:pPr>
        <w:pStyle w:val="a3"/>
        <w:jc w:val="center"/>
        <w:rPr>
          <w:rFonts w:ascii="Times New Roman" w:hAnsi="Times New Roman"/>
          <w:b/>
          <w:sz w:val="32"/>
          <w:lang w:val="en-US"/>
        </w:rPr>
      </w:pPr>
    </w:p>
    <w:p w:rsidR="008108CD" w:rsidRDefault="008108CD">
      <w:pPr>
        <w:pStyle w:val="a3"/>
        <w:jc w:val="center"/>
        <w:rPr>
          <w:rFonts w:ascii="Times New Roman" w:hAnsi="Times New Roman"/>
          <w:b/>
          <w:sz w:val="32"/>
          <w:lang w:val="en-US"/>
        </w:rPr>
      </w:pPr>
    </w:p>
    <w:p w:rsidR="008108CD" w:rsidRDefault="008108CD">
      <w:pPr>
        <w:pStyle w:val="a3"/>
        <w:jc w:val="center"/>
        <w:rPr>
          <w:rFonts w:ascii="Times New Roman" w:hAnsi="Times New Roman"/>
          <w:b/>
          <w:sz w:val="32"/>
          <w:lang w:val="en-US"/>
        </w:rPr>
      </w:pPr>
    </w:p>
    <w:p w:rsidR="008108CD" w:rsidRDefault="008108CD">
      <w:pPr>
        <w:pStyle w:val="a3"/>
        <w:jc w:val="center"/>
        <w:rPr>
          <w:rFonts w:ascii="Times New Roman" w:hAnsi="Times New Roman"/>
          <w:b/>
          <w:sz w:val="32"/>
          <w:lang w:val="en-US"/>
        </w:rPr>
      </w:pPr>
    </w:p>
    <w:p w:rsidR="008108CD" w:rsidRDefault="008108CD">
      <w:pPr>
        <w:pStyle w:val="a3"/>
        <w:jc w:val="center"/>
        <w:rPr>
          <w:rFonts w:ascii="Times New Roman" w:hAnsi="Times New Roman"/>
          <w:b/>
          <w:sz w:val="32"/>
          <w:lang w:val="en-US"/>
        </w:rPr>
      </w:pPr>
    </w:p>
    <w:p w:rsidR="008108CD" w:rsidRDefault="008108CD">
      <w:pPr>
        <w:pStyle w:val="a3"/>
        <w:jc w:val="center"/>
        <w:rPr>
          <w:rFonts w:ascii="Times New Roman" w:hAnsi="Times New Roman"/>
          <w:b/>
          <w:sz w:val="32"/>
          <w:lang w:val="en-US"/>
        </w:rPr>
      </w:pPr>
    </w:p>
    <w:p w:rsidR="008108CD" w:rsidRDefault="008108CD">
      <w:pPr>
        <w:pStyle w:val="a3"/>
        <w:jc w:val="center"/>
        <w:rPr>
          <w:rFonts w:ascii="Times New Roman" w:hAnsi="Times New Roman"/>
          <w:b/>
          <w:sz w:val="32"/>
          <w:lang w:val="en-US"/>
        </w:rPr>
      </w:pPr>
    </w:p>
    <w:p w:rsidR="008108CD" w:rsidRDefault="008108CD">
      <w:pPr>
        <w:pStyle w:val="a3"/>
        <w:jc w:val="center"/>
        <w:rPr>
          <w:rFonts w:ascii="Times New Roman" w:hAnsi="Times New Roman"/>
          <w:b/>
          <w:sz w:val="32"/>
          <w:lang w:val="en-US"/>
        </w:rPr>
      </w:pPr>
    </w:p>
    <w:p w:rsidR="008108CD" w:rsidRDefault="008108CD">
      <w:pPr>
        <w:pStyle w:val="a3"/>
        <w:jc w:val="center"/>
        <w:rPr>
          <w:rFonts w:ascii="Times New Roman" w:hAnsi="Times New Roman"/>
          <w:b/>
          <w:sz w:val="32"/>
          <w:lang w:val="en-US"/>
        </w:rPr>
      </w:pPr>
    </w:p>
    <w:p w:rsidR="008108CD" w:rsidRDefault="008108CD">
      <w:pPr>
        <w:pStyle w:val="a3"/>
        <w:jc w:val="center"/>
        <w:rPr>
          <w:rFonts w:ascii="Times New Roman" w:hAnsi="Times New Roman"/>
          <w:b/>
          <w:sz w:val="32"/>
          <w:lang w:val="en-US"/>
        </w:rPr>
      </w:pPr>
    </w:p>
    <w:p w:rsidR="008108CD" w:rsidRDefault="008108CD">
      <w:pPr>
        <w:pStyle w:val="a3"/>
        <w:jc w:val="center"/>
        <w:rPr>
          <w:rFonts w:ascii="Times New Roman" w:hAnsi="Times New Roman"/>
          <w:b/>
          <w:sz w:val="32"/>
          <w:lang w:val="en-US"/>
        </w:rPr>
      </w:pPr>
    </w:p>
    <w:p w:rsidR="008108CD" w:rsidRDefault="008108CD">
      <w:pPr>
        <w:pStyle w:val="a3"/>
        <w:jc w:val="center"/>
        <w:rPr>
          <w:rFonts w:ascii="Times New Roman" w:hAnsi="Times New Roman"/>
          <w:b/>
          <w:sz w:val="32"/>
          <w:lang w:val="en-US"/>
        </w:rPr>
      </w:pPr>
    </w:p>
    <w:p w:rsidR="008108CD" w:rsidRDefault="008108CD">
      <w:pPr>
        <w:pStyle w:val="a3"/>
        <w:jc w:val="center"/>
        <w:rPr>
          <w:rFonts w:ascii="Times New Roman" w:hAnsi="Times New Roman"/>
          <w:b/>
          <w:sz w:val="32"/>
          <w:lang w:val="en-US"/>
        </w:rPr>
      </w:pPr>
    </w:p>
    <w:p w:rsidR="008108CD" w:rsidRDefault="008108CD">
      <w:pPr>
        <w:pStyle w:val="a3"/>
        <w:jc w:val="center"/>
        <w:rPr>
          <w:rFonts w:ascii="Times New Roman" w:hAnsi="Times New Roman"/>
          <w:b/>
          <w:sz w:val="32"/>
          <w:lang w:val="en-US"/>
        </w:rPr>
      </w:pPr>
    </w:p>
    <w:p w:rsidR="008108CD" w:rsidRDefault="008108CD">
      <w:pPr>
        <w:pStyle w:val="a3"/>
        <w:jc w:val="center"/>
        <w:rPr>
          <w:rFonts w:ascii="Times New Roman" w:hAnsi="Times New Roman"/>
          <w:b/>
          <w:sz w:val="32"/>
        </w:rPr>
      </w:pPr>
      <w:r>
        <w:rPr>
          <w:rFonts w:ascii="Times New Roman" w:hAnsi="Times New Roman"/>
          <w:b/>
          <w:sz w:val="32"/>
        </w:rPr>
        <w:t>5 Методы получения полупроводниковых слоев и переходов</w:t>
      </w:r>
    </w:p>
    <w:p w:rsidR="008108CD" w:rsidRDefault="008108CD">
      <w:pPr>
        <w:pStyle w:val="a3"/>
        <w:ind w:firstLine="320"/>
        <w:rPr>
          <w:rFonts w:ascii="Times New Roman" w:hAnsi="Times New Roman"/>
          <w:b/>
          <w:sz w:val="28"/>
        </w:rPr>
      </w:pPr>
    </w:p>
    <w:p w:rsidR="008108CD" w:rsidRDefault="008108CD">
      <w:pPr>
        <w:pStyle w:val="a3"/>
        <w:ind w:firstLine="320"/>
        <w:rPr>
          <w:rFonts w:ascii="Times New Roman" w:hAnsi="Times New Roman"/>
          <w:sz w:val="24"/>
        </w:rPr>
      </w:pPr>
      <w:r>
        <w:rPr>
          <w:rFonts w:ascii="Times New Roman" w:hAnsi="Times New Roman"/>
          <w:sz w:val="24"/>
        </w:rPr>
        <w:t>Все рассмотренные ранее этапы технологии производства ИС можно охарактеризовать как предварительные. Действительно, проделав эти действия мы получим лишь заготовку интегральной схемы. Теперь же надо монтировать на ней элементы, которые и будут определять работу готового изделия. Для этого на пластине необходимо создать полупроводниковые слои и переходы. Данные этапы являются предварительными и основными этапами сборки микросхемы.</w:t>
      </w:r>
    </w:p>
    <w:p w:rsidR="008108CD" w:rsidRDefault="008108CD">
      <w:pPr>
        <w:pStyle w:val="a3"/>
        <w:ind w:firstLine="320"/>
        <w:rPr>
          <w:rFonts w:ascii="Times New Roman" w:hAnsi="Times New Roman"/>
          <w:sz w:val="24"/>
        </w:rPr>
      </w:pPr>
      <w:r>
        <w:rPr>
          <w:rFonts w:ascii="Times New Roman" w:hAnsi="Times New Roman"/>
          <w:sz w:val="24"/>
        </w:rPr>
        <w:t>Полупроводниковые структуры интегральных микросхем нельзя изготовить, не применив хотя бы один из трех процессов: эпитаксиальное наращивание полупроводниковых слоев, диффузионное и ионное легирование. Рассмотрим каждый из них.</w:t>
      </w:r>
    </w:p>
    <w:p w:rsidR="008108CD" w:rsidRDefault="008108CD">
      <w:pPr>
        <w:pStyle w:val="a3"/>
        <w:ind w:firstLine="320"/>
        <w:rPr>
          <w:rFonts w:ascii="Times New Roman" w:hAnsi="Times New Roman"/>
          <w:sz w:val="24"/>
        </w:rPr>
      </w:pPr>
    </w:p>
    <w:p w:rsidR="008108CD" w:rsidRDefault="008108CD">
      <w:pPr>
        <w:pStyle w:val="a3"/>
        <w:ind w:firstLine="320"/>
        <w:rPr>
          <w:rFonts w:ascii="Times New Roman" w:hAnsi="Times New Roman"/>
          <w:b/>
          <w:sz w:val="28"/>
        </w:rPr>
      </w:pPr>
      <w:r>
        <w:rPr>
          <w:rFonts w:ascii="Times New Roman" w:hAnsi="Times New Roman"/>
          <w:b/>
          <w:sz w:val="28"/>
        </w:rPr>
        <w:t>5.1 Эпитаксия</w:t>
      </w:r>
    </w:p>
    <w:p w:rsidR="008108CD" w:rsidRDefault="008108CD">
      <w:pPr>
        <w:pStyle w:val="a3"/>
        <w:ind w:firstLine="320"/>
        <w:rPr>
          <w:rFonts w:ascii="Times New Roman" w:hAnsi="Times New Roman"/>
          <w:sz w:val="24"/>
        </w:rPr>
      </w:pPr>
    </w:p>
    <w:p w:rsidR="008108CD" w:rsidRDefault="008108CD">
      <w:pPr>
        <w:pStyle w:val="a3"/>
        <w:ind w:firstLine="320"/>
        <w:rPr>
          <w:rFonts w:ascii="Times New Roman" w:hAnsi="Times New Roman"/>
          <w:sz w:val="24"/>
        </w:rPr>
      </w:pPr>
      <w:r>
        <w:rPr>
          <w:rFonts w:ascii="Times New Roman" w:hAnsi="Times New Roman"/>
          <w:sz w:val="24"/>
        </w:rPr>
        <w:t>Эпитаксия – процесс наращивания монокристаллических слоев на монокристаллических подложках. Монокристаллические подложки в процессе роста эпитаксиального слоя выполняют ориентирующую роль затравки, на которой происходит кристаллизация.</w:t>
      </w:r>
    </w:p>
    <w:p w:rsidR="008108CD" w:rsidRDefault="008108CD">
      <w:pPr>
        <w:pStyle w:val="a3"/>
        <w:ind w:firstLine="320"/>
        <w:rPr>
          <w:rFonts w:ascii="Times New Roman" w:hAnsi="Times New Roman"/>
          <w:sz w:val="24"/>
        </w:rPr>
      </w:pPr>
      <w:r>
        <w:rPr>
          <w:rFonts w:ascii="Times New Roman" w:hAnsi="Times New Roman"/>
          <w:sz w:val="24"/>
        </w:rPr>
        <w:t>Эпитаксиальные слои можно наращивать в вакууме, из парогазовои и жидкой фазы.</w:t>
      </w:r>
    </w:p>
    <w:p w:rsidR="008108CD" w:rsidRDefault="00A9097C">
      <w:pPr>
        <w:pStyle w:val="a3"/>
        <w:ind w:firstLine="320"/>
        <w:rPr>
          <w:rFonts w:ascii="Times New Roman" w:hAnsi="Times New Roman"/>
          <w:sz w:val="24"/>
        </w:rPr>
      </w:pPr>
      <w:r>
        <w:rPr>
          <w:rFonts w:ascii="Times New Roman" w:hAnsi="Times New Roman"/>
          <w:noProof/>
          <w:snapToGrid/>
          <w:sz w:val="20"/>
        </w:rPr>
        <w:pict>
          <v:group id="_x0000_s1824" style="position:absolute;left:0;text-align:left;margin-left:2.85pt;margin-top:47.25pt;width:207pt;height:213pt;z-index:251653632" coordorigin="2961,6964" coordsize="4140,4260">
            <v:shape id="_x0000_s1825" type="#_x0000_t202" style="position:absolute;left:3501;top:9184;width:579;height:420" strokecolor="white">
              <v:textbox style="mso-next-textbox:#_x0000_s1825">
                <w:txbxContent>
                  <w:p w:rsidR="008108CD" w:rsidRDefault="008108CD">
                    <w:pPr>
                      <w:jc w:val="center"/>
                      <w:rPr>
                        <w:b/>
                        <w:sz w:val="24"/>
                        <w:lang w:val="en-US"/>
                      </w:rPr>
                    </w:pPr>
                    <w:r>
                      <w:rPr>
                        <w:b/>
                        <w:sz w:val="24"/>
                        <w:lang w:val="en-US"/>
                      </w:rPr>
                      <w:t>n</w:t>
                    </w:r>
                  </w:p>
                </w:txbxContent>
              </v:textbox>
            </v:shape>
            <v:rect id="_x0000_s1826" style="position:absolute;left:2961;top:7024;width:1620;height:1440" fillcolor="black">
              <v:fill r:id="rId6" o:title="Широкий диагональный 2" type="pattern"/>
            </v:rect>
            <v:rect id="_x0000_s1827" style="position:absolute;left:2961;top:9184;width:1620;height:1440" filled="f"/>
            <v:rect id="_x0000_s1828" style="position:absolute;left:3321;top:7024;width:900;height:360"/>
            <v:rect id="_x0000_s1829" style="position:absolute;left:5841;top:7024;width:900;height:360">
              <v:stroke dashstyle="dash"/>
            </v:rect>
            <v:rect id="_x0000_s1830" style="position:absolute;left:5481;top:7024;width:1620;height:1440" filled="f"/>
            <v:rect id="_x0000_s1831" style="position:absolute;left:5841;top:9184;width:900;height:360">
              <v:stroke dashstyle="dash"/>
            </v:rect>
            <v:rect id="_x0000_s1832" style="position:absolute;left:5481;top:9184;width:1620;height:1440" filled="f"/>
            <v:rect id="_x0000_s1833" style="position:absolute;left:5481;top:7564;width:1620;height:900" fillcolor="black">
              <v:fill r:id="rId6" o:title="Широкий диагональный 2" type="pattern"/>
            </v:rect>
            <v:rect id="_x0000_s1834" style="position:absolute;left:5481;top:9724;width:1620;height:900" fillcolor="black">
              <v:fill r:id="rId6" o:title="Широкий диагональный 2" type="pattern"/>
            </v:rect>
            <v:rect id="_x0000_s1835" style="position:absolute;left:2961;top:9724;width:1620;height:900" fillcolor="black">
              <v:fill r:id="rId6" o:title="Широкий диагональный 2" type="pattern"/>
            </v:rect>
            <v:shape id="_x0000_s1836" type="#_x0000_t202" style="position:absolute;left:3501;top:8644;width:579;height:420" strokecolor="white">
              <v:textbox style="mso-next-textbox:#_x0000_s1836">
                <w:txbxContent>
                  <w:p w:rsidR="008108CD" w:rsidRDefault="008108CD">
                    <w:pPr>
                      <w:jc w:val="center"/>
                      <w:rPr>
                        <w:b/>
                        <w:sz w:val="24"/>
                      </w:rPr>
                    </w:pPr>
                    <w:r>
                      <w:rPr>
                        <w:b/>
                        <w:sz w:val="24"/>
                      </w:rPr>
                      <w:t>а)</w:t>
                    </w:r>
                  </w:p>
                </w:txbxContent>
              </v:textbox>
            </v:shape>
            <v:shape id="_x0000_s1837" type="#_x0000_t202" style="position:absolute;left:6021;top:8644;width:579;height:420" strokecolor="white">
              <v:textbox style="mso-next-textbox:#_x0000_s1837">
                <w:txbxContent>
                  <w:p w:rsidR="008108CD" w:rsidRDefault="008108CD">
                    <w:pPr>
                      <w:jc w:val="center"/>
                      <w:rPr>
                        <w:b/>
                        <w:sz w:val="24"/>
                      </w:rPr>
                    </w:pPr>
                    <w:r>
                      <w:rPr>
                        <w:b/>
                        <w:sz w:val="24"/>
                      </w:rPr>
                      <w:t>б)</w:t>
                    </w:r>
                  </w:p>
                </w:txbxContent>
              </v:textbox>
            </v:shape>
            <v:shape id="_x0000_s1838" type="#_x0000_t202" style="position:absolute;left:3501;top:10804;width:579;height:420" strokecolor="white">
              <v:textbox style="mso-next-textbox:#_x0000_s1838">
                <w:txbxContent>
                  <w:p w:rsidR="008108CD" w:rsidRDefault="008108CD">
                    <w:pPr>
                      <w:jc w:val="center"/>
                      <w:rPr>
                        <w:b/>
                        <w:sz w:val="24"/>
                      </w:rPr>
                    </w:pPr>
                    <w:r>
                      <w:rPr>
                        <w:b/>
                        <w:sz w:val="24"/>
                      </w:rPr>
                      <w:t>в)</w:t>
                    </w:r>
                  </w:p>
                </w:txbxContent>
              </v:textbox>
            </v:shape>
            <v:shape id="_x0000_s1839" type="#_x0000_t202" style="position:absolute;left:6021;top:10804;width:579;height:420" strokecolor="white">
              <v:textbox style="mso-next-textbox:#_x0000_s1839">
                <w:txbxContent>
                  <w:p w:rsidR="008108CD" w:rsidRDefault="008108CD">
                    <w:pPr>
                      <w:jc w:val="center"/>
                      <w:rPr>
                        <w:b/>
                        <w:sz w:val="24"/>
                      </w:rPr>
                    </w:pPr>
                    <w:r>
                      <w:rPr>
                        <w:b/>
                        <w:sz w:val="24"/>
                      </w:rPr>
                      <w:t>г)</w:t>
                    </w:r>
                  </w:p>
                </w:txbxContent>
              </v:textbox>
            </v:shape>
            <v:shape id="_x0000_s1840" type="#_x0000_t202" style="position:absolute;left:3102;top:7564;width:579;height:420" strokecolor="white">
              <v:textbox style="mso-next-textbox:#_x0000_s1840">
                <w:txbxContent>
                  <w:p w:rsidR="008108CD" w:rsidRDefault="008108CD">
                    <w:pPr>
                      <w:jc w:val="center"/>
                      <w:rPr>
                        <w:b/>
                        <w:sz w:val="24"/>
                      </w:rPr>
                    </w:pPr>
                    <w:r>
                      <w:rPr>
                        <w:b/>
                        <w:sz w:val="24"/>
                      </w:rPr>
                      <w:t>р</w:t>
                    </w:r>
                  </w:p>
                </w:txbxContent>
              </v:textbox>
            </v:shape>
            <v:shape id="_x0000_s1841" type="#_x0000_t202" style="position:absolute;left:5661;top:7744;width:540;height:420" strokecolor="white">
              <v:textbox style="mso-next-textbox:#_x0000_s1841">
                <w:txbxContent>
                  <w:p w:rsidR="008108CD" w:rsidRDefault="008108CD">
                    <w:pPr>
                      <w:jc w:val="center"/>
                      <w:rPr>
                        <w:b/>
                        <w:sz w:val="24"/>
                        <w:vertAlign w:val="superscript"/>
                      </w:rPr>
                    </w:pPr>
                    <w:r>
                      <w:rPr>
                        <w:b/>
                        <w:sz w:val="24"/>
                      </w:rPr>
                      <w:t>р</w:t>
                    </w:r>
                    <w:r>
                      <w:rPr>
                        <w:b/>
                        <w:sz w:val="24"/>
                        <w:vertAlign w:val="superscript"/>
                      </w:rPr>
                      <w:t>+</w:t>
                    </w:r>
                  </w:p>
                </w:txbxContent>
              </v:textbox>
            </v:shape>
            <v:shape id="_x0000_s1842" type="#_x0000_t202" style="position:absolute;left:5301;top:9184;width:579;height:420" strokecolor="white">
              <v:textbox style="mso-next-textbox:#_x0000_s1842">
                <w:txbxContent>
                  <w:p w:rsidR="008108CD" w:rsidRDefault="008108CD">
                    <w:pPr>
                      <w:jc w:val="center"/>
                      <w:rPr>
                        <w:b/>
                        <w:sz w:val="24"/>
                      </w:rPr>
                    </w:pPr>
                    <w:r>
                      <w:rPr>
                        <w:b/>
                        <w:sz w:val="24"/>
                      </w:rPr>
                      <w:t>р</w:t>
                    </w:r>
                  </w:p>
                </w:txbxContent>
              </v:textbox>
            </v:shape>
            <v:shape id="_x0000_s1843" type="#_x0000_t202" style="position:absolute;left:3102;top:9844;width:579;height:420" strokecolor="white">
              <v:textbox style="mso-next-textbox:#_x0000_s1843">
                <w:txbxContent>
                  <w:p w:rsidR="008108CD" w:rsidRDefault="008108CD">
                    <w:pPr>
                      <w:jc w:val="center"/>
                      <w:rPr>
                        <w:b/>
                        <w:sz w:val="24"/>
                      </w:rPr>
                    </w:pPr>
                    <w:r>
                      <w:rPr>
                        <w:b/>
                        <w:sz w:val="24"/>
                      </w:rPr>
                      <w:t>р</w:t>
                    </w:r>
                  </w:p>
                </w:txbxContent>
              </v:textbox>
            </v:shape>
            <v:shape id="_x0000_s1844" type="#_x0000_t202" style="position:absolute;left:5661;top:9844;width:579;height:420" strokecolor="white">
              <v:textbox style="mso-next-textbox:#_x0000_s1844">
                <w:txbxContent>
                  <w:p w:rsidR="008108CD" w:rsidRDefault="008108CD">
                    <w:pPr>
                      <w:jc w:val="center"/>
                      <w:rPr>
                        <w:b/>
                        <w:sz w:val="24"/>
                        <w:lang w:val="en-US"/>
                      </w:rPr>
                    </w:pPr>
                    <w:r>
                      <w:rPr>
                        <w:b/>
                        <w:sz w:val="24"/>
                        <w:lang w:val="en-US"/>
                      </w:rPr>
                      <w:t>n</w:t>
                    </w:r>
                  </w:p>
                </w:txbxContent>
              </v:textbox>
            </v:shape>
            <v:shape id="_x0000_s1845" type="#_x0000_t202" style="position:absolute;left:6021;top:9124;width:579;height:420" strokecolor="white">
              <v:textbox style="mso-next-textbox:#_x0000_s1845">
                <w:txbxContent>
                  <w:p w:rsidR="008108CD" w:rsidRDefault="008108CD">
                    <w:pPr>
                      <w:jc w:val="center"/>
                      <w:rPr>
                        <w:b/>
                        <w:sz w:val="24"/>
                        <w:vertAlign w:val="superscript"/>
                        <w:lang w:val="en-US"/>
                      </w:rPr>
                    </w:pPr>
                    <w:r>
                      <w:rPr>
                        <w:b/>
                        <w:sz w:val="24"/>
                        <w:lang w:val="en-US"/>
                      </w:rPr>
                      <w:t>n</w:t>
                    </w:r>
                    <w:r>
                      <w:rPr>
                        <w:b/>
                        <w:sz w:val="24"/>
                        <w:vertAlign w:val="superscript"/>
                        <w:lang w:val="en-US"/>
                      </w:rPr>
                      <w:t>+</w:t>
                    </w:r>
                  </w:p>
                </w:txbxContent>
              </v:textbox>
            </v:shape>
            <v:shape id="_x0000_s1846" type="#_x0000_t202" style="position:absolute;left:5982;top:6964;width:579;height:420" strokecolor="white">
              <v:textbox style="mso-next-textbox:#_x0000_s1846">
                <w:txbxContent>
                  <w:p w:rsidR="008108CD" w:rsidRDefault="008108CD">
                    <w:pPr>
                      <w:jc w:val="center"/>
                      <w:rPr>
                        <w:b/>
                        <w:sz w:val="24"/>
                        <w:lang w:val="en-US"/>
                      </w:rPr>
                    </w:pPr>
                    <w:r>
                      <w:rPr>
                        <w:b/>
                        <w:sz w:val="24"/>
                        <w:lang w:val="en-US"/>
                      </w:rPr>
                      <w:t>n</w:t>
                    </w:r>
                  </w:p>
                </w:txbxContent>
              </v:textbox>
            </v:shape>
            <v:shape id="_x0000_s1847" type="#_x0000_t202" style="position:absolute;left:3501;top:6964;width:579;height:420" strokecolor="white">
              <v:textbox style="mso-next-textbox:#_x0000_s1847">
                <w:txbxContent>
                  <w:p w:rsidR="008108CD" w:rsidRDefault="008108CD">
                    <w:pPr>
                      <w:jc w:val="center"/>
                      <w:rPr>
                        <w:b/>
                        <w:sz w:val="24"/>
                        <w:lang w:val="en-US"/>
                      </w:rPr>
                    </w:pPr>
                    <w:r>
                      <w:rPr>
                        <w:b/>
                        <w:sz w:val="24"/>
                        <w:lang w:val="en-US"/>
                      </w:rPr>
                      <w:t>n</w:t>
                    </w:r>
                  </w:p>
                </w:txbxContent>
              </v:textbox>
            </v:shape>
            <v:line id="_x0000_s1848" style="position:absolute" from="3321,7024" to="4221,7024"/>
            <v:line id="_x0000_s1849" style="position:absolute" from="3501,7384" to="4221,7384"/>
            <v:line id="_x0000_s1850" style="position:absolute" from="5481,7024" to="6741,7024"/>
            <v:line id="_x0000_s1851" style="position:absolute" from="5841,7384" to="6741,7384">
              <v:stroke dashstyle="dash"/>
            </v:line>
            <v:line id="_x0000_s1852" style="position:absolute" from="5481,9184" to="7101,9184"/>
            <v:line id="_x0000_s1853" style="position:absolute" from="5481,9184" to="5481,9904"/>
            <v:line id="_x0000_s1854" style="position:absolute" from="5841,9184" to="5841,9544">
              <v:stroke dashstyle="dash"/>
            </v:line>
            <v:line id="_x0000_s1855" style="position:absolute" from="5841,9544" to="6741,9544">
              <v:stroke dashstyle="dash"/>
            </v:line>
            <w10:wrap type="square"/>
          </v:group>
        </w:pict>
      </w:r>
      <w:r w:rsidR="008108CD">
        <w:rPr>
          <w:rFonts w:ascii="Times New Roman" w:hAnsi="Times New Roman"/>
          <w:sz w:val="24"/>
        </w:rPr>
        <w:t>В зависимости от состава материалов слоя и подложки различают процессы автоэпитаксии и гетероэпитаксии. Если составы материалов практически одинаковы, например слой кремния на кремниевой пластине, процесс называют автоэпитаксией. Гетероэпитаксия – процесс ориентированного нарастания вещества, отличающегося по химическому составу от вещества подложки.</w:t>
      </w:r>
    </w:p>
    <w:p w:rsidR="008108CD" w:rsidRDefault="008108CD">
      <w:pPr>
        <w:pStyle w:val="a3"/>
        <w:ind w:firstLine="320"/>
        <w:rPr>
          <w:rFonts w:ascii="Times New Roman" w:hAnsi="Times New Roman"/>
          <w:sz w:val="24"/>
        </w:rPr>
      </w:pPr>
      <w:r>
        <w:rPr>
          <w:rFonts w:ascii="Times New Roman" w:hAnsi="Times New Roman"/>
          <w:sz w:val="24"/>
        </w:rPr>
        <w:t>Для осаждения слоев кремния из парогазовой фазы в промышленном производстве используют кремнийсодержащие соединения: тетрахлорид кремния, силан. В соответствии с применяемыми исходными продуктами называют и методы: хлоридный и силановый.</w:t>
      </w:r>
    </w:p>
    <w:p w:rsidR="008108CD" w:rsidRDefault="008108CD">
      <w:pPr>
        <w:pStyle w:val="a3"/>
        <w:ind w:firstLine="320"/>
        <w:rPr>
          <w:rFonts w:ascii="Times New Roman" w:hAnsi="Times New Roman"/>
          <w:sz w:val="24"/>
        </w:rPr>
      </w:pPr>
      <w:r>
        <w:rPr>
          <w:rFonts w:ascii="Times New Roman" w:hAnsi="Times New Roman"/>
          <w:sz w:val="24"/>
        </w:rPr>
        <w:t>Хлоридный метод основан на использовании химического взаимодействия паров тетрахлорида кремния с чистым водородом.</w:t>
      </w:r>
    </w:p>
    <w:p w:rsidR="008108CD" w:rsidRDefault="008108CD">
      <w:pPr>
        <w:pStyle w:val="a3"/>
        <w:ind w:firstLine="320"/>
        <w:rPr>
          <w:rFonts w:ascii="Times New Roman" w:hAnsi="Times New Roman"/>
          <w:sz w:val="24"/>
        </w:rPr>
      </w:pPr>
    </w:p>
    <w:p w:rsidR="008108CD" w:rsidRDefault="00A9097C">
      <w:pPr>
        <w:pStyle w:val="a3"/>
        <w:ind w:firstLine="320"/>
        <w:jc w:val="center"/>
        <w:rPr>
          <w:rFonts w:ascii="Times New Roman" w:hAnsi="Times New Roman"/>
          <w:sz w:val="24"/>
          <w:lang w:val="en-US"/>
        </w:rPr>
      </w:pPr>
      <w:r>
        <w:rPr>
          <w:rFonts w:ascii="Times New Roman" w:hAnsi="Times New Roman"/>
          <w:position w:val="-10"/>
          <w:sz w:val="24"/>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1.75pt;height:18pt" fillcolor="window">
            <v:imagedata r:id="rId13" o:title=""/>
          </v:shape>
        </w:pict>
      </w:r>
    </w:p>
    <w:p w:rsidR="008108CD" w:rsidRDefault="008108CD">
      <w:pPr>
        <w:pStyle w:val="a3"/>
        <w:ind w:firstLine="320"/>
        <w:jc w:val="center"/>
        <w:rPr>
          <w:rFonts w:ascii="Times New Roman" w:hAnsi="Times New Roman"/>
          <w:sz w:val="24"/>
        </w:rPr>
      </w:pPr>
    </w:p>
    <w:p w:rsidR="008108CD" w:rsidRDefault="00A9097C">
      <w:pPr>
        <w:pStyle w:val="a3"/>
        <w:ind w:firstLine="320"/>
        <w:rPr>
          <w:rFonts w:ascii="Times New Roman" w:hAnsi="Times New Roman"/>
          <w:sz w:val="24"/>
        </w:rPr>
      </w:pPr>
      <w:r>
        <w:rPr>
          <w:rFonts w:ascii="Times New Roman" w:hAnsi="Times New Roman"/>
          <w:noProof/>
          <w:snapToGrid/>
          <w:sz w:val="20"/>
        </w:rPr>
        <w:pict>
          <v:shape id="_x0000_s1856" type="#_x0000_t202" style="position:absolute;left:0;text-align:left;margin-left:-225pt;margin-top:10.7pt;width:3in;height:126pt;z-index:251654656" strokecolor="white">
            <v:textbox style="mso-next-textbox:#_x0000_s1856">
              <w:txbxContent>
                <w:p w:rsidR="008108CD" w:rsidRDefault="008108CD">
                  <w:pPr>
                    <w:ind w:left="851" w:hanging="851"/>
                    <w:jc w:val="both"/>
                  </w:pPr>
                  <w:r>
                    <w:rPr>
                      <w:b/>
                    </w:rPr>
                    <w:t xml:space="preserve">Рис 12. </w:t>
                  </w:r>
                  <w:r>
                    <w:rPr>
                      <w:i/>
                    </w:rPr>
                    <w:t>Примеры использования процесса диффузии примесей.</w:t>
                  </w:r>
                </w:p>
                <w:p w:rsidR="008108CD" w:rsidRDefault="008108CD">
                  <w:pPr>
                    <w:ind w:left="709" w:hanging="709"/>
                    <w:jc w:val="both"/>
                  </w:pPr>
                </w:p>
                <w:p w:rsidR="008108CD" w:rsidRDefault="008108CD">
                  <w:pPr>
                    <w:ind w:left="709" w:hanging="709"/>
                    <w:jc w:val="both"/>
                  </w:pPr>
                  <w:r>
                    <w:t>а) – локальная диффузия в пластину;</w:t>
                  </w:r>
                </w:p>
                <w:p w:rsidR="008108CD" w:rsidRDefault="008108CD">
                  <w:pPr>
                    <w:ind w:left="426" w:hanging="426"/>
                    <w:jc w:val="both"/>
                  </w:pPr>
                  <w:r>
                    <w:t>б) – локальная диффузия в эпитаксиальный слой;</w:t>
                  </w:r>
                </w:p>
                <w:p w:rsidR="008108CD" w:rsidRDefault="008108CD">
                  <w:pPr>
                    <w:ind w:left="709" w:hanging="709"/>
                    <w:jc w:val="both"/>
                  </w:pPr>
                  <w:r>
                    <w:t>в) – общая диффузия на одной из поверхностей пластин;</w:t>
                  </w:r>
                </w:p>
                <w:p w:rsidR="008108CD" w:rsidRDefault="008108CD">
                  <w:pPr>
                    <w:ind w:left="709" w:hanging="709"/>
                    <w:jc w:val="both"/>
                  </w:pPr>
                  <w:r>
                    <w:t>г) – двойная диффузия: общая (р-слой) и локальная (</w:t>
                  </w:r>
                  <w:r>
                    <w:rPr>
                      <w:lang w:val="en-US"/>
                    </w:rPr>
                    <w:t>n</w:t>
                  </w:r>
                  <w:r>
                    <w:t>-слой).</w:t>
                  </w:r>
                </w:p>
                <w:p w:rsidR="008108CD" w:rsidRDefault="008108CD">
                  <w:pPr>
                    <w:ind w:left="709" w:hanging="709"/>
                    <w:jc w:val="both"/>
                  </w:pPr>
                </w:p>
              </w:txbxContent>
            </v:textbox>
            <w10:wrap type="square" side="left"/>
          </v:shape>
        </w:pict>
      </w:r>
      <w:r w:rsidR="008108CD">
        <w:rPr>
          <w:rFonts w:ascii="Times New Roman" w:hAnsi="Times New Roman"/>
          <w:sz w:val="24"/>
        </w:rPr>
        <w:t xml:space="preserve">В результате реакции на подложке осаждается чистый кремний, а пары </w:t>
      </w:r>
      <w:r w:rsidR="008108CD">
        <w:rPr>
          <w:rFonts w:ascii="Times New Roman" w:hAnsi="Times New Roman"/>
          <w:sz w:val="24"/>
          <w:lang w:val="en-US"/>
        </w:rPr>
        <w:t>HCl</w:t>
      </w:r>
      <w:r w:rsidR="008108CD">
        <w:rPr>
          <w:rFonts w:ascii="Times New Roman" w:hAnsi="Times New Roman"/>
          <w:sz w:val="24"/>
        </w:rPr>
        <w:t xml:space="preserve"> уносятся потоком водорода. Эпитаксиальный слой осажденного кремния монокристалличен и имеет ту же структуру и ориентацию, что и подложка. </w:t>
      </w:r>
    </w:p>
    <w:p w:rsidR="008108CD" w:rsidRDefault="008108CD">
      <w:pPr>
        <w:pStyle w:val="a3"/>
        <w:ind w:firstLine="320"/>
        <w:rPr>
          <w:rFonts w:ascii="Times New Roman" w:hAnsi="Times New Roman"/>
          <w:sz w:val="24"/>
        </w:rPr>
      </w:pPr>
      <w:r>
        <w:rPr>
          <w:rFonts w:ascii="Times New Roman" w:hAnsi="Times New Roman"/>
          <w:sz w:val="24"/>
        </w:rPr>
        <w:t>Если к парам тетрахлорида кремния добавить пары галоидных соединений бора (</w:t>
      </w:r>
      <w:r>
        <w:rPr>
          <w:rFonts w:ascii="Times New Roman" w:hAnsi="Times New Roman"/>
          <w:sz w:val="24"/>
          <w:lang w:val="en-US"/>
        </w:rPr>
        <w:t>BBr</w:t>
      </w:r>
      <w:r>
        <w:rPr>
          <w:rFonts w:ascii="Times New Roman" w:hAnsi="Times New Roman"/>
          <w:sz w:val="24"/>
          <w:vertAlign w:val="subscript"/>
        </w:rPr>
        <w:t>3</w:t>
      </w:r>
      <w:r>
        <w:rPr>
          <w:rFonts w:ascii="Times New Roman" w:hAnsi="Times New Roman"/>
          <w:sz w:val="24"/>
        </w:rPr>
        <w:t>) или фосфора (</w:t>
      </w:r>
      <w:r>
        <w:rPr>
          <w:rFonts w:ascii="Times New Roman" w:hAnsi="Times New Roman"/>
          <w:sz w:val="24"/>
          <w:lang w:val="en-US"/>
        </w:rPr>
        <w:t>PCl</w:t>
      </w:r>
      <w:r>
        <w:rPr>
          <w:rFonts w:ascii="Times New Roman" w:hAnsi="Times New Roman"/>
          <w:sz w:val="24"/>
          <w:vertAlign w:val="subscript"/>
        </w:rPr>
        <w:t>3</w:t>
      </w:r>
      <w:r>
        <w:rPr>
          <w:rFonts w:ascii="Times New Roman" w:hAnsi="Times New Roman"/>
          <w:sz w:val="24"/>
        </w:rPr>
        <w:t>), то эпитаксиальный слой будет иметь уже не собственную, а примесную проводимость, поскольку в ходе химической реакции в кремний будут внедряться акцепторные атомы бора или донорные атомы фосфора.</w:t>
      </w:r>
    </w:p>
    <w:p w:rsidR="008108CD" w:rsidRDefault="008108CD">
      <w:pPr>
        <w:pStyle w:val="a3"/>
        <w:ind w:firstLine="320"/>
        <w:rPr>
          <w:rFonts w:ascii="Times New Roman" w:hAnsi="Times New Roman"/>
          <w:sz w:val="24"/>
        </w:rPr>
      </w:pPr>
    </w:p>
    <w:p w:rsidR="008108CD" w:rsidRDefault="008108CD">
      <w:pPr>
        <w:pStyle w:val="a3"/>
        <w:ind w:firstLine="320"/>
        <w:rPr>
          <w:rFonts w:ascii="Times New Roman" w:hAnsi="Times New Roman"/>
          <w:b/>
          <w:sz w:val="28"/>
        </w:rPr>
      </w:pPr>
    </w:p>
    <w:p w:rsidR="008108CD" w:rsidRDefault="008108CD">
      <w:pPr>
        <w:pStyle w:val="a3"/>
        <w:ind w:firstLine="320"/>
        <w:rPr>
          <w:rFonts w:ascii="Times New Roman" w:hAnsi="Times New Roman"/>
          <w:b/>
          <w:sz w:val="28"/>
        </w:rPr>
      </w:pPr>
    </w:p>
    <w:p w:rsidR="008108CD" w:rsidRDefault="008108CD">
      <w:pPr>
        <w:pStyle w:val="a3"/>
        <w:ind w:firstLine="320"/>
        <w:rPr>
          <w:rFonts w:ascii="Times New Roman" w:hAnsi="Times New Roman"/>
          <w:b/>
          <w:sz w:val="28"/>
        </w:rPr>
      </w:pPr>
      <w:r>
        <w:rPr>
          <w:rFonts w:ascii="Times New Roman" w:hAnsi="Times New Roman"/>
          <w:b/>
          <w:sz w:val="28"/>
        </w:rPr>
        <w:t>5.2 Диффузионное легирование</w:t>
      </w:r>
    </w:p>
    <w:p w:rsidR="008108CD" w:rsidRDefault="008108CD">
      <w:pPr>
        <w:pStyle w:val="a3"/>
        <w:ind w:firstLine="320"/>
        <w:rPr>
          <w:rFonts w:ascii="Times New Roman" w:hAnsi="Times New Roman"/>
          <w:sz w:val="24"/>
        </w:rPr>
      </w:pPr>
    </w:p>
    <w:p w:rsidR="008108CD" w:rsidRDefault="008108CD">
      <w:pPr>
        <w:pStyle w:val="a3"/>
        <w:ind w:firstLine="320"/>
        <w:rPr>
          <w:rFonts w:ascii="Times New Roman" w:hAnsi="Times New Roman"/>
          <w:sz w:val="24"/>
        </w:rPr>
      </w:pPr>
      <w:r>
        <w:rPr>
          <w:rFonts w:ascii="Times New Roman" w:hAnsi="Times New Roman"/>
          <w:sz w:val="24"/>
        </w:rPr>
        <w:t>Внедрение примесей в исходную пластину (в эпитаксиальный слой) путем диффузии при высокой температуре является одним из основных способов создания диодных и транзисторных структур в интегральной технологии.</w:t>
      </w:r>
    </w:p>
    <w:p w:rsidR="008108CD" w:rsidRDefault="008108CD">
      <w:pPr>
        <w:pStyle w:val="a3"/>
        <w:ind w:firstLine="320"/>
        <w:rPr>
          <w:rFonts w:ascii="Times New Roman" w:hAnsi="Times New Roman"/>
          <w:sz w:val="24"/>
        </w:rPr>
      </w:pPr>
      <w:r>
        <w:rPr>
          <w:rFonts w:ascii="Times New Roman" w:hAnsi="Times New Roman"/>
          <w:sz w:val="24"/>
        </w:rPr>
        <w:t>Диффузия может быть локальной и общей. В первом случае она осуществляется на определенных участках пластины через специальные маски (рис 12 а, б), во втором – по всей поверхности (рис 10 в).</w:t>
      </w:r>
    </w:p>
    <w:p w:rsidR="008108CD" w:rsidRDefault="008108CD">
      <w:pPr>
        <w:pStyle w:val="a3"/>
        <w:tabs>
          <w:tab w:val="left" w:pos="2835"/>
        </w:tabs>
        <w:ind w:firstLine="320"/>
        <w:rPr>
          <w:rFonts w:ascii="Times New Roman" w:hAnsi="Times New Roman"/>
          <w:sz w:val="24"/>
        </w:rPr>
      </w:pPr>
      <w:r>
        <w:rPr>
          <w:rFonts w:ascii="Times New Roman" w:hAnsi="Times New Roman"/>
          <w:sz w:val="24"/>
        </w:rPr>
        <w:t xml:space="preserve">Диффузию можно проводить и однократно и многократно (двойная, тройная диффузия). Например, в исходную пластину </w:t>
      </w:r>
      <w:r>
        <w:rPr>
          <w:rFonts w:ascii="Times New Roman" w:hAnsi="Times New Roman"/>
          <w:sz w:val="24"/>
          <w:lang w:val="en-US"/>
        </w:rPr>
        <w:t>n</w:t>
      </w:r>
      <w:r>
        <w:rPr>
          <w:rFonts w:ascii="Times New Roman" w:hAnsi="Times New Roman"/>
          <w:sz w:val="24"/>
        </w:rPr>
        <w:t>-типа можно во время первой диффузии внедрить акцепторную примесь и получить р-слой, а затем во время второй диффузии внедрить в полученный слой (на меньшую глубину) донорную примесь и тем самым обеспечить трехслойную структуру (рис 10 г).</w:t>
      </w:r>
    </w:p>
    <w:p w:rsidR="008108CD" w:rsidRDefault="008108CD">
      <w:pPr>
        <w:pStyle w:val="a3"/>
        <w:tabs>
          <w:tab w:val="left" w:pos="2835"/>
        </w:tabs>
        <w:ind w:firstLine="320"/>
        <w:rPr>
          <w:rFonts w:ascii="Times New Roman" w:hAnsi="Times New Roman"/>
          <w:sz w:val="24"/>
        </w:rPr>
      </w:pPr>
    </w:p>
    <w:p w:rsidR="008108CD" w:rsidRDefault="008108CD">
      <w:pPr>
        <w:pStyle w:val="a3"/>
        <w:tabs>
          <w:tab w:val="left" w:pos="2835"/>
        </w:tabs>
        <w:ind w:firstLine="320"/>
        <w:rPr>
          <w:rFonts w:ascii="Times New Roman" w:hAnsi="Times New Roman"/>
          <w:b/>
          <w:sz w:val="28"/>
        </w:rPr>
      </w:pPr>
      <w:r>
        <w:rPr>
          <w:rFonts w:ascii="Times New Roman" w:hAnsi="Times New Roman"/>
          <w:b/>
          <w:sz w:val="28"/>
        </w:rPr>
        <w:t>5.3 Ионное легирование</w:t>
      </w:r>
    </w:p>
    <w:p w:rsidR="008108CD" w:rsidRDefault="008108CD">
      <w:pPr>
        <w:pStyle w:val="a3"/>
        <w:tabs>
          <w:tab w:val="left" w:pos="2835"/>
        </w:tabs>
        <w:ind w:firstLine="320"/>
        <w:rPr>
          <w:rFonts w:ascii="Times New Roman" w:hAnsi="Times New Roman"/>
          <w:sz w:val="24"/>
        </w:rPr>
      </w:pPr>
    </w:p>
    <w:p w:rsidR="008108CD" w:rsidRDefault="008108CD">
      <w:pPr>
        <w:pStyle w:val="a3"/>
        <w:tabs>
          <w:tab w:val="left" w:pos="2835"/>
        </w:tabs>
        <w:ind w:firstLine="320"/>
        <w:rPr>
          <w:rFonts w:ascii="Times New Roman" w:hAnsi="Times New Roman"/>
          <w:sz w:val="24"/>
        </w:rPr>
      </w:pPr>
      <w:r>
        <w:rPr>
          <w:rFonts w:ascii="Times New Roman" w:hAnsi="Times New Roman"/>
          <w:sz w:val="24"/>
        </w:rPr>
        <w:t>Основной особенностью ионного легирования является возможность воспроизводимого получения заданной концентрации примеси на данной глубине практически на любой площади пластины. Это обусловлено тем, что можно с большой точностью задавать ток ионного луча. Возможно получение неглубоких однородно легированных слоев, а также резких р-</w:t>
      </w:r>
      <w:r>
        <w:rPr>
          <w:rFonts w:ascii="Times New Roman" w:hAnsi="Times New Roman"/>
          <w:sz w:val="24"/>
          <w:lang w:val="en-US"/>
        </w:rPr>
        <w:t>n</w:t>
      </w:r>
      <w:r>
        <w:rPr>
          <w:rFonts w:ascii="Times New Roman" w:hAnsi="Times New Roman"/>
          <w:sz w:val="24"/>
        </w:rPr>
        <w:t xml:space="preserve"> переходов. Распределениями примесей можно легко управлять в широких пределах, изменяя дозу облучения, энергию и угол падения ионов.</w:t>
      </w:r>
    </w:p>
    <w:p w:rsidR="008108CD" w:rsidRDefault="00A9097C">
      <w:pPr>
        <w:ind w:left="40" w:firstLine="280"/>
        <w:jc w:val="both"/>
        <w:rPr>
          <w:sz w:val="24"/>
        </w:rPr>
      </w:pPr>
      <w:r>
        <w:rPr>
          <w:noProof/>
        </w:rPr>
        <w:pict>
          <v:group id="_x0000_s2149" style="position:absolute;left:0;text-align:left;margin-left:186.3pt;margin-top:87.4pt;width:289.95pt;height:305.3pt;z-index:251655680" coordorigin="4245,9364" coordsize="5799,6106">
            <v:group id="_x0000_s2148" style="position:absolute;left:4245;top:9364;width:5799;height:3240" coordorigin="4245,9364" coordsize="5799,3240">
              <v:group id="_x0000_s1857" style="position:absolute;left:4401;top:9364;width:5400;height:3240" coordorigin="2421,4504" coordsize="5400,3240">
                <v:group id="_x0000_s1858" style="position:absolute;left:2601;top:5224;width:5220;height:2520" coordorigin="2601,5224" coordsize="5220,2520">
                  <v:group id="_x0000_s1859" style="position:absolute;left:2961;top:5761;width:4860;height:1983" coordorigin="2961,5764" coordsize="4320,1440">
                    <v:shape id="_x0000_s1860" style="position:absolute;left:3321;top:5764;width:3780;height:720;mso-position-horizontal:absolute;mso-position-vertical:absolute" coordsize="3600,1260" path="m,1260r720,l720,900r180,l900,1260r900,l1800,900r180,l1980,1260r360,l2340,900r180,l2520,1260r360,l2880,900r180,l3060,1260r540,l3600,,3060,r,360l2880,360,2880,,2520,r,360l2340,360,2340,,1980,r,360l1800,360,1800,,900,r,360l720,360,720,,,,,1260xe" strokeweight="1.2pt">
                      <v:path arrowok="t"/>
                    </v:shape>
                    <v:line id="_x0000_s1861" style="position:absolute" from="3861,6124" to="4221,6124" strokeweight="1.2pt">
                      <v:stroke endarrow="block"/>
                    </v:line>
                    <v:line id="_x0000_s1862" style="position:absolute" from="5661,6124" to="6021,6124" strokeweight="1.2pt">
                      <v:stroke endarrow="block"/>
                    </v:line>
                    <v:rect id="_x0000_s1863" style="position:absolute;left:2961;top:5944;width:360;height:360" strokeweight="1.2pt"/>
                    <v:rect id="_x0000_s1864" style="position:absolute;left:4401;top:6664;width:720;height:540" strokeweight="1.2pt"/>
                    <v:line id="_x0000_s1865" style="position:absolute" from="4761,6484" to="4761,6664" strokeweight="1.2pt"/>
                    <v:line id="_x0000_s1866" style="position:absolute" from="3501,6124" to="7281,6124" strokeweight="1.2pt">
                      <v:stroke dashstyle="dash"/>
                    </v:line>
                    <v:rect id="_x0000_s1867" style="position:absolute;left:6741;top:5944;width:180;height:360" strokeweight="1.2pt"/>
                  </v:group>
                  <v:line id="_x0000_s1868" style="position:absolute" from="2601,5224" to="3141,6304"/>
                  <v:line id="_x0000_s1869" style="position:absolute" from="3501,5224" to="3861,5944"/>
                  <v:line id="_x0000_s1870" style="position:absolute" from="4401,5224" to="4761,5944"/>
                  <v:line id="_x0000_s1871" style="position:absolute" from="5121,5224" to="5661,6304"/>
                  <v:line id="_x0000_s1872" style="position:absolute" from="5661,5224" to="6021,5944"/>
                  <v:line id="_x0000_s1873" style="position:absolute" from="6201,5224" to="6561,5944"/>
                  <v:line id="_x0000_s1874" style="position:absolute" from="7281,6304" to="7821,7384"/>
                  <v:line id="_x0000_s1875" style="position:absolute" from="5121,7384" to="6021,7384"/>
                </v:group>
                <v:rect id="_x0000_s1876" style="position:absolute;left:2421;top:4504;width:4860;height:540" strokecolor="white"/>
              </v:group>
              <v:shape id="_x0000_s1877" type="#_x0000_t202" style="position:absolute;left:4245;top:9902;width:579;height:420" o:allowincell="f" strokecolor="white">
                <v:textbox style="mso-next-textbox:#_x0000_s1877">
                  <w:txbxContent>
                    <w:p w:rsidR="008108CD" w:rsidRDefault="008108CD">
                      <w:pPr>
                        <w:jc w:val="center"/>
                        <w:rPr>
                          <w:b/>
                          <w:sz w:val="24"/>
                        </w:rPr>
                      </w:pPr>
                      <w:r>
                        <w:rPr>
                          <w:b/>
                          <w:sz w:val="24"/>
                        </w:rPr>
                        <w:t>1</w:t>
                      </w:r>
                    </w:p>
                  </w:txbxContent>
                </v:textbox>
              </v:shape>
              <v:shape id="_x0000_s1878" type="#_x0000_t202" style="position:absolute;left:9465;top:12064;width:579;height:420" strokecolor="white">
                <v:textbox style="mso-next-textbox:#_x0000_s1878">
                  <w:txbxContent>
                    <w:p w:rsidR="008108CD" w:rsidRDefault="008108CD">
                      <w:pPr>
                        <w:jc w:val="center"/>
                        <w:rPr>
                          <w:b/>
                          <w:sz w:val="24"/>
                        </w:rPr>
                      </w:pPr>
                      <w:r>
                        <w:rPr>
                          <w:b/>
                          <w:sz w:val="24"/>
                        </w:rPr>
                        <w:t>8</w:t>
                      </w:r>
                    </w:p>
                  </w:txbxContent>
                </v:textbox>
              </v:shape>
              <v:shape id="_x0000_s1879" type="#_x0000_t202" style="position:absolute;left:7845;top:9902;width:579;height:420" o:allowincell="f" strokecolor="white">
                <v:textbox style="mso-next-textbox:#_x0000_s1879">
                  <w:txbxContent>
                    <w:p w:rsidR="008108CD" w:rsidRDefault="008108CD">
                      <w:pPr>
                        <w:jc w:val="center"/>
                        <w:rPr>
                          <w:b/>
                          <w:sz w:val="24"/>
                        </w:rPr>
                      </w:pPr>
                      <w:r>
                        <w:rPr>
                          <w:b/>
                          <w:sz w:val="24"/>
                        </w:rPr>
                        <w:t>6</w:t>
                      </w:r>
                    </w:p>
                  </w:txbxContent>
                </v:textbox>
              </v:shape>
              <v:shape id="_x0000_s1880" type="#_x0000_t202" style="position:absolute;left:7305;top:9902;width:579;height:420" o:allowincell="f" strokecolor="white">
                <v:textbox style="mso-next-textbox:#_x0000_s1880">
                  <w:txbxContent>
                    <w:p w:rsidR="008108CD" w:rsidRDefault="008108CD">
                      <w:pPr>
                        <w:jc w:val="center"/>
                        <w:rPr>
                          <w:b/>
                          <w:sz w:val="24"/>
                        </w:rPr>
                      </w:pPr>
                      <w:r>
                        <w:rPr>
                          <w:b/>
                          <w:sz w:val="24"/>
                        </w:rPr>
                        <w:t>5</w:t>
                      </w:r>
                    </w:p>
                  </w:txbxContent>
                </v:textbox>
              </v:shape>
              <v:shape id="_x0000_s1881" type="#_x0000_t202" style="position:absolute;left:6726;top:9902;width:579;height:420" o:allowincell="f" strokecolor="white">
                <v:textbox style="mso-next-textbox:#_x0000_s1881">
                  <w:txbxContent>
                    <w:p w:rsidR="008108CD" w:rsidRDefault="008108CD">
                      <w:pPr>
                        <w:jc w:val="center"/>
                        <w:rPr>
                          <w:b/>
                          <w:sz w:val="24"/>
                        </w:rPr>
                      </w:pPr>
                      <w:r>
                        <w:rPr>
                          <w:b/>
                          <w:sz w:val="24"/>
                        </w:rPr>
                        <w:t>4</w:t>
                      </w:r>
                    </w:p>
                  </w:txbxContent>
                </v:textbox>
              </v:shape>
              <v:shape id="_x0000_s1882" type="#_x0000_t202" style="position:absolute;left:6006;top:9902;width:579;height:420" o:allowincell="f" strokecolor="white">
                <v:textbox style="mso-next-textbox:#_x0000_s1882">
                  <w:txbxContent>
                    <w:p w:rsidR="008108CD" w:rsidRDefault="008108CD">
                      <w:pPr>
                        <w:jc w:val="center"/>
                        <w:rPr>
                          <w:b/>
                          <w:sz w:val="24"/>
                        </w:rPr>
                      </w:pPr>
                      <w:r>
                        <w:rPr>
                          <w:b/>
                          <w:sz w:val="24"/>
                        </w:rPr>
                        <w:t>3</w:t>
                      </w:r>
                    </w:p>
                  </w:txbxContent>
                </v:textbox>
              </v:shape>
              <v:shape id="_x0000_s1883" type="#_x0000_t202" style="position:absolute;left:5145;top:9902;width:579;height:420" o:allowincell="f" strokecolor="white">
                <v:textbox style="mso-next-textbox:#_x0000_s1883">
                  <w:txbxContent>
                    <w:p w:rsidR="008108CD" w:rsidRDefault="008108CD">
                      <w:pPr>
                        <w:jc w:val="center"/>
                        <w:rPr>
                          <w:b/>
                          <w:sz w:val="24"/>
                        </w:rPr>
                      </w:pPr>
                      <w:r>
                        <w:rPr>
                          <w:b/>
                          <w:sz w:val="24"/>
                        </w:rPr>
                        <w:t>2</w:t>
                      </w:r>
                    </w:p>
                  </w:txbxContent>
                </v:textbox>
              </v:shape>
              <v:shape id="_x0000_s1884" type="#_x0000_t202" style="position:absolute;left:7845;top:12064;width:579;height:420" strokecolor="white">
                <v:textbox style="mso-next-textbox:#_x0000_s1884">
                  <w:txbxContent>
                    <w:p w:rsidR="008108CD" w:rsidRDefault="008108CD">
                      <w:pPr>
                        <w:jc w:val="center"/>
                        <w:rPr>
                          <w:b/>
                          <w:sz w:val="24"/>
                        </w:rPr>
                      </w:pPr>
                      <w:r>
                        <w:rPr>
                          <w:b/>
                          <w:sz w:val="24"/>
                        </w:rPr>
                        <w:t>9</w:t>
                      </w:r>
                    </w:p>
                  </w:txbxContent>
                </v:textbox>
              </v:shape>
              <v:line id="_x0000_s1885" style="position:absolute" from="8925,10442" to="9285,11162" o:allowincell="f"/>
              <v:shape id="_x0000_s1886" type="#_x0000_t202" style="position:absolute;left:8526;top:9902;width:579;height:420" o:allowincell="f" strokecolor="white">
                <v:textbox style="mso-next-textbox:#_x0000_s1886">
                  <w:txbxContent>
                    <w:p w:rsidR="008108CD" w:rsidRDefault="008108CD">
                      <w:pPr>
                        <w:jc w:val="center"/>
                        <w:rPr>
                          <w:b/>
                          <w:sz w:val="24"/>
                        </w:rPr>
                      </w:pPr>
                      <w:r>
                        <w:rPr>
                          <w:b/>
                          <w:sz w:val="24"/>
                        </w:rPr>
                        <w:t>7</w:t>
                      </w:r>
                    </w:p>
                  </w:txbxContent>
                </v:textbox>
              </v:shape>
            </v:group>
            <v:shape id="_x0000_s1887" type="#_x0000_t202" style="position:absolute;left:4425;top:12770;width:5580;height:2700" o:allowincell="f" strokecolor="white">
              <v:textbox style="mso-next-textbox:#_x0000_s1887">
                <w:txbxContent>
                  <w:p w:rsidR="008108CD" w:rsidRDefault="008108CD">
                    <w:pPr>
                      <w:ind w:left="851" w:hanging="851"/>
                      <w:jc w:val="both"/>
                    </w:pPr>
                    <w:r>
                      <w:rPr>
                        <w:b/>
                      </w:rPr>
                      <w:t xml:space="preserve">Рис 13. </w:t>
                    </w:r>
                    <w:r>
                      <w:rPr>
                        <w:i/>
                      </w:rPr>
                      <w:t>Схема ионного легирования.</w:t>
                    </w:r>
                  </w:p>
                  <w:p w:rsidR="008108CD" w:rsidRDefault="008108CD">
                    <w:pPr>
                      <w:ind w:left="709" w:hanging="709"/>
                      <w:jc w:val="both"/>
                    </w:pPr>
                  </w:p>
                  <w:p w:rsidR="008108CD" w:rsidRDefault="008108CD">
                    <w:pPr>
                      <w:ind w:left="709" w:hanging="709"/>
                      <w:jc w:val="both"/>
                    </w:pPr>
                    <w:r>
                      <w:t>1 –  источник ионов;</w:t>
                    </w:r>
                  </w:p>
                  <w:p w:rsidR="008108CD" w:rsidRDefault="008108CD">
                    <w:pPr>
                      <w:ind w:left="426" w:hanging="426"/>
                      <w:jc w:val="both"/>
                    </w:pPr>
                    <w:r>
                      <w:t>2 – анализатор по массе;</w:t>
                    </w:r>
                  </w:p>
                  <w:p w:rsidR="008108CD" w:rsidRDefault="008108CD">
                    <w:pPr>
                      <w:ind w:left="709" w:hanging="709"/>
                      <w:jc w:val="both"/>
                    </w:pPr>
                    <w:r>
                      <w:t>3 – электростатический ускоритель ионов;</w:t>
                    </w:r>
                  </w:p>
                  <w:p w:rsidR="008108CD" w:rsidRDefault="008108CD">
                    <w:pPr>
                      <w:ind w:left="709" w:hanging="709"/>
                      <w:jc w:val="both"/>
                    </w:pPr>
                    <w:r>
                      <w:t>4 – щель;</w:t>
                    </w:r>
                  </w:p>
                  <w:p w:rsidR="008108CD" w:rsidRDefault="008108CD">
                    <w:pPr>
                      <w:ind w:left="709" w:hanging="709"/>
                      <w:jc w:val="both"/>
                    </w:pPr>
                    <w:r>
                      <w:t>5 – фокусирующая система;</w:t>
                    </w:r>
                  </w:p>
                  <w:p w:rsidR="008108CD" w:rsidRDefault="008108CD">
                    <w:pPr>
                      <w:ind w:left="709" w:hanging="709"/>
                      <w:jc w:val="both"/>
                    </w:pPr>
                    <w:r>
                      <w:t>6 – сканирующая система;</w:t>
                    </w:r>
                  </w:p>
                  <w:p w:rsidR="008108CD" w:rsidRDefault="008108CD">
                    <w:pPr>
                      <w:ind w:left="709" w:hanging="709"/>
                      <w:jc w:val="both"/>
                    </w:pPr>
                    <w:r>
                      <w:t>7 – приемная камера;</w:t>
                    </w:r>
                  </w:p>
                  <w:p w:rsidR="008108CD" w:rsidRDefault="008108CD">
                    <w:pPr>
                      <w:ind w:left="709" w:hanging="709"/>
                      <w:jc w:val="both"/>
                    </w:pPr>
                    <w:r>
                      <w:t>8 – полупроводниковая пластина;</w:t>
                    </w:r>
                  </w:p>
                  <w:p w:rsidR="008108CD" w:rsidRDefault="008108CD">
                    <w:pPr>
                      <w:ind w:left="709" w:hanging="709"/>
                      <w:jc w:val="both"/>
                    </w:pPr>
                    <w:r>
                      <w:t>9 – высоковольтный источник.</w:t>
                    </w:r>
                  </w:p>
                  <w:p w:rsidR="008108CD" w:rsidRDefault="008108CD">
                    <w:pPr>
                      <w:ind w:left="709" w:hanging="709"/>
                      <w:jc w:val="both"/>
                    </w:pPr>
                  </w:p>
                </w:txbxContent>
              </v:textbox>
            </v:shape>
            <w10:wrap type="square"/>
          </v:group>
        </w:pict>
      </w:r>
      <w:r w:rsidR="008108CD">
        <w:rPr>
          <w:sz w:val="24"/>
        </w:rPr>
        <w:t>Ионное легирование осуществляется путем бомбардировки пластины ионами примеси, ускоренными в специальных установках (ускорителях частиц) до значи</w:t>
      </w:r>
      <w:r w:rsidR="008108CD">
        <w:rPr>
          <w:sz w:val="24"/>
        </w:rPr>
        <w:softHyphen/>
        <w:t>тельной энергии. На схеме установки ионного легирования (рис 13) ионы примеси из источника ионов входят в анализатор по массе. Необходимость разделения ионов по массе вызвана тем, что вытягиваемый из источника поток ионов неодно</w:t>
      </w:r>
      <w:r w:rsidR="008108CD">
        <w:rPr>
          <w:sz w:val="24"/>
        </w:rPr>
        <w:softHyphen/>
        <w:t>роден по составу; в нем присутствуют ионы различных элементов и соединений и многозарядные ионы. Для разделения ионов по отношению массы к заряду приме</w:t>
      </w:r>
      <w:r w:rsidR="008108CD">
        <w:rPr>
          <w:sz w:val="24"/>
        </w:rPr>
        <w:softHyphen/>
        <w:t>няют различные сепараторы, которые основаны на взаимодействии движущегося иона с магнитными и электрическими полями или с комбинацией этих полей. В большинстве установок сепараторами являются секторные магнитные системы, в которых происходит Поворот пучка ионов на угол менее 180° (например, 45°, 6О</w:t>
      </w:r>
      <w:r w:rsidR="008108CD">
        <w:rPr>
          <w:sz w:val="24"/>
          <w:vertAlign w:val="superscript"/>
        </w:rPr>
        <w:t>0</w:t>
      </w:r>
      <w:r w:rsidR="008108CD">
        <w:rPr>
          <w:sz w:val="24"/>
        </w:rPr>
        <w:t xml:space="preserve"> или 90°).</w:t>
      </w:r>
    </w:p>
    <w:p w:rsidR="008108CD" w:rsidRDefault="008108CD">
      <w:pPr>
        <w:ind w:firstLine="320"/>
        <w:jc w:val="both"/>
        <w:rPr>
          <w:sz w:val="24"/>
        </w:rPr>
      </w:pPr>
      <w:r>
        <w:rPr>
          <w:sz w:val="24"/>
        </w:rPr>
        <w:t>Ионы с определенным отношением массы к заряду входят в электростатический ускоритель ионов, к электродам которого от отдельного высоковольтного исто</w:t>
      </w:r>
      <w:r>
        <w:rPr>
          <w:sz w:val="24"/>
        </w:rPr>
        <w:softHyphen/>
        <w:t>чника подводится напряжение, в отдельных установках до 200 кВ и выше. Уско</w:t>
      </w:r>
      <w:r>
        <w:rPr>
          <w:sz w:val="24"/>
        </w:rPr>
        <w:softHyphen/>
        <w:t>ренные ионы через щель поступают в фокусирующую систему, а затем в скани</w:t>
      </w:r>
      <w:r>
        <w:rPr>
          <w:sz w:val="24"/>
        </w:rPr>
        <w:softHyphen/>
        <w:t>рующую систему, которая обеспечивает перемещение сфокусированного пучка ионов по полупроводниковой пластине, расположенной в приемной камере. В ус</w:t>
      </w:r>
      <w:r>
        <w:rPr>
          <w:sz w:val="24"/>
        </w:rPr>
        <w:softHyphen/>
        <w:t>тановке обеспечивается необходимый высокий вакуум. Получаемый ток пучка ио</w:t>
      </w:r>
      <w:r>
        <w:rPr>
          <w:sz w:val="24"/>
        </w:rPr>
        <w:softHyphen/>
        <w:t>нов в различных установках составляет от десятков микроампер до нескольких мил</w:t>
      </w:r>
      <w:r>
        <w:rPr>
          <w:sz w:val="24"/>
        </w:rPr>
        <w:softHyphen/>
        <w:t xml:space="preserve">лиампер. Сканирование пучка в одном поперечном направлении механическое, а в другом электростатическое, площадь сечения пучка 1 </w:t>
      </w:r>
      <w:r>
        <w:rPr>
          <w:sz w:val="24"/>
        </w:rPr>
        <w:sym w:font="Symbol" w:char="F0B8"/>
      </w:r>
      <w:r>
        <w:rPr>
          <w:sz w:val="24"/>
        </w:rPr>
        <w:t xml:space="preserve"> 2 мм</w:t>
      </w:r>
      <w:r>
        <w:rPr>
          <w:sz w:val="24"/>
          <w:vertAlign w:val="superscript"/>
        </w:rPr>
        <w:t>2</w:t>
      </w:r>
      <w:r>
        <w:rPr>
          <w:sz w:val="24"/>
        </w:rPr>
        <w:t xml:space="preserve">. Число одновременно закладываемых в камеру пластин с диаметром 75 </w:t>
      </w:r>
      <w:r>
        <w:rPr>
          <w:sz w:val="24"/>
        </w:rPr>
        <w:sym w:font="Symbol" w:char="F0B8"/>
      </w:r>
      <w:r>
        <w:rPr>
          <w:sz w:val="24"/>
        </w:rPr>
        <w:t xml:space="preserve"> 150 мм в разных установках со</w:t>
      </w:r>
      <w:r>
        <w:rPr>
          <w:sz w:val="24"/>
        </w:rPr>
        <w:softHyphen/>
        <w:t xml:space="preserve">ставляет 96 </w:t>
      </w:r>
      <w:r>
        <w:rPr>
          <w:sz w:val="24"/>
        </w:rPr>
        <w:sym w:font="Symbol" w:char="F0B8"/>
      </w:r>
      <w:r>
        <w:rPr>
          <w:sz w:val="24"/>
        </w:rPr>
        <w:t xml:space="preserve"> 24. Следует заметить, что глубина проникновения ионов, зависящая от их энергии, составляет 0,1 </w:t>
      </w:r>
      <w:r>
        <w:rPr>
          <w:sz w:val="24"/>
        </w:rPr>
        <w:sym w:font="Symbol" w:char="F0B8"/>
      </w:r>
      <w:r>
        <w:rPr>
          <w:sz w:val="24"/>
        </w:rPr>
        <w:t xml:space="preserve"> 0,5 мкм, т.е. очень мала и недостижима при диффу</w:t>
      </w:r>
      <w:r>
        <w:rPr>
          <w:sz w:val="24"/>
        </w:rPr>
        <w:softHyphen/>
        <w:t>зионном легировании. Это позволяет получать резкие профили (большие градиен</w:t>
      </w:r>
      <w:r>
        <w:rPr>
          <w:sz w:val="24"/>
        </w:rPr>
        <w:softHyphen/>
        <w:t>ты) распределения примеси.</w:t>
      </w:r>
    </w:p>
    <w:p w:rsidR="008108CD" w:rsidRDefault="008108CD">
      <w:pPr>
        <w:pStyle w:val="2"/>
        <w:rPr>
          <w:rFonts w:ascii="Times New Roman" w:hAnsi="Times New Roman"/>
          <w:sz w:val="24"/>
        </w:rPr>
      </w:pPr>
      <w:r>
        <w:rPr>
          <w:rFonts w:ascii="Times New Roman" w:hAnsi="Times New Roman"/>
          <w:sz w:val="24"/>
        </w:rPr>
        <w:t>Ионное легирование характеризуется универсальностью и гибкостью, позволя</w:t>
      </w:r>
      <w:r>
        <w:rPr>
          <w:rFonts w:ascii="Times New Roman" w:hAnsi="Times New Roman"/>
          <w:sz w:val="24"/>
        </w:rPr>
        <w:softHyphen/>
        <w:t>ет с высокой точностью управлять количеством легирующей примеси (путем регу</w:t>
      </w:r>
      <w:r>
        <w:rPr>
          <w:rFonts w:ascii="Times New Roman" w:hAnsi="Times New Roman"/>
          <w:sz w:val="24"/>
        </w:rPr>
        <w:softHyphen/>
        <w:t>лировки тока пучка ионов) и глубиной внедрения – изменением энергии (напряже</w:t>
      </w:r>
      <w:r>
        <w:rPr>
          <w:rFonts w:ascii="Times New Roman" w:hAnsi="Times New Roman"/>
          <w:sz w:val="24"/>
        </w:rPr>
        <w:softHyphen/>
        <w:t>ния источника). Процесс ионного легирования может осуществляться при низких температурах, вплоть до комнатных, благодаря чему сохраняются исходные элект</w:t>
      </w:r>
      <w:r>
        <w:rPr>
          <w:rFonts w:ascii="Times New Roman" w:hAnsi="Times New Roman"/>
          <w:sz w:val="24"/>
        </w:rPr>
        <w:softHyphen/>
        <w:t>ростатические свойства кристаллов. Это большое преимущество метода перед диффузионным легированием. Низкая температура позволяет проводить ионное легирование на любом этапе технологического цикла. Однако недостатком метода (кроме необходимости сканирования пучка) является возникновение обилия радиа</w:t>
      </w:r>
      <w:r>
        <w:rPr>
          <w:rFonts w:ascii="Times New Roman" w:hAnsi="Times New Roman"/>
          <w:sz w:val="24"/>
        </w:rPr>
        <w:softHyphen/>
        <w:t>ционных дефектов в облученном полупроводнике, вплоть до образования аморф</w:t>
      </w:r>
      <w:r>
        <w:rPr>
          <w:rFonts w:ascii="Times New Roman" w:hAnsi="Times New Roman"/>
          <w:sz w:val="24"/>
        </w:rPr>
        <w:softHyphen/>
        <w:t xml:space="preserve">ного слоя. Такие дефекты полностью удается устранить путем кратковременного отжига (в кремнии при 900 </w:t>
      </w:r>
      <w:r>
        <w:rPr>
          <w:rFonts w:ascii="Times New Roman" w:hAnsi="Times New Roman"/>
          <w:sz w:val="24"/>
        </w:rPr>
        <w:sym w:font="Symbol" w:char="F0B8"/>
      </w:r>
      <w:r>
        <w:rPr>
          <w:rFonts w:ascii="Times New Roman" w:hAnsi="Times New Roman"/>
          <w:sz w:val="24"/>
        </w:rPr>
        <w:t xml:space="preserve"> 1100°С).</w:t>
      </w:r>
    </w:p>
    <w:p w:rsidR="008108CD" w:rsidRDefault="008108CD">
      <w:pPr>
        <w:pStyle w:val="2"/>
        <w:rPr>
          <w:rFonts w:ascii="Times New Roman" w:hAnsi="Times New Roman"/>
          <w:sz w:val="24"/>
        </w:rPr>
      </w:pPr>
    </w:p>
    <w:p w:rsidR="008108CD" w:rsidRDefault="008108CD">
      <w:pPr>
        <w:pStyle w:val="2"/>
        <w:rPr>
          <w:rFonts w:ascii="Times New Roman" w:hAnsi="Times New Roman"/>
          <w:b/>
          <w:sz w:val="32"/>
        </w:rPr>
      </w:pPr>
    </w:p>
    <w:p w:rsidR="008108CD" w:rsidRDefault="008108CD">
      <w:pPr>
        <w:pStyle w:val="2"/>
        <w:rPr>
          <w:rFonts w:ascii="Times New Roman" w:hAnsi="Times New Roman"/>
          <w:b/>
          <w:sz w:val="32"/>
        </w:rPr>
      </w:pPr>
    </w:p>
    <w:p w:rsidR="008108CD" w:rsidRDefault="008108CD">
      <w:pPr>
        <w:pStyle w:val="2"/>
        <w:rPr>
          <w:rFonts w:ascii="Times New Roman" w:hAnsi="Times New Roman"/>
          <w:b/>
          <w:sz w:val="32"/>
        </w:rPr>
      </w:pPr>
    </w:p>
    <w:p w:rsidR="008108CD" w:rsidRDefault="008108CD">
      <w:pPr>
        <w:pStyle w:val="2"/>
        <w:rPr>
          <w:rFonts w:ascii="Times New Roman" w:hAnsi="Times New Roman"/>
          <w:b/>
          <w:sz w:val="32"/>
        </w:rPr>
      </w:pPr>
    </w:p>
    <w:p w:rsidR="008108CD" w:rsidRDefault="008108CD">
      <w:pPr>
        <w:pStyle w:val="2"/>
        <w:rPr>
          <w:rFonts w:ascii="Times New Roman" w:hAnsi="Times New Roman"/>
          <w:b/>
          <w:sz w:val="32"/>
        </w:rPr>
      </w:pPr>
    </w:p>
    <w:p w:rsidR="008108CD" w:rsidRDefault="008108CD">
      <w:pPr>
        <w:pStyle w:val="2"/>
        <w:rPr>
          <w:rFonts w:ascii="Times New Roman" w:hAnsi="Times New Roman"/>
          <w:b/>
          <w:sz w:val="32"/>
        </w:rPr>
      </w:pPr>
    </w:p>
    <w:p w:rsidR="008108CD" w:rsidRDefault="008108CD">
      <w:pPr>
        <w:pStyle w:val="2"/>
        <w:rPr>
          <w:rFonts w:ascii="Times New Roman" w:hAnsi="Times New Roman"/>
          <w:b/>
          <w:sz w:val="32"/>
        </w:rPr>
      </w:pPr>
    </w:p>
    <w:p w:rsidR="008108CD" w:rsidRDefault="008108CD">
      <w:pPr>
        <w:pStyle w:val="2"/>
        <w:rPr>
          <w:rFonts w:ascii="Times New Roman" w:hAnsi="Times New Roman"/>
          <w:b/>
          <w:sz w:val="32"/>
        </w:rPr>
      </w:pPr>
    </w:p>
    <w:p w:rsidR="008108CD" w:rsidRDefault="008108CD">
      <w:pPr>
        <w:pStyle w:val="2"/>
        <w:rPr>
          <w:rFonts w:ascii="Times New Roman" w:hAnsi="Times New Roman"/>
          <w:b/>
          <w:sz w:val="32"/>
        </w:rPr>
      </w:pPr>
    </w:p>
    <w:p w:rsidR="008108CD" w:rsidRDefault="008108CD">
      <w:pPr>
        <w:pStyle w:val="2"/>
        <w:rPr>
          <w:rFonts w:ascii="Times New Roman" w:hAnsi="Times New Roman"/>
          <w:b/>
          <w:sz w:val="32"/>
        </w:rPr>
      </w:pPr>
    </w:p>
    <w:p w:rsidR="008108CD" w:rsidRDefault="008108CD">
      <w:pPr>
        <w:pStyle w:val="2"/>
        <w:rPr>
          <w:rFonts w:ascii="Times New Roman" w:hAnsi="Times New Roman"/>
          <w:b/>
          <w:sz w:val="32"/>
        </w:rPr>
      </w:pPr>
    </w:p>
    <w:p w:rsidR="008108CD" w:rsidRDefault="008108CD">
      <w:pPr>
        <w:pStyle w:val="2"/>
        <w:rPr>
          <w:rFonts w:ascii="Times New Roman" w:hAnsi="Times New Roman"/>
          <w:b/>
          <w:sz w:val="32"/>
        </w:rPr>
      </w:pPr>
    </w:p>
    <w:p w:rsidR="008108CD" w:rsidRDefault="008108CD">
      <w:pPr>
        <w:pStyle w:val="2"/>
        <w:rPr>
          <w:rFonts w:ascii="Times New Roman" w:hAnsi="Times New Roman"/>
          <w:b/>
          <w:sz w:val="32"/>
        </w:rPr>
      </w:pPr>
    </w:p>
    <w:p w:rsidR="008108CD" w:rsidRDefault="008108CD">
      <w:pPr>
        <w:pStyle w:val="2"/>
        <w:rPr>
          <w:rFonts w:ascii="Times New Roman" w:hAnsi="Times New Roman"/>
          <w:b/>
          <w:sz w:val="32"/>
        </w:rPr>
      </w:pPr>
    </w:p>
    <w:p w:rsidR="008108CD" w:rsidRDefault="008108CD">
      <w:pPr>
        <w:pStyle w:val="2"/>
        <w:rPr>
          <w:rFonts w:ascii="Times New Roman" w:hAnsi="Times New Roman"/>
          <w:b/>
          <w:sz w:val="32"/>
        </w:rPr>
      </w:pPr>
    </w:p>
    <w:p w:rsidR="008108CD" w:rsidRDefault="008108CD">
      <w:pPr>
        <w:pStyle w:val="2"/>
        <w:rPr>
          <w:rFonts w:ascii="Times New Roman" w:hAnsi="Times New Roman"/>
          <w:b/>
          <w:sz w:val="32"/>
        </w:rPr>
      </w:pPr>
    </w:p>
    <w:p w:rsidR="008108CD" w:rsidRDefault="008108CD">
      <w:pPr>
        <w:pStyle w:val="2"/>
        <w:rPr>
          <w:rFonts w:ascii="Times New Roman" w:hAnsi="Times New Roman"/>
          <w:b/>
          <w:sz w:val="32"/>
        </w:rPr>
      </w:pPr>
    </w:p>
    <w:p w:rsidR="008108CD" w:rsidRDefault="008108CD">
      <w:pPr>
        <w:pStyle w:val="2"/>
        <w:rPr>
          <w:rFonts w:ascii="Times New Roman" w:hAnsi="Times New Roman"/>
          <w:b/>
          <w:sz w:val="32"/>
        </w:rPr>
      </w:pPr>
    </w:p>
    <w:p w:rsidR="008108CD" w:rsidRDefault="008108CD">
      <w:pPr>
        <w:pStyle w:val="2"/>
        <w:rPr>
          <w:rFonts w:ascii="Times New Roman" w:hAnsi="Times New Roman"/>
          <w:b/>
          <w:sz w:val="32"/>
        </w:rPr>
      </w:pPr>
    </w:p>
    <w:p w:rsidR="008108CD" w:rsidRDefault="008108CD">
      <w:pPr>
        <w:pStyle w:val="2"/>
        <w:rPr>
          <w:rFonts w:ascii="Times New Roman" w:hAnsi="Times New Roman"/>
          <w:b/>
          <w:sz w:val="32"/>
        </w:rPr>
      </w:pPr>
    </w:p>
    <w:p w:rsidR="008108CD" w:rsidRDefault="008108CD">
      <w:pPr>
        <w:pStyle w:val="2"/>
        <w:rPr>
          <w:rFonts w:ascii="Times New Roman" w:hAnsi="Times New Roman"/>
          <w:b/>
          <w:sz w:val="32"/>
        </w:rPr>
      </w:pPr>
    </w:p>
    <w:p w:rsidR="008108CD" w:rsidRDefault="008108CD">
      <w:pPr>
        <w:pStyle w:val="2"/>
        <w:ind w:firstLine="0"/>
        <w:rPr>
          <w:rFonts w:ascii="Times New Roman" w:hAnsi="Times New Roman"/>
          <w:b/>
          <w:sz w:val="32"/>
        </w:rPr>
      </w:pPr>
    </w:p>
    <w:p w:rsidR="008108CD" w:rsidRDefault="008108CD">
      <w:pPr>
        <w:pStyle w:val="2"/>
        <w:ind w:firstLine="0"/>
        <w:jc w:val="center"/>
        <w:rPr>
          <w:rFonts w:ascii="Times New Roman" w:hAnsi="Times New Roman"/>
          <w:b/>
          <w:sz w:val="32"/>
        </w:rPr>
      </w:pPr>
      <w:r>
        <w:rPr>
          <w:rFonts w:ascii="Times New Roman" w:hAnsi="Times New Roman"/>
          <w:b/>
          <w:sz w:val="32"/>
        </w:rPr>
        <w:t>6 Технология полупроводниковых биполярных и МДП ИМС</w:t>
      </w:r>
    </w:p>
    <w:p w:rsidR="008108CD" w:rsidRDefault="008108CD">
      <w:pPr>
        <w:pStyle w:val="2"/>
        <w:rPr>
          <w:rFonts w:ascii="Times New Roman" w:hAnsi="Times New Roman"/>
          <w:sz w:val="24"/>
        </w:rPr>
      </w:pPr>
    </w:p>
    <w:p w:rsidR="008108CD" w:rsidRDefault="008108CD">
      <w:pPr>
        <w:pStyle w:val="2"/>
        <w:rPr>
          <w:rFonts w:ascii="Times New Roman" w:hAnsi="Times New Roman"/>
          <w:sz w:val="24"/>
        </w:rPr>
      </w:pPr>
      <w:r>
        <w:rPr>
          <w:rFonts w:ascii="Times New Roman" w:hAnsi="Times New Roman"/>
          <w:sz w:val="24"/>
        </w:rPr>
        <w:t>Итак, теперь мы подошли вплотную к основным технологическим операциям изготовления интегральных микросхем.</w:t>
      </w:r>
    </w:p>
    <w:p w:rsidR="008108CD" w:rsidRDefault="008108CD">
      <w:pPr>
        <w:pStyle w:val="2"/>
        <w:rPr>
          <w:rFonts w:ascii="Times New Roman" w:hAnsi="Times New Roman"/>
          <w:sz w:val="24"/>
        </w:rPr>
      </w:pPr>
      <w:r>
        <w:rPr>
          <w:rFonts w:ascii="Times New Roman" w:hAnsi="Times New Roman"/>
          <w:sz w:val="24"/>
        </w:rPr>
        <w:t>Современные интегральный микросхемы (в дальнейшем – ИМС) можно разделить на два класса: полупроводниковые и гибридные. К гибридным относятся ИМС, в которых содержатся отдельные навесные элементы. К полупроводниковым относятся ИМС, все элементы которой выполняются в объеме или на поверхности единой полупроводниковой подложки. В процессе изготовления такой схемы необходимо избирательно формировать транзисторы, диоды, резисторы, конденсаторы и их соединения на одной полупроводниковой пластине – подложке и обеспечивать достаточно хорошую изоляцию, исключающую паразитное взаимодействие между ними.</w:t>
      </w:r>
    </w:p>
    <w:p w:rsidR="008108CD" w:rsidRDefault="008108CD">
      <w:pPr>
        <w:pStyle w:val="a3"/>
        <w:tabs>
          <w:tab w:val="left" w:pos="2835"/>
        </w:tabs>
        <w:ind w:firstLine="320"/>
        <w:rPr>
          <w:rFonts w:ascii="Times New Roman" w:hAnsi="Times New Roman"/>
          <w:sz w:val="24"/>
        </w:rPr>
      </w:pPr>
    </w:p>
    <w:p w:rsidR="008108CD" w:rsidRDefault="008108CD">
      <w:pPr>
        <w:pStyle w:val="a3"/>
        <w:tabs>
          <w:tab w:val="left" w:pos="2835"/>
        </w:tabs>
        <w:ind w:firstLine="320"/>
        <w:rPr>
          <w:rFonts w:ascii="Times New Roman" w:hAnsi="Times New Roman"/>
          <w:b/>
          <w:sz w:val="28"/>
        </w:rPr>
      </w:pPr>
      <w:r>
        <w:rPr>
          <w:rFonts w:ascii="Times New Roman" w:hAnsi="Times New Roman"/>
          <w:b/>
          <w:sz w:val="28"/>
        </w:rPr>
        <w:t>6.1 Элементы ИМС</w:t>
      </w:r>
    </w:p>
    <w:p w:rsidR="008108CD" w:rsidRDefault="008108CD">
      <w:pPr>
        <w:pStyle w:val="a3"/>
        <w:tabs>
          <w:tab w:val="left" w:pos="2835"/>
        </w:tabs>
        <w:ind w:firstLine="320"/>
        <w:rPr>
          <w:rFonts w:ascii="Times New Roman" w:hAnsi="Times New Roman"/>
          <w:sz w:val="24"/>
        </w:rPr>
      </w:pPr>
    </w:p>
    <w:p w:rsidR="008108CD" w:rsidRDefault="008108CD">
      <w:pPr>
        <w:pStyle w:val="a3"/>
        <w:tabs>
          <w:tab w:val="left" w:pos="2835"/>
        </w:tabs>
        <w:ind w:firstLine="320"/>
        <w:rPr>
          <w:rFonts w:ascii="Times New Roman" w:hAnsi="Times New Roman"/>
          <w:sz w:val="24"/>
        </w:rPr>
      </w:pPr>
      <w:r>
        <w:rPr>
          <w:rFonts w:ascii="Times New Roman" w:hAnsi="Times New Roman"/>
          <w:sz w:val="24"/>
        </w:rPr>
        <w:t>Технология ИМС предполагает значительное отличие элементной базы от обыкновенной электротехники. На рис 13 представлены основные элементы ИМС.</w:t>
      </w:r>
    </w:p>
    <w:p w:rsidR="008108CD" w:rsidRDefault="00A9097C">
      <w:pPr>
        <w:pStyle w:val="a3"/>
        <w:tabs>
          <w:tab w:val="left" w:pos="2835"/>
        </w:tabs>
        <w:ind w:firstLine="320"/>
        <w:rPr>
          <w:rFonts w:ascii="Times New Roman" w:hAnsi="Times New Roman"/>
          <w:sz w:val="24"/>
        </w:rPr>
      </w:pPr>
      <w:r>
        <w:rPr>
          <w:rFonts w:ascii="Times New Roman" w:hAnsi="Times New Roman"/>
          <w:noProof/>
          <w:snapToGrid/>
          <w:sz w:val="20"/>
        </w:rPr>
        <w:pict>
          <v:group id="_x0000_s2150" style="position:absolute;left:0;text-align:left;margin-left:200.85pt;margin-top:.35pt;width:279pt;height:279pt;z-index:251656704" coordorigin="4605,5427" coordsize="5580,5580">
            <v:group id="_x0000_s1888" style="position:absolute;left:4605;top:5607;width:5400;height:2700" coordorigin="2601,7924" coordsize="5400,2340" o:allowincell="f">
              <v:rect id="_x0000_s1889" style="position:absolute;left:2601;top:8644;width:5400;height:1620" fillcolor="black" strokeweight="1.2pt">
                <v:fill r:id="rId6" o:title="Широкий диагональный 2" type="pattern"/>
              </v:rect>
              <v:roundrect id="_x0000_s1890" style="position:absolute;left:2781;top:8464;width:1800;height:1260" arcsize="14199f" fillcolor="black" strokeweight="1.2pt">
                <v:fill r:id="rId6" o:title="Широкий диагональный 2" type="pattern"/>
              </v:roundrect>
              <v:roundrect id="_x0000_s1891" style="position:absolute;left:6381;top:8284;width:1440;height:1440" arcsize="14199f" filled="f" fillcolor="black" strokeweight="3pt">
                <v:fill r:id="rId6" o:title="Широкий диагональный 2" type="pattern"/>
              </v:roundrect>
              <v:roundrect id="_x0000_s1892" style="position:absolute;left:4941;top:8284;width:1260;height:1440" arcsize="14199f" fillcolor="black" strokeweight="3pt">
                <v:fill r:id="rId10" o:title="Широкий диагональный 1" type="pattern"/>
              </v:roundrect>
              <v:roundrect id="_x0000_s1893" style="position:absolute;left:5121;top:8464;width:900;height:720" arcsize="14199f" fillcolor="black" strokeweight="1.2pt">
                <v:fill r:id="rId8" o:title="Темный диагональный 2" type="pattern"/>
              </v:roundrect>
              <v:roundrect id="_x0000_s1894" style="position:absolute;left:2781;top:9004;width:1980;height:720" arcsize="23847f" fillcolor="black" strokeweight="3pt">
                <v:fill r:id="rId14" o:title="Темный диагональный 1" type="pattern"/>
              </v:roundrect>
              <v:rect id="_x0000_s1895" style="position:absolute;left:2781;top:8644;width:1980;height:720" fillcolor="black" strokeweight="1.5pt">
                <v:fill r:id="rId10" o:title="Широкий диагональный 1" type="pattern"/>
              </v:rect>
              <v:roundrect id="_x0000_s1896" style="position:absolute;left:2961;top:8464;width:1260;height:720" arcsize="14199f" fillcolor="black" strokeweight="1.2pt">
                <v:fill r:id="rId6" o:title="Широкий диагональный 2" type="pattern"/>
              </v:roundrect>
              <v:roundrect id="_x0000_s1897" style="position:absolute;left:3141;top:8464;width:540;height:540" arcsize="14199f" fillcolor="black" strokeweight="1.2pt">
                <v:fill r:id="rId14" o:title="Темный диагональный 1" type="pattern"/>
              </v:roundrect>
              <v:roundrect id="_x0000_s1898" style="position:absolute;left:6561;top:8464;width:720;height:720" arcsize="14199f" fillcolor="black" strokeweight="1.2pt">
                <v:fill r:id="rId14" o:title="Темный диагональный 1" type="pattern"/>
              </v:roundrect>
              <v:rect id="_x0000_s1899" style="position:absolute;left:2601;top:7924;width:5220;height:720" strokecolor="white" strokeweight="1.2pt"/>
              <v:line id="_x0000_s1900" style="position:absolute" from="4401,8644" to="4581,8644" strokeweight="6pt"/>
              <v:line id="_x0000_s1901" style="position:absolute" from="3861,8644" to="4041,8644" strokeweight="6pt"/>
              <v:line id="_x0000_s1902" style="position:absolute" from="5301,8644" to="5481,8644" strokeweight="6pt"/>
              <v:line id="_x0000_s1903" style="position:absolute" from="5661,8644" to="5841,8644" strokeweight="6pt"/>
              <v:line id="_x0000_s1904" style="position:absolute" from="3321,8644" to="3501,8644" strokeweight="6pt"/>
              <v:line id="_x0000_s1905" style="position:absolute" from="7461,8644" to="7641,8644" strokeweight="6pt"/>
              <v:line id="_x0000_s1906" style="position:absolute" from="6741,8644" to="6921,8644" strokeweight="6pt"/>
              <v:line id="_x0000_s1907" style="position:absolute" from="6921,8464" to="7101,8464" strokeweight="6pt"/>
              <v:rect id="_x0000_s1908" style="position:absolute;left:2601;top:8464;width:5400;height:180" fillcolor="black">
                <v:fill r:id="rId5" o:title="Алмазная решетка (контур)" type="pattern"/>
              </v:rect>
              <v:shape id="_x0000_s1909" style="position:absolute;left:7553;top:8100;width:1;height:540" coordsize="1,540" path="m,l,540e" filled="f" strokeweight="1.5pt">
                <v:path arrowok="t"/>
              </v:shape>
              <v:shape id="_x0000_s1910" style="position:absolute;left:7013;top:8108;width:1;height:345" coordsize="1,345" path="m,l,345e" filled="f" strokeweight="1.5pt">
                <v:path arrowok="t"/>
              </v:shape>
              <v:shape id="_x0000_s1911" style="position:absolute;left:6818;top:8123;width:1;height:532" coordsize="1,532" path="m,l,532e" filled="f" strokeweight="1.5pt">
                <v:path arrowok="t"/>
              </v:shape>
              <v:shape id="_x0000_s1912" style="position:absolute;left:5753;top:8115;width:1;height:540" coordsize="1,540" path="m,l,540e" filled="f" strokeweight="1.5pt">
                <v:path arrowok="t"/>
              </v:shape>
              <v:shape id="_x0000_s1913" style="position:absolute;left:5385;top:8115;width:1;height:525" coordsize="1,525" path="m,l,525e" filled="f" strokeweight="1.5pt">
                <v:path arrowok="t"/>
              </v:shape>
              <v:shape id="_x0000_s1914" style="position:absolute;left:4478;top:8108;width:1;height:547" coordsize="1,547" path="m,l,547e" filled="f" strokeweight="1.5pt">
                <v:path arrowok="t"/>
              </v:shape>
              <v:shape id="_x0000_s1915" style="position:absolute;left:3953;top:8123;width:1;height:517" coordsize="1,517" path="m,l,517e" filled="f" strokeweight="1.5pt">
                <v:path arrowok="t"/>
              </v:shape>
              <v:shape id="_x0000_s1916" style="position:absolute;left:3398;top:8108;width:1;height:540" coordsize="1,540" path="m,l,540e" filled="f" strokeweight="1.5pt">
                <v:path arrowok="t"/>
              </v:shape>
            </v:group>
            <v:shape id="_x0000_s1917" type="#_x0000_t202" style="position:absolute;left:5106;top:5427;width:579;height:420" o:allowincell="f" strokecolor="white">
              <v:textbox style="mso-next-textbox:#_x0000_s1917">
                <w:txbxContent>
                  <w:p w:rsidR="008108CD" w:rsidRDefault="008108CD">
                    <w:pPr>
                      <w:jc w:val="center"/>
                      <w:rPr>
                        <w:b/>
                        <w:sz w:val="24"/>
                      </w:rPr>
                    </w:pPr>
                    <w:r>
                      <w:rPr>
                        <w:b/>
                        <w:sz w:val="24"/>
                      </w:rPr>
                      <w:t>Э</w:t>
                    </w:r>
                  </w:p>
                </w:txbxContent>
              </v:textbox>
            </v:shape>
            <v:shape id="_x0000_s1918" type="#_x0000_t202" style="position:absolute;left:5685;top:5427;width:579;height:420" o:allowincell="f" strokecolor="white">
              <v:textbox style="mso-next-textbox:#_x0000_s1918">
                <w:txbxContent>
                  <w:p w:rsidR="008108CD" w:rsidRDefault="008108CD">
                    <w:pPr>
                      <w:jc w:val="center"/>
                      <w:rPr>
                        <w:b/>
                        <w:sz w:val="24"/>
                      </w:rPr>
                    </w:pPr>
                    <w:r>
                      <w:rPr>
                        <w:b/>
                        <w:sz w:val="24"/>
                      </w:rPr>
                      <w:t>Б</w:t>
                    </w:r>
                  </w:p>
                </w:txbxContent>
              </v:textbox>
            </v:shape>
            <v:shape id="_x0000_s1919" type="#_x0000_t202" style="position:absolute;left:8346;top:5427;width:579;height:420" o:allowincell="f" strokecolor="white">
              <v:textbox style="mso-next-textbox:#_x0000_s1919">
                <w:txbxContent>
                  <w:p w:rsidR="008108CD" w:rsidRDefault="008108CD">
                    <w:pPr>
                      <w:jc w:val="center"/>
                      <w:rPr>
                        <w:b/>
                        <w:sz w:val="24"/>
                      </w:rPr>
                    </w:pPr>
                    <w:r>
                      <w:rPr>
                        <w:b/>
                        <w:sz w:val="24"/>
                      </w:rPr>
                      <w:t>С</w:t>
                    </w:r>
                  </w:p>
                </w:txbxContent>
              </v:textbox>
            </v:shape>
            <v:shape id="_x0000_s1920" type="#_x0000_t202" style="position:absolute;left:7485;top:5427;width:579;height:420" o:allowincell="f" strokecolor="white">
              <v:textbox style="mso-next-textbox:#_x0000_s1920">
                <w:txbxContent>
                  <w:p w:rsidR="008108CD" w:rsidRDefault="008108CD">
                    <w:pPr>
                      <w:jc w:val="center"/>
                      <w:rPr>
                        <w:b/>
                        <w:sz w:val="24"/>
                      </w:rPr>
                    </w:pPr>
                    <w:r>
                      <w:rPr>
                        <w:b/>
                        <w:sz w:val="24"/>
                        <w:lang w:val="en-US"/>
                      </w:rPr>
                      <w:t>R</w:t>
                    </w:r>
                  </w:p>
                </w:txbxContent>
              </v:textbox>
            </v:shape>
            <v:shape id="_x0000_s1921" type="#_x0000_t202" style="position:absolute;left:7086;top:5427;width:579;height:420" o:allowincell="f" strokecolor="white">
              <v:textbox style="mso-next-textbox:#_x0000_s1921">
                <w:txbxContent>
                  <w:p w:rsidR="008108CD" w:rsidRDefault="008108CD">
                    <w:pPr>
                      <w:jc w:val="center"/>
                      <w:rPr>
                        <w:b/>
                        <w:sz w:val="24"/>
                        <w:lang w:val="en-US"/>
                      </w:rPr>
                    </w:pPr>
                    <w:r>
                      <w:rPr>
                        <w:b/>
                        <w:sz w:val="24"/>
                        <w:lang w:val="en-US"/>
                      </w:rPr>
                      <w:t>R</w:t>
                    </w:r>
                  </w:p>
                </w:txbxContent>
              </v:textbox>
            </v:shape>
            <v:shape id="_x0000_s1922" type="#_x0000_t202" style="position:absolute;left:6225;top:5427;width:579;height:420" o:allowincell="f" strokecolor="white">
              <v:textbox style="mso-next-textbox:#_x0000_s1922">
                <w:txbxContent>
                  <w:p w:rsidR="008108CD" w:rsidRDefault="008108CD">
                    <w:pPr>
                      <w:jc w:val="center"/>
                      <w:rPr>
                        <w:b/>
                        <w:sz w:val="24"/>
                      </w:rPr>
                    </w:pPr>
                    <w:r>
                      <w:rPr>
                        <w:b/>
                        <w:sz w:val="24"/>
                      </w:rPr>
                      <w:t>К</w:t>
                    </w:r>
                  </w:p>
                </w:txbxContent>
              </v:textbox>
            </v:shape>
            <v:shape id="_x0000_s1923" type="#_x0000_t202" style="position:absolute;left:8745;top:5427;width:579;height:420" o:allowincell="f" strokecolor="white">
              <v:textbox style="mso-next-textbox:#_x0000_s1923">
                <w:txbxContent>
                  <w:p w:rsidR="008108CD" w:rsidRDefault="008108CD">
                    <w:pPr>
                      <w:jc w:val="center"/>
                      <w:rPr>
                        <w:b/>
                        <w:sz w:val="24"/>
                      </w:rPr>
                    </w:pPr>
                    <w:r>
                      <w:rPr>
                        <w:b/>
                        <w:sz w:val="24"/>
                      </w:rPr>
                      <w:t>С</w:t>
                    </w:r>
                  </w:p>
                </w:txbxContent>
              </v:textbox>
            </v:shape>
            <v:shape id="_x0000_s1924" type="#_x0000_t202" style="position:absolute;left:9285;top:5427;width:579;height:420" o:allowincell="f" strokecolor="white">
              <v:textbox style="mso-next-textbox:#_x0000_s1924">
                <w:txbxContent>
                  <w:p w:rsidR="008108CD" w:rsidRDefault="008108CD">
                    <w:pPr>
                      <w:jc w:val="center"/>
                      <w:rPr>
                        <w:b/>
                        <w:sz w:val="24"/>
                      </w:rPr>
                    </w:pPr>
                    <w:r>
                      <w:rPr>
                        <w:b/>
                        <w:sz w:val="24"/>
                      </w:rPr>
                      <w:t>С</w:t>
                    </w:r>
                  </w:p>
                </w:txbxContent>
              </v:textbox>
            </v:shape>
            <v:shape id="_x0000_s1925" type="#_x0000_t202" style="position:absolute;left:4605;top:8847;width:5580;height:2160" o:allowincell="f" strokecolor="white">
              <v:textbox style="mso-next-textbox:#_x0000_s1925">
                <w:txbxContent>
                  <w:p w:rsidR="008108CD" w:rsidRDefault="008108CD">
                    <w:pPr>
                      <w:ind w:left="851" w:hanging="851"/>
                      <w:jc w:val="both"/>
                    </w:pPr>
                    <w:r>
                      <w:rPr>
                        <w:b/>
                      </w:rPr>
                      <w:t xml:space="preserve">Рис 14. </w:t>
                    </w:r>
                    <w:r>
                      <w:rPr>
                        <w:i/>
                      </w:rPr>
                      <w:t xml:space="preserve">Элементы ИМС.                  </w:t>
                    </w:r>
                    <w:r>
                      <w:t>– р область</w:t>
                    </w:r>
                  </w:p>
                  <w:p w:rsidR="008108CD" w:rsidRDefault="008108CD">
                    <w:pPr>
                      <w:ind w:left="709" w:hanging="709"/>
                      <w:jc w:val="both"/>
                    </w:pPr>
                  </w:p>
                  <w:p w:rsidR="008108CD" w:rsidRDefault="008108CD">
                    <w:pPr>
                      <w:ind w:left="709" w:hanging="709"/>
                      <w:jc w:val="both"/>
                    </w:pPr>
                    <w:r>
                      <w:t xml:space="preserve">а) –  </w:t>
                    </w:r>
                    <w:r>
                      <w:rPr>
                        <w:lang w:val="en-US"/>
                      </w:rPr>
                      <w:t>n</w:t>
                    </w:r>
                    <w:r>
                      <w:t>-</w:t>
                    </w:r>
                    <w:r>
                      <w:rPr>
                        <w:lang w:val="en-US"/>
                      </w:rPr>
                      <w:t>p</w:t>
                    </w:r>
                    <w:r>
                      <w:t>-</w:t>
                    </w:r>
                    <w:r>
                      <w:rPr>
                        <w:lang w:val="en-US"/>
                      </w:rPr>
                      <w:t>n</w:t>
                    </w:r>
                    <w:r>
                      <w:t xml:space="preserve"> транзистор;                       – </w:t>
                    </w:r>
                    <w:r>
                      <w:rPr>
                        <w:lang w:val="en-US"/>
                      </w:rPr>
                      <w:t>n</w:t>
                    </w:r>
                    <w:r>
                      <w:t xml:space="preserve"> область</w:t>
                    </w:r>
                  </w:p>
                  <w:p w:rsidR="008108CD" w:rsidRDefault="008108CD">
                    <w:pPr>
                      <w:ind w:left="426" w:hanging="426"/>
                      <w:jc w:val="both"/>
                    </w:pPr>
                    <w:r>
                      <w:t>б) – резистор;</w:t>
                    </w:r>
                  </w:p>
                  <w:p w:rsidR="008108CD" w:rsidRDefault="008108CD">
                    <w:pPr>
                      <w:ind w:left="709" w:hanging="709"/>
                      <w:jc w:val="both"/>
                    </w:pPr>
                    <w:r>
                      <w:t>в) – конденсатор;</w:t>
                    </w:r>
                  </w:p>
                  <w:p w:rsidR="008108CD" w:rsidRDefault="008108CD">
                    <w:pPr>
                      <w:ind w:left="709" w:hanging="709"/>
                      <w:jc w:val="both"/>
                    </w:pPr>
                    <w:r>
                      <w:tab/>
                    </w:r>
                    <w:r>
                      <w:tab/>
                    </w:r>
                    <w:r>
                      <w:tab/>
                    </w:r>
                    <w:r>
                      <w:tab/>
                    </w:r>
                    <w:r>
                      <w:tab/>
                      <w:t xml:space="preserve">   – р</w:t>
                    </w:r>
                    <w:r>
                      <w:rPr>
                        <w:vertAlign w:val="superscript"/>
                      </w:rPr>
                      <w:t>+</w:t>
                    </w:r>
                    <w:r>
                      <w:t xml:space="preserve"> область</w:t>
                    </w:r>
                  </w:p>
                  <w:p w:rsidR="008108CD" w:rsidRDefault="008108CD">
                    <w:pPr>
                      <w:ind w:left="709" w:hanging="709"/>
                      <w:jc w:val="both"/>
                    </w:pPr>
                  </w:p>
                  <w:p w:rsidR="008108CD" w:rsidRDefault="008108CD">
                    <w:pPr>
                      <w:ind w:left="709" w:hanging="709"/>
                      <w:jc w:val="both"/>
                    </w:pPr>
                    <w:r>
                      <w:tab/>
                    </w:r>
                    <w:r>
                      <w:tab/>
                      <w:t xml:space="preserve">– </w:t>
                    </w:r>
                    <w:r>
                      <w:rPr>
                        <w:lang w:val="en-US"/>
                      </w:rPr>
                      <w:t>SiO</w:t>
                    </w:r>
                    <w:r>
                      <w:rPr>
                        <w:vertAlign w:val="subscript"/>
                      </w:rPr>
                      <w:t>2</w:t>
                    </w:r>
                    <w:r>
                      <w:tab/>
                    </w:r>
                    <w:r>
                      <w:tab/>
                    </w:r>
                    <w:r>
                      <w:tab/>
                      <w:t xml:space="preserve">   – </w:t>
                    </w:r>
                    <w:r>
                      <w:rPr>
                        <w:lang w:val="en-US"/>
                      </w:rPr>
                      <w:t>n</w:t>
                    </w:r>
                    <w:r>
                      <w:rPr>
                        <w:vertAlign w:val="superscript"/>
                      </w:rPr>
                      <w:t>+</w:t>
                    </w:r>
                    <w:r>
                      <w:t xml:space="preserve"> область</w:t>
                    </w:r>
                  </w:p>
                </w:txbxContent>
              </v:textbox>
            </v:shape>
            <v:shape id="_x0000_s1926" type="#_x0000_t202" style="position:absolute;left:8745;top:8427;width:579;height:420" o:allowincell="f" strokecolor="white">
              <v:textbox style="mso-next-textbox:#_x0000_s1926">
                <w:txbxContent>
                  <w:p w:rsidR="008108CD" w:rsidRDefault="008108CD">
                    <w:pPr>
                      <w:jc w:val="center"/>
                      <w:rPr>
                        <w:b/>
                        <w:sz w:val="24"/>
                      </w:rPr>
                    </w:pPr>
                    <w:r>
                      <w:rPr>
                        <w:b/>
                        <w:sz w:val="24"/>
                      </w:rPr>
                      <w:t>в)</w:t>
                    </w:r>
                  </w:p>
                </w:txbxContent>
              </v:textbox>
            </v:shape>
            <v:shape id="_x0000_s1927" type="#_x0000_t202" style="position:absolute;left:7305;top:8427;width:579;height:420" o:allowincell="f" strokecolor="white">
              <v:textbox style="mso-next-textbox:#_x0000_s1927">
                <w:txbxContent>
                  <w:p w:rsidR="008108CD" w:rsidRDefault="008108CD">
                    <w:pPr>
                      <w:jc w:val="center"/>
                      <w:rPr>
                        <w:b/>
                        <w:sz w:val="24"/>
                      </w:rPr>
                    </w:pPr>
                    <w:r>
                      <w:rPr>
                        <w:b/>
                        <w:sz w:val="24"/>
                      </w:rPr>
                      <w:t>б)</w:t>
                    </w:r>
                  </w:p>
                </w:txbxContent>
              </v:textbox>
            </v:shape>
            <v:shape id="_x0000_s1928" type="#_x0000_t202" style="position:absolute;left:5505;top:8427;width:579;height:420" o:allowincell="f" strokecolor="white">
              <v:textbox style="mso-next-textbox:#_x0000_s1928">
                <w:txbxContent>
                  <w:p w:rsidR="008108CD" w:rsidRDefault="008108CD">
                    <w:pPr>
                      <w:jc w:val="center"/>
                      <w:rPr>
                        <w:b/>
                        <w:sz w:val="24"/>
                      </w:rPr>
                    </w:pPr>
                    <w:r>
                      <w:rPr>
                        <w:b/>
                        <w:sz w:val="24"/>
                      </w:rPr>
                      <w:t>а)</w:t>
                    </w:r>
                  </w:p>
                </w:txbxContent>
              </v:textbox>
            </v:shape>
            <v:rect id="_x0000_s1929" style="position:absolute;left:7125;top:8847;width:540;height:360" o:allowincell="f" fillcolor="black">
              <v:fill r:id="rId6" o:title="Широкий диагональный 2" type="pattern"/>
            </v:rect>
            <v:rect id="_x0000_s1930" style="position:absolute;left:7125;top:9387;width:540;height:360" o:allowincell="f" fillcolor="black">
              <v:fill r:id="rId10" o:title="Широкий диагональный 1" type="pattern"/>
            </v:rect>
            <v:rect id="_x0000_s1931" style="position:absolute;left:7125;top:9927;width:540;height:360" o:allowincell="f" fillcolor="black">
              <v:fill r:id="rId8" o:title="Темный диагональный 2" type="pattern"/>
            </v:rect>
            <v:rect id="_x0000_s1932" style="position:absolute;left:7125;top:10467;width:540;height:360" o:allowincell="f" fillcolor="black">
              <v:fill r:id="rId14" o:title="Темный диагональный 1" type="pattern"/>
            </v:rect>
            <v:rect id="_x0000_s1933" style="position:absolute;left:4785;top:10467;width:540;height:360" o:allowincell="f" fillcolor="black">
              <v:fill r:id="rId5" o:title="Алмазная решетка (контур)" type="pattern"/>
            </v:rect>
            <w10:wrap type="square"/>
          </v:group>
        </w:pict>
      </w:r>
      <w:r w:rsidR="008108CD">
        <w:rPr>
          <w:rFonts w:ascii="Times New Roman" w:hAnsi="Times New Roman"/>
          <w:sz w:val="24"/>
        </w:rPr>
        <w:t>Полупроводниковая ИМС имеет общую подложку из кремния р-типа. На ней выполняются транзисторы (рис 14 а), резисторы (рис 14 б), конденсаторы (рис 14 в) и диоды.</w:t>
      </w:r>
    </w:p>
    <w:p w:rsidR="008108CD" w:rsidRDefault="008108CD">
      <w:pPr>
        <w:pStyle w:val="a3"/>
        <w:tabs>
          <w:tab w:val="left" w:pos="2835"/>
        </w:tabs>
        <w:ind w:firstLine="320"/>
        <w:rPr>
          <w:rFonts w:ascii="Times New Roman" w:hAnsi="Times New Roman"/>
          <w:sz w:val="24"/>
        </w:rPr>
      </w:pPr>
      <w:r>
        <w:rPr>
          <w:rFonts w:ascii="Times New Roman" w:hAnsi="Times New Roman"/>
          <w:sz w:val="24"/>
        </w:rPr>
        <w:t>Диоды образуют из транзисторных структур, используя различные способы соединений их электродов.</w:t>
      </w:r>
    </w:p>
    <w:p w:rsidR="008108CD" w:rsidRDefault="008108CD">
      <w:pPr>
        <w:pStyle w:val="a3"/>
        <w:tabs>
          <w:tab w:val="left" w:pos="2835"/>
        </w:tabs>
        <w:ind w:firstLine="320"/>
        <w:rPr>
          <w:rFonts w:ascii="Times New Roman" w:hAnsi="Times New Roman"/>
          <w:sz w:val="24"/>
        </w:rPr>
      </w:pPr>
      <w:r>
        <w:rPr>
          <w:rFonts w:ascii="Times New Roman" w:hAnsi="Times New Roman"/>
          <w:sz w:val="24"/>
        </w:rPr>
        <w:t>Имеется пять способов включения транзистора как диода, отличающихся различной крутизной прямой ветви ВАХ и временем восстановления обратного сопротивления. Наименьшее время переключения имеет диод, одним электродом которого служит эмиттер, а другим – соединенные вместе коллектор и база.</w:t>
      </w:r>
    </w:p>
    <w:p w:rsidR="008108CD" w:rsidRDefault="008108CD">
      <w:pPr>
        <w:pStyle w:val="a3"/>
        <w:tabs>
          <w:tab w:val="left" w:pos="2835"/>
        </w:tabs>
        <w:ind w:firstLine="320"/>
        <w:rPr>
          <w:rFonts w:ascii="Times New Roman" w:hAnsi="Times New Roman"/>
          <w:sz w:val="24"/>
        </w:rPr>
      </w:pPr>
      <w:r>
        <w:rPr>
          <w:rFonts w:ascii="Times New Roman" w:hAnsi="Times New Roman"/>
          <w:sz w:val="24"/>
        </w:rPr>
        <w:t xml:space="preserve">Полупроводниковые резисторы изготовляют одновременно с активными элементами. Они обычно выполняются в виде прямоугольного слоя полупроводника при базовой диффузии и называются диффузионными. В таких резисторах используется объемное сопротивление материала, имеющего определенную степень легирования. Диффузионные резисторы могут иметь номинальные значения сопротивлений от нескольких ом до двух десятков килоом. </w:t>
      </w:r>
    </w:p>
    <w:p w:rsidR="008108CD" w:rsidRDefault="008108CD">
      <w:pPr>
        <w:pStyle w:val="a3"/>
        <w:tabs>
          <w:tab w:val="left" w:pos="2835"/>
        </w:tabs>
        <w:ind w:firstLine="320"/>
        <w:rPr>
          <w:rFonts w:ascii="Times New Roman" w:hAnsi="Times New Roman"/>
          <w:sz w:val="24"/>
        </w:rPr>
      </w:pPr>
      <w:r>
        <w:rPr>
          <w:rFonts w:ascii="Times New Roman" w:hAnsi="Times New Roman"/>
          <w:sz w:val="24"/>
        </w:rPr>
        <w:t>Конденсаторы полупроводниковых ИМС выполняются двух видов. Часто в качестве конденсаторов используют смещенный в обратном направлении р-</w:t>
      </w:r>
      <w:r>
        <w:rPr>
          <w:rFonts w:ascii="Times New Roman" w:hAnsi="Times New Roman"/>
          <w:sz w:val="24"/>
          <w:lang w:val="en-US"/>
        </w:rPr>
        <w:t>n</w:t>
      </w:r>
      <w:r>
        <w:rPr>
          <w:rFonts w:ascii="Times New Roman" w:hAnsi="Times New Roman"/>
          <w:sz w:val="24"/>
        </w:rPr>
        <w:t xml:space="preserve"> переход. Емкость такого конденсатора зависит от величины обратного напряжения, а последовательно с ней всегда оказывается включенным большое объемное сопротивление полупроводникового материала. Таким образом можно изготовить конденсаторы емкостью до сотни пикофарад. Другой разновидностью являются металл-окисел-полупроводниковые конденсаторы, которые образуются областью </w:t>
      </w:r>
      <w:r>
        <w:rPr>
          <w:rFonts w:ascii="Times New Roman" w:hAnsi="Times New Roman"/>
          <w:sz w:val="24"/>
          <w:lang w:val="en-US"/>
        </w:rPr>
        <w:t>n</w:t>
      </w:r>
      <w:r>
        <w:rPr>
          <w:rFonts w:ascii="Times New Roman" w:hAnsi="Times New Roman"/>
          <w:sz w:val="24"/>
          <w:vertAlign w:val="superscript"/>
        </w:rPr>
        <w:t>+</w:t>
      </w:r>
      <w:r>
        <w:rPr>
          <w:rFonts w:ascii="Times New Roman" w:hAnsi="Times New Roman"/>
          <w:sz w:val="24"/>
        </w:rPr>
        <w:t>-типа (от эмиттерной диффузии) и металлической пленкой алюминия, разделенными слоем двуокиси кремния. Эти конденсаторы могут иметь емкость до нескольких сотен пикофарад.</w:t>
      </w:r>
    </w:p>
    <w:p w:rsidR="008108CD" w:rsidRDefault="008108CD">
      <w:pPr>
        <w:pStyle w:val="a3"/>
        <w:tabs>
          <w:tab w:val="left" w:pos="2835"/>
        </w:tabs>
        <w:ind w:firstLine="320"/>
        <w:rPr>
          <w:rFonts w:ascii="Times New Roman" w:hAnsi="Times New Roman"/>
          <w:sz w:val="24"/>
        </w:rPr>
      </w:pPr>
      <w:r>
        <w:rPr>
          <w:rFonts w:ascii="Times New Roman" w:hAnsi="Times New Roman"/>
          <w:sz w:val="24"/>
        </w:rPr>
        <w:t>Рассмотренные элементы полупроводниковых ИМС обладают паразитными компонентами, ограниченным диапазоном номинальных значений и весьма малыми рассеиваемыми мощностями. При разработке топологии ИМС необходимо стремиться к исключению паразитных связей между ее элементами и к обеспечению требуемого теплоотвода.</w:t>
      </w:r>
    </w:p>
    <w:p w:rsidR="008108CD" w:rsidRDefault="008108CD">
      <w:pPr>
        <w:pStyle w:val="a3"/>
        <w:tabs>
          <w:tab w:val="left" w:pos="2835"/>
        </w:tabs>
        <w:ind w:firstLine="320"/>
        <w:rPr>
          <w:rFonts w:ascii="Times New Roman" w:hAnsi="Times New Roman"/>
          <w:sz w:val="24"/>
        </w:rPr>
      </w:pPr>
    </w:p>
    <w:p w:rsidR="008108CD" w:rsidRDefault="008108CD">
      <w:pPr>
        <w:pStyle w:val="FR1"/>
        <w:spacing w:before="120"/>
        <w:ind w:firstLine="340"/>
        <w:rPr>
          <w:rFonts w:ascii="Times New Roman" w:hAnsi="Times New Roman"/>
          <w:b/>
          <w:sz w:val="28"/>
        </w:rPr>
      </w:pPr>
      <w:r>
        <w:rPr>
          <w:rFonts w:ascii="Times New Roman" w:hAnsi="Times New Roman"/>
          <w:b/>
          <w:sz w:val="28"/>
        </w:rPr>
        <w:t xml:space="preserve">6.2 Изготовление биполярных ИМС с изоляцией </w:t>
      </w:r>
      <w:r>
        <w:rPr>
          <w:rFonts w:ascii="Times New Roman" w:hAnsi="Times New Roman"/>
          <w:b/>
          <w:sz w:val="28"/>
          <w:lang w:val="en-US"/>
        </w:rPr>
        <w:t>p</w:t>
      </w:r>
      <w:r>
        <w:rPr>
          <w:rFonts w:ascii="Times New Roman" w:hAnsi="Times New Roman"/>
          <w:b/>
          <w:sz w:val="28"/>
        </w:rPr>
        <w:t>-</w:t>
      </w:r>
      <w:r>
        <w:rPr>
          <w:rFonts w:ascii="Times New Roman" w:hAnsi="Times New Roman"/>
          <w:b/>
          <w:sz w:val="28"/>
          <w:lang w:val="en-US"/>
        </w:rPr>
        <w:t>n</w:t>
      </w:r>
      <w:r>
        <w:rPr>
          <w:rFonts w:ascii="Times New Roman" w:hAnsi="Times New Roman"/>
          <w:b/>
          <w:sz w:val="28"/>
        </w:rPr>
        <w:t xml:space="preserve"> переходами</w:t>
      </w:r>
    </w:p>
    <w:p w:rsidR="008108CD" w:rsidRDefault="008108CD">
      <w:pPr>
        <w:pStyle w:val="FR1"/>
        <w:spacing w:before="120"/>
        <w:ind w:firstLine="340"/>
        <w:rPr>
          <w:rFonts w:ascii="Times New Roman" w:hAnsi="Times New Roman"/>
          <w:b/>
          <w:sz w:val="24"/>
        </w:rPr>
      </w:pPr>
    </w:p>
    <w:p w:rsidR="008108CD" w:rsidRDefault="00A9097C">
      <w:pPr>
        <w:pStyle w:val="FR1"/>
        <w:spacing w:before="120"/>
        <w:ind w:firstLine="340"/>
        <w:rPr>
          <w:rFonts w:ascii="Times New Roman" w:hAnsi="Times New Roman"/>
          <w:sz w:val="24"/>
        </w:rPr>
      </w:pPr>
      <w:r>
        <w:rPr>
          <w:rFonts w:ascii="Times New Roman" w:hAnsi="Times New Roman"/>
          <w:noProof/>
          <w:snapToGrid/>
        </w:rPr>
        <w:pict>
          <v:group id="_x0000_s2151" style="position:absolute;left:0;text-align:left;margin-left:-6.15pt;margin-top:35.95pt;width:233.85pt;height:275pt;z-index:251657728" coordorigin="1545,3064" coordsize="4677,5500">
            <v:group id="_x0000_s1934" style="position:absolute;left:1701;top:3064;width:4500;height:2760" coordorigin="5481,7024" coordsize="4500,2760">
              <v:rect id="_x0000_s1935" style="position:absolute;left:5481;top:7924;width:4500;height:1260" fillcolor="black" strokeweight="1.2pt">
                <v:fill r:id="rId6" o:title="Широкий диагональный 2" type="pattern"/>
              </v:rect>
              <v:shape id="_x0000_s1936" style="position:absolute;left:5654;top:7731;width:3432;height:1093;mso-wrap-style:square;mso-wrap-distance-left:9pt;mso-wrap-distance-top:0;mso-wrap-distance-right:9pt;mso-wrap-distance-bottom:0;mso-position-horizontal:absolute;mso-position-horizontal-relative:text;mso-position-vertical:absolute;mso-position-vertical-relative:text;v-text-anchor:top" coordsize="3569,949" path="m119,949r3450,l3379,689,3261,401,3181,45,456,45c,46,453,,444,51v-9,51,-16,190,-45,298c370,457,316,599,269,699,222,799,150,897,119,949xe" fillcolor="black" strokeweight="1.2pt">
                <v:fill r:id="rId10" o:title="Широкий диагональный 1" type="pattern"/>
                <v:path arrowok="t"/>
              </v:shape>
              <v:roundrect id="_x0000_s1937" style="position:absolute;left:6173;top:7744;width:1558;height:540" arcsize="25486f" fillcolor="black" strokeweight="1.2pt">
                <v:fill r:id="rId6" o:title="Широкий диагональный 2" type="pattern"/>
              </v:roundrect>
              <v:roundrect id="_x0000_s1938" style="position:absolute;left:6346;top:7744;width:693;height:360" arcsize="26032f" fillcolor="black" strokeweight="1.2pt">
                <v:fill r:id="rId14" o:title="Темный диагональный 1" type="pattern"/>
              </v:roundrect>
              <v:roundrect id="_x0000_s1939" style="position:absolute;left:7904;top:7744;width:692;height:360" arcsize="26032f" fillcolor="black" strokeweight="1.2pt">
                <v:fill r:id="rId14" o:title="Темный диагональный 1" type="pattern"/>
              </v:roundrect>
              <v:rect id="_x0000_s1940" style="position:absolute;left:5481;top:7744;width:4500;height:180" fillcolor="black" strokeweight="1.2pt">
                <v:fill r:id="rId5" o:title="Алмазная решетка (контур)" type="pattern"/>
              </v:rect>
              <v:shape id="_x0000_s1941" style="position:absolute;left:9312;top:7920;width:669;height:904;mso-wrap-style:square;mso-wrap-distance-left:9pt;mso-wrap-distance-top:0;mso-wrap-distance-right:9pt;mso-wrap-distance-bottom:0;mso-position-horizontal:absolute;mso-position-horizontal-relative:text;mso-position-vertical:absolute;mso-position-vertical-relative:text;v-text-anchor:top" coordsize="696,773" path="m,773r696,l695,,375,c315,28,360,92,335,170,310,248,281,370,225,470,169,570,47,710,,773xe" fillcolor="black" strokeweight="1.2pt">
                <v:fill r:id="rId10" o:title="Широкий диагональный 1" type="pattern"/>
                <v:path arrowok="t"/>
              </v:shape>
              <v:rect id="_x0000_s1942" style="position:absolute;left:7212;top:7744;width:346;height:180" fillcolor="black" strokeweight="1.2pt"/>
              <v:rect id="_x0000_s1943" style="position:absolute;left:8077;top:7744;width:346;height:180" fillcolor="black" strokeweight="1.2pt"/>
              <v:rect id="_x0000_s1944" style="position:absolute;left:6519;top:7744;width:347;height:180" fillcolor="black" strokeweight="1.2pt"/>
              <v:roundrect id="_x0000_s1945" style="position:absolute;left:6173;top:8644;width:1558;height:360" arcsize=".5" fillcolor="black" strokeweight="1.2pt">
                <v:fill r:id="rId14" o:title="Темный диагональный 1" type="pattern"/>
              </v:roundrect>
              <v:line id="_x0000_s1946" style="position:absolute" from="6693,7384" to="6693,7744" strokeweight="1.2pt"/>
              <v:line id="_x0000_s1947" style="position:absolute" from="7385,7384" to="7385,7744" strokeweight="1.2pt"/>
              <v:line id="_x0000_s1948" style="position:absolute" from="8250,7384" to="8250,7744" strokeweight="1.2pt"/>
              <v:shape id="_x0000_s1949" type="#_x0000_t202" style="position:absolute;left:6381;top:7024;width:579;height:420" strokecolor="white">
                <v:textbox style="mso-next-textbox:#_x0000_s1949">
                  <w:txbxContent>
                    <w:p w:rsidR="008108CD" w:rsidRDefault="008108CD">
                      <w:pPr>
                        <w:jc w:val="center"/>
                        <w:rPr>
                          <w:b/>
                          <w:sz w:val="24"/>
                        </w:rPr>
                      </w:pPr>
                      <w:r>
                        <w:rPr>
                          <w:b/>
                          <w:sz w:val="24"/>
                        </w:rPr>
                        <w:t>Э</w:t>
                      </w:r>
                    </w:p>
                  </w:txbxContent>
                </v:textbox>
              </v:shape>
              <v:shape id="_x0000_s1950" type="#_x0000_t202" style="position:absolute;left:7062;top:7024;width:579;height:420" strokecolor="white">
                <v:textbox style="mso-next-textbox:#_x0000_s1950">
                  <w:txbxContent>
                    <w:p w:rsidR="008108CD" w:rsidRDefault="008108CD">
                      <w:pPr>
                        <w:jc w:val="center"/>
                        <w:rPr>
                          <w:b/>
                          <w:sz w:val="24"/>
                        </w:rPr>
                      </w:pPr>
                      <w:r>
                        <w:rPr>
                          <w:b/>
                          <w:sz w:val="24"/>
                        </w:rPr>
                        <w:t>Б</w:t>
                      </w:r>
                    </w:p>
                  </w:txbxContent>
                </v:textbox>
              </v:shape>
              <v:shape id="_x0000_s1951" type="#_x0000_t202" style="position:absolute;left:7962;top:7024;width:579;height:420" strokecolor="white">
                <v:textbox style="mso-next-textbox:#_x0000_s1951">
                  <w:txbxContent>
                    <w:p w:rsidR="008108CD" w:rsidRDefault="008108CD">
                      <w:pPr>
                        <w:jc w:val="center"/>
                        <w:rPr>
                          <w:b/>
                          <w:sz w:val="24"/>
                        </w:rPr>
                      </w:pPr>
                      <w:r>
                        <w:rPr>
                          <w:b/>
                          <w:sz w:val="24"/>
                        </w:rPr>
                        <w:t>К</w:t>
                      </w:r>
                    </w:p>
                  </w:txbxContent>
                </v:textbox>
              </v:shape>
              <v:shape id="_x0000_s1952" style="position:absolute;left:6021;top:7384;width:509;height:636;mso-wrap-style:square;mso-wrap-distance-left:9pt;mso-wrap-distance-top:0;mso-wrap-distance-right:9pt;mso-wrap-distance-bottom:0;mso-position-horizontal:absolute;mso-position-horizontal-relative:text;mso-position-vertical:absolute;mso-position-vertical-relative:text;v-text-anchor:top" coordsize="509,636" path="m509,636l,e" filled="f">
                <v:path arrowok="t"/>
              </v:shape>
              <v:shape id="_x0000_s1953" style="position:absolute;left:8400;top:7384;width:681;height:626;mso-wrap-style:square;mso-wrap-distance-left:9pt;mso-wrap-distance-top:0;mso-wrap-distance-right:9pt;mso-wrap-distance-bottom:0;mso-position-horizontal:absolute;mso-position-horizontal-relative:text;mso-position-vertical:absolute;mso-position-vertical-relative:text;v-text-anchor:top" coordsize="681,626" path="m,626l681,e" filled="f">
                <v:path arrowok="t"/>
              </v:shape>
              <v:shape id="_x0000_s1954" style="position:absolute;left:8210;top:8650;width:691;height:894;mso-wrap-style:square;mso-wrap-distance-left:9pt;mso-wrap-distance-top:0;mso-wrap-distance-right:9pt;mso-wrap-distance-bottom:0;mso-position-horizontal:absolute;mso-position-horizontal-relative:text;mso-position-vertical:absolute;mso-position-vertical-relative:text;v-text-anchor:top" coordsize="691,894" path="m,l691,894e" filled="f">
                <v:path arrowok="t"/>
              </v:shape>
              <v:line id="_x0000_s1955" style="position:absolute;flip:x" from="9261,8644" to="9801,9544"/>
              <v:line id="_x0000_s1956" style="position:absolute" from="7281,8824" to="7821,9544"/>
              <v:line id="_x0000_s1957" style="position:absolute" from="5841,9004" to="6201,9544"/>
              <v:shape id="_x0000_s1958" type="#_x0000_t202" style="position:absolute;left:7461;top:9364;width:579;height:420" strokecolor="white">
                <v:textbox style="mso-next-textbox:#_x0000_s1958">
                  <w:txbxContent>
                    <w:p w:rsidR="008108CD" w:rsidRDefault="008108CD">
                      <w:pPr>
                        <w:jc w:val="center"/>
                        <w:rPr>
                          <w:b/>
                          <w:sz w:val="24"/>
                        </w:rPr>
                      </w:pPr>
                      <w:r>
                        <w:rPr>
                          <w:b/>
                          <w:sz w:val="24"/>
                        </w:rPr>
                        <w:t>5</w:t>
                      </w:r>
                    </w:p>
                  </w:txbxContent>
                </v:textbox>
              </v:shape>
              <v:shape id="_x0000_s1959" type="#_x0000_t202" style="position:absolute;left:5841;top:9364;width:579;height:420" strokecolor="white">
                <v:textbox style="mso-next-textbox:#_x0000_s1959">
                  <w:txbxContent>
                    <w:p w:rsidR="008108CD" w:rsidRDefault="008108CD">
                      <w:pPr>
                        <w:jc w:val="center"/>
                        <w:rPr>
                          <w:b/>
                          <w:sz w:val="24"/>
                        </w:rPr>
                      </w:pPr>
                      <w:r>
                        <w:rPr>
                          <w:b/>
                          <w:sz w:val="24"/>
                        </w:rPr>
                        <w:t>6</w:t>
                      </w:r>
                    </w:p>
                  </w:txbxContent>
                </v:textbox>
              </v:shape>
              <v:shape id="_x0000_s1960" type="#_x0000_t202" style="position:absolute;left:8721;top:7024;width:579;height:420" strokecolor="white">
                <v:textbox style="mso-next-textbox:#_x0000_s1960">
                  <w:txbxContent>
                    <w:p w:rsidR="008108CD" w:rsidRDefault="008108CD">
                      <w:pPr>
                        <w:jc w:val="center"/>
                        <w:rPr>
                          <w:b/>
                          <w:sz w:val="24"/>
                        </w:rPr>
                      </w:pPr>
                      <w:r>
                        <w:rPr>
                          <w:b/>
                          <w:sz w:val="24"/>
                        </w:rPr>
                        <w:t>2</w:t>
                      </w:r>
                    </w:p>
                  </w:txbxContent>
                </v:textbox>
              </v:shape>
              <v:shape id="_x0000_s1961" type="#_x0000_t202" style="position:absolute;left:5661;top:7024;width:579;height:420" strokecolor="white">
                <v:textbox style="mso-next-textbox:#_x0000_s1961">
                  <w:txbxContent>
                    <w:p w:rsidR="008108CD" w:rsidRDefault="008108CD">
                      <w:pPr>
                        <w:jc w:val="center"/>
                        <w:rPr>
                          <w:b/>
                          <w:sz w:val="24"/>
                        </w:rPr>
                      </w:pPr>
                      <w:r>
                        <w:rPr>
                          <w:b/>
                          <w:sz w:val="24"/>
                        </w:rPr>
                        <w:t>1</w:t>
                      </w:r>
                    </w:p>
                  </w:txbxContent>
                </v:textbox>
              </v:shape>
              <v:shape id="_x0000_s1962" type="#_x0000_t202" style="position:absolute;left:8862;top:9364;width:579;height:420" strokecolor="white">
                <v:textbox style="mso-next-textbox:#_x0000_s1962">
                  <w:txbxContent>
                    <w:p w:rsidR="008108CD" w:rsidRDefault="008108CD">
                      <w:pPr>
                        <w:jc w:val="center"/>
                        <w:rPr>
                          <w:b/>
                          <w:sz w:val="24"/>
                        </w:rPr>
                      </w:pPr>
                      <w:r>
                        <w:rPr>
                          <w:b/>
                          <w:sz w:val="24"/>
                        </w:rPr>
                        <w:t>3</w:t>
                      </w:r>
                    </w:p>
                  </w:txbxContent>
                </v:textbox>
              </v:shape>
              <v:line id="_x0000_s1963" style="position:absolute" from="7281,8104" to="8361,9544"/>
              <v:shape id="_x0000_s1964" type="#_x0000_t202" style="position:absolute;left:8001;top:9364;width:579;height:420" strokecolor="white">
                <v:textbox style="mso-next-textbox:#_x0000_s1964">
                  <w:txbxContent>
                    <w:p w:rsidR="008108CD" w:rsidRDefault="008108CD">
                      <w:pPr>
                        <w:jc w:val="center"/>
                        <w:rPr>
                          <w:b/>
                          <w:sz w:val="24"/>
                        </w:rPr>
                      </w:pPr>
                      <w:r>
                        <w:rPr>
                          <w:b/>
                          <w:sz w:val="24"/>
                        </w:rPr>
                        <w:t>4</w:t>
                      </w:r>
                    </w:p>
                  </w:txbxContent>
                </v:textbox>
              </v:shape>
            </v:group>
            <v:shape id="_x0000_s1965" type="#_x0000_t202" style="position:absolute;left:1545;top:6209;width:4677;height:2355" o:allowincell="f" strokecolor="white">
              <v:textbox style="mso-next-textbox:#_x0000_s1965">
                <w:txbxContent>
                  <w:p w:rsidR="008108CD" w:rsidRDefault="00A9097C">
                    <w:pPr>
                      <w:ind w:left="709" w:hanging="709"/>
                      <w:jc w:val="both"/>
                    </w:pPr>
                    <w:r>
                      <w:rPr>
                        <w:b/>
                      </w:rPr>
                      <w:pict>
                        <v:shape id="_x0000_i1027" type="#_x0000_t75" style="width:219pt;height:109.5pt" fillcolor="window">
                          <v:imagedata r:id="rId15" o:title=""/>
                        </v:shape>
                      </w:pict>
                    </w:r>
                  </w:p>
                </w:txbxContent>
              </v:textbox>
            </v:shape>
            <w10:wrap type="square"/>
          </v:group>
        </w:pict>
      </w:r>
      <w:r w:rsidR="008108CD">
        <w:rPr>
          <w:rFonts w:ascii="Times New Roman" w:hAnsi="Times New Roman"/>
          <w:sz w:val="24"/>
        </w:rPr>
        <w:t xml:space="preserve">На рис 15 показана структура интегрального </w:t>
      </w:r>
      <w:r w:rsidR="008108CD">
        <w:rPr>
          <w:rFonts w:ascii="Times New Roman" w:hAnsi="Times New Roman"/>
          <w:sz w:val="24"/>
          <w:lang w:val="en-US"/>
        </w:rPr>
        <w:t>n</w:t>
      </w:r>
      <w:r w:rsidR="008108CD">
        <w:rPr>
          <w:rFonts w:ascii="Times New Roman" w:hAnsi="Times New Roman"/>
          <w:sz w:val="24"/>
        </w:rPr>
        <w:t>-р-</w:t>
      </w:r>
      <w:r w:rsidR="008108CD">
        <w:rPr>
          <w:rFonts w:ascii="Times New Roman" w:hAnsi="Times New Roman"/>
          <w:sz w:val="24"/>
          <w:lang w:val="en-US"/>
        </w:rPr>
        <w:t>n</w:t>
      </w:r>
      <w:r w:rsidR="008108CD">
        <w:rPr>
          <w:rFonts w:ascii="Times New Roman" w:hAnsi="Times New Roman"/>
          <w:sz w:val="24"/>
        </w:rPr>
        <w:t xml:space="preserve">-транзистора изолированного p-n переходом. В этом транзисторе подложкой является кремний р-типа; на ней созданы эпитаксиальный </w:t>
      </w:r>
      <w:r w:rsidR="008108CD">
        <w:rPr>
          <w:rFonts w:ascii="Times New Roman" w:hAnsi="Times New Roman"/>
          <w:sz w:val="24"/>
          <w:lang w:val="en-US"/>
        </w:rPr>
        <w:t>n</w:t>
      </w:r>
      <w:r w:rsidR="008108CD">
        <w:rPr>
          <w:rFonts w:ascii="Times New Roman" w:hAnsi="Times New Roman"/>
          <w:sz w:val="24"/>
        </w:rPr>
        <w:t>-слой и так на</w:t>
      </w:r>
      <w:r w:rsidR="008108CD">
        <w:rPr>
          <w:rFonts w:ascii="Times New Roman" w:hAnsi="Times New Roman"/>
          <w:sz w:val="24"/>
        </w:rPr>
        <w:softHyphen/>
        <w:t>зываемый скрытый n</w:t>
      </w:r>
      <w:r w:rsidR="008108CD">
        <w:rPr>
          <w:rFonts w:ascii="Times New Roman" w:hAnsi="Times New Roman"/>
          <w:sz w:val="24"/>
          <w:vertAlign w:val="superscript"/>
        </w:rPr>
        <w:t>+</w:t>
      </w:r>
      <w:r w:rsidR="008108CD">
        <w:rPr>
          <w:rFonts w:ascii="Times New Roman" w:hAnsi="Times New Roman"/>
          <w:sz w:val="24"/>
        </w:rPr>
        <w:t>-cлoй. Изолирующий р-</w:t>
      </w:r>
      <w:r w:rsidR="008108CD">
        <w:rPr>
          <w:rFonts w:ascii="Times New Roman" w:hAnsi="Times New Roman"/>
          <w:sz w:val="24"/>
          <w:lang w:val="en-US"/>
        </w:rPr>
        <w:t>n</w:t>
      </w:r>
      <w:r w:rsidR="008108CD">
        <w:rPr>
          <w:rFonts w:ascii="Times New Roman" w:hAnsi="Times New Roman"/>
          <w:sz w:val="24"/>
        </w:rPr>
        <w:t>-переход создается путем диффузии ак</w:t>
      </w:r>
      <w:r w:rsidR="008108CD">
        <w:rPr>
          <w:rFonts w:ascii="Times New Roman" w:hAnsi="Times New Roman"/>
          <w:sz w:val="24"/>
        </w:rPr>
        <w:softHyphen/>
        <w:t>цепторной примеси на глубину, обеспечивающую соединение образу</w:t>
      </w:r>
      <w:r w:rsidR="008108CD">
        <w:rPr>
          <w:rFonts w:ascii="Times New Roman" w:hAnsi="Times New Roman"/>
          <w:sz w:val="24"/>
        </w:rPr>
        <w:softHyphen/>
        <w:t xml:space="preserve">ющихся при этой диффузии р-областей с р-подложкой. В этом случае эпитаксиальный </w:t>
      </w:r>
      <w:r w:rsidR="008108CD">
        <w:rPr>
          <w:rFonts w:ascii="Times New Roman" w:hAnsi="Times New Roman"/>
          <w:sz w:val="24"/>
          <w:lang w:val="en-US"/>
        </w:rPr>
        <w:t>n</w:t>
      </w:r>
      <w:r w:rsidR="008108CD">
        <w:rPr>
          <w:rFonts w:ascii="Times New Roman" w:hAnsi="Times New Roman"/>
          <w:sz w:val="24"/>
        </w:rPr>
        <w:t xml:space="preserve">-слой разделяется на отдельные </w:t>
      </w:r>
      <w:r w:rsidR="008108CD">
        <w:rPr>
          <w:rFonts w:ascii="Times New Roman" w:hAnsi="Times New Roman"/>
          <w:sz w:val="24"/>
          <w:lang w:val="en-US"/>
        </w:rPr>
        <w:t>n</w:t>
      </w:r>
      <w:r w:rsidR="008108CD">
        <w:rPr>
          <w:rFonts w:ascii="Times New Roman" w:hAnsi="Times New Roman"/>
          <w:sz w:val="24"/>
        </w:rPr>
        <w:t>-области (изоли</w:t>
      </w:r>
      <w:r w:rsidR="008108CD">
        <w:rPr>
          <w:rFonts w:ascii="Times New Roman" w:hAnsi="Times New Roman"/>
          <w:sz w:val="24"/>
        </w:rPr>
        <w:softHyphen/>
        <w:t>рующие «карманы»), в которых и создаются потом транзисторы. Эти области будут электрически изолированы только в том случае, если образовавшиеся р-</w:t>
      </w:r>
      <w:r w:rsidR="008108CD">
        <w:rPr>
          <w:rFonts w:ascii="Times New Roman" w:hAnsi="Times New Roman"/>
          <w:sz w:val="24"/>
          <w:lang w:val="en-US"/>
        </w:rPr>
        <w:t>n</w:t>
      </w:r>
      <w:r w:rsidR="008108CD">
        <w:rPr>
          <w:rFonts w:ascii="Times New Roman" w:hAnsi="Times New Roman"/>
          <w:sz w:val="24"/>
        </w:rPr>
        <w:t xml:space="preserve"> переходы имеют обратное включение. Это дости</w:t>
      </w:r>
      <w:r w:rsidR="008108CD">
        <w:rPr>
          <w:rFonts w:ascii="Times New Roman" w:hAnsi="Times New Roman"/>
          <w:sz w:val="24"/>
        </w:rPr>
        <w:softHyphen/>
        <w:t>гается, если потенциал под</w:t>
      </w:r>
      <w:r w:rsidR="008108CD">
        <w:rPr>
          <w:rFonts w:ascii="Times New Roman" w:hAnsi="Times New Roman"/>
          <w:sz w:val="24"/>
        </w:rPr>
        <w:softHyphen/>
        <w:t xml:space="preserve">ложки </w:t>
      </w:r>
      <w:r w:rsidR="008108CD">
        <w:rPr>
          <w:rFonts w:ascii="Times New Roman" w:hAnsi="Times New Roman"/>
          <w:sz w:val="24"/>
          <w:lang w:val="en-US"/>
        </w:rPr>
        <w:t>n</w:t>
      </w:r>
      <w:r w:rsidR="008108CD">
        <w:rPr>
          <w:rFonts w:ascii="Times New Roman" w:hAnsi="Times New Roman"/>
          <w:sz w:val="24"/>
        </w:rPr>
        <w:t>-р-</w:t>
      </w:r>
      <w:r w:rsidR="008108CD">
        <w:rPr>
          <w:rFonts w:ascii="Times New Roman" w:hAnsi="Times New Roman"/>
          <w:sz w:val="24"/>
          <w:lang w:val="en-US"/>
        </w:rPr>
        <w:t>n</w:t>
      </w:r>
      <w:r w:rsidR="008108CD">
        <w:rPr>
          <w:rFonts w:ascii="Times New Roman" w:hAnsi="Times New Roman"/>
          <w:sz w:val="24"/>
        </w:rPr>
        <w:t xml:space="preserve"> транзистора бу</w:t>
      </w:r>
      <w:r w:rsidR="008108CD">
        <w:rPr>
          <w:rFonts w:ascii="Times New Roman" w:hAnsi="Times New Roman"/>
          <w:sz w:val="24"/>
        </w:rPr>
        <w:softHyphen/>
        <w:t>дет наименьшим из потенци</w:t>
      </w:r>
      <w:r w:rsidR="008108CD">
        <w:rPr>
          <w:rFonts w:ascii="Times New Roman" w:hAnsi="Times New Roman"/>
          <w:sz w:val="24"/>
        </w:rPr>
        <w:softHyphen/>
        <w:t>алов точек структуры. В этом случае обратный ток через р-</w:t>
      </w:r>
      <w:r w:rsidR="008108CD">
        <w:rPr>
          <w:rFonts w:ascii="Times New Roman" w:hAnsi="Times New Roman"/>
          <w:sz w:val="24"/>
          <w:lang w:val="en-US"/>
        </w:rPr>
        <w:t>n</w:t>
      </w:r>
      <w:r w:rsidR="008108CD">
        <w:rPr>
          <w:rFonts w:ascii="Times New Roman" w:hAnsi="Times New Roman"/>
          <w:sz w:val="24"/>
        </w:rPr>
        <w:t xml:space="preserve"> переход незначителен и практически   исключается связь между </w:t>
      </w:r>
      <w:r w:rsidR="008108CD">
        <w:rPr>
          <w:rFonts w:ascii="Times New Roman" w:hAnsi="Times New Roman"/>
          <w:sz w:val="24"/>
          <w:lang w:val="en-US"/>
        </w:rPr>
        <w:t>n</w:t>
      </w:r>
      <w:r w:rsidR="008108CD">
        <w:rPr>
          <w:rFonts w:ascii="Times New Roman" w:hAnsi="Times New Roman"/>
          <w:sz w:val="24"/>
        </w:rPr>
        <w:t>-областями (карманами) соседних тран</w:t>
      </w:r>
      <w:r w:rsidR="008108CD">
        <w:rPr>
          <w:rFonts w:ascii="Times New Roman" w:hAnsi="Times New Roman"/>
          <w:sz w:val="24"/>
        </w:rPr>
        <w:softHyphen/>
        <w:t>зисторов.</w:t>
      </w:r>
    </w:p>
    <w:p w:rsidR="008108CD" w:rsidRDefault="008108CD">
      <w:pPr>
        <w:pStyle w:val="a3"/>
        <w:tabs>
          <w:tab w:val="left" w:pos="2835"/>
        </w:tabs>
        <w:ind w:firstLine="320"/>
        <w:rPr>
          <w:rFonts w:ascii="Times New Roman" w:hAnsi="Times New Roman"/>
          <w:sz w:val="24"/>
        </w:rPr>
      </w:pPr>
      <w:r>
        <w:rPr>
          <w:rFonts w:ascii="Times New Roman" w:hAnsi="Times New Roman"/>
          <w:sz w:val="24"/>
        </w:rPr>
        <w:t xml:space="preserve">Теперь, зная принцип изоляции </w:t>
      </w:r>
      <w:r>
        <w:rPr>
          <w:rFonts w:ascii="Times New Roman" w:hAnsi="Times New Roman"/>
          <w:sz w:val="24"/>
          <w:lang w:val="en-US"/>
        </w:rPr>
        <w:t>p</w:t>
      </w:r>
      <w:r>
        <w:rPr>
          <w:rFonts w:ascii="Times New Roman" w:hAnsi="Times New Roman"/>
          <w:sz w:val="24"/>
        </w:rPr>
        <w:t>-</w:t>
      </w:r>
      <w:r>
        <w:rPr>
          <w:rFonts w:ascii="Times New Roman" w:hAnsi="Times New Roman"/>
          <w:sz w:val="24"/>
          <w:lang w:val="en-US"/>
        </w:rPr>
        <w:t>n</w:t>
      </w:r>
      <w:r>
        <w:rPr>
          <w:rFonts w:ascii="Times New Roman" w:hAnsi="Times New Roman"/>
          <w:sz w:val="24"/>
        </w:rPr>
        <w:t xml:space="preserve"> переходом, и воспользовавшись материалом предыдущих пунктов, можно дать развернутое описание технологии.</w:t>
      </w:r>
    </w:p>
    <w:p w:rsidR="008108CD" w:rsidRDefault="008108CD">
      <w:pPr>
        <w:pStyle w:val="a3"/>
        <w:tabs>
          <w:tab w:val="left" w:pos="2835"/>
        </w:tabs>
        <w:ind w:firstLine="320"/>
        <w:rPr>
          <w:rFonts w:ascii="Times New Roman" w:hAnsi="Times New Roman"/>
          <w:sz w:val="24"/>
        </w:rPr>
      </w:pPr>
    </w:p>
    <w:p w:rsidR="008108CD" w:rsidRDefault="008108CD">
      <w:pPr>
        <w:pStyle w:val="a3"/>
        <w:tabs>
          <w:tab w:val="left" w:pos="2835"/>
        </w:tabs>
        <w:ind w:firstLine="320"/>
        <w:rPr>
          <w:rFonts w:ascii="Times New Roman" w:hAnsi="Times New Roman"/>
          <w:sz w:val="24"/>
        </w:rPr>
      </w:pPr>
      <w:r>
        <w:rPr>
          <w:rFonts w:ascii="Times New Roman" w:hAnsi="Times New Roman"/>
          <w:b/>
          <w:sz w:val="24"/>
        </w:rPr>
        <w:t>а)</w:t>
      </w:r>
      <w:r>
        <w:rPr>
          <w:rFonts w:ascii="Times New Roman" w:hAnsi="Times New Roman"/>
          <w:sz w:val="24"/>
        </w:rPr>
        <w:t xml:space="preserve"> Изготовление биполярных ИМС методом разделительной диффузии насквозь эпитаксиального слоя (рис 16) состоит из двух этапов: изготовления эпитаксиальной структуры со скрытыми </w:t>
      </w:r>
      <w:r>
        <w:rPr>
          <w:rFonts w:ascii="Times New Roman" w:hAnsi="Times New Roman"/>
          <w:sz w:val="24"/>
          <w:lang w:val="en-US"/>
        </w:rPr>
        <w:t>n</w:t>
      </w:r>
      <w:r>
        <w:rPr>
          <w:rFonts w:ascii="Times New Roman" w:hAnsi="Times New Roman"/>
          <w:sz w:val="24"/>
          <w:vertAlign w:val="superscript"/>
        </w:rPr>
        <w:t>+</w:t>
      </w:r>
      <w:r>
        <w:rPr>
          <w:rFonts w:ascii="Times New Roman" w:hAnsi="Times New Roman"/>
          <w:sz w:val="24"/>
        </w:rPr>
        <w:t>-областями (а-в) и изготовления биполярной ИМС на этой структуре (г-з).</w:t>
      </w:r>
    </w:p>
    <w:p w:rsidR="008108CD" w:rsidRDefault="00A9097C">
      <w:pPr>
        <w:pStyle w:val="a3"/>
        <w:tabs>
          <w:tab w:val="left" w:pos="2835"/>
        </w:tabs>
        <w:ind w:firstLine="320"/>
        <w:rPr>
          <w:rFonts w:ascii="Times New Roman" w:hAnsi="Times New Roman"/>
          <w:sz w:val="24"/>
        </w:rPr>
      </w:pPr>
      <w:r>
        <w:rPr>
          <w:rFonts w:ascii="Times New Roman" w:hAnsi="Times New Roman"/>
          <w:noProof/>
          <w:snapToGrid/>
          <w:sz w:val="20"/>
        </w:rPr>
        <w:pict>
          <v:shape id="_x0000_s2070" type="#_x0000_t202" style="position:absolute;left:0;text-align:left;margin-left:301.05pt;margin-top:370.4pt;width:28.95pt;height:21pt;z-index:251659776" o:allowincell="f" strokecolor="white">
            <v:textbox style="mso-next-textbox:#_x0000_s2070">
              <w:txbxContent>
                <w:p w:rsidR="008108CD" w:rsidRDefault="008108CD">
                  <w:pPr>
                    <w:jc w:val="center"/>
                    <w:rPr>
                      <w:b/>
                      <w:sz w:val="24"/>
                    </w:rPr>
                  </w:pPr>
                  <w:r>
                    <w:rPr>
                      <w:b/>
                      <w:sz w:val="24"/>
                    </w:rPr>
                    <w:t>з)</w:t>
                  </w:r>
                </w:p>
              </w:txbxContent>
            </v:textbox>
          </v:shape>
        </w:pict>
      </w:r>
      <w:r w:rsidR="008108CD">
        <w:rPr>
          <w:rFonts w:ascii="Times New Roman" w:hAnsi="Times New Roman"/>
          <w:sz w:val="24"/>
        </w:rPr>
        <w:t xml:space="preserve">Эпитаксиальные структуры обычно изготавливают в отдельном процессе. Легирующая примесь для скрытых </w:t>
      </w:r>
      <w:r w:rsidR="008108CD">
        <w:rPr>
          <w:rFonts w:ascii="Times New Roman" w:hAnsi="Times New Roman"/>
          <w:sz w:val="24"/>
          <w:lang w:val="en-US"/>
        </w:rPr>
        <w:t>n</w:t>
      </w:r>
      <w:r w:rsidR="008108CD">
        <w:rPr>
          <w:rFonts w:ascii="Times New Roman" w:hAnsi="Times New Roman"/>
          <w:sz w:val="24"/>
          <w:vertAlign w:val="superscript"/>
        </w:rPr>
        <w:t>+</w:t>
      </w:r>
      <w:r w:rsidR="008108CD">
        <w:rPr>
          <w:rFonts w:ascii="Times New Roman" w:hAnsi="Times New Roman"/>
          <w:sz w:val="24"/>
        </w:rPr>
        <w:t xml:space="preserve">-областей должна иметь высокую растворимость в кремнии при малой глубине диффузии. Поверхностная концентрация скрытого слоя не должна быть слишком высокой, так как это увеличивает диффузию в растущий эпитаксиальный слой, а также механические напряжения и плотность дислокаций, вызванные несоответствием атомных радиусов кремния и примеси. В связи с этим для получения скрытого </w:t>
      </w:r>
      <w:r w:rsidR="008108CD">
        <w:rPr>
          <w:rFonts w:ascii="Times New Roman" w:hAnsi="Times New Roman"/>
          <w:sz w:val="24"/>
          <w:lang w:val="en-US"/>
        </w:rPr>
        <w:t>n</w:t>
      </w:r>
      <w:r w:rsidR="008108CD">
        <w:rPr>
          <w:rFonts w:ascii="Times New Roman" w:hAnsi="Times New Roman"/>
          <w:sz w:val="24"/>
          <w:vertAlign w:val="superscript"/>
        </w:rPr>
        <w:t>+</w:t>
      </w:r>
      <w:r w:rsidR="008108CD">
        <w:rPr>
          <w:rFonts w:ascii="Times New Roman" w:hAnsi="Times New Roman"/>
          <w:sz w:val="24"/>
        </w:rPr>
        <w:t>-слоя применяют сурьму и мышьяк, которые имеют меньшие, чем фосфор, коэффициенты диффузии. Однако при использовании мышьяка в скрытых слоях наблюдается большое количество дефектов. Поэтому для создания высоковольтных биполярных микросхем скрытые слои легируют преимущественно сурьмой.</w:t>
      </w:r>
    </w:p>
    <w:p w:rsidR="008108CD" w:rsidRDefault="008108CD">
      <w:pPr>
        <w:pStyle w:val="a3"/>
        <w:tabs>
          <w:tab w:val="left" w:pos="2835"/>
        </w:tabs>
        <w:ind w:firstLine="320"/>
        <w:rPr>
          <w:rFonts w:ascii="Times New Roman" w:hAnsi="Times New Roman"/>
          <w:sz w:val="24"/>
        </w:rPr>
      </w:pPr>
      <w:r>
        <w:rPr>
          <w:rFonts w:ascii="Times New Roman" w:hAnsi="Times New Roman"/>
          <w:sz w:val="24"/>
        </w:rPr>
        <w:t xml:space="preserve">Эпитаксиальный </w:t>
      </w:r>
      <w:r>
        <w:rPr>
          <w:rFonts w:ascii="Times New Roman" w:hAnsi="Times New Roman"/>
          <w:sz w:val="24"/>
          <w:lang w:val="en-US"/>
        </w:rPr>
        <w:t>n</w:t>
      </w:r>
      <w:r>
        <w:rPr>
          <w:rFonts w:ascii="Times New Roman" w:hAnsi="Times New Roman"/>
          <w:sz w:val="24"/>
        </w:rPr>
        <w:t xml:space="preserve">-слой выращивают обычно хлоридным методом. Толщина слоя 3 </w:t>
      </w:r>
      <w:r>
        <w:rPr>
          <w:rFonts w:ascii="Times New Roman" w:hAnsi="Times New Roman"/>
          <w:sz w:val="24"/>
        </w:rPr>
        <w:sym w:font="Symbol" w:char="F0B8"/>
      </w:r>
      <w:r>
        <w:rPr>
          <w:rFonts w:ascii="Times New Roman" w:hAnsi="Times New Roman"/>
          <w:sz w:val="24"/>
        </w:rPr>
        <w:t xml:space="preserve"> 25 мкм в зависимости от назначения ИМС.</w:t>
      </w:r>
    </w:p>
    <w:p w:rsidR="008108CD" w:rsidRDefault="008108CD">
      <w:pPr>
        <w:pStyle w:val="a3"/>
        <w:tabs>
          <w:tab w:val="left" w:pos="2835"/>
        </w:tabs>
        <w:ind w:firstLine="320"/>
        <w:rPr>
          <w:rFonts w:ascii="Times New Roman" w:hAnsi="Times New Roman"/>
          <w:sz w:val="24"/>
        </w:rPr>
      </w:pPr>
      <w:r>
        <w:rPr>
          <w:rFonts w:ascii="Times New Roman" w:hAnsi="Times New Roman"/>
          <w:sz w:val="24"/>
        </w:rPr>
        <w:t>По рассмотренной технологии изготавливают ИМС первой и второй степени интеграции. Возможности процесса для получения более высоких степеней интеграции ограничены из-за ряда недостатков ИМС: наличия больших токов утечки, большой площади изолирующего р-</w:t>
      </w:r>
      <w:r>
        <w:rPr>
          <w:rFonts w:ascii="Times New Roman" w:hAnsi="Times New Roman"/>
          <w:sz w:val="24"/>
          <w:lang w:val="en-US"/>
        </w:rPr>
        <w:t>n</w:t>
      </w:r>
      <w:r>
        <w:rPr>
          <w:rFonts w:ascii="Times New Roman" w:hAnsi="Times New Roman"/>
          <w:sz w:val="24"/>
        </w:rPr>
        <w:t xml:space="preserve"> перехода, а значит и емкости паразитной связи, низкой радиационной стойкости.</w:t>
      </w:r>
    </w:p>
    <w:p w:rsidR="008108CD" w:rsidRDefault="00A9097C">
      <w:pPr>
        <w:pStyle w:val="a3"/>
        <w:tabs>
          <w:tab w:val="left" w:pos="2835"/>
        </w:tabs>
        <w:ind w:firstLine="320"/>
        <w:rPr>
          <w:rFonts w:ascii="Times New Roman" w:hAnsi="Times New Roman"/>
          <w:sz w:val="24"/>
        </w:rPr>
      </w:pPr>
      <w:r>
        <w:rPr>
          <w:rFonts w:ascii="Times New Roman" w:hAnsi="Times New Roman"/>
          <w:noProof/>
          <w:snapToGrid/>
          <w:sz w:val="20"/>
        </w:rPr>
        <w:pict>
          <v:shape id="_x0000_s2068" type="#_x0000_t202" style="position:absolute;left:0;text-align:left;margin-left:38.85pt;margin-top:336.05pt;width:387pt;height:135pt;z-index:251658752" strokecolor="white">
            <v:textbox>
              <w:txbxContent>
                <w:p w:rsidR="008108CD" w:rsidRDefault="008108CD">
                  <w:pPr>
                    <w:ind w:left="709" w:hanging="709"/>
                    <w:jc w:val="both"/>
                    <w:rPr>
                      <w:i/>
                    </w:rPr>
                  </w:pPr>
                  <w:r>
                    <w:rPr>
                      <w:b/>
                    </w:rPr>
                    <w:t xml:space="preserve">Рис 16  </w:t>
                  </w:r>
                  <w:r>
                    <w:rPr>
                      <w:i/>
                    </w:rPr>
                    <w:t>Схема изготовления эпитаксиально-планарной биполярной ИМС с помощбю  разделительной диффузии.</w:t>
                  </w:r>
                </w:p>
                <w:p w:rsidR="008108CD" w:rsidRDefault="008108CD">
                  <w:pPr>
                    <w:ind w:left="709" w:hanging="709"/>
                    <w:jc w:val="both"/>
                  </w:pPr>
                </w:p>
                <w:p w:rsidR="008108CD" w:rsidRDefault="008108CD">
                  <w:pPr>
                    <w:ind w:left="709" w:hanging="709"/>
                    <w:jc w:val="both"/>
                  </w:pPr>
                  <w:r>
                    <w:t>а) – термическое оксидирование и первая фотолитография;</w:t>
                  </w:r>
                </w:p>
                <w:p w:rsidR="008108CD" w:rsidRDefault="008108CD">
                  <w:pPr>
                    <w:ind w:left="709" w:hanging="709"/>
                    <w:jc w:val="both"/>
                  </w:pPr>
                  <w:r>
                    <w:t>б) – локальная диффузия;</w:t>
                  </w:r>
                </w:p>
                <w:p w:rsidR="008108CD" w:rsidRDefault="008108CD">
                  <w:pPr>
                    <w:ind w:left="709" w:hanging="709"/>
                    <w:jc w:val="both"/>
                  </w:pPr>
                  <w:r>
                    <w:t>в) – эпитаксия;</w:t>
                  </w:r>
                </w:p>
                <w:p w:rsidR="008108CD" w:rsidRDefault="008108CD">
                  <w:pPr>
                    <w:ind w:left="709" w:hanging="709"/>
                    <w:jc w:val="both"/>
                  </w:pPr>
                  <w:r>
                    <w:t>г) – термическое оксидирование и вторая фотолитография;</w:t>
                  </w:r>
                </w:p>
                <w:p w:rsidR="008108CD" w:rsidRDefault="008108CD">
                  <w:pPr>
                    <w:ind w:left="709" w:hanging="709"/>
                    <w:jc w:val="both"/>
                  </w:pPr>
                  <w:r>
                    <w:t>д) – разделительная диффузия;</w:t>
                  </w:r>
                </w:p>
                <w:p w:rsidR="008108CD" w:rsidRDefault="008108CD">
                  <w:pPr>
                    <w:ind w:left="709" w:hanging="709"/>
                    <w:jc w:val="both"/>
                  </w:pPr>
                  <w:r>
                    <w:t>е) – формирование базовых областей;</w:t>
                  </w:r>
                </w:p>
                <w:p w:rsidR="008108CD" w:rsidRDefault="008108CD">
                  <w:pPr>
                    <w:ind w:left="709" w:hanging="709"/>
                    <w:jc w:val="both"/>
                  </w:pPr>
                  <w:r>
                    <w:t>ж) – формирование эмиттерных и приконтактных областей коллекторов;</w:t>
                  </w:r>
                </w:p>
                <w:p w:rsidR="008108CD" w:rsidRDefault="008108CD">
                  <w:pPr>
                    <w:ind w:left="709" w:hanging="709"/>
                    <w:jc w:val="both"/>
                  </w:pPr>
                  <w:r>
                    <w:t>з) – формирование металлизации.</w:t>
                  </w:r>
                </w:p>
              </w:txbxContent>
            </v:textbox>
            <w10:wrap type="topAndBottom"/>
          </v:shape>
        </w:pict>
      </w:r>
      <w:r>
        <w:rPr>
          <w:rFonts w:ascii="Times New Roman" w:hAnsi="Times New Roman"/>
          <w:noProof/>
          <w:snapToGrid/>
          <w:sz w:val="20"/>
        </w:rPr>
        <w:object w:dxaOrig="1440" w:dyaOrig="1440">
          <v:group id="_x0000_s6019" style="position:absolute;left:0;text-align:left;margin-left:29.85pt;margin-top:11.9pt;width:384.3pt;height:319.7pt;z-index:251668992" coordorigin="2241,1084" coordsize="7686,6394">
            <v:shape id="_x0000_s6020" type="#_x0000_t202" style="position:absolute;left:3126;top:3173;width:579;height:420" strokecolor="white">
              <v:textbox style="mso-next-textbox:#_x0000_s6020">
                <w:txbxContent>
                  <w:p w:rsidR="00001529" w:rsidRDefault="00001529">
                    <w:pPr>
                      <w:jc w:val="center"/>
                      <w:rPr>
                        <w:b/>
                        <w:sz w:val="24"/>
                      </w:rPr>
                    </w:pPr>
                    <w:r>
                      <w:rPr>
                        <w:b/>
                        <w:sz w:val="24"/>
                      </w:rPr>
                      <w:t>а)</w:t>
                    </w:r>
                  </w:p>
                </w:txbxContent>
              </v:textbox>
            </v:shape>
            <v:shape id="_x0000_s6021" type="#_x0000_t202" style="position:absolute;left:2580;top:6553;width:579;height:420" strokecolor="white">
              <v:textbox style="mso-next-textbox:#_x0000_s6021">
                <w:txbxContent>
                  <w:p w:rsidR="00001529" w:rsidRDefault="00001529">
                    <w:pPr>
                      <w:jc w:val="center"/>
                      <w:rPr>
                        <w:b/>
                        <w:sz w:val="24"/>
                      </w:rPr>
                    </w:pPr>
                    <w:r>
                      <w:rPr>
                        <w:b/>
                        <w:sz w:val="24"/>
                      </w:rPr>
                      <w:t>в)</w:t>
                    </w:r>
                  </w:p>
                </w:txbxContent>
              </v:textbox>
            </v:shape>
            <v:shape id="_x0000_s6022" type="#_x0000_t202" style="position:absolute;left:3165;top:4825;width:579;height:388" strokecolor="white">
              <v:textbox style="mso-next-textbox:#_x0000_s6022">
                <w:txbxContent>
                  <w:p w:rsidR="00001529" w:rsidRDefault="00001529">
                    <w:pPr>
                      <w:jc w:val="center"/>
                      <w:rPr>
                        <w:b/>
                        <w:sz w:val="24"/>
                      </w:rPr>
                    </w:pPr>
                    <w:r>
                      <w:rPr>
                        <w:b/>
                        <w:sz w:val="24"/>
                      </w:rPr>
                      <w:t>б)</w:t>
                    </w:r>
                  </w:p>
                </w:txbxContent>
              </v:textbox>
            </v:shape>
            <v:group id="_x0000_s6023" style="position:absolute;left:2241;top:1084;width:7686;height:5854;mso-position-vertical-relative:page" coordorigin="178,174" coordsize="665,558">
              <v:group id="_x0000_s6024" style="position:absolute;left:178;top:174;width:665;height:558" coordorigin="178,174" coordsize="665,558">
                <o:lock v:ext="edit" text="t"/>
                <v:rect id="_x0000_s6025" style="position:absolute;left:178;top:648;width:300;height:84" fillcolor="black" strokeweight="1.2pt">
                  <v:fill r:id="rId6" o:title="Широкий диагональный 2" type="pattern"/>
                </v:rect>
                <v:rect id="_x0000_s6026" style="position:absolute;left:542;top:647;width:300;height:84" fillcolor="black" strokeweight="1.2pt">
                  <v:fill r:id="rId6" o:title="Широкий диагональный 2" type="pattern"/>
                </v:rect>
                <v:shape id="_x0000_s6027" style="position:absolute;left:554;top:634;width:228;height:73;mso-wrap-style:square;mso-wrap-distance-left:9pt;mso-wrap-distance-top:0;mso-wrap-distance-right:9pt;mso-wrap-distance-bottom:0;mso-position-horizontal:absolute;mso-position-horizontal-relative:text;mso-position-vertical:absolute;mso-position-vertical-relative:text;v-text-anchor:top" coordsize="3569,949" path="m119,949r3450,l3379,689,3261,401,3181,45,456,45c,46,453,,444,51v-9,51,-16,190,-45,298c370,457,316,599,269,699,222,799,150,897,119,949xe" fillcolor="black" strokeweight="1.2pt">
                  <v:fill r:id="rId10" o:title="Широкий диагональный 1" type="pattern"/>
                  <v:path arrowok="t"/>
                </v:shape>
                <v:roundrect id="_x0000_s6028" style="position:absolute;left:588;top:635;width:104;height:36" arcsize="25486f" fillcolor="black" strokeweight="1.2pt">
                  <v:fill r:id="rId6" o:title="Широкий диагональный 2" type="pattern"/>
                </v:roundrect>
                <v:roundrect id="_x0000_s6029" style="position:absolute;left:600;top:635;width:46;height:24" arcsize="26032f" fillcolor="black" strokeweight="1.2pt">
                  <v:fill r:id="rId14" o:title="Темный диагональный 1" type="pattern"/>
                </v:roundrect>
                <v:roundrect id="_x0000_s6030" style="position:absolute;left:704;top:635;width:46;height:24" arcsize="26032f" fillcolor="black" strokeweight="1.2pt">
                  <v:fill r:id="rId14" o:title="Темный диагональный 1" type="pattern"/>
                </v:roundrect>
                <v:rect id="_x0000_s6031" style="position:absolute;left:542;top:635;width:300;height:12" fillcolor="black" strokeweight="1.2pt">
                  <v:fill r:id="rId5" o:title="Алмазная решетка (контур)" type="pattern"/>
                </v:rect>
                <v:shape id="_x0000_s6032" style="position:absolute;left:797;top:647;width:45;height:60;mso-wrap-style:square;mso-wrap-distance-left:9pt;mso-wrap-distance-top:0;mso-wrap-distance-right:9pt;mso-wrap-distance-bottom:0;mso-position-horizontal:absolute;mso-position-horizontal-relative:text;mso-position-vertical:absolute;mso-position-vertical-relative:text;v-text-anchor:top" coordsize="696,773" path="m,773r696,l695,,375,c315,28,360,92,335,170,310,248,281,370,225,470,169,570,47,710,,773xe" fillcolor="black" strokeweight="1.2pt">
                  <v:fill r:id="rId10" o:title="Широкий диагональный 1" type="pattern"/>
                  <v:path arrowok="t"/>
                </v:shape>
                <v:rect id="_x0000_s6033" style="position:absolute;left:657;top:635;width:23;height:12" fillcolor="black" strokeweight="1.2pt"/>
                <v:rect id="_x0000_s6034" style="position:absolute;left:715;top:635;width:23;height:12" fillcolor="black" strokeweight="1.2pt"/>
                <v:rect id="_x0000_s6035" style="position:absolute;left:611;top:635;width:23;height:12" fillcolor="black" strokeweight="1.2pt"/>
                <v:roundrect id="_x0000_s6036" style="position:absolute;left:588;top:695;width:104;height:24" arcsize=".5" fillcolor="black" strokeweight="1.2pt">
                  <v:fill r:id="rId14" o:title="Темный диагональный 1" type="pattern"/>
                </v:roundrect>
                <v:line id="_x0000_s6037" style="position:absolute" from="623,611" to="623,635" strokeweight="1.2pt"/>
                <v:line id="_x0000_s6038" style="position:absolute" from="669,611" to="669,635" strokeweight="1.2pt"/>
                <v:line id="_x0000_s6039" style="position:absolute" from="727,611" to="727,635" strokeweight="1.2pt"/>
                <v:rect id="_x0000_s6040" style="position:absolute;left:542;top:494;width:300;height:84" fillcolor="black" strokeweight="1.2pt">
                  <v:fill r:id="rId6" o:title="Широкий диагональный 2" type="pattern"/>
                </v:rect>
                <v:shape id="_x0000_s6041" style="position:absolute;left:554;top:481;width:228;height:73;mso-wrap-style:square;mso-wrap-distance-left:9pt;mso-wrap-distance-top:0;mso-wrap-distance-right:9pt;mso-wrap-distance-bottom:0;mso-position-horizontal:absolute;mso-position-horizontal-relative:text;mso-position-vertical:absolute;mso-position-vertical-relative:text;v-text-anchor:top" coordsize="3569,949" path="m119,949r3450,l3379,689,3261,401,3181,45,456,45c,46,453,,444,51v-9,51,-16,190,-45,298c370,457,316,599,269,699,222,799,150,897,119,949xe" fillcolor="black" strokeweight="1.2pt">
                  <v:fill r:id="rId10" o:title="Широкий диагональный 1" type="pattern"/>
                  <v:path arrowok="t"/>
                </v:shape>
                <v:roundrect id="_x0000_s6042" style="position:absolute;left:588;top:482;width:104;height:36" arcsize="25486f" fillcolor="black" strokeweight="1.2pt">
                  <v:fill r:id="rId6" o:title="Широкий диагональный 2" type="pattern"/>
                </v:roundrect>
                <v:roundrect id="_x0000_s6043" style="position:absolute;left:600;top:482;width:46;height:24" arcsize="26032f" fillcolor="black" strokeweight="1.2pt">
                  <v:fill r:id="rId14" o:title="Темный диагональный 1" type="pattern"/>
                </v:roundrect>
                <v:roundrect id="_x0000_s6044" style="position:absolute;left:704;top:482;width:46;height:24" arcsize="26032f" fillcolor="black" strokeweight="1.2pt">
                  <v:fill r:id="rId14" o:title="Темный диагональный 1" type="pattern"/>
                </v:roundrect>
                <v:rect id="_x0000_s6045" style="position:absolute;left:542;top:482;width:300;height:12" strokecolor="white" strokeweight="1.2pt"/>
                <v:shape id="_x0000_s6046" style="position:absolute;left:797;top:494;width:45;height:60;mso-wrap-style:square;mso-wrap-distance-left:9pt;mso-wrap-distance-top:0;mso-wrap-distance-right:9pt;mso-wrap-distance-bottom:0;mso-position-horizontal:absolute;mso-position-horizontal-relative:text;mso-position-vertical:absolute;mso-position-vertical-relative:text;v-text-anchor:top" coordsize="696,773" path="m,773r696,l695,,375,c315,28,360,92,335,170,310,248,281,370,225,470,169,570,47,710,,773xe" fillcolor="black" strokeweight="1.2pt">
                  <v:fill r:id="rId10" o:title="Широкий диагональный 1" type="pattern"/>
                  <v:path arrowok="t"/>
                </v:shape>
                <v:roundrect id="_x0000_s6047" style="position:absolute;left:588;top:542;width:104;height:24" arcsize=".5" fillcolor="black" strokeweight="1.2pt">
                  <v:fill r:id="rId14" o:title="Темный диагональный 1" type="pattern"/>
                </v:roundrect>
                <v:rect id="_x0000_s6048" style="position:absolute;left:542;top:341;width:300;height:84" fillcolor="black" strokeweight="1.2pt">
                  <v:fill r:id="rId6" o:title="Широкий диагональный 2" type="pattern"/>
                </v:rect>
                <v:shape id="_x0000_s6049" style="position:absolute;left:554;top:328;width:228;height:73;mso-wrap-style:square;mso-wrap-distance-left:9pt;mso-wrap-distance-top:0;mso-wrap-distance-right:9pt;mso-wrap-distance-bottom:0;mso-position-horizontal:absolute;mso-position-horizontal-relative:text;mso-position-vertical:absolute;mso-position-vertical-relative:text;v-text-anchor:top" coordsize="3569,949" path="m119,949r3450,l3379,689,3261,401,3181,45,456,45c,46,453,,444,51v-9,51,-16,190,-45,298c370,457,316,599,269,699,222,799,150,897,119,949xe" fillcolor="black" strokeweight="1.2pt">
                  <v:fill r:id="rId10" o:title="Широкий диагональный 1" type="pattern"/>
                  <v:path arrowok="t"/>
                </v:shape>
                <v:roundrect id="_x0000_s6050" style="position:absolute;left:588;top:329;width:104;height:36" arcsize="25486f" fillcolor="black" strokeweight="1.2pt">
                  <v:fill r:id="rId6" o:title="Широкий диагональный 2" type="pattern"/>
                </v:roundrect>
                <v:rect id="_x0000_s6051" style="position:absolute;left:542;top:329;width:300;height:12" strokecolor="white" strokeweight="1.2pt"/>
                <v:shape id="_x0000_s6052" style="position:absolute;left:797;top:341;width:45;height:60;mso-wrap-style:square;mso-wrap-distance-left:9pt;mso-wrap-distance-top:0;mso-wrap-distance-right:9pt;mso-wrap-distance-bottom:0;mso-position-horizontal:absolute;mso-position-horizontal-relative:text;mso-position-vertical:absolute;mso-position-vertical-relative:text;v-text-anchor:top" coordsize="696,773" path="m,773r696,l695,,375,c315,28,360,92,335,170,310,248,281,370,225,470,169,570,47,710,,773xe" fillcolor="black" strokeweight="1.2pt">
                  <v:fill r:id="rId10" o:title="Широкий диагональный 1" type="pattern"/>
                  <v:path arrowok="t"/>
                </v:shape>
                <v:roundrect id="_x0000_s6053" style="position:absolute;left:588;top:389;width:104;height:24" arcsize=".5" fillcolor="black" strokeweight="1.2pt">
                  <v:fill r:id="rId14" o:title="Темный диагональный 1" type="pattern"/>
                </v:roundrect>
                <v:rect id="_x0000_s6054" style="position:absolute;left:542;top:187;width:300;height:84" fillcolor="black" strokeweight="1.2pt">
                  <v:fill r:id="rId6" o:title="Широкий диагональный 2" type="pattern"/>
                </v:rect>
                <v:shape id="_x0000_s6055" style="position:absolute;left:554;top:174;width:228;height:73;mso-wrap-style:square;mso-wrap-distance-left:9pt;mso-wrap-distance-top:0;mso-wrap-distance-right:9pt;mso-wrap-distance-bottom:0;mso-position-horizontal:absolute;mso-position-horizontal-relative:text;mso-position-vertical:absolute;mso-position-vertical-relative:text;v-text-anchor:top" coordsize="3569,949" path="m119,949r3450,l3379,689,3261,401,3181,45,456,45c,46,453,,444,51v-9,51,-16,190,-45,298c370,457,316,599,269,699,222,799,150,897,119,949xe" fillcolor="black" strokeweight="1.2pt">
                  <v:fill r:id="rId10" o:title="Широкий диагональный 1" type="pattern"/>
                  <v:path arrowok="t"/>
                </v:shape>
                <v:rect id="_x0000_s6056" style="position:absolute;left:542;top:175;width:300;height:12" strokecolor="white" strokeweight="1.2pt"/>
                <v:shape id="_x0000_s6057" style="position:absolute;left:797;top:187;width:45;height:60;mso-wrap-style:square;mso-wrap-distance-left:9pt;mso-wrap-distance-top:0;mso-wrap-distance-right:9pt;mso-wrap-distance-bottom:0;mso-position-horizontal:absolute;mso-position-horizontal-relative:text;mso-position-vertical:absolute;mso-position-vertical-relative:text;v-text-anchor:top" coordsize="696,773" path="m,773r696,l695,,375,c315,28,360,92,335,170,310,248,281,370,225,470,169,570,47,710,,773xe" fillcolor="black" strokeweight="1.2pt">
                  <v:fill r:id="rId10" o:title="Широкий диагональный 1" type="pattern"/>
                  <v:path arrowok="t"/>
                </v:shape>
                <v:roundrect id="_x0000_s6058" style="position:absolute;left:588;top:235;width:104;height:24" arcsize=".5" fillcolor="black" strokeweight="1.2pt">
                  <v:fill r:id="rId14" o:title="Темный диагональный 1" type="pattern"/>
                </v:roundrect>
                <v:line id="_x0000_s6059" style="position:absolute" from="541,494" to="842,494" strokeweight="1.2pt"/>
                <v:line id="_x0000_s6060" style="position:absolute" from="541,341" to="842,341" strokeweight="1.2pt"/>
                <v:line id="_x0000_s6061" style="position:absolute" from="542,187" to="843,187" strokeweight="1.2pt"/>
                <v:rect id="_x0000_s6062" style="position:absolute;left:217;top:636;width:178;height:12" fillcolor="black" strokeweight="1.2pt">
                  <v:fill r:id="rId5" o:title="Алмазная решетка (контур)" type="pattern"/>
                </v:rect>
                <v:rect id="_x0000_s6063" style="position:absolute;left:455;top:635;width:23;height:13" fillcolor="black" strokeweight="1.2pt">
                  <v:fill r:id="rId5" o:title="Алмазная решетка (контур)" type="pattern"/>
                </v:rect>
                <v:rect id="_x0000_s6064" style="position:absolute;left:194;top:615;width:21;height:28" strokecolor="white"/>
                <v:rect id="_x0000_s6065" style="position:absolute;left:178;top:647;width:300;height:61" fillcolor="black" strokeweight="1.2pt">
                  <v:fill r:id="rId10" o:title="Широкий диагональный 1" type="pattern"/>
                </v:rect>
                <v:roundrect id="_x0000_s6066" style="position:absolute;left:224;top:696;width:104;height:24" arcsize=".5" fillcolor="black" strokeweight="1.2pt">
                  <v:fill r:id="rId14" o:title="Темный диагональный 1" type="pattern"/>
                </v:roundrect>
                <v:rect id="_x0000_s6067" style="position:absolute;left:178;top:494;width:300;height:84" fillcolor="black" strokeweight="1.2pt">
                  <v:fill r:id="rId6" o:title="Широкий диагональный 2" type="pattern"/>
                </v:rect>
                <v:rect id="_x0000_s6068" style="position:absolute;left:178;top:493;width:300;height:61" fillcolor="black" strokeweight="1.2pt">
                  <v:fill r:id="rId10" o:title="Широкий диагональный 1" type="pattern"/>
                </v:rect>
                <v:roundrect id="_x0000_s6069" style="position:absolute;left:224;top:542;width:104;height:24" arcsize=".5" fillcolor="black" strokeweight="1.2pt">
                  <v:fill r:id="rId14" o:title="Темный диагональный 1" type="pattern"/>
                </v:roundrect>
                <v:rect id="_x0000_s6070" style="position:absolute;left:178;top:400;width:300;height:25" fillcolor="black" strokeweight="1.2pt">
                  <v:fill r:id="rId6" o:title="Широкий диагональный 2" type="pattern"/>
                </v:rect>
                <v:rect id="_x0000_s6071" style="position:absolute;left:178;top:385;width:48;height:15" fillcolor="black" strokeweight="1.2pt">
                  <v:fill r:id="rId5" o:title="Алмазная решетка (контур)" type="pattern"/>
                </v:rect>
                <v:roundrect id="_x0000_s6072" style="position:absolute;left:224;top:397;width:104;height:16" arcsize=".5" fillcolor="black" strokeweight="1.2pt">
                  <v:fill r:id="rId14" o:title="Темный диагональный 1" type="pattern"/>
                </v:roundrect>
                <v:rect id="_x0000_s6073" style="position:absolute;left:325;top:386;width:153;height:14" fillcolor="black" strokeweight="1.2pt">
                  <v:fill r:id="rId5" o:title="Алмазная решетка (контур)" type="pattern"/>
                </v:rect>
                <v:rect id="_x0000_s6074" style="position:absolute;left:227;top:381;width:96;height:19" strokecolor="white"/>
                <v:line id="_x0000_s6075" style="position:absolute" from="221,400" to="332,400"/>
                <v:rect id="_x0000_s6076" style="position:absolute;left:178;top:246;width:300;height:25" fillcolor="black" strokeweight="1.2pt">
                  <v:fill r:id="rId6" o:title="Широкий диагональный 2" type="pattern"/>
                </v:rect>
                <v:rect id="_x0000_s6077" style="position:absolute;left:178;top:231;width:48;height:15" fillcolor="black" strokeweight="1.2pt">
                  <v:fill r:id="rId5" o:title="Алмазная решетка (контур)" type="pattern"/>
                </v:rect>
                <v:rect id="_x0000_s6078" style="position:absolute;left:325;top:232;width:153;height:14" fillcolor="black" strokeweight="1.2pt">
                  <v:fill r:id="rId5" o:title="Алмазная решетка (контур)" type="pattern"/>
                </v:rect>
                <v:rect id="_x0000_s6079" style="position:absolute;left:227;top:227;width:96;height:19" strokecolor="white"/>
                <v:line id="_x0000_s6080" style="position:absolute" from="221,246" to="332,246"/>
                <v:shape id="_x0000_s6081" type="#_x0000_t202" style="position:absolute;left:183;top:556;width:18;height:18;mso-wrap-style:tight" strokecolor="white">
                  <v:textbox style="mso-next-textbox:#_x0000_s6081">
                    <w:txbxContent>
                      <w:p w:rsidR="00001529" w:rsidRDefault="00001529">
                        <w:r>
                          <w:t>Si</w:t>
                        </w:r>
                      </w:p>
                    </w:txbxContent>
                  </v:textbox>
                </v:shape>
                <v:shape id="_x0000_s6082" type="#_x0000_t202" style="position:absolute;left:547;top:556;width:18;height:18;mso-wrap-style:tight" strokecolor="white">
                  <v:textbox style="mso-next-textbox:#_x0000_s6082">
                    <w:txbxContent>
                      <w:p w:rsidR="00001529" w:rsidRDefault="00001529">
                        <w:r>
                          <w:t>Si</w:t>
                        </w:r>
                      </w:p>
                    </w:txbxContent>
                  </v:textbox>
                </v:shape>
                <v:shape id="_x0000_s6083" type="#_x0000_t202" style="position:absolute;left:547;top:249;width:18;height:18;mso-wrap-style:tight" strokecolor="white">
                  <v:textbox style="mso-next-textbox:#_x0000_s6083">
                    <w:txbxContent>
                      <w:p w:rsidR="00001529" w:rsidRDefault="00001529">
                        <w:r>
                          <w:t>Si</w:t>
                        </w:r>
                      </w:p>
                    </w:txbxContent>
                  </v:textbox>
                </v:shape>
                <v:shape id="_x0000_s6084" type="#_x0000_t202" style="position:absolute;left:546;top:402;width:18;height:18;mso-wrap-style:tight" strokecolor="white">
                  <v:textbox style="mso-next-textbox:#_x0000_s6084">
                    <w:txbxContent>
                      <w:p w:rsidR="00001529" w:rsidRDefault="00001529">
                        <w:r>
                          <w:t>Si</w:t>
                        </w:r>
                      </w:p>
                    </w:txbxContent>
                  </v:textbox>
                </v:shape>
                <v:shape id="_x0000_s6085" type="#_x0000_t202" style="position:absolute;left:184;top:403;width:18;height:18;mso-wrap-style:tight" strokecolor="white">
                  <v:textbox style="mso-next-textbox:#_x0000_s6085">
                    <w:txbxContent>
                      <w:p w:rsidR="00001529" w:rsidRDefault="00001529">
                        <w:r>
                          <w:t>Si</w:t>
                        </w:r>
                      </w:p>
                    </w:txbxContent>
                  </v:textbox>
                </v:shape>
                <v:shape id="_x0000_s6086" type="#_x0000_t202" style="position:absolute;left:182;top:249;width:18;height:18;mso-wrap-style:tight" strokecolor="white">
                  <v:textbox style="mso-next-textbox:#_x0000_s6086">
                    <w:txbxContent>
                      <w:p w:rsidR="00001529" w:rsidRDefault="00001529">
                        <w:r>
                          <w:t>Si</w:t>
                        </w:r>
                      </w:p>
                    </w:txbxContent>
                  </v:textbox>
                </v:shape>
                <v:shape id="_x0000_s6087" type="#_x0000_t202" style="position:absolute;left:182;top:710;width:18;height:18;mso-wrap-style:tight" strokecolor="white">
                  <v:textbox style="mso-next-textbox:#_x0000_s6087">
                    <w:txbxContent>
                      <w:p w:rsidR="00001529" w:rsidRDefault="00001529">
                        <w:r>
                          <w:t>Si</w:t>
                        </w:r>
                      </w:p>
                    </w:txbxContent>
                  </v:textbox>
                </v:shape>
                <v:shape id="_x0000_s6088" type="#_x0000_t202" style="position:absolute;left:546;top:709;width:18;height:18;mso-wrap-style:tight" strokecolor="white">
                  <v:textbox style="mso-next-textbox:#_x0000_s6088">
                    <w:txbxContent>
                      <w:p w:rsidR="00001529" w:rsidRDefault="00001529">
                        <w:r>
                          <w:t>Si</w:t>
                        </w:r>
                      </w:p>
                    </w:txbxContent>
                  </v:textbox>
                </v:shape>
                <v:shape id="_x0000_s6089" type="#_x0000_t202" style="position:absolute;left:632;top:522;width:16;height:14;mso-wrap-style:tight" strokecolor="white">
                  <v:textbox style="mso-next-textbox:#_x0000_s6089">
                    <w:txbxContent>
                      <w:p w:rsidR="00001529" w:rsidRDefault="00001529">
                        <w:r>
                          <w:t>n</w:t>
                        </w:r>
                      </w:p>
                    </w:txbxContent>
                  </v:textbox>
                </v:shape>
                <v:shape id="_x0000_s6090" type="#_x0000_t202" style="position:absolute;left:632;top:369;width:16;height:14;mso-wrap-style:tight" strokecolor="white">
                  <v:textbox style="mso-next-textbox:#_x0000_s6090">
                    <w:txbxContent>
                      <w:p w:rsidR="00001529" w:rsidRDefault="00001529">
                        <w:r>
                          <w:t>n</w:t>
                        </w:r>
                      </w:p>
                    </w:txbxContent>
                  </v:textbox>
                </v:shape>
                <v:shape id="_x0000_s6091" type="#_x0000_t202" style="position:absolute;left:268;top:515;width:16;height:14;mso-wrap-style:tight" strokecolor="white">
                  <v:textbox style="mso-next-textbox:#_x0000_s6091">
                    <w:txbxContent>
                      <w:p w:rsidR="00001529" w:rsidRDefault="00001529">
                        <w:r>
                          <w:t>n</w:t>
                        </w:r>
                      </w:p>
                    </w:txbxContent>
                  </v:textbox>
                </v:shape>
                <v:shape id="_x0000_s6092" type="#_x0000_t75" style="position:absolute;left:268;top:547;width:20;height:20" filled="t" stroked="t" strokecolor="white">
                  <v:imagedata r:id="rId16" o:title=""/>
                </v:shape>
                <v:shape id="_x0000_s6093" type="#_x0000_t75" style="position:absolute;left:618;top:649;width:20;height:20" filled="t" stroked="t" strokecolor="white">
                  <v:imagedata r:id="rId16" o:title=""/>
                </v:shape>
                <v:shape id="_x0000_s6094" type="#_x0000_t75" style="position:absolute;left:631;top:546;width:20;height:20" filled="t" stroked="t" strokecolor="white">
                  <v:imagedata r:id="rId16" o:title=""/>
                </v:shape>
                <v:shape id="_x0000_s6095" type="#_x0000_t75" style="position:absolute;left:631;top:698;width:20;height:20" filled="t" stroked="t" strokecolor="white">
                  <v:imagedata r:id="rId16" o:title=""/>
                </v:shape>
                <v:shape id="_x0000_s6096" type="#_x0000_t75" style="position:absolute;left:264;top:699;width:20;height:20" filled="t" stroked="t" strokecolor="white">
                  <v:imagedata r:id="rId16" o:title=""/>
                </v:shape>
                <v:shape id="_x0000_s6097" type="#_x0000_t75" style="position:absolute;left:723;top:649;width:20;height:20" filled="t" stroked="t" strokecolor="white">
                  <v:imagedata r:id="rId16" o:title=""/>
                </v:shape>
                <v:shape id="_x0000_s6098" type="#_x0000_t75" style="position:absolute;left:630;top:676;width:13;height:13" filled="t" stroked="t" strokecolor="white">
                  <v:imagedata r:id="rId17" o:title=""/>
                </v:shape>
                <v:shape id="_x0000_s6099" type="#_x0000_t75" style="position:absolute;left:263;top:671;width:13;height:13" filled="t" stroked="t" strokecolor="white">
                  <v:imagedata r:id="rId17" o:title=""/>
                </v:shape>
                <v:shape id="_x0000_s6100" type="#_x0000_t75" style="position:absolute;left:618;top:496;width:20;height:20" filled="t" stroked="t" strokecolor="white">
                  <v:imagedata r:id="rId16" o:title=""/>
                </v:shape>
                <v:shape id="_x0000_s6101" type="#_x0000_t75" style="position:absolute;left:723;top:496;width:20;height:20" filled="t" stroked="t" strokecolor="white">
                  <v:imagedata r:id="rId16" o:title=""/>
                </v:shape>
                <v:shape id="_x0000_s6102" type="#_x0000_t75" style="position:absolute;left:631;top:394;width:20;height:20" filled="t" stroked="t" strokecolor="white">
                  <v:imagedata r:id="rId16" o:title=""/>
                </v:shape>
                <v:shape id="_x0000_s6103" type="#_x0000_t75" style="position:absolute;left:631;top:239;width:20;height:20" filled="t" stroked="t" strokecolor="white">
                  <v:imagedata r:id="rId16" o:title=""/>
                </v:shape>
                <v:shape id="_x0000_s6104" type="#_x0000_t75" style="position:absolute;left:270;top:402;width:20;height:20" filled="t" stroked="t" strokecolor="white">
                  <v:imagedata r:id="rId16" o:title=""/>
                </v:shape>
                <v:shape id="_x0000_s6105" type="#_x0000_t75" style="position:absolute;left:458;top:712;width:13;height:17" filled="t" stroked="t" strokecolor="white">
                  <v:imagedata r:id="rId18" o:title=""/>
                </v:shape>
                <v:shape id="_x0000_s6106" type="#_x0000_t75" style="position:absolute;left:822;top:405;width:13;height:17" filled="t" stroked="t" strokecolor="white">
                  <v:imagedata r:id="rId18" o:title=""/>
                </v:shape>
                <v:shape id="_x0000_s6107" type="#_x0000_t75" style="position:absolute;left:458;top:405;width:13;height:17" filled="t" stroked="t" strokecolor="white">
                  <v:imagedata r:id="rId18" o:title=""/>
                </v:shape>
                <v:shape id="_x0000_s6108" type="#_x0000_t75" style="position:absolute;left:822;top:558;width:13;height:17" filled="t" stroked="t" strokecolor="white">
                  <v:imagedata r:id="rId18" o:title=""/>
                </v:shape>
                <v:shape id="_x0000_s6109" type="#_x0000_t75" style="position:absolute;left:458;top:558;width:13;height:17" filled="t" stroked="t" strokecolor="white">
                  <v:imagedata r:id="rId18" o:title=""/>
                </v:shape>
                <v:shape id="_x0000_s6110" type="#_x0000_t75" style="position:absolute;left:822;top:711;width:13;height:17" filled="t" stroked="t" strokecolor="white">
                  <v:imagedata r:id="rId18" o:title=""/>
                </v:shape>
                <v:shape id="_x0000_s6111" type="#_x0000_t75" style="position:absolute;left:458;top:251;width:13;height:17" filled="t" stroked="t" strokecolor="white">
                  <v:imagedata r:id="rId18" o:title=""/>
                </v:shape>
                <v:shape id="_x0000_s6112" type="#_x0000_t75" style="position:absolute;left:822;top:251;width:13;height:17" filled="t" stroked="t" strokecolor="white">
                  <v:imagedata r:id="rId18" o:title=""/>
                </v:shape>
                <v:shape id="_x0000_s6113" type="#_x0000_t75" style="position:absolute;left:633;top:346;width:13;height:17" filled="t" stroked="t" strokecolor="white">
                  <v:imagedata r:id="rId18" o:title=""/>
                </v:shape>
                <v:shape id="_x0000_s6114" type="#_x0000_t75" style="position:absolute;left:653;top:499;width:13;height:17" filled="t" stroked="t" strokecolor="white">
                  <v:imagedata r:id="rId18" o:title=""/>
                </v:shape>
                <v:shape id="_x0000_s6115" type="#_x0000_t75" style="position:absolute;left:655;top:652;width:13;height:17" filled="t" stroked="t" strokecolor="white">
                  <v:imagedata r:id="rId18" o:title=""/>
                </v:shape>
                <v:shape id="_x0000_s6116" type="#_x0000_t75" style="position:absolute;left:780;top:198;width:20;height:24" filled="t" stroked="t" strokecolor="white">
                  <v:imagedata r:id="rId19" o:title=""/>
                </v:shape>
                <v:shape id="_x0000_s6117" type="#_x0000_t75" style="position:absolute;left:781;top:357;width:20;height:24" filled="t" stroked="t" strokecolor="white">
                  <v:imagedata r:id="rId19" o:title=""/>
                </v:shape>
                <v:shape id="_x0000_s6118" type="#_x0000_t75" style="position:absolute;left:782;top:510;width:20;height:24" filled="t" stroked="t" strokecolor="white">
                  <v:imagedata r:id="rId19" o:title=""/>
                </v:shape>
                <v:shape id="_x0000_s6119" type="#_x0000_t75" style="position:absolute;left:781;top:663;width:20;height:24" filled="t" stroked="t" strokecolor="white">
                  <v:imagedata r:id="rId19" o:title=""/>
                </v:shape>
                <v:shape id="_x0000_s6120" type="#_x0000_t75" style="position:absolute;left:631;top:211;width:13;height:13" filled="t" stroked="t" strokecolor="white">
                  <v:imagedata r:id="rId17" o:title=""/>
                </v:shape>
              </v:group>
              <v:line id="_x0000_s6121" style="position:absolute" from="477,553" to="514,553"/>
              <v:line id="_x0000_s6122" style="position:absolute" from="477,492" to="514,492"/>
              <v:shape id="_x0000_s6123" type="#_x0000_t202" style="position:absolute;left:480;top:496;width:29;height:55;mso-wrap-style:tight" strokecolor="white">
                <v:textbox style="layout-flow:vertical;mso-layout-flow-alt:bottom-to-top;mso-next-textbox:#_x0000_s6123">
                  <w:txbxContent>
                    <w:p w:rsidR="00001529" w:rsidRDefault="00001529">
                      <w:r>
                        <w:t>3…25 мкм</w:t>
                      </w:r>
                    </w:p>
                  </w:txbxContent>
                </v:textbox>
              </v:shape>
              <v:line id="_x0000_s6124" style="position:absolute" from="508,494" to="508,553">
                <v:stroke startarrow="block" endarrow="block"/>
              </v:line>
            </v:group>
            <v:shape id="_x0000_s6125" type="#_x0000_t202" style="position:absolute;left:3681;top:2258;width:579;height:420" strokecolor="white">
              <v:textbox style="mso-next-textbox:#_x0000_s6125">
                <w:txbxContent>
                  <w:p w:rsidR="00001529" w:rsidRDefault="00001529">
                    <w:pPr>
                      <w:jc w:val="center"/>
                      <w:rPr>
                        <w:b/>
                        <w:sz w:val="24"/>
                      </w:rPr>
                    </w:pPr>
                    <w:r>
                      <w:rPr>
                        <w:b/>
                        <w:sz w:val="24"/>
                      </w:rPr>
                      <w:t>а)</w:t>
                    </w:r>
                  </w:p>
                </w:txbxContent>
              </v:textbox>
            </v:shape>
            <v:shape id="_x0000_s6126" type="#_x0000_t202" style="position:absolute;left:3642;top:5496;width:579;height:420" strokecolor="white">
              <v:textbox style="mso-next-textbox:#_x0000_s6126">
                <w:txbxContent>
                  <w:p w:rsidR="00001529" w:rsidRDefault="00001529">
                    <w:pPr>
                      <w:jc w:val="center"/>
                      <w:rPr>
                        <w:b/>
                        <w:sz w:val="24"/>
                      </w:rPr>
                    </w:pPr>
                    <w:r>
                      <w:rPr>
                        <w:b/>
                        <w:sz w:val="24"/>
                      </w:rPr>
                      <w:t>в)</w:t>
                    </w:r>
                  </w:p>
                </w:txbxContent>
              </v:textbox>
            </v:shape>
            <v:shape id="_x0000_s6127" type="#_x0000_t202" style="position:absolute;left:7821;top:5498;width:579;height:420" strokecolor="white">
              <v:textbox style="mso-next-textbox:#_x0000_s6127">
                <w:txbxContent>
                  <w:p w:rsidR="00001529" w:rsidRDefault="00001529">
                    <w:pPr>
                      <w:jc w:val="center"/>
                      <w:rPr>
                        <w:b/>
                        <w:sz w:val="24"/>
                      </w:rPr>
                    </w:pPr>
                    <w:r>
                      <w:rPr>
                        <w:b/>
                        <w:sz w:val="24"/>
                      </w:rPr>
                      <w:t>ж)</w:t>
                    </w:r>
                  </w:p>
                </w:txbxContent>
              </v:textbox>
            </v:shape>
            <v:shape id="_x0000_s6128" type="#_x0000_t202" style="position:absolute;left:7821;top:3878;width:579;height:420" strokecolor="white">
              <v:textbox style="mso-next-textbox:#_x0000_s6128">
                <w:txbxContent>
                  <w:p w:rsidR="00001529" w:rsidRDefault="00001529">
                    <w:pPr>
                      <w:jc w:val="center"/>
                      <w:rPr>
                        <w:b/>
                        <w:sz w:val="24"/>
                      </w:rPr>
                    </w:pPr>
                    <w:r>
                      <w:rPr>
                        <w:b/>
                        <w:sz w:val="24"/>
                      </w:rPr>
                      <w:t>е)</w:t>
                    </w:r>
                  </w:p>
                </w:txbxContent>
              </v:textbox>
            </v:shape>
            <v:shape id="_x0000_s6129" type="#_x0000_t202" style="position:absolute;left:3681;top:3904;width:579;height:420" strokecolor="white">
              <v:textbox style="mso-next-textbox:#_x0000_s6129">
                <w:txbxContent>
                  <w:p w:rsidR="00001529" w:rsidRDefault="00001529">
                    <w:pPr>
                      <w:jc w:val="center"/>
                      <w:rPr>
                        <w:b/>
                        <w:sz w:val="24"/>
                      </w:rPr>
                    </w:pPr>
                    <w:r>
                      <w:rPr>
                        <w:b/>
                        <w:sz w:val="24"/>
                      </w:rPr>
                      <w:t>б)</w:t>
                    </w:r>
                  </w:p>
                </w:txbxContent>
              </v:textbox>
            </v:shape>
            <v:shape id="_x0000_s6130" type="#_x0000_t202" style="position:absolute;left:7821;top:2258;width:579;height:420" strokecolor="white">
              <v:textbox style="mso-next-textbox:#_x0000_s6130">
                <w:txbxContent>
                  <w:p w:rsidR="00001529" w:rsidRDefault="00001529">
                    <w:pPr>
                      <w:jc w:val="center"/>
                      <w:rPr>
                        <w:b/>
                        <w:sz w:val="24"/>
                      </w:rPr>
                    </w:pPr>
                    <w:r>
                      <w:rPr>
                        <w:b/>
                        <w:sz w:val="24"/>
                      </w:rPr>
                      <w:t>д)</w:t>
                    </w:r>
                  </w:p>
                </w:txbxContent>
              </v:textbox>
            </v:shape>
            <v:shape id="_x0000_s6131" type="#_x0000_t202" style="position:absolute;left:7821;top:7058;width:579;height:420" strokecolor="white">
              <v:textbox style="mso-next-textbox:#_x0000_s6131">
                <w:txbxContent>
                  <w:p w:rsidR="00001529" w:rsidRDefault="00001529">
                    <w:pPr>
                      <w:jc w:val="center"/>
                      <w:rPr>
                        <w:b/>
                        <w:sz w:val="24"/>
                      </w:rPr>
                    </w:pPr>
                    <w:r>
                      <w:rPr>
                        <w:b/>
                        <w:sz w:val="24"/>
                      </w:rPr>
                      <w:t>з)</w:t>
                    </w:r>
                  </w:p>
                </w:txbxContent>
              </v:textbox>
            </v:shape>
            <v:shape id="_x0000_s6132" type="#_x0000_t202" style="position:absolute;left:3681;top:7058;width:579;height:420" strokecolor="white">
              <v:textbox style="mso-next-textbox:#_x0000_s6132">
                <w:txbxContent>
                  <w:p w:rsidR="00001529" w:rsidRDefault="00001529">
                    <w:pPr>
                      <w:jc w:val="center"/>
                      <w:rPr>
                        <w:b/>
                        <w:sz w:val="24"/>
                      </w:rPr>
                    </w:pPr>
                    <w:r>
                      <w:rPr>
                        <w:b/>
                        <w:sz w:val="24"/>
                      </w:rPr>
                      <w:t>г)</w:t>
                    </w:r>
                  </w:p>
                </w:txbxContent>
              </v:textbox>
            </v:shape>
            <w10:wrap type="topAndBottom"/>
          </v:group>
          <o:OLEObject Type="Embed" ProgID="Equation.3" ShapeID="_x0000_s6092" DrawAspect="Content" ObjectID="_1473059178" r:id="rId20"/>
          <o:OLEObject Type="Embed" ProgID="Equation.3" ShapeID="_x0000_s6093" DrawAspect="Content" ObjectID="_1473059179" r:id="rId21"/>
          <o:OLEObject Type="Embed" ProgID="Equation.3" ShapeID="_x0000_s6094" DrawAspect="Content" ObjectID="_1473059180" r:id="rId22"/>
          <o:OLEObject Type="Embed" ProgID="Equation.3" ShapeID="_x0000_s6095" DrawAspect="Content" ObjectID="_1473059181" r:id="rId23"/>
          <o:OLEObject Type="Embed" ProgID="Equation.3" ShapeID="_x0000_s6096" DrawAspect="Content" ObjectID="_1473059182" r:id="rId24"/>
          <o:OLEObject Type="Embed" ProgID="Equation.3" ShapeID="_x0000_s6097" DrawAspect="Content" ObjectID="_1473059183" r:id="rId25"/>
          <o:OLEObject Type="Embed" ProgID="Equation.3" ShapeID="_x0000_s6098" DrawAspect="Content" ObjectID="_1473059184" r:id="rId26"/>
          <o:OLEObject Type="Embed" ProgID="Equation.3" ShapeID="_x0000_s6099" DrawAspect="Content" ObjectID="_1473059185" r:id="rId27"/>
          <o:OLEObject Type="Embed" ProgID="Equation.3" ShapeID="_x0000_s6100" DrawAspect="Content" ObjectID="_1473059186" r:id="rId28"/>
          <o:OLEObject Type="Embed" ProgID="Equation.3" ShapeID="_x0000_s6101" DrawAspect="Content" ObjectID="_1473059187" r:id="rId29"/>
          <o:OLEObject Type="Embed" ProgID="Equation.3" ShapeID="_x0000_s6102" DrawAspect="Content" ObjectID="_1473059188" r:id="rId30"/>
          <o:OLEObject Type="Embed" ProgID="Equation.3" ShapeID="_x0000_s6103" DrawAspect="Content" ObjectID="_1473059189" r:id="rId31"/>
          <o:OLEObject Type="Embed" ProgID="Equation.3" ShapeID="_x0000_s6104" DrawAspect="Content" ObjectID="_1473059190" r:id="rId32"/>
          <o:OLEObject Type="Embed" ProgID="Equation.3" ShapeID="_x0000_s6105" DrawAspect="Content" ObjectID="_1473059191" r:id="rId33"/>
          <o:OLEObject Type="Embed" ProgID="Equation.3" ShapeID="_x0000_s6106" DrawAspect="Content" ObjectID="_1473059192" r:id="rId34"/>
          <o:OLEObject Type="Embed" ProgID="Equation.3" ShapeID="_x0000_s6107" DrawAspect="Content" ObjectID="_1473059193" r:id="rId35"/>
          <o:OLEObject Type="Embed" ProgID="Equation.3" ShapeID="_x0000_s6108" DrawAspect="Content" ObjectID="_1473059194" r:id="rId36"/>
          <o:OLEObject Type="Embed" ProgID="Equation.3" ShapeID="_x0000_s6109" DrawAspect="Content" ObjectID="_1473059195" r:id="rId37"/>
          <o:OLEObject Type="Embed" ProgID="Equation.3" ShapeID="_x0000_s6110" DrawAspect="Content" ObjectID="_1473059196" r:id="rId38"/>
          <o:OLEObject Type="Embed" ProgID="Equation.3" ShapeID="_x0000_s6111" DrawAspect="Content" ObjectID="_1473059197" r:id="rId39"/>
          <o:OLEObject Type="Embed" ProgID="Equation.3" ShapeID="_x0000_s6112" DrawAspect="Content" ObjectID="_1473059198" r:id="rId40"/>
          <o:OLEObject Type="Embed" ProgID="Equation.3" ShapeID="_x0000_s6113" DrawAspect="Content" ObjectID="_1473059199" r:id="rId41"/>
          <o:OLEObject Type="Embed" ProgID="Equation.3" ShapeID="_x0000_s6114" DrawAspect="Content" ObjectID="_1473059200" r:id="rId42"/>
          <o:OLEObject Type="Embed" ProgID="Equation.3" ShapeID="_x0000_s6115" DrawAspect="Content" ObjectID="_1473059201" r:id="rId43"/>
          <o:OLEObject Type="Embed" ProgID="Equation.3" ShapeID="_x0000_s6116" DrawAspect="Content" ObjectID="_1473059202" r:id="rId44"/>
          <o:OLEObject Type="Embed" ProgID="Equation.3" ShapeID="_x0000_s6117" DrawAspect="Content" ObjectID="_1473059203" r:id="rId45"/>
          <o:OLEObject Type="Embed" ProgID="Equation.3" ShapeID="_x0000_s6118" DrawAspect="Content" ObjectID="_1473059204" r:id="rId46"/>
          <o:OLEObject Type="Embed" ProgID="Equation.3" ShapeID="_x0000_s6119" DrawAspect="Content" ObjectID="_1473059205" r:id="rId47"/>
          <o:OLEObject Type="Embed" ProgID="Equation.3" ShapeID="_x0000_s6120" DrawAspect="Content" ObjectID="_1473059206" r:id="rId48"/>
        </w:object>
      </w:r>
    </w:p>
    <w:p w:rsidR="008108CD" w:rsidRDefault="008108CD">
      <w:pPr>
        <w:pStyle w:val="a3"/>
        <w:tabs>
          <w:tab w:val="left" w:pos="0"/>
        </w:tabs>
        <w:ind w:firstLine="320"/>
        <w:rPr>
          <w:rFonts w:ascii="Times New Roman" w:hAnsi="Times New Roman"/>
          <w:sz w:val="24"/>
        </w:rPr>
      </w:pPr>
      <w:r>
        <w:rPr>
          <w:rFonts w:ascii="Times New Roman" w:hAnsi="Times New Roman"/>
          <w:b/>
          <w:sz w:val="24"/>
        </w:rPr>
        <w:t>б)</w:t>
      </w:r>
      <w:r>
        <w:rPr>
          <w:rFonts w:ascii="Times New Roman" w:hAnsi="Times New Roman"/>
          <w:sz w:val="24"/>
        </w:rPr>
        <w:t xml:space="preserve"> Изготовление биполярных ИМС методом коллекторной изолирующей диффузии (КИД) – изолированные карманы и одновременно коллекторные </w:t>
      </w:r>
      <w:r>
        <w:rPr>
          <w:rFonts w:ascii="Times New Roman" w:hAnsi="Times New Roman"/>
          <w:sz w:val="24"/>
          <w:lang w:val="en-US"/>
        </w:rPr>
        <w:t>n</w:t>
      </w:r>
      <w:r>
        <w:rPr>
          <w:rFonts w:ascii="Times New Roman" w:hAnsi="Times New Roman"/>
          <w:sz w:val="24"/>
          <w:vertAlign w:val="superscript"/>
        </w:rPr>
        <w:t>+</w:t>
      </w:r>
      <w:r>
        <w:rPr>
          <w:rFonts w:ascii="Times New Roman" w:hAnsi="Times New Roman"/>
          <w:sz w:val="24"/>
          <w:lang w:val="en-US"/>
        </w:rPr>
        <w:t>n</w:t>
      </w:r>
      <w:r>
        <w:rPr>
          <w:rFonts w:ascii="Times New Roman" w:hAnsi="Times New Roman"/>
          <w:sz w:val="24"/>
          <w:vertAlign w:val="superscript"/>
        </w:rPr>
        <w:t>++</w:t>
      </w:r>
      <w:r>
        <w:rPr>
          <w:rFonts w:ascii="Times New Roman" w:hAnsi="Times New Roman"/>
          <w:sz w:val="24"/>
        </w:rPr>
        <w:t xml:space="preserve">-области формируются в процессе диффузии донорной примеси сквозь тонкий (1 </w:t>
      </w:r>
      <w:r>
        <w:rPr>
          <w:rFonts w:ascii="Times New Roman" w:hAnsi="Times New Roman"/>
          <w:sz w:val="24"/>
        </w:rPr>
        <w:sym w:font="Symbol" w:char="F0B8"/>
      </w:r>
      <w:r>
        <w:rPr>
          <w:rFonts w:ascii="Times New Roman" w:hAnsi="Times New Roman"/>
          <w:sz w:val="24"/>
        </w:rPr>
        <w:t xml:space="preserve"> 2 мкм) эпитаксиальный </w:t>
      </w:r>
      <w:r>
        <w:rPr>
          <w:rFonts w:ascii="Times New Roman" w:hAnsi="Times New Roman"/>
          <w:sz w:val="24"/>
          <w:lang w:val="en-US"/>
        </w:rPr>
        <w:t>p</w:t>
      </w:r>
      <w:r>
        <w:rPr>
          <w:rFonts w:ascii="Times New Roman" w:hAnsi="Times New Roman"/>
          <w:sz w:val="24"/>
        </w:rPr>
        <w:t xml:space="preserve">-слой (рис 17). Для изолирующей диффузии необходимы окна в </w:t>
      </w:r>
      <w:r>
        <w:rPr>
          <w:rFonts w:ascii="Times New Roman" w:hAnsi="Times New Roman"/>
          <w:sz w:val="24"/>
          <w:lang w:val="en-US"/>
        </w:rPr>
        <w:t>SiO</w:t>
      </w:r>
      <w:r>
        <w:rPr>
          <w:rFonts w:ascii="Times New Roman" w:hAnsi="Times New Roman"/>
          <w:sz w:val="24"/>
          <w:vertAlign w:val="subscript"/>
        </w:rPr>
        <w:t>2</w:t>
      </w:r>
      <w:r>
        <w:rPr>
          <w:rFonts w:ascii="Times New Roman" w:hAnsi="Times New Roman"/>
          <w:sz w:val="24"/>
        </w:rPr>
        <w:t xml:space="preserve">-маске (на рисунке не указаны), перекрывающие скрытые </w:t>
      </w:r>
      <w:r>
        <w:rPr>
          <w:rFonts w:ascii="Times New Roman" w:hAnsi="Times New Roman"/>
          <w:sz w:val="24"/>
          <w:lang w:val="en-US"/>
        </w:rPr>
        <w:t>n</w:t>
      </w:r>
      <w:r>
        <w:rPr>
          <w:rFonts w:ascii="Times New Roman" w:hAnsi="Times New Roman"/>
          <w:sz w:val="24"/>
          <w:vertAlign w:val="superscript"/>
        </w:rPr>
        <w:t>+</w:t>
      </w:r>
      <w:r>
        <w:rPr>
          <w:rFonts w:ascii="Times New Roman" w:hAnsi="Times New Roman"/>
          <w:sz w:val="24"/>
        </w:rPr>
        <w:t xml:space="preserve">-области. После диффузии получаются изолированные </w:t>
      </w:r>
      <w:r>
        <w:rPr>
          <w:rFonts w:ascii="Times New Roman" w:hAnsi="Times New Roman"/>
          <w:sz w:val="24"/>
          <w:lang w:val="en-US"/>
        </w:rPr>
        <w:t>n</w:t>
      </w:r>
      <w:r>
        <w:rPr>
          <w:rFonts w:ascii="Times New Roman" w:hAnsi="Times New Roman"/>
          <w:sz w:val="24"/>
          <w:vertAlign w:val="superscript"/>
        </w:rPr>
        <w:t>+</w:t>
      </w:r>
      <w:r>
        <w:rPr>
          <w:rFonts w:ascii="Times New Roman" w:hAnsi="Times New Roman"/>
          <w:sz w:val="24"/>
          <w:lang w:val="en-US"/>
        </w:rPr>
        <w:t>p</w:t>
      </w:r>
      <w:r>
        <w:rPr>
          <w:rFonts w:ascii="Times New Roman" w:hAnsi="Times New Roman"/>
          <w:sz w:val="24"/>
        </w:rPr>
        <w:t xml:space="preserve">-карманы. Базовая </w:t>
      </w:r>
      <w:r>
        <w:rPr>
          <w:rFonts w:ascii="Times New Roman" w:hAnsi="Times New Roman"/>
          <w:sz w:val="24"/>
          <w:lang w:val="en-US"/>
        </w:rPr>
        <w:t>p</w:t>
      </w:r>
      <w:r>
        <w:rPr>
          <w:rFonts w:ascii="Times New Roman" w:hAnsi="Times New Roman"/>
          <w:sz w:val="24"/>
          <w:vertAlign w:val="superscript"/>
        </w:rPr>
        <w:t>+</w:t>
      </w:r>
      <w:r>
        <w:rPr>
          <w:rFonts w:ascii="Times New Roman" w:hAnsi="Times New Roman"/>
          <w:sz w:val="24"/>
        </w:rPr>
        <w:t xml:space="preserve">-диффузия проводится без </w:t>
      </w:r>
      <w:r>
        <w:rPr>
          <w:rFonts w:ascii="Times New Roman" w:hAnsi="Times New Roman"/>
          <w:sz w:val="24"/>
          <w:lang w:val="en-US"/>
        </w:rPr>
        <w:t>SiO</w:t>
      </w:r>
      <w:r>
        <w:rPr>
          <w:rFonts w:ascii="Times New Roman" w:hAnsi="Times New Roman"/>
          <w:sz w:val="24"/>
          <w:vertAlign w:val="subscript"/>
        </w:rPr>
        <w:t>2</w:t>
      </w:r>
      <w:r>
        <w:rPr>
          <w:rFonts w:ascii="Times New Roman" w:hAnsi="Times New Roman"/>
          <w:sz w:val="24"/>
        </w:rPr>
        <w:t>-маски, что исключает фотолитографию и упрощает технологический процесс.</w:t>
      </w:r>
    </w:p>
    <w:p w:rsidR="008108CD" w:rsidRDefault="008108CD">
      <w:pPr>
        <w:pStyle w:val="a3"/>
        <w:tabs>
          <w:tab w:val="left" w:pos="0"/>
        </w:tabs>
        <w:ind w:firstLine="320"/>
        <w:rPr>
          <w:rFonts w:ascii="Times New Roman" w:hAnsi="Times New Roman"/>
          <w:sz w:val="24"/>
        </w:rPr>
      </w:pPr>
      <w:r>
        <w:rPr>
          <w:rFonts w:ascii="Times New Roman" w:hAnsi="Times New Roman"/>
          <w:sz w:val="24"/>
        </w:rPr>
        <w:t>В КИД-технологии число фотолитографий уменьшается по сравнению с предыдущим процессом. Область коллектора сильно легирована, поэтому нет необходимости  для повышения быстродействия ИМС проводить дополнительную диффузию золота или другой понижающей время жизни неосновных носителей тока примеси. Однако в эпитаксиальной базе дрейф носителей от эмиттера к коллектору уменьшен, что понижает быстродействие ИМС. Кроме этого тонкий эпитаксиальный слой ограничивает пробивное напряжение коллектор-база из-за распространения объемного заряда в базовую область.</w:t>
      </w:r>
    </w:p>
    <w:p w:rsidR="008108CD" w:rsidRDefault="008108CD">
      <w:pPr>
        <w:pStyle w:val="a3"/>
        <w:tabs>
          <w:tab w:val="left" w:pos="0"/>
        </w:tabs>
        <w:ind w:firstLine="320"/>
        <w:rPr>
          <w:rFonts w:ascii="Times New Roman" w:hAnsi="Times New Roman"/>
          <w:sz w:val="24"/>
        </w:rPr>
      </w:pPr>
    </w:p>
    <w:p w:rsidR="008108CD" w:rsidRDefault="00A9097C">
      <w:pPr>
        <w:pStyle w:val="a3"/>
        <w:tabs>
          <w:tab w:val="left" w:pos="0"/>
        </w:tabs>
        <w:ind w:firstLine="320"/>
        <w:rPr>
          <w:rFonts w:ascii="Times New Roman" w:hAnsi="Times New Roman"/>
          <w:b/>
          <w:sz w:val="24"/>
        </w:rPr>
      </w:pPr>
      <w:r>
        <w:rPr>
          <w:rFonts w:ascii="Times New Roman" w:hAnsi="Times New Roman"/>
          <w:b/>
          <w:noProof/>
          <w:snapToGrid/>
          <w:sz w:val="20"/>
        </w:rPr>
        <w:pict>
          <v:shape id="_x0000_s2140" type="#_x0000_t202" style="position:absolute;left:0;text-align:left;margin-left:209.85pt;margin-top:21.65pt;width:3in;height:116.8pt;z-index:251660800" strokecolor="white">
            <v:textbox>
              <w:txbxContent>
                <w:p w:rsidR="008108CD" w:rsidRDefault="008108CD">
                  <w:pPr>
                    <w:ind w:left="709" w:hanging="709"/>
                    <w:jc w:val="both"/>
                    <w:rPr>
                      <w:b/>
                    </w:rPr>
                  </w:pPr>
                  <w:r>
                    <w:rPr>
                      <w:b/>
                    </w:rPr>
                    <w:sym w:font="Symbol" w:char="F0AC"/>
                  </w:r>
                </w:p>
                <w:p w:rsidR="008108CD" w:rsidRDefault="008108CD">
                  <w:pPr>
                    <w:ind w:left="709" w:hanging="709"/>
                    <w:jc w:val="both"/>
                    <w:rPr>
                      <w:i/>
                    </w:rPr>
                  </w:pPr>
                  <w:r>
                    <w:rPr>
                      <w:b/>
                    </w:rPr>
                    <w:t xml:space="preserve">Рис 17  </w:t>
                  </w:r>
                  <w:r>
                    <w:rPr>
                      <w:i/>
                    </w:rPr>
                    <w:t>Схема изготовления биполярной ИМС с помощью коллекторной изолирующей диффузии.</w:t>
                  </w:r>
                </w:p>
                <w:p w:rsidR="008108CD" w:rsidRDefault="008108CD">
                  <w:pPr>
                    <w:ind w:left="709" w:hanging="709"/>
                    <w:jc w:val="both"/>
                  </w:pPr>
                </w:p>
                <w:p w:rsidR="008108CD" w:rsidRDefault="008108CD">
                  <w:pPr>
                    <w:ind w:left="709" w:hanging="709"/>
                    <w:jc w:val="both"/>
                  </w:pPr>
                  <w:r>
                    <w:t>а) – исходная эпитаксиальная структура;</w:t>
                  </w:r>
                </w:p>
                <w:p w:rsidR="008108CD" w:rsidRDefault="008108CD">
                  <w:pPr>
                    <w:ind w:left="709" w:hanging="709"/>
                    <w:jc w:val="both"/>
                  </w:pPr>
                  <w:r>
                    <w:t>б) – коллекторная изолирующая диффузия;</w:t>
                  </w:r>
                </w:p>
                <w:p w:rsidR="008108CD" w:rsidRDefault="008108CD">
                  <w:pPr>
                    <w:ind w:left="709" w:hanging="709"/>
                    <w:jc w:val="both"/>
                  </w:pPr>
                  <w:r>
                    <w:t xml:space="preserve">в) – базовая </w:t>
                  </w:r>
                  <w:r>
                    <w:rPr>
                      <w:lang w:val="en-US"/>
                    </w:rPr>
                    <w:t>p</w:t>
                  </w:r>
                  <w:r>
                    <w:rPr>
                      <w:vertAlign w:val="superscript"/>
                    </w:rPr>
                    <w:t>+</w:t>
                  </w:r>
                  <w:r>
                    <w:t xml:space="preserve"> -диффузия;</w:t>
                  </w:r>
                </w:p>
                <w:p w:rsidR="008108CD" w:rsidRDefault="008108CD">
                  <w:pPr>
                    <w:ind w:left="709" w:hanging="709"/>
                    <w:jc w:val="both"/>
                  </w:pPr>
                  <w:r>
                    <w:t>г) – формирование эмиттеров и металлизации.</w:t>
                  </w:r>
                </w:p>
              </w:txbxContent>
            </v:textbox>
            <w10:wrap type="topAndBottom"/>
          </v:shape>
        </w:pict>
      </w:r>
      <w:r>
        <w:rPr>
          <w:rFonts w:ascii="Times New Roman" w:hAnsi="Times New Roman"/>
          <w:noProof/>
          <w:snapToGrid/>
          <w:sz w:val="20"/>
        </w:rPr>
        <w:object w:dxaOrig="1440" w:dyaOrig="1440">
          <v:group id="_x0000_s7897" style="position:absolute;left:0;text-align:left;margin-left:-6.15pt;margin-top:54.2pt;width:171pt;height:324pt;z-index:251670016;mso-position-vertical-relative:page" coordorigin="1473,130" coordsize="290,632">
            <v:rect id="_x0000_s7898" style="position:absolute;left:1473;top:650;width:290;height:112" fillcolor="black" strokeweight="1.2pt">
              <v:fill r:id="rId6" o:title="Широкий диагональный 2" type="pattern"/>
            </v:rect>
            <v:rect id="_x0000_s7899" style="position:absolute;left:1473;top:710;width:290;height:52" fillcolor="black" strokeweight="1.2pt">
              <v:fill r:id="rId6" o:title="Широкий диагональный 2" type="pattern"/>
            </v:rect>
            <v:shape id="_x0000_s7900" style="position:absolute;left:1506;top:650;width:223;height:80;mso-wrap-style:square;mso-wrap-distance-left:9pt;mso-wrap-distance-top:0;mso-wrap-distance-right:9pt;mso-wrap-distance-bottom:0;mso-position-horizontal:absolute;mso-position-horizontal-relative:text;mso-position-vertical:absolute;mso-position-vertical-relative:text;v-text-anchor:top" coordsize="223,80" path="m11,c4,10,,36,11,60hcl41,60hal41,75r5,5l181,80r4,-5l185,60r28,hdc223,38,220,10,213,hal169,hbc162,8,164,40,169,46hdc150,46,112,46,55,46,63,36,62,8,55,hal11,hbxe" fillcolor="black" strokeweight="1.2pt">
              <v:fill r:id="rId14" o:title="Темный диагональный 1" type="pattern"/>
              <v:path arrowok="t"/>
            </v:shape>
            <v:line id="_x0000_s7901" style="position:absolute" from="1473,675" to="1763,675" strokeweight="1.2pt">
              <v:stroke dashstyle="dash"/>
            </v:line>
            <v:shape id="_x0000_s7902" style="position:absolute;left:1561;top:675;width:114;height:21;mso-wrap-style:square;mso-wrap-distance-left:9pt;mso-wrap-distance-top:0;mso-wrap-distance-right:9pt;mso-wrap-distance-bottom:0;mso-position-horizontal:absolute;mso-position-horizontal-relative:text;mso-position-vertical:absolute;mso-position-vertical-relative:text;v-text-anchor:top" coordsize="114,21" path="m6,hdc6,7,5,11,,21v,,57,,114,c112,17,110,11,109,,52,,6,,6,xe" fillcolor="black" strokeweight="1.2pt">
              <v:fill r:id="rId6" o:title="Широкий диагональный 2" type="pattern"/>
              <v:path arrowok="t"/>
            </v:shape>
            <v:shape id="_x0000_s7903" style="position:absolute;left:1561;top:650;width:114;height:25;flip:y;mso-wrap-style:square;mso-wrap-distance-left:9pt;mso-wrap-distance-top:0;mso-wrap-distance-right:9pt;mso-wrap-distance-bottom:0;mso-position-horizontal:absolute;mso-position-horizontal-relative:text;mso-position-vertical:absolute;mso-position-vertical-relative:text;v-text-anchor:top" coordsize="114,21" path="m6,hdc6,7,5,11,,21v,,57,,114,c112,17,110,11,109,,52,,6,,6,xe" fillcolor="black" strokeweight="1.2pt">
              <v:fill r:id="rId8" o:title="Темный диагональный 2" type="pattern"/>
              <v:path arrowok="t"/>
            </v:shape>
            <v:roundrect id="_x0000_s7904" style="position:absolute;left:1588;top:635;width:58;height:31" arcsize="25486f" fillcolor="black" strokeweight="1.2pt">
              <v:fill r:id="rId14" o:title="Темный диагональный 1" type="pattern"/>
            </v:roundrect>
            <v:rect id="_x0000_s7905" style="position:absolute;left:1610;top:634;width:11;height:16" fillcolor="black" strokeweight="1.2pt"/>
            <v:rect id="_x0000_s7906" style="position:absolute;left:1532;top:634;width:11;height:15" fillcolor="black" strokeweight="1.2pt"/>
            <v:rect id="_x0000_s7907" style="position:absolute;left:1653;top:634;width:11;height:15" fillcolor="black" strokeweight="1.2pt"/>
            <v:rect id="_x0000_s7908" style="position:absolute;left:1690;top:634;width:11;height:15" fillcolor="black" strokeweight="1.2pt"/>
            <v:line id="_x0000_s7909" style="position:absolute" from="1537,616" to="1537,634" strokeweight="1.2pt"/>
            <v:line id="_x0000_s7910" style="position:absolute" from="1615,616" to="1615,633" strokeweight="1.2pt"/>
            <v:line id="_x0000_s7911" style="position:absolute" from="1658,616" to="1658,635" strokeweight="1.2pt"/>
            <v:line id="_x0000_s7912" style="position:absolute" from="1695,616" to="1695,634" strokeweight="1.2pt"/>
            <v:rect id="_x0000_s7913" style="position:absolute;left:1473;top:634;width:59;height:16" fillcolor="black" strokeweight="1.2pt">
              <v:fill r:id="rId5" o:title="Алмазная решетка (контур)" type="pattern"/>
            </v:rect>
            <v:rect id="_x0000_s7914" style="position:absolute;left:1543;top:634;width:66;height:16" fillcolor="black" strokeweight="1.2pt">
              <v:fill r:id="rId5" o:title="Алмазная решетка (контур)" type="pattern"/>
            </v:rect>
            <v:rect id="_x0000_s7915" style="position:absolute;left:1622;top:634;width:30;height:16" fillcolor="black" strokeweight="1.2pt">
              <v:fill r:id="rId5" o:title="Алмазная решетка (контур)" type="pattern"/>
            </v:rect>
            <v:rect id="_x0000_s7916" style="position:absolute;left:1664;top:634;width:25;height:16" fillcolor="black" strokeweight="1.2pt">
              <v:fill r:id="rId5" o:title="Алмазная решетка (контур)" type="pattern"/>
            </v:rect>
            <v:rect id="_x0000_s7917" style="position:absolute;left:1701;top:634;width:62;height:16" fillcolor="black" strokeweight="1.2pt">
              <v:fill r:id="rId5" o:title="Алмазная решетка (контур)" type="pattern"/>
            </v:rect>
            <v:shape id="_x0000_s7918" type="#_x0000_t75" style="position:absolute;left:1571;top:655;width:20;height:24" filled="t" stroked="t" strokecolor="white">
              <v:imagedata r:id="rId19" o:title=""/>
            </v:shape>
            <v:shape id="_x0000_s7919" type="#_x0000_t75" style="position:absolute;left:1611;top:654;width:20;height:20" filled="t" stroked="t" strokecolor="white">
              <v:imagedata r:id="rId16" o:title=""/>
            </v:shape>
            <v:shape id="_x0000_s7920" type="#_x0000_t75" style="position:absolute;left:1609;top:705;width:20;height:20" filled="t" stroked="t" strokecolor="white">
              <v:imagedata r:id="rId16" o:title=""/>
            </v:shape>
            <v:shape id="_x0000_s7921" type="#_x0000_t75" style="position:absolute;left:1689;top:684;width:25;height:20" filled="t" stroked="t" strokecolor="white">
              <v:imagedata r:id="rId49" o:title=""/>
            </v:shape>
            <v:shape id="_x0000_s7922" type="#_x0000_t75" style="position:absolute;left:1529;top:684;width:25;height:20" filled="t" stroked="t" strokecolor="white">
              <v:imagedata r:id="rId49" o:title=""/>
            </v:shape>
            <v:shape id="_x0000_s7923" type="#_x0000_t75" style="position:absolute;left:1484;top:726;width:19;height:19" filled="t" stroked="t" strokecolor="white">
              <v:imagedata r:id="rId50" o:title=""/>
            </v:shape>
            <v:shape id="_x0000_s7924" type="#_x0000_t75" style="position:absolute;left:1743;top:738;width:13;height:17" filled="t" stroked="t" strokecolor="white">
              <v:imagedata r:id="rId18" o:title=""/>
            </v:shape>
            <v:shape id="_x0000_s7925" type="#_x0000_t75" style="position:absolute;left:1610;top:679;width:13;height:17" filled="t" stroked="t" strokecolor="white">
              <v:imagedata r:id="rId18" o:title=""/>
            </v:shape>
            <v:shape id="_x0000_s7926" type="#_x0000_t75" style="position:absolute;left:1529;top:594;width:17;height:17" filled="t" stroked="t" strokecolor="white">
              <v:imagedata r:id="rId51" o:title=""/>
            </v:shape>
            <v:shape id="_x0000_s7927" type="#_x0000_t75" style="position:absolute;left:1687;top:594;width:17;height:17" filled="t" stroked="t" strokecolor="white">
              <v:imagedata r:id="rId51" o:title=""/>
            </v:shape>
            <v:shape id="_x0000_s7928" type="#_x0000_t75" style="position:absolute;left:1607;top:594;width:15;height:19" filled="t" stroked="t" strokecolor="white">
              <v:imagedata r:id="rId52" o:title=""/>
            </v:shape>
            <v:shape id="_x0000_s7929" type="#_x0000_t75" style="position:absolute;left:1649;top:594;width:16;height:17" filled="t" stroked="t" strokecolor="white">
              <v:imagedata r:id="rId53" o:title=""/>
            </v:shape>
            <v:rect id="_x0000_s7930" style="position:absolute;left:1473;top:449;width:290;height:112" fillcolor="black" strokeweight="1.2pt">
              <v:fill r:id="rId6" o:title="Широкий диагональный 2" type="pattern"/>
            </v:rect>
            <v:rect id="_x0000_s7931" style="position:absolute;left:1473;top:509;width:290;height:52" fillcolor="black" strokeweight="1.2pt">
              <v:fill r:id="rId6" o:title="Широкий диагональный 2" type="pattern"/>
            </v:rect>
            <v:shape id="_x0000_s7932" style="position:absolute;left:1506;top:449;width:223;height:80;mso-wrap-style:square;mso-wrap-distance-left:9pt;mso-wrap-distance-top:0;mso-wrap-distance-right:9pt;mso-wrap-distance-bottom:0;mso-position-horizontal:absolute;mso-position-horizontal-relative:text;mso-position-vertical:absolute;mso-position-vertical-relative:text;v-text-anchor:top" coordsize="223,80" path="m11,c4,10,,36,11,60hcl41,60hal41,75r5,5l181,80r4,-5l185,60r28,hdc223,38,220,10,213,hal169,hbc162,8,164,40,169,46hdc150,46,112,46,55,46,63,36,62,8,55,hal11,hbxe" fillcolor="black" strokeweight="1.2pt">
              <v:fill r:id="rId14" o:title="Темный диагональный 1" type="pattern"/>
              <v:path arrowok="t"/>
            </v:shape>
            <v:line id="_x0000_s7933" style="position:absolute" from="1473,474" to="1763,474" strokeweight="1.2pt">
              <v:stroke dashstyle="dash"/>
            </v:line>
            <v:shape id="_x0000_s7934" style="position:absolute;left:1561;top:474;width:114;height:21;mso-wrap-style:square;mso-wrap-distance-left:9pt;mso-wrap-distance-top:0;mso-wrap-distance-right:9pt;mso-wrap-distance-bottom:0;mso-position-horizontal:absolute;mso-position-horizontal-relative:text;mso-position-vertical:absolute;mso-position-vertical-relative:text;v-text-anchor:top" coordsize="114,21" path="m6,hdc6,7,5,11,,21v,,57,,114,c112,17,110,11,109,,52,,6,,6,xe" fillcolor="black" strokeweight="1.2pt">
              <v:fill r:id="rId6" o:title="Широкий диагональный 2" type="pattern"/>
              <v:path arrowok="t"/>
            </v:shape>
            <v:shape id="_x0000_s7935" style="position:absolute;left:1561;top:449;width:114;height:25;flip:y;mso-wrap-style:square;mso-wrap-distance-left:9pt;mso-wrap-distance-top:0;mso-wrap-distance-right:9pt;mso-wrap-distance-bottom:0;mso-position-horizontal:absolute;mso-position-horizontal-relative:text;mso-position-vertical:absolute;mso-position-vertical-relative:text;v-text-anchor:top" coordsize="114,21" path="m6,hdc6,7,5,11,,21v,,57,,114,c112,17,110,11,109,,52,,6,,6,xe" fillcolor="black" strokeweight="1.2pt">
              <v:fill r:id="rId8" o:title="Темный диагональный 2" type="pattern"/>
              <v:path arrowok="t"/>
            </v:shape>
            <v:shape id="_x0000_s7936" type="#_x0000_t75" style="position:absolute;left:1609;top:454;width:20;height:24" filled="t" stroked="t" strokecolor="white">
              <v:imagedata r:id="rId19" o:title=""/>
            </v:shape>
            <v:shape id="_x0000_s7937" type="#_x0000_t75" style="position:absolute;left:1609;top:504;width:20;height:20" filled="t" stroked="t" strokecolor="white">
              <v:imagedata r:id="rId16" o:title=""/>
            </v:shape>
            <v:shape id="_x0000_s7938" type="#_x0000_t75" style="position:absolute;left:1689;top:483;width:25;height:20" filled="t" stroked="t" strokecolor="white">
              <v:imagedata r:id="rId49" o:title=""/>
            </v:shape>
            <v:shape id="_x0000_s7939" type="#_x0000_t75" style="position:absolute;left:1529;top:483;width:25;height:20" filled="t" stroked="t" strokecolor="white">
              <v:imagedata r:id="rId49" o:title=""/>
            </v:shape>
            <v:shape id="_x0000_s7940" type="#_x0000_t75" style="position:absolute;left:1484;top:525;width:19;height:19" filled="t" stroked="t" strokecolor="white">
              <v:imagedata r:id="rId50" o:title=""/>
            </v:shape>
            <v:shape id="_x0000_s7941" type="#_x0000_t75" style="position:absolute;left:1743;top:537;width:13;height:17" filled="t" stroked="t" strokecolor="white">
              <v:imagedata r:id="rId18" o:title=""/>
            </v:shape>
            <v:shape id="_x0000_s7942" type="#_x0000_t75" style="position:absolute;left:1610;top:478;width:13;height:17" filled="t" stroked="t" strokecolor="white">
              <v:imagedata r:id="rId18" o:title=""/>
            </v:shape>
            <v:rect id="_x0000_s7943" style="position:absolute;left:1473;top:290;width:290;height:112" fillcolor="black" strokeweight="1.2pt">
              <v:fill r:id="rId6" o:title="Широкий диагональный 2" type="pattern"/>
            </v:rect>
            <v:rect id="_x0000_s7944" style="position:absolute;left:1473;top:350;width:290;height:52" fillcolor="black" strokeweight="1.2pt">
              <v:fill r:id="rId6" o:title="Широкий диагональный 2" type="pattern"/>
            </v:rect>
            <v:shape id="_x0000_s7945" style="position:absolute;left:1506;top:290;width:223;height:80;mso-wrap-style:square;mso-wrap-distance-left:9pt;mso-wrap-distance-top:0;mso-wrap-distance-right:9pt;mso-wrap-distance-bottom:0;mso-position-horizontal:absolute;mso-position-horizontal-relative:text;mso-position-vertical:absolute;mso-position-vertical-relative:text;v-text-anchor:top" coordsize="223,80" path="m11,c4,10,,36,11,60hcl41,60hal41,75r5,5l181,80r4,-5l185,60r28,hdc223,38,220,10,213,hal169,hbc162,8,164,40,169,46hdc150,46,112,46,55,46,63,36,62,8,55,hal11,hbxe" fillcolor="black" strokeweight="1.2pt">
              <v:fill r:id="rId14" o:title="Темный диагональный 1" type="pattern"/>
              <v:path arrowok="t"/>
            </v:shape>
            <v:shape id="_x0000_s7946" style="position:absolute;left:1561;top:290;width:115;height:46;mso-wrap-style:square;mso-wrap-distance-left:9pt;mso-wrap-distance-top:0;mso-wrap-distance-right:9pt;mso-wrap-distance-bottom:0;mso-position-horizontal:absolute;mso-position-horizontal-relative:text;mso-position-vertical:absolute;mso-position-vertical-relative:text;v-text-anchor:top" coordsize="115,46" path="m,hdc11,19,3,44,,46v,,57,,114,c110,37,105,15,115,,58,,,,,xe" fillcolor="black" strokeweight="1.2pt">
              <v:fill r:id="rId6" o:title="Широкий диагональный 2" type="pattern"/>
              <v:path arrowok="t"/>
            </v:shape>
            <v:shape id="_x0000_s7947" type="#_x0000_t75" style="position:absolute;left:1609;top:345;width:20;height:20" filled="t" stroked="t" strokecolor="white">
              <v:imagedata r:id="rId16" o:title=""/>
            </v:shape>
            <v:shape id="_x0000_s7948" type="#_x0000_t75" style="position:absolute;left:1689;top:324;width:25;height:20" filled="t" stroked="t" strokecolor="white">
              <v:imagedata r:id="rId49" o:title=""/>
            </v:shape>
            <v:shape id="_x0000_s7949" type="#_x0000_t75" style="position:absolute;left:1529;top:324;width:25;height:20" filled="t" stroked="t" strokecolor="white">
              <v:imagedata r:id="rId49" o:title=""/>
            </v:shape>
            <v:shape id="_x0000_s7950" type="#_x0000_t75" style="position:absolute;left:1484;top:366;width:19;height:19" filled="t" stroked="t" strokecolor="white">
              <v:imagedata r:id="rId50" o:title=""/>
            </v:shape>
            <v:shape id="_x0000_s7951" type="#_x0000_t75" style="position:absolute;left:1743;top:378;width:13;height:17" filled="t" stroked="t" strokecolor="white">
              <v:imagedata r:id="rId18" o:title=""/>
            </v:shape>
            <v:shape id="_x0000_s7952" type="#_x0000_t75" style="position:absolute;left:1608;top:303;width:13;height:17" filled="t" stroked="t" strokecolor="white">
              <v:imagedata r:id="rId18" o:title=""/>
            </v:shape>
            <v:rect id="_x0000_s7953" style="position:absolute;left:1473;top:130;width:290;height:112" fillcolor="black" strokeweight="1.2pt">
              <v:fill r:id="rId6" o:title="Широкий диагональный 2" type="pattern"/>
            </v:rect>
            <v:rect id="_x0000_s7954" style="position:absolute;left:1473;top:190;width:290;height:52" fillcolor="black" strokeweight="1.2pt">
              <v:fill r:id="rId6" o:title="Широкий диагональный 2" type="pattern"/>
            </v:rect>
            <v:shape id="_x0000_s7955" type="#_x0000_t75" style="position:absolute;left:1484;top:206;width:19;height:19" filled="t" stroked="t" strokecolor="white">
              <v:imagedata r:id="rId50" o:title=""/>
            </v:shape>
            <v:shape id="_x0000_s7956" type="#_x0000_t75" style="position:absolute;left:1743;top:218;width:13;height:17" filled="t" stroked="t" strokecolor="white">
              <v:imagedata r:id="rId18" o:title=""/>
            </v:shape>
            <v:shape id="_x0000_s7957" type="#_x0000_t75" style="position:absolute;left:1608;top:143;width:13;height:17" filled="t" stroked="t" strokecolor="white">
              <v:imagedata r:id="rId18" o:title=""/>
            </v:shape>
            <v:roundrect id="_x0000_s7958" style="position:absolute;left:1546;top:172;width:144;height:35" arcsize="14979f" fillcolor="black">
              <v:fill r:id="rId14" o:title="Темный диагональный 1" type="pattern"/>
            </v:roundrect>
            <v:shape id="_x0000_s7959" type="#_x0000_t75" style="position:absolute;left:1607;top:181;width:20;height:20" filled="t" stroked="t" strokecolor="white">
              <v:imagedata r:id="rId16" o:title=""/>
            </v:shape>
            <w10:wrap type="square" anchory="page"/>
          </v:group>
          <o:OLEObject Type="Embed" ProgID="Equation.3" ShapeID="_x0000_s7918" DrawAspect="Content" ObjectID="_1473059207" r:id="rId54"/>
          <o:OLEObject Type="Embed" ProgID="Equation.3" ShapeID="_x0000_s7919" DrawAspect="Content" ObjectID="_1473059208" r:id="rId55"/>
          <o:OLEObject Type="Embed" ProgID="Equation.3" ShapeID="_x0000_s7920" DrawAspect="Content" ObjectID="_1473059209" r:id="rId56"/>
          <o:OLEObject Type="Embed" ProgID="Equation.3" ShapeID="_x0000_s7921" DrawAspect="Content" ObjectID="_1473059210" r:id="rId57"/>
          <o:OLEObject Type="Embed" ProgID="Equation.3" ShapeID="_x0000_s7922" DrawAspect="Content" ObjectID="_1473059211" r:id="rId58"/>
          <o:OLEObject Type="Embed" ProgID="Equation.3" ShapeID="_x0000_s7923" DrawAspect="Content" ObjectID="_1473059212" r:id="rId59"/>
          <o:OLEObject Type="Embed" ProgID="Equation.3" ShapeID="_x0000_s7924" DrawAspect="Content" ObjectID="_1473059213" r:id="rId60"/>
          <o:OLEObject Type="Embed" ProgID="Equation.3" ShapeID="_x0000_s7925" DrawAspect="Content" ObjectID="_1473059214" r:id="rId61"/>
          <o:OLEObject Type="Embed" ProgID="Equation.3" ShapeID="_x0000_s7926" DrawAspect="Content" ObjectID="_1473059215" r:id="rId62"/>
          <o:OLEObject Type="Embed" ProgID="Equation.3" ShapeID="_x0000_s7927" DrawAspect="Content" ObjectID="_1473059216" r:id="rId63"/>
          <o:OLEObject Type="Embed" ProgID="Equation.3" ShapeID="_x0000_s7928" DrawAspect="Content" ObjectID="_1473059217" r:id="rId64"/>
          <o:OLEObject Type="Embed" ProgID="Equation.3" ShapeID="_x0000_s7929" DrawAspect="Content" ObjectID="_1473059218" r:id="rId65"/>
          <o:OLEObject Type="Embed" ProgID="Equation.3" ShapeID="_x0000_s7936" DrawAspect="Content" ObjectID="_1473059219" r:id="rId66"/>
          <o:OLEObject Type="Embed" ProgID="Equation.3" ShapeID="_x0000_s7937" DrawAspect="Content" ObjectID="_1473059220" r:id="rId67"/>
          <o:OLEObject Type="Embed" ProgID="Equation.3" ShapeID="_x0000_s7938" DrawAspect="Content" ObjectID="_1473059221" r:id="rId68"/>
          <o:OLEObject Type="Embed" ProgID="Equation.3" ShapeID="_x0000_s7939" DrawAspect="Content" ObjectID="_1473059222" r:id="rId69"/>
          <o:OLEObject Type="Embed" ProgID="Equation.3" ShapeID="_x0000_s7940" DrawAspect="Content" ObjectID="_1473059223" r:id="rId70"/>
          <o:OLEObject Type="Embed" ProgID="Equation.3" ShapeID="_x0000_s7941" DrawAspect="Content" ObjectID="_1473059224" r:id="rId71"/>
          <o:OLEObject Type="Embed" ProgID="Equation.3" ShapeID="_x0000_s7942" DrawAspect="Content" ObjectID="_1473059225" r:id="rId72"/>
          <o:OLEObject Type="Embed" ProgID="Equation.3" ShapeID="_x0000_s7947" DrawAspect="Content" ObjectID="_1473059226" r:id="rId73"/>
          <o:OLEObject Type="Embed" ProgID="Equation.3" ShapeID="_x0000_s7948" DrawAspect="Content" ObjectID="_1473059227" r:id="rId74"/>
          <o:OLEObject Type="Embed" ProgID="Equation.3" ShapeID="_x0000_s7949" DrawAspect="Content" ObjectID="_1473059228" r:id="rId75"/>
          <o:OLEObject Type="Embed" ProgID="Equation.3" ShapeID="_x0000_s7950" DrawAspect="Content" ObjectID="_1473059229" r:id="rId76"/>
          <o:OLEObject Type="Embed" ProgID="Equation.3" ShapeID="_x0000_s7951" DrawAspect="Content" ObjectID="_1473059230" r:id="rId77"/>
          <o:OLEObject Type="Embed" ProgID="Equation.3" ShapeID="_x0000_s7952" DrawAspect="Content" ObjectID="_1473059231" r:id="rId78"/>
          <o:OLEObject Type="Embed" ProgID="Equation.3" ShapeID="_x0000_s7955" DrawAspect="Content" ObjectID="_1473059232" r:id="rId79"/>
          <o:OLEObject Type="Embed" ProgID="Equation.3" ShapeID="_x0000_s7956" DrawAspect="Content" ObjectID="_1473059233" r:id="rId80"/>
          <o:OLEObject Type="Embed" ProgID="Equation.3" ShapeID="_x0000_s7957" DrawAspect="Content" ObjectID="_1473059234" r:id="rId81"/>
          <o:OLEObject Type="Embed" ProgID="Equation.3" ShapeID="_x0000_s7959" DrawAspect="Content" ObjectID="_1473059235" r:id="rId82"/>
        </w:object>
      </w:r>
    </w:p>
    <w:p w:rsidR="008108CD" w:rsidRDefault="00A9097C">
      <w:pPr>
        <w:pStyle w:val="a3"/>
        <w:tabs>
          <w:tab w:val="left" w:pos="0"/>
        </w:tabs>
        <w:ind w:firstLine="320"/>
        <w:rPr>
          <w:rFonts w:ascii="Times New Roman" w:hAnsi="Times New Roman"/>
          <w:b/>
          <w:sz w:val="24"/>
          <w:lang w:val="en-US"/>
        </w:rPr>
      </w:pPr>
      <w:r>
        <w:rPr>
          <w:rFonts w:ascii="Times New Roman" w:hAnsi="Times New Roman"/>
          <w:b/>
          <w:noProof/>
          <w:snapToGrid/>
          <w:sz w:val="20"/>
        </w:rPr>
        <w:pict>
          <v:line id="_x0000_s2618" style="position:absolute;left:0;text-align:left;z-index:251663872" from="18pt,129.05pt" to="270pt,129.05pt"/>
        </w:pict>
      </w:r>
    </w:p>
    <w:p w:rsidR="008108CD" w:rsidRDefault="008108CD">
      <w:pPr>
        <w:pStyle w:val="a3"/>
        <w:tabs>
          <w:tab w:val="left" w:pos="4395"/>
        </w:tabs>
        <w:ind w:firstLine="320"/>
        <w:rPr>
          <w:rFonts w:ascii="Times New Roman" w:hAnsi="Times New Roman"/>
          <w:b/>
          <w:sz w:val="28"/>
        </w:rPr>
      </w:pPr>
      <w:r>
        <w:rPr>
          <w:rFonts w:ascii="Times New Roman" w:hAnsi="Times New Roman"/>
          <w:b/>
          <w:sz w:val="28"/>
        </w:rPr>
        <w:t>6.3 Изготовление биполярных ИМС с диэлектрической изоляцией</w:t>
      </w:r>
    </w:p>
    <w:p w:rsidR="008108CD" w:rsidRDefault="008108CD">
      <w:pPr>
        <w:pStyle w:val="a3"/>
        <w:tabs>
          <w:tab w:val="left" w:pos="0"/>
        </w:tabs>
        <w:ind w:firstLine="320"/>
        <w:rPr>
          <w:rFonts w:ascii="Times New Roman" w:hAnsi="Times New Roman"/>
          <w:sz w:val="24"/>
        </w:rPr>
      </w:pPr>
    </w:p>
    <w:p w:rsidR="008108CD" w:rsidRDefault="008108CD">
      <w:pPr>
        <w:pStyle w:val="a3"/>
        <w:tabs>
          <w:tab w:val="left" w:pos="0"/>
        </w:tabs>
        <w:ind w:firstLine="320"/>
        <w:rPr>
          <w:rFonts w:ascii="Times New Roman" w:hAnsi="Times New Roman"/>
          <w:sz w:val="24"/>
        </w:rPr>
      </w:pPr>
      <w:r>
        <w:rPr>
          <w:rFonts w:ascii="Times New Roman" w:hAnsi="Times New Roman"/>
          <w:sz w:val="24"/>
        </w:rPr>
        <w:t>Диэлектрическая изоляция обеспечивает лучшие параметры ИМС.</w:t>
      </w:r>
    </w:p>
    <w:p w:rsidR="008108CD" w:rsidRDefault="008108CD">
      <w:pPr>
        <w:pStyle w:val="a3"/>
        <w:tabs>
          <w:tab w:val="left" w:pos="0"/>
        </w:tabs>
        <w:ind w:firstLine="320"/>
        <w:rPr>
          <w:rFonts w:ascii="Times New Roman" w:hAnsi="Times New Roman"/>
          <w:sz w:val="24"/>
        </w:rPr>
      </w:pPr>
    </w:p>
    <w:p w:rsidR="008108CD" w:rsidRDefault="00A9097C">
      <w:pPr>
        <w:pStyle w:val="a3"/>
        <w:tabs>
          <w:tab w:val="left" w:pos="0"/>
        </w:tabs>
        <w:ind w:firstLine="320"/>
        <w:rPr>
          <w:rFonts w:ascii="Times New Roman" w:hAnsi="Times New Roman"/>
          <w:sz w:val="24"/>
        </w:rPr>
      </w:pPr>
      <w:r>
        <w:rPr>
          <w:rFonts w:ascii="Times New Roman" w:hAnsi="Times New Roman"/>
          <w:noProof/>
          <w:snapToGrid/>
          <w:sz w:val="20"/>
        </w:rPr>
        <w:pict>
          <v:shape id="_x0000_s2142" type="#_x0000_t202" style="position:absolute;left:0;text-align:left;margin-left:-180pt;margin-top:119.2pt;width:171pt;height:21pt;z-index:251661824" strokecolor="white">
            <v:textbox style="mso-next-textbox:#_x0000_s2142">
              <w:txbxContent>
                <w:p w:rsidR="008108CD" w:rsidRDefault="008108CD">
                  <w:pPr>
                    <w:jc w:val="center"/>
                    <w:rPr>
                      <w:b/>
                      <w:sz w:val="24"/>
                    </w:rPr>
                  </w:pPr>
                  <w:r>
                    <w:rPr>
                      <w:b/>
                      <w:sz w:val="24"/>
                    </w:rPr>
                    <w:t>г)</w:t>
                  </w:r>
                </w:p>
              </w:txbxContent>
            </v:textbox>
            <w10:wrap type="square"/>
          </v:shape>
        </w:pict>
      </w:r>
      <w:r w:rsidR="008108CD">
        <w:rPr>
          <w:rFonts w:ascii="Times New Roman" w:hAnsi="Times New Roman"/>
          <w:b/>
          <w:sz w:val="24"/>
        </w:rPr>
        <w:t>а)</w:t>
      </w:r>
      <w:r w:rsidR="008108CD">
        <w:rPr>
          <w:rFonts w:ascii="Times New Roman" w:hAnsi="Times New Roman"/>
          <w:sz w:val="24"/>
        </w:rPr>
        <w:t xml:space="preserve"> Изоляция пленкой диэлектрика с использованием поликристаллического кремния реализуется в эпик-процессе. Исходной заготовкой является однослойная </w:t>
      </w:r>
      <w:r w:rsidR="008108CD">
        <w:rPr>
          <w:rFonts w:ascii="Times New Roman" w:hAnsi="Times New Roman"/>
          <w:sz w:val="24"/>
          <w:lang w:val="en-US"/>
        </w:rPr>
        <w:t>nn</w:t>
      </w:r>
      <w:r w:rsidR="008108CD">
        <w:rPr>
          <w:rFonts w:ascii="Times New Roman" w:hAnsi="Times New Roman"/>
          <w:sz w:val="24"/>
          <w:vertAlign w:val="superscript"/>
        </w:rPr>
        <w:t>+</w:t>
      </w:r>
      <w:r w:rsidR="008108CD">
        <w:rPr>
          <w:rFonts w:ascii="Times New Roman" w:hAnsi="Times New Roman"/>
          <w:sz w:val="24"/>
        </w:rPr>
        <w:t xml:space="preserve">-структура (рис 18). После локального травления на глубину около 15 мкм и удаления </w:t>
      </w:r>
      <w:r w:rsidR="008108CD">
        <w:rPr>
          <w:rFonts w:ascii="Times New Roman" w:hAnsi="Times New Roman"/>
          <w:sz w:val="24"/>
          <w:lang w:val="en-US"/>
        </w:rPr>
        <w:t>SiO</w:t>
      </w:r>
      <w:r w:rsidR="008108CD">
        <w:rPr>
          <w:rFonts w:ascii="Times New Roman" w:hAnsi="Times New Roman"/>
          <w:sz w:val="24"/>
          <w:vertAlign w:val="subscript"/>
        </w:rPr>
        <w:t>2</w:t>
      </w:r>
      <w:r w:rsidR="008108CD">
        <w:rPr>
          <w:rFonts w:ascii="Times New Roman" w:hAnsi="Times New Roman"/>
          <w:sz w:val="24"/>
        </w:rPr>
        <w:t xml:space="preserve">-маски термически выращивают или осаждают из паро-газовой фазы пленку диоксида кремния толщиной 1 </w:t>
      </w:r>
      <w:r w:rsidR="008108CD">
        <w:rPr>
          <w:rFonts w:ascii="Times New Roman" w:hAnsi="Times New Roman"/>
          <w:sz w:val="24"/>
        </w:rPr>
        <w:sym w:font="Symbol" w:char="F0B8"/>
      </w:r>
      <w:r w:rsidR="008108CD">
        <w:rPr>
          <w:rFonts w:ascii="Times New Roman" w:hAnsi="Times New Roman"/>
          <w:sz w:val="24"/>
        </w:rPr>
        <w:t xml:space="preserve"> 2 мкм. Поверх нее осаждают слой высокоомного поликремния толщиной 175 </w:t>
      </w:r>
      <w:r w:rsidR="008108CD">
        <w:rPr>
          <w:rFonts w:ascii="Times New Roman" w:hAnsi="Times New Roman"/>
          <w:sz w:val="24"/>
        </w:rPr>
        <w:sym w:font="Symbol" w:char="F0B8"/>
      </w:r>
      <w:r w:rsidR="008108CD">
        <w:rPr>
          <w:rFonts w:ascii="Times New Roman" w:hAnsi="Times New Roman"/>
          <w:sz w:val="24"/>
        </w:rPr>
        <w:t xml:space="preserve"> 200 мкм. Для получения изолированных </w:t>
      </w:r>
      <w:r w:rsidR="008108CD">
        <w:rPr>
          <w:rFonts w:ascii="Times New Roman" w:hAnsi="Times New Roman"/>
          <w:sz w:val="24"/>
          <w:lang w:val="en-US"/>
        </w:rPr>
        <w:t>n</w:t>
      </w:r>
      <w:r w:rsidR="008108CD">
        <w:rPr>
          <w:rFonts w:ascii="Times New Roman" w:hAnsi="Times New Roman"/>
          <w:sz w:val="24"/>
          <w:vertAlign w:val="superscript"/>
        </w:rPr>
        <w:t>+</w:t>
      </w:r>
      <w:r w:rsidR="008108CD">
        <w:rPr>
          <w:rFonts w:ascii="Times New Roman" w:hAnsi="Times New Roman"/>
          <w:sz w:val="24"/>
          <w:lang w:val="en-US"/>
        </w:rPr>
        <w:t>n</w:t>
      </w:r>
      <w:r w:rsidR="008108CD">
        <w:rPr>
          <w:rFonts w:ascii="Times New Roman" w:hAnsi="Times New Roman"/>
          <w:sz w:val="24"/>
        </w:rPr>
        <w:t xml:space="preserve">-карманов лишнюю часть кремния сошлифовывают. Полученная при этом подложка структуры ИМС, как и при изоляции </w:t>
      </w:r>
      <w:r w:rsidR="008108CD">
        <w:rPr>
          <w:rFonts w:ascii="Times New Roman" w:hAnsi="Times New Roman"/>
          <w:sz w:val="24"/>
          <w:lang w:val="en-US"/>
        </w:rPr>
        <w:t>p</w:t>
      </w:r>
      <w:r w:rsidR="008108CD">
        <w:rPr>
          <w:rFonts w:ascii="Times New Roman" w:hAnsi="Times New Roman"/>
          <w:sz w:val="24"/>
        </w:rPr>
        <w:t>-</w:t>
      </w:r>
      <w:r w:rsidR="008108CD">
        <w:rPr>
          <w:rFonts w:ascii="Times New Roman" w:hAnsi="Times New Roman"/>
          <w:sz w:val="24"/>
          <w:lang w:val="en-US"/>
        </w:rPr>
        <w:t>n</w:t>
      </w:r>
      <w:r w:rsidR="008108CD">
        <w:rPr>
          <w:rFonts w:ascii="Times New Roman" w:hAnsi="Times New Roman"/>
          <w:sz w:val="24"/>
        </w:rPr>
        <w:t xml:space="preserve">-переходом, проводящая, хотя и имеет более высокое удельное сопротивление. Для улучшения изоляции слой </w:t>
      </w:r>
      <w:r w:rsidR="008108CD">
        <w:rPr>
          <w:rFonts w:ascii="Times New Roman" w:hAnsi="Times New Roman"/>
          <w:sz w:val="24"/>
          <w:lang w:val="en-US"/>
        </w:rPr>
        <w:t>SiO</w:t>
      </w:r>
      <w:r w:rsidR="008108CD">
        <w:rPr>
          <w:rFonts w:ascii="Times New Roman" w:hAnsi="Times New Roman"/>
          <w:sz w:val="24"/>
          <w:vertAlign w:val="subscript"/>
        </w:rPr>
        <w:t>2</w:t>
      </w:r>
      <w:r w:rsidR="008108CD">
        <w:rPr>
          <w:rFonts w:ascii="Times New Roman" w:hAnsi="Times New Roman"/>
          <w:sz w:val="24"/>
        </w:rPr>
        <w:t xml:space="preserve"> иногда заменяют слоем </w:t>
      </w:r>
      <w:r w:rsidR="008108CD">
        <w:rPr>
          <w:rFonts w:ascii="Times New Roman" w:hAnsi="Times New Roman"/>
          <w:sz w:val="24"/>
          <w:lang w:val="en-US"/>
        </w:rPr>
        <w:t>Si</w:t>
      </w:r>
      <w:r w:rsidR="008108CD">
        <w:rPr>
          <w:rFonts w:ascii="Times New Roman" w:hAnsi="Times New Roman"/>
          <w:sz w:val="24"/>
          <w:vertAlign w:val="subscript"/>
        </w:rPr>
        <w:t>3</w:t>
      </w:r>
      <w:r w:rsidR="008108CD">
        <w:rPr>
          <w:rFonts w:ascii="Times New Roman" w:hAnsi="Times New Roman"/>
          <w:sz w:val="24"/>
          <w:lang w:val="en-US"/>
        </w:rPr>
        <w:t>N</w:t>
      </w:r>
      <w:r w:rsidR="008108CD">
        <w:rPr>
          <w:rFonts w:ascii="Times New Roman" w:hAnsi="Times New Roman"/>
          <w:sz w:val="24"/>
          <w:vertAlign w:val="subscript"/>
        </w:rPr>
        <w:t>4</w:t>
      </w:r>
      <w:r w:rsidR="008108CD">
        <w:rPr>
          <w:rFonts w:ascii="Times New Roman" w:hAnsi="Times New Roman"/>
          <w:sz w:val="24"/>
        </w:rPr>
        <w:t xml:space="preserve">, двойными слоями </w:t>
      </w:r>
      <w:r w:rsidR="008108CD">
        <w:rPr>
          <w:rFonts w:ascii="Times New Roman" w:hAnsi="Times New Roman"/>
          <w:sz w:val="24"/>
          <w:lang w:val="en-US"/>
        </w:rPr>
        <w:t>SiO</w:t>
      </w:r>
      <w:r w:rsidR="008108CD">
        <w:rPr>
          <w:rFonts w:ascii="Times New Roman" w:hAnsi="Times New Roman"/>
          <w:sz w:val="24"/>
          <w:vertAlign w:val="subscript"/>
        </w:rPr>
        <w:t>2</w:t>
      </w:r>
      <w:r w:rsidR="008108CD">
        <w:rPr>
          <w:rFonts w:ascii="Times New Roman" w:hAnsi="Times New Roman"/>
          <w:sz w:val="24"/>
        </w:rPr>
        <w:t>–</w:t>
      </w:r>
      <w:r w:rsidR="008108CD">
        <w:rPr>
          <w:rFonts w:ascii="Times New Roman" w:hAnsi="Times New Roman"/>
          <w:sz w:val="24"/>
          <w:lang w:val="en-US"/>
        </w:rPr>
        <w:t>Si</w:t>
      </w:r>
      <w:r w:rsidR="008108CD">
        <w:rPr>
          <w:rFonts w:ascii="Times New Roman" w:hAnsi="Times New Roman"/>
          <w:sz w:val="24"/>
          <w:vertAlign w:val="subscript"/>
        </w:rPr>
        <w:t>3</w:t>
      </w:r>
      <w:r w:rsidR="008108CD">
        <w:rPr>
          <w:rFonts w:ascii="Times New Roman" w:hAnsi="Times New Roman"/>
          <w:sz w:val="24"/>
          <w:lang w:val="en-US"/>
        </w:rPr>
        <w:t>N</w:t>
      </w:r>
      <w:r w:rsidR="008108CD">
        <w:rPr>
          <w:rFonts w:ascii="Times New Roman" w:hAnsi="Times New Roman"/>
          <w:sz w:val="24"/>
          <w:vertAlign w:val="subscript"/>
        </w:rPr>
        <w:t>4</w:t>
      </w:r>
      <w:r w:rsidR="008108CD">
        <w:rPr>
          <w:rFonts w:ascii="Times New Roman" w:hAnsi="Times New Roman"/>
          <w:sz w:val="24"/>
        </w:rPr>
        <w:t xml:space="preserve"> или </w:t>
      </w:r>
      <w:r w:rsidR="008108CD">
        <w:rPr>
          <w:rFonts w:ascii="Times New Roman" w:hAnsi="Times New Roman"/>
          <w:sz w:val="24"/>
          <w:lang w:val="en-US"/>
        </w:rPr>
        <w:t>SiO</w:t>
      </w:r>
      <w:r w:rsidR="008108CD">
        <w:rPr>
          <w:rFonts w:ascii="Times New Roman" w:hAnsi="Times New Roman"/>
          <w:sz w:val="24"/>
          <w:vertAlign w:val="subscript"/>
        </w:rPr>
        <w:t>2</w:t>
      </w:r>
      <w:r w:rsidR="008108CD">
        <w:rPr>
          <w:rFonts w:ascii="Times New Roman" w:hAnsi="Times New Roman"/>
          <w:sz w:val="24"/>
        </w:rPr>
        <w:t>–</w:t>
      </w:r>
      <w:r w:rsidR="008108CD">
        <w:rPr>
          <w:rFonts w:ascii="Times New Roman" w:hAnsi="Times New Roman"/>
          <w:sz w:val="24"/>
          <w:lang w:val="en-US"/>
        </w:rPr>
        <w:t>SiC</w:t>
      </w:r>
      <w:r w:rsidR="008108CD">
        <w:rPr>
          <w:rFonts w:ascii="Times New Roman" w:hAnsi="Times New Roman"/>
          <w:sz w:val="24"/>
        </w:rPr>
        <w:t xml:space="preserve">. </w:t>
      </w:r>
    </w:p>
    <w:p w:rsidR="008108CD" w:rsidRDefault="008108CD">
      <w:pPr>
        <w:pStyle w:val="a3"/>
        <w:tabs>
          <w:tab w:val="left" w:pos="0"/>
        </w:tabs>
        <w:ind w:firstLine="320"/>
        <w:rPr>
          <w:rFonts w:ascii="Times New Roman" w:hAnsi="Times New Roman"/>
          <w:sz w:val="24"/>
        </w:rPr>
      </w:pPr>
      <w:r>
        <w:rPr>
          <w:rFonts w:ascii="Times New Roman" w:hAnsi="Times New Roman"/>
          <w:sz w:val="24"/>
        </w:rPr>
        <w:t xml:space="preserve">Таким образом, получение кремниевых карманов в поликристаллическом кремнии выполняется по меза-эпитаксиальной технологии. Элементы ИМС в этих карманах далее формируются по планарной технологии. В целом процесс можно охарактеризовать как меза-эпитаксиально-планарный. Наряду с приведенным маршрутом имеются его модификации. Например получение комплементарных биполярных ИМС, в составе которых имеются </w:t>
      </w:r>
      <w:r>
        <w:rPr>
          <w:rFonts w:ascii="Times New Roman" w:hAnsi="Times New Roman"/>
          <w:sz w:val="24"/>
          <w:lang w:val="en-US"/>
        </w:rPr>
        <w:t>p</w:t>
      </w:r>
      <w:r>
        <w:rPr>
          <w:rFonts w:ascii="Times New Roman" w:hAnsi="Times New Roman"/>
          <w:sz w:val="24"/>
        </w:rPr>
        <w:t>-</w:t>
      </w:r>
      <w:r>
        <w:rPr>
          <w:rFonts w:ascii="Times New Roman" w:hAnsi="Times New Roman"/>
          <w:sz w:val="24"/>
          <w:lang w:val="en-US"/>
        </w:rPr>
        <w:t>n</w:t>
      </w:r>
      <w:r>
        <w:rPr>
          <w:rFonts w:ascii="Times New Roman" w:hAnsi="Times New Roman"/>
          <w:sz w:val="24"/>
        </w:rPr>
        <w:t>-</w:t>
      </w:r>
      <w:r>
        <w:rPr>
          <w:rFonts w:ascii="Times New Roman" w:hAnsi="Times New Roman"/>
          <w:sz w:val="24"/>
          <w:lang w:val="en-US"/>
        </w:rPr>
        <w:t>p</w:t>
      </w:r>
      <w:r>
        <w:rPr>
          <w:rFonts w:ascii="Times New Roman" w:hAnsi="Times New Roman"/>
          <w:sz w:val="24"/>
        </w:rPr>
        <w:t xml:space="preserve"> и </w:t>
      </w:r>
      <w:r>
        <w:rPr>
          <w:rFonts w:ascii="Times New Roman" w:hAnsi="Times New Roman"/>
          <w:sz w:val="24"/>
          <w:lang w:val="en-US"/>
        </w:rPr>
        <w:t>n</w:t>
      </w:r>
      <w:r>
        <w:rPr>
          <w:rFonts w:ascii="Times New Roman" w:hAnsi="Times New Roman"/>
          <w:sz w:val="24"/>
        </w:rPr>
        <w:t>-</w:t>
      </w:r>
      <w:r>
        <w:rPr>
          <w:rFonts w:ascii="Times New Roman" w:hAnsi="Times New Roman"/>
          <w:sz w:val="24"/>
          <w:lang w:val="en-US"/>
        </w:rPr>
        <w:t>p</w:t>
      </w:r>
      <w:r>
        <w:rPr>
          <w:rFonts w:ascii="Times New Roman" w:hAnsi="Times New Roman"/>
          <w:sz w:val="24"/>
        </w:rPr>
        <w:t>-</w:t>
      </w:r>
      <w:r>
        <w:rPr>
          <w:rFonts w:ascii="Times New Roman" w:hAnsi="Times New Roman"/>
          <w:sz w:val="24"/>
          <w:lang w:val="en-US"/>
        </w:rPr>
        <w:t>n</w:t>
      </w:r>
      <w:r>
        <w:rPr>
          <w:rFonts w:ascii="Times New Roman" w:hAnsi="Times New Roman"/>
          <w:sz w:val="24"/>
        </w:rPr>
        <w:t xml:space="preserve"> транзисторы (рис 19).</w:t>
      </w:r>
    </w:p>
    <w:p w:rsidR="008108CD" w:rsidRDefault="008108CD">
      <w:pPr>
        <w:pStyle w:val="a3"/>
        <w:tabs>
          <w:tab w:val="left" w:pos="0"/>
        </w:tabs>
        <w:ind w:firstLine="320"/>
        <w:rPr>
          <w:rFonts w:ascii="Times New Roman" w:hAnsi="Times New Roman"/>
          <w:sz w:val="24"/>
        </w:rPr>
      </w:pPr>
      <w:r>
        <w:rPr>
          <w:rFonts w:ascii="Times New Roman" w:hAnsi="Times New Roman"/>
          <w:sz w:val="24"/>
        </w:rPr>
        <w:t>Эпик-процессы относительно сложны и трудоемки. Основная сложность заключается в необходимости прецизионной механической обработки. К недостатку метода также относится относительно небольшая степень интеграции. ИМС.</w:t>
      </w:r>
    </w:p>
    <w:p w:rsidR="008108CD" w:rsidRDefault="008108CD">
      <w:pPr>
        <w:pStyle w:val="a3"/>
        <w:tabs>
          <w:tab w:val="left" w:pos="0"/>
        </w:tabs>
        <w:ind w:firstLine="320"/>
        <w:rPr>
          <w:rFonts w:ascii="Times New Roman" w:hAnsi="Times New Roman"/>
          <w:sz w:val="24"/>
        </w:rPr>
      </w:pPr>
      <w:r>
        <w:rPr>
          <w:rFonts w:ascii="Times New Roman" w:hAnsi="Times New Roman"/>
          <w:sz w:val="24"/>
        </w:rPr>
        <w:t>Эпик-процессы относительно сложны и трудоемки. Основная сложность заключается в необходимости прецизионной механической обработки. К недостатку метода также относится относительно небольшая степень интеграции. ИМС.</w:t>
      </w:r>
    </w:p>
    <w:p w:rsidR="008108CD" w:rsidRDefault="008108CD">
      <w:pPr>
        <w:pStyle w:val="a3"/>
        <w:tabs>
          <w:tab w:val="left" w:pos="0"/>
        </w:tabs>
        <w:ind w:firstLine="320"/>
        <w:rPr>
          <w:rFonts w:ascii="Times New Roman" w:hAnsi="Times New Roman"/>
          <w:sz w:val="24"/>
        </w:rPr>
      </w:pPr>
      <w:r>
        <w:rPr>
          <w:rFonts w:ascii="Times New Roman" w:hAnsi="Times New Roman"/>
          <w:sz w:val="24"/>
        </w:rPr>
        <w:t>б) Необходимо отметить, что эпик-технология требует прецезионной механической обработки, которая затруднена из-за наличия прогиба подложки в результате различия коэффициентов температурного линейного расширения монокристаллического и поликристаллического кремния и оксида кремния. Различие микротвердости этих материалов приводит к наличию ступенек на поверхности, что затрудняет получение качественной металлизации. С целью устранения отмеченных недостатков разработаны технологические процессы, в которых вместо поликристаллического кремния для изолирующих областей и основания кристаллов используют стекло, ситалл или керамику, т.е. проводят изоляцию диэлектрическим материалом. Такие процессы имеют общее название «кремний в диэлектрике» (КВД). У них много общего с обычным эпик процессом. Отличие состоит в том, что сначала фор</w:t>
      </w:r>
      <w:r w:rsidR="00A9097C">
        <w:rPr>
          <w:rFonts w:ascii="Times New Roman" w:hAnsi="Times New Roman"/>
          <w:noProof/>
          <w:snapToGrid/>
          <w:sz w:val="20"/>
        </w:rPr>
        <w:object w:dxaOrig="1440" w:dyaOrig="1440">
          <v:group id="_x0000_s10358" style="position:absolute;left:0;text-align:left;margin-left:2.85pt;margin-top:34.85pt;width:327pt;height:361.5pt;z-index:251671040;mso-position-horizontal-relative:text;mso-position-vertical-relative:text" coordorigin="4701,8794" coordsize="6540,7230">
            <v:shape id="_x0000_s10359" type="#_x0000_t202" style="position:absolute;left:4761;top:13504;width:6300;height:2520" strokecolor="white">
              <v:textbox style="mso-next-textbox:#_x0000_s10359">
                <w:txbxContent>
                  <w:p w:rsidR="00001529" w:rsidRDefault="00001529">
                    <w:pPr>
                      <w:ind w:left="709" w:hanging="709"/>
                      <w:jc w:val="both"/>
                      <w:rPr>
                        <w:i/>
                      </w:rPr>
                    </w:pPr>
                    <w:r>
                      <w:rPr>
                        <w:b/>
                      </w:rPr>
                      <w:t xml:space="preserve">Рис 18  </w:t>
                    </w:r>
                    <w:r>
                      <w:rPr>
                        <w:i/>
                      </w:rPr>
                      <w:t>Схема изготовления изолированных карманов биполярной ИМС с применением поликристаллического кремния (эпик-процесс).</w:t>
                    </w:r>
                  </w:p>
                  <w:p w:rsidR="00001529" w:rsidRDefault="00001529">
                    <w:pPr>
                      <w:ind w:left="709" w:hanging="709"/>
                      <w:jc w:val="both"/>
                    </w:pPr>
                  </w:p>
                  <w:p w:rsidR="00001529" w:rsidRDefault="00001529">
                    <w:pPr>
                      <w:ind w:left="709" w:hanging="709"/>
                      <w:jc w:val="both"/>
                    </w:pPr>
                    <w:r>
                      <w:t>а) – эпитаксия;</w:t>
                    </w:r>
                  </w:p>
                  <w:p w:rsidR="00001529" w:rsidRDefault="00001529">
                    <w:pPr>
                      <w:ind w:left="709" w:hanging="709"/>
                      <w:jc w:val="both"/>
                    </w:pPr>
                    <w:r>
                      <w:t>б) – термическое оксидирование и фотолитография;</w:t>
                    </w:r>
                  </w:p>
                  <w:p w:rsidR="00001529" w:rsidRDefault="00001529">
                    <w:pPr>
                      <w:ind w:left="709" w:hanging="709"/>
                      <w:jc w:val="both"/>
                    </w:pPr>
                    <w:r>
                      <w:t>в) – локальное травление;</w:t>
                    </w:r>
                  </w:p>
                  <w:p w:rsidR="00001529" w:rsidRDefault="00001529">
                    <w:pPr>
                      <w:ind w:left="709" w:hanging="709"/>
                      <w:jc w:val="both"/>
                    </w:pPr>
                    <w:r>
                      <w:t xml:space="preserve">г) – удаление </w:t>
                    </w:r>
                    <w:r>
                      <w:rPr>
                        <w:lang w:val="en-US"/>
                      </w:rPr>
                      <w:t>SiO</w:t>
                    </w:r>
                    <w:r>
                      <w:rPr>
                        <w:vertAlign w:val="subscript"/>
                      </w:rPr>
                      <w:t xml:space="preserve">2 </w:t>
                    </w:r>
                    <w:r>
                      <w:t xml:space="preserve">–маск, осаждение </w:t>
                    </w:r>
                    <w:r>
                      <w:rPr>
                        <w:lang w:val="en-US"/>
                      </w:rPr>
                      <w:t>SiO</w:t>
                    </w:r>
                    <w:r>
                      <w:rPr>
                        <w:vertAlign w:val="subscript"/>
                      </w:rPr>
                      <w:t xml:space="preserve">2 </w:t>
                    </w:r>
                    <w:r>
                      <w:t>–пленки;</w:t>
                    </w:r>
                  </w:p>
                  <w:p w:rsidR="00001529" w:rsidRDefault="00001529">
                    <w:pPr>
                      <w:ind w:left="709" w:hanging="709"/>
                      <w:jc w:val="both"/>
                    </w:pPr>
                    <w:r>
                      <w:t>д) – выращивание поликристаллического кремния;</w:t>
                    </w:r>
                  </w:p>
                  <w:p w:rsidR="00001529" w:rsidRDefault="00001529">
                    <w:pPr>
                      <w:ind w:left="709" w:hanging="709"/>
                      <w:jc w:val="both"/>
                    </w:pPr>
                    <w:r>
                      <w:t>е) – шлифовка со стороны исходной пластины.</w:t>
                    </w:r>
                  </w:p>
                </w:txbxContent>
              </v:textbox>
            </v:shape>
            <v:group id="_x0000_s10360" style="position:absolute;left:4701;top:8794;width:6540;height:4710" coordorigin="143,537" coordsize="436,314">
              <v:shape id="_x0000_s10361" style="position:absolute;left:143;top:772;width:187;height:55" coordsize="187,55" path="m,55l,3c,3,22,,26,3hdc26,3,26,11,26,20v,14,15,22,22,21c56,41,67,33,67,21v,-4,,-18,,-18c79,3,87,3,119,3v,,,9,,19c119,30,129,41,140,41v11,,21,-8,21,-17c161,13,161,3,161,3v13,,26,,26,hal187,55,,55xe" fillcolor="black" strokeweight="1.25pt">
                <v:fill r:id="rId10" o:title="Широкий диагональный 1" type="pattern"/>
                <v:path arrowok="t"/>
              </v:shape>
              <v:line id="_x0000_s10362" style="position:absolute" from="143,775" to="168,775" strokeweight="1.25pt"/>
              <v:line id="_x0000_s10363" style="position:absolute" from="212,775" to="261,775" strokeweight="1.25pt"/>
              <v:line id="_x0000_s10364" style="position:absolute" from="305,775" to="330,775" strokeweight="1.25pt"/>
              <v:rect id="_x0000_s10365" style="position:absolute;left:143;top:758;width:28;height:17" fillcolor="black" strokeweight="1.25pt">
                <v:fill r:id="rId83" o:title="Штриховой диагональный 2" type="pattern"/>
              </v:rect>
              <v:rect id="_x0000_s10366" style="position:absolute;left:302;top:758;width:28;height:17" fillcolor="black" strokeweight="1.25pt">
                <v:fill r:id="rId83" o:title="Штриховой диагональный 2" type="pattern"/>
              </v:rect>
              <v:rect id="_x0000_s10367" style="position:absolute;left:207;top:758;width:58;height:17" fillcolor="black" strokeweight="1.25pt">
                <v:fill r:id="rId83" o:title="Штриховой диагональный 2" type="pattern"/>
              </v:rect>
              <v:rect id="_x0000_s10368" style="position:absolute;left:143;top:672;width:187;height:52" fillcolor="black" strokeweight="1.2pt">
                <v:fill r:id="rId14" o:title="Темный диагональный 1" type="pattern"/>
              </v:rect>
              <v:line id="_x0000_s10369" style="position:absolute" from="143,672" to="168,672" strokeweight="1.2pt"/>
              <v:line id="_x0000_s10370" style="position:absolute" from="212,672" to="261,672" strokeweight="1.2pt"/>
              <v:line id="_x0000_s10371" style="position:absolute" from="305,672" to="330,672" strokeweight="1.2pt"/>
              <v:rect id="_x0000_s10372" style="position:absolute;left:143;top:655;width:27;height:17" fillcolor="black" strokeweight="1.2pt">
                <v:fill r:id="rId83" o:title="Штриховой диагональный 2" type="pattern"/>
              </v:rect>
              <v:rect id="_x0000_s10373" style="position:absolute;left:303;top:655;width:27;height:17" fillcolor="black" strokeweight="1.2pt">
                <v:fill r:id="rId83" o:title="Штриховой диагональный 2" type="pattern"/>
              </v:rect>
              <v:rect id="_x0000_s10374" style="position:absolute;left:210;top:655;width:53;height:17" fillcolor="black" strokeweight="1.2pt">
                <v:fill r:id="rId83" o:title="Штриховой диагональный 2" type="pattern"/>
              </v:rect>
              <v:rect id="_x0000_s10375" style="position:absolute;left:143;top:560;width:187;height:52" fillcolor="black" strokeweight="1.2pt">
                <v:fill r:id="rId14" o:title="Темный диагональный 1" type="pattern"/>
              </v:rect>
              <v:line id="_x0000_s10376" style="position:absolute" from="143,560" to="168,560" strokeweight="1.2pt"/>
              <v:line id="_x0000_s10377" style="position:absolute" from="212,560" to="261,560" strokeweight="1.2pt"/>
              <v:line id="_x0000_s10378" style="position:absolute" from="305,560" to="330,560" strokeweight="1.2pt"/>
              <v:line id="_x0000_s10379" style="position:absolute;flip:y" from="378,779" to="565,779" strokeweight="1.25pt"/>
              <v:rect id="_x0000_s10380" style="position:absolute;left:377;top:774;width:187;height:54;flip:y" fillcolor="black" strokeweight="1.25pt">
                <v:fill r:id="rId84" o:title="Алмазная решетка" type="pattern"/>
              </v:rect>
              <v:rect id="_x0000_s10381" style="position:absolute;left:369;top:794;width:7;height:20;flip:y" strokecolor="white" strokeweight="1.25pt"/>
              <v:line id="_x0000_s10382" style="position:absolute;flip:y" from="377,788" to="377,827" strokeweight="1.25pt"/>
              <v:line id="_x0000_s10383" style="position:absolute;flip:y" from="564,787" to="564,827" strokeweight="1.25pt"/>
              <v:roundrect id="_x0000_s10384" style="position:absolute;left:439;top:756;width:63;height:47" arcsize="17873f" fillcolor="black" strokeweight="1.25pt">
                <v:fill r:id="rId5" o:title="Алмазная решетка (контур)" type="pattern"/>
              </v:roundrect>
              <v:roundrect id="_x0000_s10385" style="position:absolute;left:445;top:763;width:51;height:34" arcsize="17873f" fillcolor="black" strokeweight="1.25pt">
                <v:fill r:id="rId14" o:title="Темный диагональный 1" type="pattern"/>
              </v:roundrect>
              <v:roundrect id="_x0000_s10386" style="position:absolute;left:531;top:756;width:48;height:47" arcsize="17873f" fillcolor="black" strokeweight="1.25pt">
                <v:fill r:id="rId5" o:title="Алмазная решетка (контур)" type="pattern"/>
              </v:roundrect>
              <v:roundrect id="_x0000_s10387" style="position:absolute;left:537;top:763;width:39;height:34" arcsize="17873f" fillcolor="black" strokeweight="1.25pt">
                <v:fill r:id="rId14" o:title="Темный диагональный 1" type="pattern"/>
              </v:roundrect>
              <v:roundrect id="_x0000_s10388" style="position:absolute;left:366;top:756;width:44;height:47" arcsize="17873f" fillcolor="black" strokeweight="1.25pt">
                <v:fill r:id="rId5" o:title="Алмазная решетка (контур)" type="pattern"/>
              </v:roundrect>
              <v:roundrect id="_x0000_s10389" style="position:absolute;left:368;top:763;width:36;height:34" arcsize="17873f" fillcolor="black" strokeweight="1.25pt">
                <v:fill r:id="rId14" o:title="Темный диагональный 1" type="pattern"/>
              </v:roundrect>
              <v:rect id="_x0000_s10390" style="position:absolute;left:362;top:753;width:14;height:56" strokecolor="white" strokeweight="1.25pt"/>
              <v:rect id="_x0000_s10391" style="position:absolute;left:565;top:752;width:14;height:57" strokecolor="white" strokeweight="1.25pt"/>
              <v:rect id="_x0000_s10392" style="position:absolute;left:368;top:743;width:206;height:31" strokecolor="white" strokeweight="1.25pt"/>
              <v:line id="_x0000_s10393" style="position:absolute;flip:y" from="377,774" to="377,820" strokeweight="1.25pt"/>
              <v:line id="_x0000_s10394" style="position:absolute" from="377,774" to="563,774" strokeweight="1.25pt"/>
              <v:line id="_x0000_s10395" style="position:absolute" from="564,774" to="564,812" strokeweight="1.25pt"/>
              <v:line id="_x0000_s10396" style="position:absolute" from="377,789" to="404,789" strokeweight="1.25pt"/>
              <v:line id="_x0000_s10397" style="position:absolute" from="445,789" to="496,789" strokeweight="1.25pt"/>
              <v:line id="_x0000_s10398" style="position:absolute" from="538,789" to="564,789" strokeweight="1.25pt"/>
              <v:rect id="_x0000_s10399" style="position:absolute;left:445;top:774;width:51;height:15" fillcolor="black" strokeweight="1.25pt">
                <v:fill r:id="rId10" o:title="Широкий диагональный 1" type="pattern"/>
              </v:rect>
              <v:rect id="_x0000_s10400" style="position:absolute;left:537;top:774;width:27;height:15" fillcolor="black" strokeweight="1.25pt">
                <v:fill r:id="rId10" o:title="Широкий диагональный 1" type="pattern"/>
              </v:rect>
              <v:rect id="_x0000_s10401" style="position:absolute;left:377;top:774;width:27;height:15" fillcolor="black" strokeweight="1.25pt">
                <v:fill r:id="rId10" o:title="Широкий диагональный 1" type="pattern"/>
              </v:rect>
              <v:rect id="_x0000_s10402" style="position:absolute;left:377;top:579;width:187;height:33" fillcolor="black" strokeweight="1.25pt">
                <v:fill r:id="rId10" o:title="Широкий диагональный 1" type="pattern"/>
              </v:rect>
              <v:shape id="_x0000_s10403" type="#_x0000_t75" style="position:absolute;left:544;top:591;width:13;height:13" filled="t" stroked="t" strokecolor="white" strokeweight="1.25pt">
                <v:imagedata r:id="rId85" o:title=""/>
              </v:shape>
              <v:shape id="_x0000_s10404" type="#_x0000_t75" style="position:absolute;left:382;top:588;width:19;height:19" filled="t" stroked="t" strokecolor="white" strokeweight="1.25pt">
                <v:imagedata r:id="rId86" o:title=""/>
              </v:shape>
              <v:rect id="_x0000_s10405" style="position:absolute;left:143;top:578;width:187;height:34" fillcolor="black" strokeweight="1.2pt">
                <v:fill r:id="rId10" o:title="Широкий диагональный 1" type="pattern"/>
              </v:rect>
              <v:shape id="_x0000_s10406" type="#_x0000_t75" style="position:absolute;left:153;top:585;width:19;height:19" filled="t" stroked="t" strokecolor="white" strokeweight="1.2pt">
                <v:imagedata r:id="rId87" o:title=""/>
              </v:shape>
              <v:shape id="_x0000_s10407" type="#_x0000_t75" style="position:absolute;left:151;top:537;width:15;height:16" filled="t" stroked="t" strokecolor="white" strokeweight="1.2pt">
                <v:imagedata r:id="rId88" o:title=""/>
              </v:shape>
              <v:shape id="_x0000_s10408" type="#_x0000_t75" style="position:absolute;left:305;top:588;width:13;height:13" filled="t" stroked="t" strokecolor="white" strokeweight="1.2pt">
                <v:imagedata r:id="rId85" o:title=""/>
              </v:shape>
              <v:rect id="_x0000_s10409" style="position:absolute;left:143;top:691;width:187;height:34" fillcolor="black" strokeweight="1.2pt">
                <v:fill r:id="rId10" o:title="Широкий диагональный 1" type="pattern"/>
              </v:rect>
              <v:shape id="_x0000_s10410" type="#_x0000_t75" style="position:absolute;left:152;top:699;width:19;height:18" filled="t" stroked="t" strokecolor="white" strokeweight="1.2pt">
                <v:imagedata r:id="rId87" o:title=""/>
              </v:shape>
              <v:shape id="_x0000_s10411" type="#_x0000_t75" style="position:absolute;left:305;top:702;width:13;height:13" filled="t" stroked="t" strokecolor="white" strokeweight="1.2pt">
                <v:imagedata r:id="rId89" o:title=""/>
              </v:shape>
              <v:shape id="_x0000_s10412" type="#_x0000_t75" style="position:absolute;left:148;top:803;width:19;height:19" filled="t" stroked="t" strokecolor="white" strokeweight="1.25pt">
                <v:imagedata r:id="rId90" o:title=""/>
              </v:shape>
              <v:shape id="_x0000_s10413" type="#_x0000_t75" style="position:absolute;left:309;top:806;width:13;height:13" filled="t" stroked="t" strokecolor="white" strokeweight="1.25pt">
                <v:imagedata r:id="rId91" o:title=""/>
              </v:shape>
              <v:line id="_x0000_s10414" style="position:absolute" from="164,551" to="181,570"/>
              <v:shape id="_x0000_s10415" type="#_x0000_t75" style="position:absolute;left:226;top:617;width:19;height:19" filled="t" stroked="t" strokecolor="white" strokeweight="1.25pt">
                <v:imagedata r:id="rId92" o:title=""/>
              </v:shape>
              <v:shape id="_x0000_s10416" type="#_x0000_t75" style="position:absolute;left:467;top:617;width:19;height:19" filled="t" stroked="t" strokecolor="white" strokeweight="1.25pt">
                <v:imagedata r:id="rId93" o:title=""/>
              </v:shape>
              <v:shape id="_x0000_s10417" type="#_x0000_t75" style="position:absolute;left:226;top:730;width:19;height:19" filled="t" stroked="t" strokecolor="white" strokeweight="1.25pt">
                <v:imagedata r:id="rId94" o:title=""/>
              </v:shape>
              <v:rect id="_x0000_s10418" style="position:absolute;left:304;top:775;width:26;height:18" fillcolor="black" strokeweight="1.25pt">
                <v:fill r:id="rId14" o:title="Темный диагональный 1" type="pattern"/>
              </v:rect>
              <v:rect id="_x0000_s10419" style="position:absolute;left:143;top:775;width:26;height:18" fillcolor="black" strokeweight="1.25pt">
                <v:fill r:id="rId14" o:title="Темный диагональный 1" type="pattern"/>
              </v:rect>
              <v:rect id="_x0000_s10420" style="position:absolute;left:210;top:775;width:52;height:18" fillcolor="black" strokeweight="1.25pt">
                <v:fill r:id="rId14" o:title="Темный диагональный 1" type="pattern"/>
              </v:rect>
              <v:shape id="_x0000_s10421" type="#_x0000_t75" style="position:absolute;left:226;top:832;width:19;height:19" filled="t" stroked="t" strokecolor="white" strokeweight="1.25pt">
                <v:imagedata r:id="rId95" o:title=""/>
              </v:shape>
              <v:shape id="_x0000_s10422" type="#_x0000_t75" style="position:absolute;left:183;top:645;width:15;height:16" filled="t" stroked="t" strokecolor="white" strokeweight="1.2pt">
                <v:imagedata r:id="rId88" o:title=""/>
              </v:shape>
              <v:line id="_x0000_s10423" style="position:absolute" from="191,661" to="191,683"/>
              <v:shape id="_x0000_s10424" type="#_x0000_t75" style="position:absolute;left:182;top:778;width:15;height:16" filled="t" stroked="t" strokecolor="white" strokeweight="1.2pt">
                <v:imagedata r:id="rId88" o:title=""/>
              </v:shape>
              <v:line id="_x0000_s10425" style="position:absolute;flip:y" from="197,779" to="219,786"/>
              <v:line id="_x0000_s10426" style="position:absolute" from="162,781" to="182,787"/>
              <v:line id="_x0000_s10427" style="position:absolute;flip:y" from="196,786" to="316,789"/>
              <v:shape id="_x0000_s10428" type="#_x0000_t75" style="position:absolute;left:418;top:805;width:15;height:15" filled="t" stroked="t" strokecolor="white" strokeweight="1.2pt">
                <v:imagedata r:id="rId88" o:title=""/>
              </v:shape>
              <v:rect id="_x0000_s10429" style="position:absolute;left:377;top:693;width:187;height:32" fillcolor="black" strokeweight="1.25pt">
                <v:fill r:id="rId10" o:title="Широкий диагональный 1" type="pattern"/>
              </v:rect>
              <v:shape id="_x0000_s10430" type="#_x0000_t75" style="position:absolute;left:544;top:704;width:13;height:13" filled="t" stroked="t" strokecolor="white" strokeweight="1.25pt">
                <v:imagedata r:id="rId85" o:title=""/>
              </v:shape>
              <v:shape id="_x0000_s10431" type="#_x0000_t75" style="position:absolute;left:382;top:701;width:19;height:19" filled="t" stroked="t" strokecolor="white" strokeweight="1.25pt">
                <v:imagedata r:id="rId86" o:title=""/>
              </v:shape>
              <v:oval id="_x0000_s10432" style="position:absolute;left:408;top:680;width:31;height:27" strokecolor="white" strokeweight="1.25pt"/>
              <v:rect id="_x0000_s10433" style="position:absolute;left:444;top:674;width:52;height:19" fillcolor="black" strokeweight="1.25pt">
                <v:fill r:id="rId14" o:title="Темный диагональный 1" type="pattern"/>
              </v:rect>
              <v:oval id="_x0000_s10434" style="position:absolute;left:501;top:680;width:31;height:27" strokecolor="white" strokeweight="1.25pt"/>
              <v:rect id="_x0000_s10435" style="position:absolute;left:377;top:674;width:26;height:19" fillcolor="black" strokeweight="1.25pt">
                <v:fill r:id="rId14" o:title="Темный диагональный 1" type="pattern"/>
              </v:rect>
              <v:rect id="_x0000_s10436" style="position:absolute;left:538;top:674;width:26;height:19" fillcolor="black" strokeweight="1.25pt">
                <v:fill r:id="rId14" o:title="Темный диагональный 1" type="pattern"/>
              </v:rect>
              <v:shape id="_x0000_s10437" style="position:absolute;left:377;top:666;width:187;height:47" coordsize="187,47" path="m,l,8r26,hdc26,8,26,16,26,25v,14,15,22,22,21c56,46,67,38,67,26v,-4,,-18,,-18c79,8,87,8,119,8v,,,9,,19c119,35,129,46,140,46v11,,21,-8,21,-17c161,18,161,8,161,8v13,,26,,26,hal187,,153,hbc153,,153,15,153,15hhc153,15,157,36,141,38hdc124,36,129,22,127,16hal127,,59,hbc59,,59,8,59,15hfc59,22,62,35,47,38hdc33,37,34,20,34,15hel34,hal,xe" fillcolor="black" strokeweight="1.25pt">
                <v:fill r:id="rId5" o:title="Алмазная решетка (контур)" type="pattern"/>
                <v:path arrowok="t"/>
              </v:shape>
              <v:line id="_x0000_s10438" style="position:absolute;flip:x y" from="466,681" to="466,702"/>
              <v:shape id="_x0000_s10439" type="#_x0000_t75" style="position:absolute;left:460;top:702;width:15;height:16" filled="t" stroked="t" strokecolor="white" strokeweight="1.2pt">
                <v:imagedata r:id="rId88" o:title=""/>
              </v:shape>
              <v:shape id="_x0000_s10440" style="position:absolute;left:377;top:644;width:187;height:60" coordsize="187,60" path="m187,r,22l153,22v,,,15,,15hhc153,37,157,58,141,60hdc124,58,129,44,127,38hal127,22r-68,hbc59,22,59,30,59,37hfc59,44,62,57,47,60hdc33,59,34,42,34,37hel34,22hal,22,,hdc,,187,,187,haxe" fillcolor="black" strokeweight="1.25pt">
                <v:fill r:id="rId84" o:title="Алмазная решетка" type="pattern"/>
                <v:path arrowok="t"/>
              </v:shape>
              <v:line id="_x0000_s10441" style="position:absolute" from="396,681" to="459,711"/>
              <v:line id="_x0000_s10442" style="position:absolute;flip:y" from="474,686" to="550,711"/>
              <v:shape id="_x0000_s10443" type="#_x0000_t75" style="position:absolute;left:467;top:729;width:19;height:19" filled="t" stroked="t" strokecolor="white" strokeweight="1.25pt">
                <v:imagedata r:id="rId96" o:title=""/>
              </v:shape>
              <v:shape id="_x0000_s10444" type="#_x0000_t75" style="position:absolute;left:468;top:832;width:19;height:19" filled="t" stroked="t" strokecolor="white" strokeweight="1.25pt">
                <v:imagedata r:id="rId97" o:title=""/>
              </v:shape>
              <v:line id="_x0000_s10445" style="position:absolute;flip:y" from="432,792" to="457,809"/>
              <v:line id="_x0000_s10446" style="position:absolute" from="390,793" to="418,813"/>
              <v:line id="_x0000_s10447" style="position:absolute;flip:y" from="432,794" to="552,815"/>
              <v:shape id="_x0000_s10448" type="#_x0000_t75" style="position:absolute;left:383;top:754;width:13;height:13" filled="t" stroked="t" strokecolor="white" strokeweight="1.25pt">
                <v:imagedata r:id="rId85" o:title=""/>
              </v:shape>
              <v:shape id="_x0000_s10449" type="#_x0000_t75" style="position:absolute;left:463;top:754;width:13;height:13" filled="t" stroked="t" strokecolor="white" strokeweight="1.25pt">
                <v:imagedata r:id="rId85" o:title=""/>
              </v:shape>
              <v:shape id="_x0000_s10450" type="#_x0000_t75" style="position:absolute;left:544;top:754;width:13;height:13" filled="t" stroked="t" strokecolor="white" strokeweight="1.25pt">
                <v:imagedata r:id="rId85" o:title=""/>
              </v:shape>
              <v:line id="_x0000_s10451" style="position:absolute" from="390,767" to="390,782"/>
              <v:line id="_x0000_s10452" style="position:absolute" from="469,767" to="469,782"/>
              <v:line id="_x0000_s10453" style="position:absolute" from="550,767" to="550,781"/>
              <v:line id="_x0000_s10454" style="position:absolute" from="377,562" to="402,562" strokeweight="1.25pt"/>
              <v:line id="_x0000_s10455" style="position:absolute" from="446,562" to="495,562" strokeweight="1.25pt"/>
              <v:line id="_x0000_s10456" style="position:absolute" from="539,562" to="564,562" strokeweight="1.25pt"/>
              <v:rect id="_x0000_s10457" style="position:absolute;left:538;top:561;width:26;height:18" fillcolor="black" strokeweight="1.25pt">
                <v:fill r:id="rId14" o:title="Темный диагональный 1" type="pattern"/>
              </v:rect>
              <v:rect id="_x0000_s10458" style="position:absolute;left:377;top:561;width:26;height:18" fillcolor="black" strokeweight="1.25pt">
                <v:fill r:id="rId14" o:title="Темный диагональный 1" type="pattern"/>
              </v:rect>
              <v:rect id="_x0000_s10459" style="position:absolute;left:444;top:561;width:52;height:18" fillcolor="black" strokeweight="1.25pt">
                <v:fill r:id="rId14" o:title="Темный диагональный 1" type="pattern"/>
              </v:rect>
              <v:oval id="_x0000_s10460" style="position:absolute;left:408;top:565;width:32;height:29" strokecolor="white"/>
              <v:shape id="_x0000_s10461" type="#_x0000_t75" style="position:absolute;left:416;top:565;width:15;height:16" filled="t" stroked="t" strokecolor="white" strokeweight="1.2pt">
                <v:imagedata r:id="rId88" o:title=""/>
              </v:shape>
              <v:oval id="_x0000_s10462" style="position:absolute;left:502;top:564;width:32;height:29" strokecolor="white"/>
              <v:shape id="_x0000_s10463" style="position:absolute;left:377;top:553;width:187;height:47" coordsize="187,47" path="m,l,8r26,hdc26,8,26,16,26,25v,14,15,22,22,21c56,46,67,38,67,26v,-4,,-18,,-18c79,8,87,8,119,8v,,,9,,19c119,35,129,46,140,46v11,,21,-8,21,-17c161,18,161,8,161,8v13,,26,,26,hal187,,153,hbc153,,153,15,153,15hhc153,15,157,36,141,38hdc124,36,129,22,127,16hal127,,59,hbc59,,59,8,59,15hfc59,22,62,35,47,38hdc33,37,34,20,34,15hel34,hal,xe" fillcolor="black" strokeweight="1.25pt">
                <v:fill r:id="rId5" o:title="Алмазная решетка (контур)" type="pattern"/>
                <v:path arrowok="t"/>
              </v:shape>
              <v:line id="_x0000_s10464" style="position:absolute;flip:y" from="430,573" to="550,576"/>
              <v:line id="_x0000_s10465" style="position:absolute;flip:y" from="431,566" to="453,573"/>
              <v:line id="_x0000_s10466" style="position:absolute" from="396,568" to="416,574"/>
            </v:group>
            <w10:wrap type="square"/>
          </v:group>
          <o:OLEObject Type="Embed" ProgID="Equation.3" ShapeID="_x0000_s10403" DrawAspect="Content" ObjectID="_1473059236" r:id="rId98"/>
          <o:OLEObject Type="Embed" ProgID="Equation.3" ShapeID="_x0000_s10404" DrawAspect="Content" ObjectID="_1473059237" r:id="rId99"/>
          <o:OLEObject Type="Embed" ProgID="Equation.3" ShapeID="_x0000_s10406" DrawAspect="Content" ObjectID="_1473059238" r:id="rId100"/>
          <o:OLEObject Type="Embed" ProgID="Equation.3" ShapeID="_x0000_s10407" DrawAspect="Content" ObjectID="_1473059239" r:id="rId101"/>
          <o:OLEObject Type="Embed" ProgID="Equation.3" ShapeID="_x0000_s10408" DrawAspect="Content" ObjectID="_1473059240" r:id="rId102"/>
          <o:OLEObject Type="Embed" ProgID="Equation.3" ShapeID="_x0000_s10410" DrawAspect="Content" ObjectID="_1473059241" r:id="rId103"/>
          <o:OLEObject Type="Embed" ProgID="Equation.3" ShapeID="_x0000_s10411" DrawAspect="Content" ObjectID="_1473059242" r:id="rId104"/>
          <o:OLEObject Type="Embed" ProgID="Equation.3" ShapeID="_x0000_s10412" DrawAspect="Content" ObjectID="_1473059243" r:id="rId105"/>
          <o:OLEObject Type="Embed" ProgID="Equation.3" ShapeID="_x0000_s10413" DrawAspect="Content" ObjectID="_1473059244" r:id="rId106"/>
          <o:OLEObject Type="Embed" ProgID="Equation.3" ShapeID="_x0000_s10415" DrawAspect="Content" ObjectID="_1473059245" r:id="rId107"/>
          <o:OLEObject Type="Embed" ProgID="Equation.3" ShapeID="_x0000_s10416" DrawAspect="Content" ObjectID="_1473059246" r:id="rId108"/>
          <o:OLEObject Type="Embed" ProgID="Equation.3" ShapeID="_x0000_s10417" DrawAspect="Content" ObjectID="_1473059247" r:id="rId109"/>
          <o:OLEObject Type="Embed" ProgID="Equation.3" ShapeID="_x0000_s10421" DrawAspect="Content" ObjectID="_1473059248" r:id="rId110"/>
          <o:OLEObject Type="Embed" ProgID="Equation.3" ShapeID="_x0000_s10422" DrawAspect="Content" ObjectID="_1473059249" r:id="rId111"/>
          <o:OLEObject Type="Embed" ProgID="Equation.3" ShapeID="_x0000_s10424" DrawAspect="Content" ObjectID="_1473059250" r:id="rId112"/>
          <o:OLEObject Type="Embed" ProgID="Equation.3" ShapeID="_x0000_s10428" DrawAspect="Content" ObjectID="_1473059251" r:id="rId113"/>
          <o:OLEObject Type="Embed" ProgID="Equation.3" ShapeID="_x0000_s10430" DrawAspect="Content" ObjectID="_1473059252" r:id="rId114"/>
          <o:OLEObject Type="Embed" ProgID="Equation.3" ShapeID="_x0000_s10431" DrawAspect="Content" ObjectID="_1473059253" r:id="rId115"/>
          <o:OLEObject Type="Embed" ProgID="Equation.3" ShapeID="_x0000_s10439" DrawAspect="Content" ObjectID="_1473059254" r:id="rId116"/>
          <o:OLEObject Type="Embed" ProgID="Equation.3" ShapeID="_x0000_s10443" DrawAspect="Content" ObjectID="_1473059255" r:id="rId117"/>
          <o:OLEObject Type="Embed" ProgID="Equation.3" ShapeID="_x0000_s10444" DrawAspect="Content" ObjectID="_1473059256" r:id="rId118"/>
          <o:OLEObject Type="Embed" ProgID="Equation.3" ShapeID="_x0000_s10448" DrawAspect="Content" ObjectID="_1473059257" r:id="rId119"/>
          <o:OLEObject Type="Embed" ProgID="Equation.3" ShapeID="_x0000_s10449" DrawAspect="Content" ObjectID="_1473059258" r:id="rId120"/>
          <o:OLEObject Type="Embed" ProgID="Equation.3" ShapeID="_x0000_s10450" DrawAspect="Content" ObjectID="_1473059259" r:id="rId121"/>
        </w:object>
      </w:r>
      <w:r>
        <w:rPr>
          <w:rFonts w:ascii="Times New Roman" w:hAnsi="Times New Roman"/>
          <w:sz w:val="24"/>
        </w:rPr>
        <w:t>мируют элементы ИМС (рис 20,а), а затем пластину с элементами со стороны выводов подвергают локальному травлению – создают мезаобласти (рис 20,б). После этого пластину со стороны мезаобластей прикрепляют к вспомогательной пластине (рис 20,в), а ее обратную сторону подвергают шлифованию (рис 20,г) с последующим нанесением изолирующего диэлектрика (рис 20,д). Завершают процесс удалением вспомогательной пластины (рис 20,е) и металлизацией.</w:t>
      </w:r>
    </w:p>
    <w:p w:rsidR="008108CD" w:rsidRDefault="008108CD">
      <w:pPr>
        <w:pStyle w:val="a3"/>
        <w:tabs>
          <w:tab w:val="left" w:pos="0"/>
        </w:tabs>
        <w:ind w:firstLine="320"/>
        <w:rPr>
          <w:rFonts w:ascii="Times New Roman" w:hAnsi="Times New Roman"/>
          <w:sz w:val="24"/>
        </w:rPr>
      </w:pPr>
      <w:r>
        <w:rPr>
          <w:rFonts w:ascii="Times New Roman" w:hAnsi="Times New Roman"/>
          <w:sz w:val="24"/>
        </w:rPr>
        <w:t xml:space="preserve">Диэлектрическая изоляция по сравнению с </w:t>
      </w:r>
      <w:r>
        <w:rPr>
          <w:rFonts w:ascii="Times New Roman" w:hAnsi="Times New Roman"/>
          <w:sz w:val="24"/>
          <w:lang w:val="en-US"/>
        </w:rPr>
        <w:t>p</w:t>
      </w:r>
      <w:r>
        <w:rPr>
          <w:rFonts w:ascii="Times New Roman" w:hAnsi="Times New Roman"/>
          <w:sz w:val="24"/>
        </w:rPr>
        <w:t>-</w:t>
      </w:r>
      <w:r>
        <w:rPr>
          <w:rFonts w:ascii="Times New Roman" w:hAnsi="Times New Roman"/>
          <w:sz w:val="24"/>
          <w:lang w:val="en-US"/>
        </w:rPr>
        <w:t>n</w:t>
      </w:r>
      <w:r>
        <w:rPr>
          <w:rFonts w:ascii="Times New Roman" w:hAnsi="Times New Roman"/>
          <w:sz w:val="24"/>
        </w:rPr>
        <w:t xml:space="preserve"> изоляцией технологически сложнее; площадь, занимаемая элементами, больше. Но, благодаря лучшим электрическим свойствам, она постоянно совершенствуется и широко применяется в производстве биполярных ИМС.</w:t>
      </w:r>
    </w:p>
    <w:p w:rsidR="008108CD" w:rsidRDefault="00A9097C">
      <w:pPr>
        <w:pStyle w:val="a3"/>
        <w:tabs>
          <w:tab w:val="left" w:pos="0"/>
        </w:tabs>
        <w:ind w:firstLine="320"/>
        <w:rPr>
          <w:rFonts w:ascii="Times New Roman" w:hAnsi="Times New Roman"/>
          <w:sz w:val="24"/>
        </w:rPr>
      </w:pPr>
      <w:r>
        <w:rPr>
          <w:rFonts w:ascii="Times New Roman" w:hAnsi="Times New Roman"/>
          <w:noProof/>
          <w:snapToGrid/>
          <w:sz w:val="20"/>
        </w:rPr>
        <w:object w:dxaOrig="1440" w:dyaOrig="1440">
          <v:group id="_x0000_s11367" style="position:absolute;left:0;text-align:left;margin-left:299.85pt;margin-top:12.1pt;width:155.25pt;height:263.25pt;z-index:251672064" coordorigin="262,37" coordsize="207,351">
            <v:rect id="_x0000_s11368" style="position:absolute;left:262;top:221;width:207;height:46" fillcolor="black" strokeweight="1.2pt">
              <v:fill r:id="rId6" o:title="Широкий диагональный 2" type="pattern"/>
            </v:rect>
            <v:shape id="_x0000_s11369" style="position:absolute;left:262;top:217;width:207;height:28" coordsize="207,28" path="m32,28r3,-2l35,6,37,4r30,l69,6r,20l71,28r13,l86,26,86,6,88,4r31,l121,6r,20l123,28r13,l138,26r,-20l140,4r31,l173,6r,20l176,28r12,l190,26r,-20l192,4r15,l207,,189,r-3,3l186,22r-1,2l178,24r-1,-2l177,3,174,,137,r-3,3l134,22r-1,2l126,24r-1,-2l125,3,122,,86,,82,3r,19l81,24r-7,l73,22,73,3,70,,34,,30,4r,18l29,24r-7,l21,22,21,3,18,,,,,4r15,l17,6r,20l19,28r13,l71,28e" fillcolor="black" strokeweight="1.2pt">
              <v:fill r:id="rId83" o:title="Штриховой диагональный 2" type="pattern"/>
              <v:path arrowok="t"/>
            </v:shape>
            <v:shape id="_x0000_s11370" style="position:absolute;left:399;top:221;width:39;height:24" coordsize="39,24" path="m,24r39,l36,21,36,2,34,,3,,1,2r,19l,24xe" fillcolor="black" strokeweight="1.2pt">
              <v:fill r:id="rId10" o:title="Широкий диагональный 1" type="pattern"/>
              <v:path arrowok="t"/>
            </v:shape>
            <v:shape id="_x0000_s11371" style="position:absolute;left:295;top:221;width:39;height:24" coordsize="39,24" path="m,24r39,l36,21,36,2,34,,3,,1,2r,19l,24xe" fillcolor="black" strokeweight="1.2pt">
              <v:fill r:id="rId10" o:title="Широкий диагональный 1" type="pattern"/>
              <v:path arrowok="t"/>
            </v:shape>
            <v:shape id="_x0000_s11372" style="position:absolute;left:262;top:195;width:207;height:47" coordsize="207,47" path="m,22l,,207,r,22l190,22r-4,4l186,43r-1,3l179,46r-2,-3l177,26r-4,-4l137,22r-3,4l134,43r-2,3l127,46r-2,-2l125,26r-4,-4l85,22r-3,3l82,44r-2,3l75,46,73,44r,-18l69,22r-35,l30,26r,18l28,46r-5,l21,44r,-18l18,22,,22xe" fillcolor="black" strokeweight="1.2pt">
              <v:fill r:id="rId84" o:title="Алмазная решетка" type="pattern"/>
              <v:path arrowok="t"/>
            </v:shape>
            <v:shape id="_x0000_s11373" style="position:absolute;left:262;top:119;width:207;height:46" coordsize="207,46" path="m,46l,,17,r,24l34,24,34,,69,r,24l86,24,86,r35,l121,24r17,l138,r35,l173,24r17,l190,r17,l207,46,,46xe" fillcolor="black" strokeweight="1.2pt">
              <v:fill r:id="rId6" o:title="Широкий диагональный 2" type="pattern"/>
              <v:path arrowok="t"/>
            </v:shape>
            <v:rect id="_x0000_s11374" style="position:absolute;left:296;top:119;width:35;height:24" fillcolor="black" strokeweight="1.2pt">
              <v:fill r:id="rId10" o:title="Широкий диагональный 1" type="pattern"/>
            </v:rect>
            <v:rect id="_x0000_s11375" style="position:absolute;left:400;top:119;width:35;height:24" fillcolor="black" strokeweight="1.2pt">
              <v:fill r:id="rId10" o:title="Широкий диагональный 1" type="pattern"/>
            </v:rect>
            <v:rect id="_x0000_s11376" style="position:absolute;left:262;top:37;width:207;height:46" fillcolor="black" strokeweight="1.2pt">
              <v:fill r:id="rId6" o:title="Широкий диагональный 2" type="pattern"/>
            </v:rect>
            <v:rect id="_x0000_s11377" style="position:absolute;left:296;top:37;width:35;height:24" fillcolor="black" strokeweight="1.2pt">
              <v:fill r:id="rId10" o:title="Широкий диагональный 1" type="pattern"/>
            </v:rect>
            <v:rect id="_x0000_s11378" style="position:absolute;left:400;top:37;width:35;height:24" fillcolor="black" strokeweight="1.2pt">
              <v:fill r:id="rId10" o:title="Широкий диагональный 1" type="pattern"/>
            </v:rect>
            <v:rect id="_x0000_s11379" style="position:absolute;left:262;top:315;width:207;height:26;flip:y" fillcolor="black" strokeweight="1.25pt">
              <v:fill r:id="rId6" o:title="Широкий диагональный 2" type="pattern"/>
            </v:rect>
            <v:shape id="_x0000_s11380" style="position:absolute;left:262;top:317;width:207;height:47;flip:y" coordsize="207,47" path="m,22l,,207,r,22l190,22r-4,4l186,43r-1,3l179,46r-2,-3l177,26r-4,-4l137,22r-3,4l134,43r-2,3l127,46r-2,-2l125,26r-4,-4l85,22r-3,3l82,44r-2,3l75,46,73,44r,-18l69,22r-35,l30,26r,18l28,46r-5,l21,44r,-18l18,22,,22xe" fillcolor="black" strokeweight="1.25pt">
              <v:fill r:id="rId84" o:title="Алмазная решетка" type="pattern"/>
              <v:path arrowok="t"/>
            </v:shape>
            <v:shape id="_x0000_s11381" style="position:absolute;left:262;top:315;width:207;height:28;flip:y" coordsize="207,28" path="m32,28r3,-2l35,6,37,4r30,l69,6r,20l71,28r13,l86,26,86,6,88,4r31,l121,6r,20l123,28r13,l138,26r,-20l140,4r31,l173,6r,20l176,28r12,l190,26r,-20l192,4r15,l207,,189,r-3,3l186,22r-1,2l178,24r-1,-2l177,3,174,,137,r-3,3l134,22r-1,2l126,24r-1,-2l125,3,122,,86,,82,3r,19l81,24r-7,l73,22,73,3,70,,34,,30,4r,18l29,24r-7,l21,22,21,3,18,,,,,4r15,l17,6r,20l19,28r13,l71,28e" fillcolor="black" strokeweight="1.25pt">
              <v:fill r:id="rId83" o:title="Штриховой диагональный 2" type="pattern"/>
              <v:path arrowok="t"/>
            </v:shape>
            <v:shape id="_x0000_s11382" style="position:absolute;left:295;top:315;width:39;height:24;flip:y" coordsize="39,24" path="m,24r39,l36,21,36,2,34,,3,,1,2r,19l,24xe" fillcolor="black" strokeweight="1.25pt">
              <v:fill r:id="rId10" o:title="Широкий диагональный 1" type="pattern"/>
              <v:path arrowok="t"/>
            </v:shape>
            <v:shape id="_x0000_s11383" style="position:absolute;left:399;top:315;width:39;height:24;flip:y" coordsize="39,24" path="m,24r39,l36,21,36,2,34,,3,,1,2r,19l,24xe" fillcolor="black" strokeweight="1.25pt">
              <v:fill r:id="rId10" o:title="Широкий диагональный 1" type="pattern"/>
              <v:path arrowok="t"/>
            </v:shape>
            <v:rect id="_x0000_s11384" style="position:absolute;left:262;top:309;width:207;height:12" strokecolor="white" strokeweight="1.25pt"/>
            <v:line id="_x0000_s11385" style="position:absolute" from="262,322" to="469,322" strokeweight="1.25pt"/>
            <v:line id="_x0000_s11386" style="position:absolute" from="270,308" to="270,328"/>
            <v:line id="_x0000_s11387" style="position:absolute" from="313,308" to="313,328"/>
            <v:line id="_x0000_s11388" style="position:absolute" from="366,308" to="366,328"/>
            <v:line id="_x0000_s11389" style="position:absolute" from="417,308" to="417,327"/>
            <v:line id="_x0000_s11390" style="position:absolute" from="461,308" to="461,327"/>
            <v:shape id="_x0000_s11391" type="#_x0000_t75" style="position:absolute;left:307;top:43;width:13;height:13" filled="t" stroked="t" strokecolor="white">
              <v:imagedata r:id="rId122" o:title=""/>
            </v:shape>
            <v:shape id="_x0000_s11392" type="#_x0000_t75" style="position:absolute;left:411;top:43;width:13;height:13" filled="t" stroked="t" strokecolor="white">
              <v:imagedata r:id="rId122" o:title=""/>
            </v:shape>
            <v:shape id="_x0000_s11393" type="#_x0000_t75" style="position:absolute;left:357;top:57;width:17;height:19" filled="t" stroked="t" strokecolor="white">
              <v:imagedata r:id="rId123" o:title=""/>
            </v:shape>
            <v:shape id="_x0000_s11394" type="#_x0000_t75" style="position:absolute;left:454;top:68;width:13;height:17" filled="t" stroked="t" strokecolor="white">
              <v:imagedata r:id="rId124" o:title=""/>
            </v:shape>
            <v:shape id="_x0000_s11395" type="#_x0000_t75" style="position:absolute;left:411;top:125;width:13;height:13" filled="t" stroked="t" strokecolor="white">
              <v:imagedata r:id="rId122" o:title=""/>
            </v:shape>
            <v:shape id="_x0000_s11396" type="#_x0000_t75" style="position:absolute;left:307;top:125;width:13;height:13" filled="t" stroked="t" strokecolor="white">
              <v:imagedata r:id="rId122" o:title=""/>
            </v:shape>
            <v:shape id="_x0000_s11397" type="#_x0000_t75" style="position:absolute;left:358;top:139;width:17;height:19" filled="t" stroked="t" strokecolor="white">
              <v:imagedata r:id="rId123" o:title=""/>
            </v:shape>
            <v:shape id="_x0000_s11398" type="#_x0000_t75" style="position:absolute;left:454;top:150;width:13;height:17" filled="t" stroked="t" strokecolor="white">
              <v:imagedata r:id="rId124" o:title=""/>
            </v:shape>
            <v:shape id="_x0000_s11399" type="#_x0000_t75" style="position:absolute;left:358;top:90;width:17;height:21" filled="t" stroked="t" strokecolor="white">
              <v:imagedata r:id="rId125" o:title=""/>
            </v:shape>
            <v:shape id="_x0000_s11400" type="#_x0000_t75" style="position:absolute;left:357;top:169;width:19;height:21" filled="t" stroked="t" strokecolor="white">
              <v:imagedata r:id="rId126" o:title=""/>
            </v:shape>
            <v:shape id="_x0000_s11401" type="#_x0000_t75" style="position:absolute;left:358;top:271;width:17;height:21" filled="t" stroked="t" strokecolor="white">
              <v:imagedata r:id="rId127" o:title=""/>
            </v:shape>
            <v:shape id="_x0000_s11402" type="#_x0000_t75" style="position:absolute;left:357;top:241;width:17;height:19" filled="t" stroked="t" strokecolor="white">
              <v:imagedata r:id="rId123" o:title=""/>
            </v:shape>
            <v:shape id="_x0000_s11403" type="#_x0000_t75" style="position:absolute;left:453;top:251;width:13;height:17" filled="t" stroked="t" strokecolor="white">
              <v:imagedata r:id="rId124" o:title=""/>
            </v:shape>
            <v:shape id="_x0000_s11404" type="#_x0000_t75" style="position:absolute;left:411;top:227;width:13;height:13" filled="t" stroked="t" strokecolor="white">
              <v:imagedata r:id="rId122" o:title=""/>
            </v:shape>
            <v:shape id="_x0000_s11405" type="#_x0000_t75" style="position:absolute;left:307;top:227;width:13;height:13" filled="t" stroked="t" strokecolor="white">
              <v:imagedata r:id="rId122" o:title=""/>
            </v:shape>
            <v:shape id="_x0000_s11406" type="#_x0000_t75" style="position:absolute;left:264;top:295;width:13;height:17" filled="t" stroked="t" strokecolor="white">
              <v:imagedata r:id="rId124" o:title=""/>
            </v:shape>
            <v:shape id="_x0000_s11407" type="#_x0000_t75" style="position:absolute;left:360;top:295;width:13;height:17" filled="t" stroked="t" strokecolor="white">
              <v:imagedata r:id="rId124" o:title=""/>
            </v:shape>
            <v:shape id="_x0000_s11408" type="#_x0000_t75" style="position:absolute;left:455;top:295;width:13;height:17" filled="t" stroked="t" strokecolor="white">
              <v:imagedata r:id="rId124" o:title=""/>
            </v:shape>
            <v:shape id="_x0000_s11409" type="#_x0000_t75" style="position:absolute;left:307;top:296;width:13;height:13" filled="t" stroked="t" strokecolor="white">
              <v:imagedata r:id="rId122" o:title=""/>
            </v:shape>
            <v:shape id="_x0000_s11410" type="#_x0000_t75" style="position:absolute;left:411;top:296;width:13;height:13" filled="t" stroked="t" strokecolor="white">
              <v:imagedata r:id="rId122" o:title=""/>
            </v:shape>
            <v:shape id="_x0000_s11411" type="#_x0000_t75" style="position:absolute;left:358;top:367;width:17;height:21" filled="t" stroked="t" strokecolor="white">
              <v:imagedata r:id="rId128" o:title=""/>
            </v:shape>
            <w10:wrap type="square"/>
          </v:group>
          <o:OLEObject Type="Embed" ProgID="Equation.3" ShapeID="_x0000_s11391" DrawAspect="Content" ObjectID="_1473059260" r:id="rId129"/>
          <o:OLEObject Type="Embed" ProgID="Equation.3" ShapeID="_x0000_s11392" DrawAspect="Content" ObjectID="_1473059261" r:id="rId130"/>
          <o:OLEObject Type="Embed" ProgID="Equation.3" ShapeID="_x0000_s11393" DrawAspect="Content" ObjectID="_1473059262" r:id="rId131"/>
          <o:OLEObject Type="Embed" ProgID="Equation.3" ShapeID="_x0000_s11394" DrawAspect="Content" ObjectID="_1473059263" r:id="rId132"/>
          <o:OLEObject Type="Embed" ProgID="Equation.3" ShapeID="_x0000_s11395" DrawAspect="Content" ObjectID="_1473059264" r:id="rId133"/>
          <o:OLEObject Type="Embed" ProgID="Equation.3" ShapeID="_x0000_s11396" DrawAspect="Content" ObjectID="_1473059265" r:id="rId134"/>
          <o:OLEObject Type="Embed" ProgID="Equation.3" ShapeID="_x0000_s11397" DrawAspect="Content" ObjectID="_1473059266" r:id="rId135"/>
          <o:OLEObject Type="Embed" ProgID="Equation.3" ShapeID="_x0000_s11398" DrawAspect="Content" ObjectID="_1473059267" r:id="rId136"/>
          <o:OLEObject Type="Embed" ProgID="Equation.3" ShapeID="_x0000_s11399" DrawAspect="Content" ObjectID="_1473059268" r:id="rId137"/>
          <o:OLEObject Type="Embed" ProgID="Equation.3" ShapeID="_x0000_s11400" DrawAspect="Content" ObjectID="_1473059269" r:id="rId138"/>
          <o:OLEObject Type="Embed" ProgID="Equation.3" ShapeID="_x0000_s11401" DrawAspect="Content" ObjectID="_1473059270" r:id="rId139"/>
          <o:OLEObject Type="Embed" ProgID="Equation.3" ShapeID="_x0000_s11402" DrawAspect="Content" ObjectID="_1473059271" r:id="rId140"/>
          <o:OLEObject Type="Embed" ProgID="Equation.3" ShapeID="_x0000_s11403" DrawAspect="Content" ObjectID="_1473059272" r:id="rId141"/>
          <o:OLEObject Type="Embed" ProgID="Equation.3" ShapeID="_x0000_s11404" DrawAspect="Content" ObjectID="_1473059273" r:id="rId142"/>
          <o:OLEObject Type="Embed" ProgID="Equation.3" ShapeID="_x0000_s11405" DrawAspect="Content" ObjectID="_1473059274" r:id="rId143"/>
          <o:OLEObject Type="Embed" ProgID="Equation.3" ShapeID="_x0000_s11406" DrawAspect="Content" ObjectID="_1473059275" r:id="rId144"/>
          <o:OLEObject Type="Embed" ProgID="Equation.3" ShapeID="_x0000_s11407" DrawAspect="Content" ObjectID="_1473059276" r:id="rId145"/>
          <o:OLEObject Type="Embed" ProgID="Equation.3" ShapeID="_x0000_s11408" DrawAspect="Content" ObjectID="_1473059277" r:id="rId146"/>
          <o:OLEObject Type="Embed" ProgID="Equation.3" ShapeID="_x0000_s11409" DrawAspect="Content" ObjectID="_1473059278" r:id="rId147"/>
          <o:OLEObject Type="Embed" ProgID="Equation.3" ShapeID="_x0000_s11410" DrawAspect="Content" ObjectID="_1473059279" r:id="rId148"/>
          <o:OLEObject Type="Embed" ProgID="Equation.3" ShapeID="_x0000_s11411" DrawAspect="Content" ObjectID="_1473059280" r:id="rId149"/>
        </w:object>
      </w:r>
    </w:p>
    <w:p w:rsidR="008108CD" w:rsidRDefault="008108CD">
      <w:pPr>
        <w:pStyle w:val="a3"/>
        <w:tabs>
          <w:tab w:val="left" w:pos="0"/>
        </w:tabs>
        <w:ind w:firstLine="320"/>
        <w:rPr>
          <w:rFonts w:ascii="Times New Roman" w:hAnsi="Times New Roman"/>
          <w:b/>
          <w:bCs/>
          <w:sz w:val="28"/>
        </w:rPr>
      </w:pPr>
      <w:r>
        <w:rPr>
          <w:rFonts w:ascii="Times New Roman" w:hAnsi="Times New Roman"/>
          <w:b/>
          <w:bCs/>
          <w:sz w:val="28"/>
        </w:rPr>
        <w:t>6.4 Изготовление биполярных ИМС с комбинированной изоляцией</w:t>
      </w:r>
    </w:p>
    <w:p w:rsidR="008108CD" w:rsidRDefault="008108CD">
      <w:pPr>
        <w:pStyle w:val="a3"/>
        <w:tabs>
          <w:tab w:val="left" w:pos="0"/>
        </w:tabs>
        <w:ind w:firstLine="320"/>
        <w:rPr>
          <w:rFonts w:ascii="Times New Roman" w:hAnsi="Times New Roman"/>
          <w:sz w:val="24"/>
        </w:rPr>
      </w:pPr>
    </w:p>
    <w:p w:rsidR="008108CD" w:rsidRDefault="008108CD">
      <w:pPr>
        <w:pStyle w:val="a3"/>
        <w:tabs>
          <w:tab w:val="left" w:pos="0"/>
        </w:tabs>
        <w:ind w:firstLine="320"/>
        <w:rPr>
          <w:rFonts w:ascii="Times New Roman" w:hAnsi="Times New Roman"/>
          <w:sz w:val="24"/>
        </w:rPr>
      </w:pPr>
      <w:r>
        <w:rPr>
          <w:rFonts w:ascii="Times New Roman" w:hAnsi="Times New Roman"/>
          <w:sz w:val="24"/>
        </w:rPr>
        <w:t xml:space="preserve">В основу изготовления полупроводниковых биполярных ИМС с комбинированной изоляцией положены процессы, обеспечивающие формирование элементов с изоляцией </w:t>
      </w:r>
      <w:r>
        <w:rPr>
          <w:rFonts w:ascii="Times New Roman" w:hAnsi="Times New Roman"/>
          <w:sz w:val="24"/>
          <w:lang w:val="en-US"/>
        </w:rPr>
        <w:t>p</w:t>
      </w:r>
      <w:r>
        <w:rPr>
          <w:rFonts w:ascii="Times New Roman" w:hAnsi="Times New Roman"/>
          <w:sz w:val="24"/>
        </w:rPr>
        <w:t>-</w:t>
      </w:r>
      <w:r>
        <w:rPr>
          <w:rFonts w:ascii="Times New Roman" w:hAnsi="Times New Roman"/>
          <w:sz w:val="24"/>
          <w:lang w:val="en-US"/>
        </w:rPr>
        <w:t>n</w:t>
      </w:r>
      <w:r>
        <w:rPr>
          <w:rFonts w:ascii="Times New Roman" w:hAnsi="Times New Roman"/>
          <w:sz w:val="24"/>
        </w:rPr>
        <w:t xml:space="preserve"> переходами их горизонтальных участков и диэлектриком – вертикальных боковых областей.</w:t>
      </w:r>
    </w:p>
    <w:p w:rsidR="008108CD" w:rsidRDefault="00A9097C">
      <w:pPr>
        <w:pStyle w:val="a3"/>
        <w:tabs>
          <w:tab w:val="left" w:pos="0"/>
        </w:tabs>
        <w:ind w:firstLine="320"/>
        <w:rPr>
          <w:rFonts w:ascii="Times New Roman" w:hAnsi="Times New Roman"/>
          <w:sz w:val="24"/>
        </w:rPr>
      </w:pPr>
      <w:r>
        <w:rPr>
          <w:rFonts w:ascii="Times New Roman" w:hAnsi="Times New Roman"/>
          <w:b/>
          <w:bCs/>
          <w:noProof/>
          <w:snapToGrid/>
          <w:sz w:val="24"/>
        </w:rPr>
        <w:pict>
          <v:shape id="_x0000_s2427" type="#_x0000_t202" style="position:absolute;left:0;text-align:left;margin-left:11.85pt;margin-top:31.9pt;width:252pt;height:122.4pt;z-index:251662848" strokecolor="white">
            <v:textbox style="mso-next-textbox:#_x0000_s2427">
              <w:txbxContent>
                <w:p w:rsidR="008108CD" w:rsidRDefault="008108CD">
                  <w:pPr>
                    <w:ind w:left="709" w:hanging="709"/>
                    <w:jc w:val="both"/>
                    <w:rPr>
                      <w:b/>
                    </w:rPr>
                  </w:pPr>
                  <w:r>
                    <w:rPr>
                      <w:b/>
                    </w:rPr>
                    <w:t xml:space="preserve">                                                                                         </w:t>
                  </w:r>
                  <w:r>
                    <w:rPr>
                      <w:b/>
                    </w:rPr>
                    <w:sym w:font="Symbol" w:char="F0AE"/>
                  </w:r>
                </w:p>
                <w:p w:rsidR="008108CD" w:rsidRDefault="008108CD">
                  <w:pPr>
                    <w:ind w:left="709" w:hanging="709"/>
                    <w:jc w:val="both"/>
                    <w:rPr>
                      <w:i/>
                    </w:rPr>
                  </w:pPr>
                  <w:r>
                    <w:rPr>
                      <w:b/>
                    </w:rPr>
                    <w:t xml:space="preserve">Рис 19  </w:t>
                  </w:r>
                  <w:r>
                    <w:rPr>
                      <w:i/>
                    </w:rPr>
                    <w:t>Схема изготовления комплементарных биполярных ИМС с применением поликристаллического кремния.</w:t>
                  </w:r>
                </w:p>
                <w:p w:rsidR="008108CD" w:rsidRDefault="008108CD">
                  <w:pPr>
                    <w:ind w:left="709" w:hanging="709"/>
                    <w:jc w:val="both"/>
                  </w:pPr>
                </w:p>
                <w:p w:rsidR="008108CD" w:rsidRDefault="008108CD">
                  <w:pPr>
                    <w:ind w:left="709" w:hanging="709"/>
                    <w:jc w:val="both"/>
                  </w:pPr>
                  <w:r>
                    <w:t>а) – локальная диффузия;</w:t>
                  </w:r>
                </w:p>
                <w:p w:rsidR="008108CD" w:rsidRDefault="008108CD">
                  <w:pPr>
                    <w:ind w:left="709" w:hanging="709"/>
                    <w:jc w:val="both"/>
                  </w:pPr>
                  <w:r>
                    <w:t>б) – локальное травление;</w:t>
                  </w:r>
                </w:p>
                <w:p w:rsidR="008108CD" w:rsidRDefault="008108CD">
                  <w:pPr>
                    <w:ind w:left="426" w:hanging="426"/>
                    <w:jc w:val="both"/>
                  </w:pPr>
                  <w:r>
                    <w:t xml:space="preserve">в) – выращивание </w:t>
                  </w:r>
                  <w:r>
                    <w:rPr>
                      <w:lang w:val="en-US"/>
                    </w:rPr>
                    <w:t>SiO</w:t>
                  </w:r>
                  <w:r>
                    <w:rPr>
                      <w:vertAlign w:val="subscript"/>
                    </w:rPr>
                    <w:t xml:space="preserve">2 </w:t>
                  </w:r>
                  <w:r>
                    <w:t xml:space="preserve"> и поликристаллического кремния;</w:t>
                  </w:r>
                </w:p>
                <w:p w:rsidR="008108CD" w:rsidRDefault="008108CD">
                  <w:pPr>
                    <w:ind w:left="709" w:hanging="709"/>
                    <w:jc w:val="both"/>
                  </w:pPr>
                  <w:r>
                    <w:t>г) – шлифовка со стороны исходной пластины.</w:t>
                  </w:r>
                </w:p>
              </w:txbxContent>
            </v:textbox>
            <w10:wrap type="topAndBottom"/>
          </v:shape>
        </w:pict>
      </w:r>
      <w:r w:rsidR="008108CD">
        <w:rPr>
          <w:rFonts w:ascii="Times New Roman" w:hAnsi="Times New Roman"/>
          <w:b/>
          <w:bCs/>
          <w:sz w:val="24"/>
        </w:rPr>
        <w:t>а)</w:t>
      </w:r>
      <w:r w:rsidR="008108CD">
        <w:rPr>
          <w:rFonts w:ascii="Times New Roman" w:hAnsi="Times New Roman"/>
          <w:sz w:val="24"/>
        </w:rPr>
        <w:t xml:space="preserve"> Изопланарные процессы основаны на использовании кремниевых пластин с тонким (2 </w:t>
      </w:r>
      <w:r w:rsidR="008108CD">
        <w:rPr>
          <w:rFonts w:ascii="Times New Roman" w:hAnsi="Times New Roman"/>
          <w:sz w:val="24"/>
        </w:rPr>
        <w:sym w:font="Symbol" w:char="F0B8"/>
      </w:r>
      <w:r w:rsidR="008108CD">
        <w:rPr>
          <w:rFonts w:ascii="Times New Roman" w:hAnsi="Times New Roman"/>
          <w:sz w:val="24"/>
        </w:rPr>
        <w:t xml:space="preserve"> 3 мкм) эпитаксиальным слоем, селективного термического окисления кремния на всю глубину эпитаксиального слоя вместо разделительной диффузии, проводимой в обычном планарно-эпитаксиальном процессе. Реализация такого процесса достигается использованием при маскировании на первых стадиях формирования структуры ИМС специфический свойств нитрида кремния Si</w:t>
      </w:r>
      <w:r w:rsidR="008108CD">
        <w:rPr>
          <w:rFonts w:ascii="Times New Roman" w:hAnsi="Times New Roman"/>
          <w:sz w:val="24"/>
          <w:vertAlign w:val="subscript"/>
        </w:rPr>
        <w:t>3</w:t>
      </w:r>
      <w:r w:rsidR="008108CD">
        <w:rPr>
          <w:rFonts w:ascii="Times New Roman" w:hAnsi="Times New Roman"/>
          <w:sz w:val="24"/>
        </w:rPr>
        <w:t>N</w:t>
      </w:r>
      <w:r w:rsidR="008108CD">
        <w:rPr>
          <w:rFonts w:ascii="Times New Roman" w:hAnsi="Times New Roman"/>
          <w:sz w:val="24"/>
          <w:vertAlign w:val="subscript"/>
        </w:rPr>
        <w:t>4</w:t>
      </w:r>
      <w:r w:rsidR="008108CD">
        <w:rPr>
          <w:rFonts w:ascii="Times New Roman" w:hAnsi="Times New Roman"/>
          <w:sz w:val="24"/>
        </w:rPr>
        <w:t>. Нитрид кремния препятствует превращению кремния в SiO</w:t>
      </w:r>
      <w:r w:rsidR="008108CD">
        <w:rPr>
          <w:rFonts w:ascii="Times New Roman" w:hAnsi="Times New Roman"/>
          <w:sz w:val="24"/>
          <w:vertAlign w:val="subscript"/>
        </w:rPr>
        <w:t>2</w:t>
      </w:r>
      <w:r w:rsidR="008108CD">
        <w:rPr>
          <w:rFonts w:ascii="Times New Roman" w:hAnsi="Times New Roman"/>
          <w:sz w:val="24"/>
        </w:rPr>
        <w:t xml:space="preserve"> в местах, где Si</w:t>
      </w:r>
      <w:r w:rsidR="008108CD">
        <w:rPr>
          <w:rFonts w:ascii="Times New Roman" w:hAnsi="Times New Roman"/>
          <w:sz w:val="24"/>
          <w:vertAlign w:val="subscript"/>
        </w:rPr>
        <w:t>3</w:t>
      </w:r>
      <w:r w:rsidR="008108CD">
        <w:rPr>
          <w:rFonts w:ascii="Times New Roman" w:hAnsi="Times New Roman"/>
          <w:sz w:val="24"/>
        </w:rPr>
        <w:t>N</w:t>
      </w:r>
      <w:r w:rsidR="008108CD">
        <w:rPr>
          <w:rFonts w:ascii="Times New Roman" w:hAnsi="Times New Roman"/>
          <w:sz w:val="24"/>
          <w:vertAlign w:val="subscript"/>
        </w:rPr>
        <w:t>4</w:t>
      </w:r>
      <w:r w:rsidR="008108CD">
        <w:rPr>
          <w:rFonts w:ascii="Times New Roman" w:hAnsi="Times New Roman"/>
          <w:sz w:val="24"/>
        </w:rPr>
        <w:t xml:space="preserve"> служит в качестве защитного слоя. Кроме того, нитрид кремния легко удаляется травителем на основе фосфорной кислоты, который не воздействует на оксид. Изопланарная технология позволяет создавать тонкие базовые области и небольшие коллекторные области с оксидными боковыми стенками и тем самым обеспечивает получение транзисторных структур малых размеров и высокого быстродействия. Имеются две разновидности изопланарной технологии: «Изопланар </w:t>
      </w:r>
      <w:r w:rsidR="008108CD">
        <w:rPr>
          <w:rFonts w:ascii="Times New Roman" w:hAnsi="Times New Roman"/>
          <w:sz w:val="24"/>
          <w:lang w:val="en-US"/>
        </w:rPr>
        <w:t>I</w:t>
      </w:r>
      <w:r w:rsidR="008108CD">
        <w:rPr>
          <w:rFonts w:ascii="Times New Roman" w:hAnsi="Times New Roman"/>
          <w:sz w:val="24"/>
        </w:rPr>
        <w:t xml:space="preserve">» и «Изопланар </w:t>
      </w:r>
      <w:r w:rsidR="008108CD">
        <w:rPr>
          <w:rFonts w:ascii="Times New Roman" w:hAnsi="Times New Roman"/>
          <w:sz w:val="24"/>
          <w:lang w:val="en-US"/>
        </w:rPr>
        <w:t>II</w:t>
      </w:r>
      <w:r w:rsidR="008108CD">
        <w:rPr>
          <w:rFonts w:ascii="Times New Roman" w:hAnsi="Times New Roman"/>
          <w:sz w:val="24"/>
        </w:rPr>
        <w:t>».</w:t>
      </w:r>
    </w:p>
    <w:p w:rsidR="008108CD" w:rsidRDefault="00A9097C">
      <w:pPr>
        <w:pStyle w:val="a3"/>
        <w:tabs>
          <w:tab w:val="left" w:pos="0"/>
        </w:tabs>
        <w:ind w:firstLine="320"/>
        <w:rPr>
          <w:rFonts w:ascii="Times New Roman" w:hAnsi="Times New Roman"/>
          <w:sz w:val="24"/>
        </w:rPr>
      </w:pPr>
      <w:r>
        <w:rPr>
          <w:rFonts w:ascii="Times New Roman" w:hAnsi="Times New Roman"/>
          <w:noProof/>
          <w:snapToGrid/>
          <w:sz w:val="20"/>
        </w:rPr>
        <w:object w:dxaOrig="1440" w:dyaOrig="1440">
          <v:group id="_x0000_s19174" style="position:absolute;left:0;text-align:left;margin-left:290.85pt;margin-top:-2.35pt;width:172.2pt;height:560.4pt;z-index:251675136" coordorigin="4779,735" coordsize="3444,11208">
            <v:rect id="_x0000_s19175" style="position:absolute;left:4911;top:8763;width:3192;height:1188" fillcolor="black" strokeweight="1pt">
              <v:fill r:id="rId83" o:title="Штриховой диагональный 2" type="pattern"/>
            </v:rect>
            <v:rect id="_x0000_s19176" style="position:absolute;left:4959;top:1707;width:3096;height:720" fillcolor="black" strokeweight="1pt">
              <v:fill r:id="rId14" o:title="Темный диагональный 1" type="pattern"/>
            </v:rect>
            <v:shape id="_x0000_s19177" type="#_x0000_t75" style="position:absolute;left:6396;top:2484;width:207;height:303" filled="t" stroked="t" strokecolor="white" strokeweight="1.25pt">
              <v:imagedata r:id="rId150" o:title=""/>
            </v:shape>
            <v:shape id="_x0000_s19178" type="#_x0000_t75" style="position:absolute;left:7686;top:2046;width:264;height:285" filled="t" stroked="t" strokecolor="white" strokeweight="1pt">
              <v:imagedata r:id="rId151" o:title=""/>
            </v:shape>
            <v:shape id="_x0000_s19179" type="#_x0000_t75" style="position:absolute;left:5115;top:2091;width:276;height:276" filled="t" stroked="t" strokecolor="white" strokeweight="1pt">
              <v:imagedata r:id="rId152" o:title=""/>
            </v:shape>
            <v:rect id="_x0000_s19180" style="position:absolute;left:4959;top:1311;width:3096;height:540" fillcolor="black" strokeweight="1pt">
              <v:fill r:id="rId10" o:title="Широкий диагональный 1" type="pattern"/>
            </v:rect>
            <v:roundrect id="_x0000_s19181" style="position:absolute;left:5307;top:1131;width:876;height:552" arcsize="19858f" fillcolor="black">
              <v:fill r:id="rId6" o:title="Широкий диагональный 2" type="pattern"/>
            </v:roundrect>
            <v:roundrect id="_x0000_s19182" style="position:absolute;left:6807;top:1131;width:876;height:552" arcsize="19858f" fillcolor="black">
              <v:fill r:id="rId6" o:title="Широкий диагональный 2" type="pattern"/>
            </v:roundrect>
            <v:roundrect id="_x0000_s19183" style="position:absolute;left:5475;top:1131;width:540;height:408" arcsize="17349f" fillcolor="black">
              <v:fill r:id="rId10" o:title="Широкий диагональный 1" type="pattern"/>
            </v:roundrect>
            <v:roundrect id="_x0000_s19184" style="position:absolute;left:6975;top:1131;width:540;height:408" arcsize="17349f" fillcolor="black">
              <v:fill r:id="rId10" o:title="Широкий диагональный 1" type="pattern"/>
            </v:roundrect>
            <v:rect id="_x0000_s19185" style="position:absolute;left:5115;top:1047;width:2760;height:264" strokecolor="white"/>
            <v:line id="_x0000_s19186" style="position:absolute" from="5067,1311" to="7887,1311" strokeweight="1pt"/>
            <v:shape id="_x0000_s19187" type="#_x0000_t75" style="position:absolute;left:5634;top:773;width:171;height:190" filled="t" stroked="t" strokecolor="white" strokeweight="1pt">
              <v:imagedata r:id="rId153" o:title=""/>
            </v:shape>
            <v:shape id="_x0000_s19188" type="#_x0000_t75" style="position:absolute;left:7515;top:747;width:240;height:264" filled="t" stroked="t" strokecolor="white" strokeweight="1pt">
              <v:imagedata r:id="rId154" o:title=""/>
            </v:shape>
            <v:shape id="_x0000_s19189" type="#_x0000_t75" style="position:absolute;left:6003;top:735;width:240;height:264" filled="t" stroked="t" strokecolor="white" strokeweight="1pt">
              <v:imagedata r:id="rId154" o:title=""/>
            </v:shape>
            <v:line id="_x0000_s19190" style="position:absolute" from="5751,1011" to="5751,1431"/>
            <v:line id="_x0000_s19191" style="position:absolute" from="6087,1011" to="6087,1431"/>
            <v:line id="_x0000_s19192" style="position:absolute" from="7263,1011" to="7263,1431"/>
            <v:line id="_x0000_s19193" style="position:absolute" from="7587,1011" to="7587,1431"/>
            <v:rect id="_x0000_s19194" style="position:absolute;left:4971;top:3831;width:3096;height:720" fillcolor="black" strokeweight="1pt">
              <v:fill r:id="rId14" o:title="Темный диагональный 1" type="pattern"/>
            </v:rect>
            <v:shape id="_x0000_s19195" type="#_x0000_t75" style="position:absolute;left:6327;top:4659;width:276;height:324" filled="t" stroked="t" strokecolor="white" strokeweight="1.25pt">
              <v:imagedata r:id="rId155" o:title=""/>
            </v:shape>
            <v:shape id="_x0000_s19196" type="#_x0000_t75" style="position:absolute;left:7815;top:4269;width:164;height:177" filled="t" stroked="t" strokecolor="white" strokeweight=".25pt">
              <v:imagedata r:id="rId151" o:title=""/>
            </v:shape>
            <v:shape id="_x0000_s19197" type="#_x0000_t75" style="position:absolute;left:5178;top:4164;width:276;height:276" filled="t" stroked="t" strokecolor="white" strokeweight=".25pt">
              <v:imagedata r:id="rId152" o:title=""/>
            </v:shape>
            <v:rect id="_x0000_s19198" style="position:absolute;left:4971;top:3435;width:3096;height:540" fillcolor="black" strokeweight="1pt">
              <v:fill r:id="rId10" o:title="Широкий диагональный 1" type="pattern"/>
            </v:rect>
            <v:roundrect id="_x0000_s19199" style="position:absolute;left:5319;top:3255;width:876;height:552" arcsize="19858f" fillcolor="black">
              <v:fill r:id="rId6" o:title="Широкий диагональный 2" type="pattern"/>
            </v:roundrect>
            <v:roundrect id="_x0000_s19200" style="position:absolute;left:6819;top:3255;width:876;height:552" arcsize="19858f" fillcolor="black">
              <v:fill r:id="rId6" o:title="Широкий диагональный 2" type="pattern"/>
            </v:roundrect>
            <v:roundrect id="_x0000_s19201" style="position:absolute;left:5487;top:3255;width:540;height:408" arcsize="17349f" fillcolor="black">
              <v:fill r:id="rId10" o:title="Широкий диагональный 1" type="pattern"/>
            </v:roundrect>
            <v:roundrect id="_x0000_s19202" style="position:absolute;left:6987;top:3255;width:540;height:408" arcsize="17349f" fillcolor="black">
              <v:fill r:id="rId10" o:title="Широкий диагональный 1" type="pattern"/>
            </v:roundrect>
            <v:rect id="_x0000_s19203" style="position:absolute;left:5127;top:3171;width:2760;height:264" strokecolor="white"/>
            <v:line id="_x0000_s19204" style="position:absolute" from="5079,3435" to="7899,3435" strokeweight="1pt"/>
            <v:shape id="_x0000_s19205" type="#_x0000_t75" style="position:absolute;left:5187;top:3798;width:122;height:129" filled="t" stroked="t" strokecolor="white" strokeweight=".25pt">
              <v:imagedata r:id="rId156" o:title=""/>
            </v:shape>
            <v:shape id="_x0000_s19206" type="#_x0000_t8" style="position:absolute;left:6303;top:3291;width:408;height:888" strokecolor="white"/>
            <v:shape id="_x0000_s19207" type="#_x0000_t8" style="position:absolute;left:4779;top:3291;width:408;height:888" strokecolor="white"/>
            <v:shape id="_x0000_s19208" type="#_x0000_t8" style="position:absolute;left:7815;top:3363;width:408;height:816" strokecolor="white"/>
            <v:rect id="_x0000_s19209" style="position:absolute;left:5199;top:3303;width:1092;height:144" fillcolor="black">
              <v:fill r:id="rId83" o:title="Штриховой диагональный 2" type="pattern"/>
            </v:rect>
            <v:rect id="_x0000_s19210" style="position:absolute;left:6723;top:3303;width:1092;height:144" fillcolor="black">
              <v:fill r:id="rId83" o:title="Штриховой диагональный 2" type="pattern"/>
            </v:rect>
            <v:rect id="_x0000_s19211" style="position:absolute;left:5199;top:3159;width:1092;height:144" fillcolor="black">
              <v:fill r:id="rId157" o:title="Крупное конфетти" type="pattern"/>
            </v:rect>
            <v:rect id="_x0000_s19212" style="position:absolute;left:6723;top:3159;width:1092;height:144" fillcolor="black">
              <v:fill r:id="rId157" o:title="Крупное конфетти" type="pattern"/>
            </v:rect>
            <v:line id="_x0000_s19213" style="position:absolute" from="7599,3051" to="7599,3555"/>
            <v:line id="_x0000_s19214" style="position:absolute" from="7275,3051" to="7275,3555"/>
            <v:line id="_x0000_s19215" style="position:absolute" from="6099,3051" to="6099,3555"/>
            <v:line id="_x0000_s19216" style="position:absolute" from="5763,3039" to="5763,3555"/>
            <v:shape id="_x0000_s19217" style="position:absolute;left:4971;top:3447;width:3096;height:744" coordsize="258,62" path="m,62r9,l18,r92,l119,62r18,l146,r91,l245,62r13,e" filled="f" strokeweight="1pt">
              <v:path arrowok="t"/>
            </v:shape>
            <v:rect id="_x0000_s19218" style="position:absolute;left:4971;top:5715;width:3096;height:720" fillcolor="black" strokeweight="1pt">
              <v:fill r:id="rId14" o:title="Темный диагональный 1" type="pattern"/>
            </v:rect>
            <v:shape id="_x0000_s19219" type="#_x0000_t75" style="position:absolute;left:6327;top:6543;width:264;height:324" filled="t" stroked="t" strokecolor="white" strokeweight="1.25pt">
              <v:imagedata r:id="rId158" o:title=""/>
            </v:shape>
            <v:shape id="_x0000_s19220" type="#_x0000_t75" style="position:absolute;left:7815;top:6150;width:161;height:174" filled="t" stroked="t" strokecolor="white" strokeweight=".25pt">
              <v:imagedata r:id="rId151" o:title=""/>
            </v:shape>
            <v:shape id="_x0000_s19221" type="#_x0000_t75" style="position:absolute;left:5319;top:6099;width:276;height:276" filled="t" stroked="t" strokecolor="white" strokeweight=".25pt">
              <v:imagedata r:id="rId152" o:title=""/>
            </v:shape>
            <v:rect id="_x0000_s19222" style="position:absolute;left:4971;top:5319;width:3096;height:540" fillcolor="black" strokeweight="1pt">
              <v:fill r:id="rId10" o:title="Широкий диагональный 1" type="pattern"/>
            </v:rect>
            <v:roundrect id="_x0000_s19223" style="position:absolute;left:5319;top:5139;width:876;height:552" arcsize="19858f" fillcolor="black" strokeweight="1pt">
              <v:fill r:id="rId6" o:title="Широкий диагональный 2" type="pattern"/>
            </v:roundrect>
            <v:roundrect id="_x0000_s19224" style="position:absolute;left:6819;top:5139;width:876;height:552" arcsize="19858f" fillcolor="black" strokeweight="1pt">
              <v:fill r:id="rId6" o:title="Широкий диагональный 2" type="pattern"/>
            </v:roundrect>
            <v:roundrect id="_x0000_s19225" style="position:absolute;left:5487;top:5139;width:540;height:408" arcsize="17349f" fillcolor="black" strokeweight="1pt">
              <v:fill r:id="rId10" o:title="Широкий диагональный 1" type="pattern"/>
            </v:roundrect>
            <v:roundrect id="_x0000_s19226" style="position:absolute;left:6987;top:5139;width:540;height:408" arcsize="17349f" fillcolor="black" strokeweight="1pt">
              <v:fill r:id="rId10" o:title="Широкий диагональный 1" type="pattern"/>
            </v:roundrect>
            <v:rect id="_x0000_s19227" style="position:absolute;left:5127;top:5055;width:2760;height:264" strokecolor="white" strokeweight="1pt"/>
            <v:line id="_x0000_s19228" style="position:absolute" from="5079,5319" to="7899,5319" strokeweight="1pt"/>
            <v:shape id="_x0000_s19229" type="#_x0000_t8" style="position:absolute;left:6303;top:5175;width:408;height:888" strokecolor="white"/>
            <v:shape id="_x0000_s19230" type="#_x0000_t8" style="position:absolute;left:4779;top:5175;width:408;height:888" strokecolor="white"/>
            <v:shape id="_x0000_s19231" type="#_x0000_t8" style="position:absolute;left:7815;top:5247;width:408;height:816" strokecolor="white"/>
            <v:line id="_x0000_s19232" style="position:absolute;flip:x y" from="6099,5415" to="6171,6015"/>
            <v:line id="_x0000_s19233" style="position:absolute;flip:x y" from="5763,5403" to="5835,6015"/>
            <v:shape id="_x0000_s19234" style="position:absolute;left:4971;top:5331;width:3096;height:744" coordsize="258,62" path="m,62r9,l18,r92,l119,62r18,l146,r91,l245,62r13,e" filled="f" strokeweight="1pt">
              <v:path arrowok="t"/>
            </v:shape>
            <v:rect id="_x0000_s19235" style="position:absolute;left:4911;top:5055;width:3192;height:276" strokeweight="1pt"/>
            <v:shape id="_x0000_s19236" type="#_x0000_t75" style="position:absolute;left:5634;top:5124;width:1653;height:135" filled="t" stroked="t" strokecolor="white" strokeweight="1pt">
              <v:imagedata r:id="rId159" o:title=""/>
            </v:shape>
            <v:shape id="_x0000_s19237" type="#_x0000_t75" style="position:absolute;left:6327;top:8139;width:264;height:324" filled="t" stroked="t" strokecolor="white" strokeweight="1.25pt">
              <v:imagedata r:id="rId160" o:title=""/>
            </v:shape>
            <v:rect id="_x0000_s19238" style="position:absolute;left:4971;top:7179;width:3096;height:540" fillcolor="black" strokeweight="1pt">
              <v:fill r:id="rId10" o:title="Широкий диагональный 1" type="pattern"/>
            </v:rect>
            <v:roundrect id="_x0000_s19239" style="position:absolute;left:5319;top:6999;width:876;height:552" arcsize="19858f" fillcolor="black" strokeweight="1pt">
              <v:fill r:id="rId6" o:title="Широкий диагональный 2" type="pattern"/>
            </v:roundrect>
            <v:roundrect id="_x0000_s19240" style="position:absolute;left:6819;top:6999;width:876;height:552" arcsize="19858f" fillcolor="black" strokeweight="1pt">
              <v:fill r:id="rId6" o:title="Широкий диагональный 2" type="pattern"/>
            </v:roundrect>
            <v:roundrect id="_x0000_s19241" style="position:absolute;left:5487;top:6999;width:540;height:408" arcsize="17349f" fillcolor="black" strokeweight="1pt">
              <v:fill r:id="rId10" o:title="Широкий диагональный 1" type="pattern"/>
            </v:roundrect>
            <v:roundrect id="_x0000_s19242" style="position:absolute;left:6987;top:6999;width:540;height:408" arcsize="17349f" fillcolor="black" strokeweight="1pt">
              <v:fill r:id="rId10" o:title="Широкий диагональный 1" type="pattern"/>
            </v:roundrect>
            <v:rect id="_x0000_s19243" style="position:absolute;left:5127;top:6915;width:2760;height:264" strokecolor="white" strokeweight="1pt"/>
            <v:line id="_x0000_s19244" style="position:absolute" from="5079,7179" to="7899,7179" strokeweight="1pt"/>
            <v:shape id="_x0000_s19245" type="#_x0000_t8" style="position:absolute;left:6303;top:7035;width:408;height:696" strokecolor="white"/>
            <v:shape id="_x0000_s19246" type="#_x0000_t8" style="position:absolute;left:4779;top:7035;width:408;height:888" strokecolor="white"/>
            <v:shape id="_x0000_s19247" type="#_x0000_t8" style="position:absolute;left:7815;top:7107;width:408;height:816" strokecolor="white"/>
            <v:rect id="_x0000_s19248" style="position:absolute;left:4911;top:6915;width:3192;height:276" strokeweight="1pt"/>
            <v:rect id="_x0000_s19249" style="position:absolute;left:5103;top:7719;width:1284;height:288" fillcolor="black" strokeweight="1pt">
              <v:fill r:id="rId14" o:title="Темный диагональный 1" type="pattern"/>
            </v:rect>
            <v:rect id="_x0000_s19250" style="position:absolute;left:6615;top:7719;width:1284;height:288" fillcolor="black" strokeweight="1pt">
              <v:fill r:id="rId14" o:title="Темный диагональный 1" type="pattern"/>
            </v:rect>
            <v:shape id="_x0000_s19251" type="#_x0000_t75" style="position:absolute;left:5175;top:7779;width:181;height:195" filled="t" stroked="t" strokecolor="white" strokeweight=".25pt">
              <v:imagedata r:id="rId151" o:title=""/>
            </v:shape>
            <v:shape id="_x0000_s19252" type="#_x0000_t75" style="position:absolute;left:6699;top:7779;width:181;height:195" filled="t" stroked="t" strokecolor="white" strokeweight=".25pt">
              <v:imagedata r:id="rId151" o:title=""/>
            </v:shape>
            <v:line id="_x0000_s19253" style="position:absolute;flip:x y" from="5763,7263" to="5859,8079"/>
            <v:line id="_x0000_s19254" style="position:absolute;flip:x y" from="6099,7275" to="6195,8091"/>
            <v:shape id="_x0000_s19255" style="position:absolute;left:5103;top:7191;width:1284;height:528" coordsize="108,44" path="m,44l6,r96,l108,43e" filled="f" strokeweight="1pt">
              <v:path arrowok="t"/>
            </v:shape>
            <v:shape id="_x0000_s19256" style="position:absolute;left:6615;top:7191;width:1284;height:528" coordsize="108,44" path="m,44l6,r96,l108,43e" filled="f" strokeweight="1pt">
              <v:path arrowok="t"/>
            </v:shape>
            <v:rect id="_x0000_s19257" style="position:absolute;left:4971;top:8751;width:3096;height:540" fillcolor="black" strokeweight="1pt">
              <v:fill r:id="rId10" o:title="Широкий диагональный 1" type="pattern"/>
            </v:rect>
            <v:roundrect id="_x0000_s19258" style="position:absolute;left:5319;top:8571;width:876;height:552" arcsize="19858f" fillcolor="black" strokeweight="1pt">
              <v:fill r:id="rId6" o:title="Широкий диагональный 2" type="pattern"/>
            </v:roundrect>
            <v:roundrect id="_x0000_s19259" style="position:absolute;left:6819;top:8571;width:876;height:552" arcsize="19858f" fillcolor="black" strokeweight="1pt">
              <v:fill r:id="rId6" o:title="Широкий диагональный 2" type="pattern"/>
            </v:roundrect>
            <v:roundrect id="_x0000_s19260" style="position:absolute;left:5487;top:8571;width:540;height:408" arcsize="17349f" fillcolor="black" strokeweight="1pt">
              <v:fill r:id="rId10" o:title="Широкий диагональный 1" type="pattern"/>
            </v:roundrect>
            <v:roundrect id="_x0000_s19261" style="position:absolute;left:6987;top:8571;width:540;height:408" arcsize="17349f" fillcolor="black" strokeweight="1pt">
              <v:fill r:id="rId10" o:title="Широкий диагональный 1" type="pattern"/>
            </v:roundrect>
            <v:rect id="_x0000_s19262" style="position:absolute;left:5127;top:8487;width:2760;height:264" strokecolor="white" strokeweight="1pt"/>
            <v:line id="_x0000_s19263" style="position:absolute" from="5079,8751" to="7899,8751" strokeweight="1pt"/>
            <v:shape id="_x0000_s19264" type="#_x0000_t75" style="position:absolute;left:5187;top:9099;width:132;height:156" filled="t" stroked="t" strokecolor="white" strokeweight="1pt">
              <v:imagedata r:id="rId161" o:title=""/>
            </v:shape>
            <v:shape id="_x0000_s19265" type="#_x0000_t8" style="position:absolute;left:6303;top:8607;width:408;height:696" strokecolor="white"/>
            <v:shape id="_x0000_s19266" type="#_x0000_t8" style="position:absolute;left:4779;top:8607;width:408;height:888" strokecolor="white"/>
            <v:shape id="_x0000_s19267" type="#_x0000_t8" style="position:absolute;left:7815;top:8679;width:408;height:816" strokecolor="white"/>
            <v:shape id="_x0000_s19268" type="#_x0000_t75" style="position:absolute;left:6711;top:9099;width:132;height:156" filled="t" stroked="t" strokecolor="white" strokeweight="1pt">
              <v:imagedata r:id="rId162" o:title=""/>
            </v:shape>
            <v:rect id="_x0000_s19269" style="position:absolute;left:4911;top:8487;width:3192;height:276" strokeweight="1pt"/>
            <v:rect id="_x0000_s19270" style="position:absolute;left:5103;top:9291;width:1284;height:288" fillcolor="black" strokeweight="1pt">
              <v:fill r:id="rId14" o:title="Темный диагональный 1" type="pattern"/>
            </v:rect>
            <v:rect id="_x0000_s19271" style="position:absolute;left:6615;top:9291;width:1284;height:288" fillcolor="black" strokeweight="1pt">
              <v:fill r:id="rId14" o:title="Темный диагональный 1" type="pattern"/>
            </v:rect>
            <v:shape id="_x0000_s19272" type="#_x0000_t75" style="position:absolute;left:5175;top:9351;width:144;height:180" filled="t" stroked="t" strokecolor="white" strokeweight=".25pt">
              <v:imagedata r:id="rId163" o:title=""/>
            </v:shape>
            <v:shape id="_x0000_s19273" type="#_x0000_t75" style="position:absolute;left:6699;top:9351;width:144;height:180" filled="t" stroked="t" strokecolor="white" strokeweight=".25pt">
              <v:imagedata r:id="rId163" o:title=""/>
            </v:shape>
            <v:shape id="_x0000_s19274" style="position:absolute;left:5103;top:8763;width:1284;height:528" coordsize="108,44" path="m,44l6,r96,l108,43e" filled="f" strokeweight="1pt">
              <v:path arrowok="t"/>
            </v:shape>
            <v:shape id="_x0000_s19275" style="position:absolute;left:6615;top:8763;width:1284;height:528" coordsize="108,44" path="m,44l6,r96,l108,43e" filled="f" strokeweight="1pt">
              <v:path arrowok="t"/>
            </v:shape>
            <v:shape id="_x0000_s19276" style="position:absolute;left:4911;top:8763;width:3192;height:1200" coordsize="266,100" path="m,l,100r266,l266,,242,r7,45l249,68r-107,l142,44,148,,117,r6,45l123,68,16,68r,-23l22,,,xe" fillcolor="black" strokeweight="1pt">
              <v:fill r:id="rId83" o:title="Штриховой диагональный 2" type="pattern"/>
              <v:path arrowok="t"/>
            </v:shape>
            <v:rect id="_x0000_s19277" style="position:absolute;left:4911;top:10383;width:3192;height:1188" fillcolor="black" strokeweight="1pt">
              <v:fill r:id="rId83" o:title="Штриховой диагональный 2" type="pattern"/>
            </v:rect>
            <v:rect id="_x0000_s19278" style="position:absolute;left:4971;top:10371;width:3096;height:540" fillcolor="black" strokeweight="1pt">
              <v:fill r:id="rId10" o:title="Широкий диагональный 1" type="pattern"/>
            </v:rect>
            <v:roundrect id="_x0000_s19279" style="position:absolute;left:5319;top:10191;width:876;height:552" arcsize="19858f" fillcolor="black" strokeweight="1pt">
              <v:fill r:id="rId6" o:title="Широкий диагональный 2" type="pattern"/>
            </v:roundrect>
            <v:roundrect id="_x0000_s19280" style="position:absolute;left:6819;top:10191;width:876;height:552" arcsize="19858f" fillcolor="black" strokeweight="1pt">
              <v:fill r:id="rId6" o:title="Широкий диагональный 2" type="pattern"/>
            </v:roundrect>
            <v:roundrect id="_x0000_s19281" style="position:absolute;left:5487;top:10191;width:540;height:408" arcsize="17349f" fillcolor="black" strokeweight="1pt">
              <v:fill r:id="rId10" o:title="Широкий диагональный 1" type="pattern"/>
            </v:roundrect>
            <v:roundrect id="_x0000_s19282" style="position:absolute;left:6987;top:10191;width:540;height:408" arcsize="17349f" fillcolor="black" strokeweight="1pt">
              <v:fill r:id="rId10" o:title="Широкий диагональный 1" type="pattern"/>
            </v:roundrect>
            <v:rect id="_x0000_s19283" style="position:absolute;left:5127;top:10107;width:2760;height:264" strokecolor="white" strokeweight="1pt"/>
            <v:line id="_x0000_s19284" style="position:absolute" from="5079,10371" to="7899,10371" strokeweight="1pt"/>
            <v:shape id="_x0000_s19285" type="#_x0000_t75" style="position:absolute;left:5187;top:10719;width:132;height:156" filled="t" stroked="t" strokecolor="white" strokeweight="1pt">
              <v:imagedata r:id="rId161" o:title=""/>
            </v:shape>
            <v:shape id="_x0000_s19286" type="#_x0000_t8" style="position:absolute;left:6303;top:10227;width:408;height:696" strokecolor="white"/>
            <v:shape id="_x0000_s19287" type="#_x0000_t8" style="position:absolute;left:4779;top:10227;width:408;height:888" strokecolor="white"/>
            <v:shape id="_x0000_s19288" type="#_x0000_t8" style="position:absolute;left:7815;top:10299;width:408;height:816" strokecolor="white"/>
            <v:shape id="_x0000_s19289" type="#_x0000_t75" style="position:absolute;left:6711;top:10719;width:132;height:156" filled="t" stroked="t" strokecolor="white" strokeweight="1pt">
              <v:imagedata r:id="rId162" o:title=""/>
            </v:shape>
            <v:rect id="_x0000_s19290" style="position:absolute;left:5103;top:10911;width:1284;height:288" fillcolor="black" strokeweight="1pt">
              <v:fill r:id="rId14" o:title="Темный диагональный 1" type="pattern"/>
            </v:rect>
            <v:rect id="_x0000_s19291" style="position:absolute;left:6615;top:10911;width:1284;height:288" fillcolor="black" strokeweight="1pt">
              <v:fill r:id="rId14" o:title="Темный диагональный 1" type="pattern"/>
            </v:rect>
            <v:shape id="_x0000_s19292" type="#_x0000_t75" style="position:absolute;left:5175;top:10971;width:144;height:180" filled="t" stroked="t" strokecolor="white" strokeweight=".25pt">
              <v:imagedata r:id="rId163" o:title=""/>
            </v:shape>
            <v:shape id="_x0000_s19293" type="#_x0000_t75" style="position:absolute;left:6699;top:10971;width:144;height:180" filled="t" stroked="t" strokecolor="white" strokeweight=".25pt">
              <v:imagedata r:id="rId163" o:title=""/>
            </v:shape>
            <v:shape id="_x0000_s19294" style="position:absolute;left:5103;top:10383;width:1284;height:528" coordsize="108,44" path="m,44l6,r96,l108,43e" filled="f" strokeweight="1pt">
              <v:path arrowok="t"/>
            </v:shape>
            <v:shape id="_x0000_s19295" style="position:absolute;left:6615;top:10383;width:1284;height:528" coordsize="108,44" path="m,44l6,r96,l108,43e" filled="f" strokeweight="1pt">
              <v:path arrowok="t"/>
            </v:shape>
            <v:shape id="_x0000_s19296" type="#_x0000_t75" style="position:absolute;left:6327;top:11619;width:276;height:324" filled="t" stroked="t" strokecolor="white" strokeweight="1.25pt">
              <v:imagedata r:id="rId164" o:title=""/>
            </v:shape>
            <v:shape id="_x0000_s19297" style="position:absolute;left:4911;top:10371;width:3192;height:1200" coordsize="266,100" path="m,l,100r266,l266,,242,r7,45l249,68r-107,l142,44,148,,117,r6,45l123,68,16,68r,-23l22,,,xe" fillcolor="black" strokeweight="1pt">
              <v:fill r:id="rId83" o:title="Штриховой диагональный 2" type="pattern"/>
              <v:path arrowok="t"/>
            </v:shape>
            <v:shape id="_x0000_s19298" type="#_x0000_t75" style="position:absolute;left:5787;top:9663;width:156;height:192" filled="t" stroked="t" strokecolor="white" strokeweight="1pt">
              <v:imagedata r:id="rId165" o:title=""/>
            </v:shape>
            <v:shape id="_x0000_s19299" type="#_x0000_t75" style="position:absolute;left:6099;top:9651;width:192;height:216" filled="t" stroked="t" strokecolor="white" strokeweight="1pt">
              <v:imagedata r:id="rId166" o:title=""/>
            </v:shape>
            <v:line id="_x0000_s19300" style="position:absolute;flip:x y" from="5763,8835" to="5859,9675"/>
            <v:line id="_x0000_s19301" style="position:absolute;flip:x y" from="6099,8847" to="6195,9663"/>
            <v:shape id="_x0000_s19302" type="#_x0000_t75" style="position:absolute;left:5787;top:11271;width:156;height:192" filled="t" stroked="t" strokecolor="white" strokeweight="1pt">
              <v:imagedata r:id="rId165" o:title=""/>
            </v:shape>
            <v:shape id="_x0000_s19303" type="#_x0000_t75" style="position:absolute;left:6099;top:11259;width:192;height:216" filled="t" stroked="t" strokecolor="white" strokeweight="1pt">
              <v:imagedata r:id="rId166" o:title=""/>
            </v:shape>
            <v:line id="_x0000_s19304" style="position:absolute;flip:x y" from="5763,10455" to="5859,11271"/>
            <v:line id="_x0000_s19305" style="position:absolute;flip:x y" from="6099,10467" to="6195,11283"/>
            <v:shape id="_x0000_s19306" type="#_x0000_t75" style="position:absolute;left:6327;top:9999;width:276;height:324" filled="t" stroked="t" strokecolor="white" strokeweight="1.25pt">
              <v:imagedata r:id="rId167" o:title=""/>
            </v:shape>
            <v:shape id="_x0000_s19307" type="#_x0000_t75" style="position:absolute;left:7173;top:773;width:171;height:190" filled="t" stroked="t" strokecolor="white" strokeweight="1pt">
              <v:imagedata r:id="rId153" o:title=""/>
            </v:shape>
            <v:shape id="_x0000_s19308" type="#_x0000_t75" style="position:absolute;left:6375;top:1476;width:171;height:190" filled="t" stroked="t" strokecolor="white" strokeweight="1pt">
              <v:imagedata r:id="rId153" o:title=""/>
            </v:shape>
            <v:shape id="_x0000_s19309" type="#_x0000_t75" style="position:absolute;left:5634;top:2825;width:171;height:190" filled="t" stroked="t" strokecolor="white" strokeweight="1pt">
              <v:imagedata r:id="rId153" o:title=""/>
            </v:shape>
            <v:shape id="_x0000_s19310" type="#_x0000_t75" style="position:absolute;left:7515;top:2799;width:240;height:264" filled="t" stroked="t" strokecolor="white" strokeweight="1pt">
              <v:imagedata r:id="rId154" o:title=""/>
            </v:shape>
            <v:shape id="_x0000_s19311" type="#_x0000_t75" style="position:absolute;left:6003;top:2787;width:240;height:264" filled="t" stroked="t" strokecolor="white" strokeweight="1pt">
              <v:imagedata r:id="rId154" o:title=""/>
            </v:shape>
            <v:shape id="_x0000_s19312" type="#_x0000_t75" style="position:absolute;left:7173;top:2825;width:171;height:190" filled="t" stroked="t" strokecolor="white" strokeweight="1pt">
              <v:imagedata r:id="rId153" o:title=""/>
            </v:shape>
            <v:shape id="_x0000_s19313" type="#_x0000_t75" style="position:absolute;left:5736;top:6026;width:171;height:190" filled="t" stroked="t" strokecolor="white" strokeweight="1pt">
              <v:imagedata r:id="rId153" o:title=""/>
            </v:shape>
            <v:shape id="_x0000_s19314" type="#_x0000_t75" style="position:absolute;left:6090;top:6036;width:196;height:216" filled="t" stroked="t" strokecolor="white" strokeweight="1pt">
              <v:imagedata r:id="rId154" o:title=""/>
            </v:shape>
            <v:shape id="_x0000_s19315" type="#_x0000_t75" style="position:absolute;left:5691;top:8544;width:1596;height:135" filled="t" stroked="t" strokecolor="white" strokeweight="1pt">
              <v:imagedata r:id="rId159" o:title=""/>
            </v:shape>
            <v:shape id="_x0000_s19316" type="#_x0000_t75" style="position:absolute;left:5691;top:6984;width:1596;height:135" filled="t" stroked="t" strokecolor="white" strokeweight="1pt">
              <v:imagedata r:id="rId159" o:title=""/>
            </v:shape>
            <v:shape id="_x0000_s19317" type="#_x0000_t75" style="position:absolute;left:5736;top:8078;width:171;height:190" filled="t" stroked="t" strokecolor="white" strokeweight="1pt">
              <v:imagedata r:id="rId153" o:title=""/>
            </v:shape>
            <v:shape id="_x0000_s19318" type="#_x0000_t75" style="position:absolute;left:6090;top:8088;width:196;height:216" filled="t" stroked="t" strokecolor="white" strokeweight="1pt">
              <v:imagedata r:id="rId154" o:title=""/>
            </v:shape>
            <w10:wrap type="square"/>
          </v:group>
          <o:OLEObject Type="Embed" ProgID="Equation.3" ShapeID="_x0000_s19177" DrawAspect="Content" ObjectID="_1473059281" r:id="rId168"/>
          <o:OLEObject Type="Embed" ProgID="Equation.3" ShapeID="_x0000_s19178" DrawAspect="Content" ObjectID="_1473059282" r:id="rId169"/>
          <o:OLEObject Type="Embed" ProgID="Equation.3" ShapeID="_x0000_s19179" DrawAspect="Content" ObjectID="_1473059283" r:id="rId170"/>
          <o:OLEObject Type="Embed" ProgID="Equation.3" ShapeID="_x0000_s19187" DrawAspect="Content" ObjectID="_1473059284" r:id="rId171"/>
          <o:OLEObject Type="Embed" ProgID="Equation.3" ShapeID="_x0000_s19188" DrawAspect="Content" ObjectID="_1473059285" r:id="rId172"/>
          <o:OLEObject Type="Embed" ProgID="Equation.3" ShapeID="_x0000_s19189" DrawAspect="Content" ObjectID="_1473059286" r:id="rId173"/>
          <o:OLEObject Type="Embed" ProgID="Equation.3" ShapeID="_x0000_s19195" DrawAspect="Content" ObjectID="_1473059287" r:id="rId174"/>
          <o:OLEObject Type="Embed" ProgID="Equation.3" ShapeID="_x0000_s19196" DrawAspect="Content" ObjectID="_1473059288" r:id="rId175"/>
          <o:OLEObject Type="Embed" ProgID="Equation.3" ShapeID="_x0000_s19197" DrawAspect="Content" ObjectID="_1473059289" r:id="rId176"/>
          <o:OLEObject Type="Embed" ProgID="Equation.3" ShapeID="_x0000_s19205" DrawAspect="Content" ObjectID="_1473059290" r:id="rId177"/>
          <o:OLEObject Type="Embed" ProgID="Equation.3" ShapeID="_x0000_s19219" DrawAspect="Content" ObjectID="_1473059291" r:id="rId178"/>
          <o:OLEObject Type="Embed" ProgID="Equation.3" ShapeID="_x0000_s19220" DrawAspect="Content" ObjectID="_1473059292" r:id="rId179"/>
          <o:OLEObject Type="Embed" ProgID="Equation.3" ShapeID="_x0000_s19221" DrawAspect="Content" ObjectID="_1473059293" r:id="rId180"/>
          <o:OLEObject Type="Embed" ProgID="Equation.3" ShapeID="_x0000_s19236" DrawAspect="Content" ObjectID="_1473059294" r:id="rId181"/>
          <o:OLEObject Type="Embed" ProgID="Equation.3" ShapeID="_x0000_s19237" DrawAspect="Content" ObjectID="_1473059295" r:id="rId182"/>
          <o:OLEObject Type="Embed" ProgID="Equation.3" ShapeID="_x0000_s19251" DrawAspect="Content" ObjectID="_1473059296" r:id="rId183"/>
          <o:OLEObject Type="Embed" ProgID="Equation.3" ShapeID="_x0000_s19252" DrawAspect="Content" ObjectID="_1473059297" r:id="rId184"/>
          <o:OLEObject Type="Embed" ProgID="Equation.3" ShapeID="_x0000_s19296" DrawAspect="Content" ObjectID="_1473059298" r:id="rId185"/>
          <o:OLEObject Type="Embed" ProgID="Equation.3" ShapeID="_x0000_s19306" DrawAspect="Content" ObjectID="_1473059299" r:id="rId186"/>
          <o:OLEObject Type="Embed" ProgID="Equation.3" ShapeID="_x0000_s19307" DrawAspect="Content" ObjectID="_1473059300" r:id="rId187"/>
          <o:OLEObject Type="Embed" ProgID="Equation.3" ShapeID="_x0000_s19308" DrawAspect="Content" ObjectID="_1473059301" r:id="rId188"/>
          <o:OLEObject Type="Embed" ProgID="Equation.3" ShapeID="_x0000_s19309" DrawAspect="Content" ObjectID="_1473059302" r:id="rId189"/>
          <o:OLEObject Type="Embed" ProgID="Equation.3" ShapeID="_x0000_s19310" DrawAspect="Content" ObjectID="_1473059303" r:id="rId190"/>
          <o:OLEObject Type="Embed" ProgID="Equation.3" ShapeID="_x0000_s19311" DrawAspect="Content" ObjectID="_1473059304" r:id="rId191"/>
          <o:OLEObject Type="Embed" ProgID="Equation.3" ShapeID="_x0000_s19312" DrawAspect="Content" ObjectID="_1473059305" r:id="rId192"/>
          <o:OLEObject Type="Embed" ProgID="Equation.3" ShapeID="_x0000_s19313" DrawAspect="Content" ObjectID="_1473059306" r:id="rId193"/>
          <o:OLEObject Type="Embed" ProgID="Equation.3" ShapeID="_x0000_s19314" DrawAspect="Content" ObjectID="_1473059307" r:id="rId194"/>
          <o:OLEObject Type="Embed" ProgID="Equation.3" ShapeID="_x0000_s19315" DrawAspect="Content" ObjectID="_1473059308" r:id="rId195"/>
          <o:OLEObject Type="Embed" ProgID="Equation.3" ShapeID="_x0000_s19316" DrawAspect="Content" ObjectID="_1473059309" r:id="rId196"/>
          <o:OLEObject Type="Embed" ProgID="Equation.3" ShapeID="_x0000_s19317" DrawAspect="Content" ObjectID="_1473059310" r:id="rId197"/>
          <o:OLEObject Type="Embed" ProgID="Equation.3" ShapeID="_x0000_s19318" DrawAspect="Content" ObjectID="_1473059311" r:id="rId198"/>
        </w:object>
      </w:r>
      <w:r w:rsidR="008108CD">
        <w:rPr>
          <w:rFonts w:ascii="Times New Roman" w:hAnsi="Times New Roman"/>
          <w:sz w:val="24"/>
        </w:rPr>
        <w:t xml:space="preserve">При изготовлении ИМС по процессу «Изопланар </w:t>
      </w:r>
      <w:r w:rsidR="008108CD">
        <w:rPr>
          <w:rFonts w:ascii="Times New Roman" w:hAnsi="Times New Roman"/>
          <w:sz w:val="24"/>
          <w:lang w:val="en-US"/>
        </w:rPr>
        <w:t>I</w:t>
      </w:r>
      <w:r w:rsidR="008108CD">
        <w:rPr>
          <w:rFonts w:ascii="Times New Roman" w:hAnsi="Times New Roman"/>
          <w:sz w:val="24"/>
        </w:rPr>
        <w:t xml:space="preserve">» в качестве исходной используют кремниевую пластину </w:t>
      </w:r>
      <w:r w:rsidR="008108CD">
        <w:rPr>
          <w:rFonts w:ascii="Times New Roman" w:hAnsi="Times New Roman"/>
          <w:sz w:val="24"/>
          <w:lang w:val="en-US"/>
        </w:rPr>
        <w:t>p</w:t>
      </w:r>
      <w:r w:rsidR="008108CD">
        <w:rPr>
          <w:rFonts w:ascii="Times New Roman" w:hAnsi="Times New Roman"/>
          <w:sz w:val="24"/>
        </w:rPr>
        <w:t xml:space="preserve">-типа с эпитаксиальным </w:t>
      </w:r>
      <w:r w:rsidR="008108CD">
        <w:rPr>
          <w:rFonts w:ascii="Times New Roman" w:hAnsi="Times New Roman"/>
          <w:sz w:val="24"/>
          <w:lang w:val="en-US"/>
        </w:rPr>
        <w:t>n</w:t>
      </w:r>
      <w:r w:rsidR="008108CD">
        <w:rPr>
          <w:rFonts w:ascii="Times New Roman" w:hAnsi="Times New Roman"/>
          <w:sz w:val="24"/>
        </w:rPr>
        <w:t xml:space="preserve">-слоем и скрытым </w:t>
      </w:r>
      <w:r w:rsidR="008108CD">
        <w:rPr>
          <w:rFonts w:ascii="Times New Roman" w:hAnsi="Times New Roman"/>
          <w:sz w:val="24"/>
          <w:lang w:val="en-US"/>
        </w:rPr>
        <w:t>n</w:t>
      </w:r>
      <w:r w:rsidR="008108CD">
        <w:rPr>
          <w:rFonts w:ascii="Times New Roman" w:hAnsi="Times New Roman"/>
          <w:sz w:val="24"/>
          <w:vertAlign w:val="superscript"/>
        </w:rPr>
        <w:t>+</w:t>
      </w:r>
      <w:r w:rsidR="008108CD">
        <w:rPr>
          <w:rFonts w:ascii="Times New Roman" w:hAnsi="Times New Roman"/>
          <w:sz w:val="24"/>
        </w:rPr>
        <w:t>-слоем. Начинают процесс с наращивания на поверхности пластины слоя нитрида кремния., в котором с помощью фотолитографии формируют окна под изолирующие области. Затем производят травление кремния на глубину, превышающую половину толщины эпитаксиального слоя, после чего окислением вытравленные канавки заполняют оксидом кремния. После удаления слоя нитрида при маскировании оксидом кремния в локализованных островках кремния («карманах») формируют транзисторные структуры и осуществляют металлизацию.</w:t>
      </w:r>
    </w:p>
    <w:p w:rsidR="008108CD" w:rsidRDefault="008108CD">
      <w:pPr>
        <w:pStyle w:val="a3"/>
        <w:tabs>
          <w:tab w:val="left" w:pos="0"/>
        </w:tabs>
        <w:ind w:firstLine="320"/>
        <w:rPr>
          <w:rFonts w:ascii="Times New Roman" w:hAnsi="Times New Roman"/>
          <w:sz w:val="24"/>
        </w:rPr>
      </w:pPr>
      <w:r>
        <w:rPr>
          <w:rFonts w:ascii="Times New Roman" w:hAnsi="Times New Roman"/>
          <w:sz w:val="24"/>
        </w:rPr>
        <w:t xml:space="preserve">Процесс «Изопланар </w:t>
      </w:r>
      <w:r>
        <w:rPr>
          <w:rFonts w:ascii="Times New Roman" w:hAnsi="Times New Roman"/>
          <w:sz w:val="24"/>
          <w:lang w:val="en-US"/>
        </w:rPr>
        <w:t>II</w:t>
      </w:r>
      <w:r>
        <w:rPr>
          <w:rFonts w:ascii="Times New Roman" w:hAnsi="Times New Roman"/>
          <w:sz w:val="24"/>
        </w:rPr>
        <w:t xml:space="preserve">» позволяет получать структуры с эмиттерными областями, выходящими боковой стороной на слой изоляции. Приконтактные </w:t>
      </w:r>
      <w:r>
        <w:rPr>
          <w:rFonts w:ascii="Times New Roman" w:hAnsi="Times New Roman"/>
          <w:sz w:val="24"/>
          <w:lang w:val="en-US"/>
        </w:rPr>
        <w:t>n</w:t>
      </w:r>
      <w:r>
        <w:rPr>
          <w:rFonts w:ascii="Times New Roman" w:hAnsi="Times New Roman"/>
          <w:sz w:val="24"/>
          <w:vertAlign w:val="superscript"/>
        </w:rPr>
        <w:t>+</w:t>
      </w:r>
      <w:r>
        <w:rPr>
          <w:rFonts w:ascii="Times New Roman" w:hAnsi="Times New Roman"/>
          <w:sz w:val="24"/>
        </w:rPr>
        <w:t xml:space="preserve">-области коллекторов расположены в самостоятельных карманах, соединенных с эмиттер-базовыми карманами, скрытыми </w:t>
      </w:r>
      <w:r>
        <w:rPr>
          <w:rFonts w:ascii="Times New Roman" w:hAnsi="Times New Roman"/>
          <w:sz w:val="24"/>
          <w:lang w:val="en-US"/>
        </w:rPr>
        <w:t>n</w:t>
      </w:r>
      <w:r>
        <w:rPr>
          <w:rFonts w:ascii="Times New Roman" w:hAnsi="Times New Roman"/>
          <w:sz w:val="24"/>
          <w:vertAlign w:val="superscript"/>
        </w:rPr>
        <w:t>+</w:t>
      </w:r>
      <w:r>
        <w:rPr>
          <w:rFonts w:ascii="Times New Roman" w:hAnsi="Times New Roman"/>
          <w:sz w:val="24"/>
        </w:rPr>
        <w:t>-областями. Этот процесс предъявляет менее жесткие требования к точности совмещения слоев, так как окно смещается в диоксид, диффузия эмиттерной примеси в который не происходит. Базовую диффузию можно проводить по всей площади карманов, что также упрощает процесс.</w:t>
      </w:r>
    </w:p>
    <w:p w:rsidR="008108CD" w:rsidRDefault="00A9097C">
      <w:pPr>
        <w:pStyle w:val="a3"/>
        <w:ind w:left="3828" w:hanging="3508"/>
        <w:rPr>
          <w:rFonts w:ascii="Times New Roman" w:hAnsi="Times New Roman"/>
          <w:sz w:val="24"/>
        </w:rPr>
      </w:pPr>
      <w:r>
        <w:rPr>
          <w:rFonts w:ascii="Times New Roman" w:hAnsi="Times New Roman"/>
          <w:b/>
          <w:bCs/>
          <w:noProof/>
          <w:snapToGrid/>
          <w:sz w:val="20"/>
        </w:rPr>
        <w:pict>
          <v:shape id="_x0000_s2916" type="#_x0000_t202" style="position:absolute;left:0;text-align:left;margin-left:2.85pt;margin-top:10.3pt;width:252pt;height:2in;z-index:251664896;mso-wrap-edited:f" wrapcoords="-64 0 -64 21600 21664 21600 21664 0 -64 0" strokecolor="white">
            <v:textbox style="mso-next-textbox:#_x0000_s2916">
              <w:txbxContent>
                <w:p w:rsidR="008108CD" w:rsidRDefault="008108CD">
                  <w:pPr>
                    <w:ind w:left="709" w:hanging="709"/>
                    <w:jc w:val="both"/>
                    <w:rPr>
                      <w:b/>
                    </w:rPr>
                  </w:pPr>
                  <w:r>
                    <w:rPr>
                      <w:b/>
                    </w:rPr>
                    <w:t xml:space="preserve">                                                                                         </w:t>
                  </w:r>
                  <w:r>
                    <w:rPr>
                      <w:b/>
                    </w:rPr>
                    <w:sym w:font="Symbol" w:char="F0AE"/>
                  </w:r>
                </w:p>
                <w:p w:rsidR="008108CD" w:rsidRDefault="008108CD">
                  <w:pPr>
                    <w:ind w:left="709" w:hanging="709"/>
                    <w:jc w:val="both"/>
                    <w:rPr>
                      <w:i/>
                    </w:rPr>
                  </w:pPr>
                  <w:r>
                    <w:rPr>
                      <w:b/>
                    </w:rPr>
                    <w:t xml:space="preserve">Рис 20  </w:t>
                  </w:r>
                  <w:r>
                    <w:rPr>
                      <w:i/>
                    </w:rPr>
                    <w:t>Изготовление биполярных ИМС с изоляцией стеклом, ситаллом или керамикой.</w:t>
                  </w:r>
                </w:p>
                <w:p w:rsidR="008108CD" w:rsidRDefault="008108CD">
                  <w:pPr>
                    <w:ind w:left="709" w:hanging="709"/>
                    <w:jc w:val="both"/>
                  </w:pPr>
                </w:p>
                <w:p w:rsidR="008108CD" w:rsidRDefault="008108CD">
                  <w:pPr>
                    <w:ind w:left="709" w:hanging="709"/>
                    <w:jc w:val="both"/>
                  </w:pPr>
                  <w:r>
                    <w:t>а) – формирование элементов;</w:t>
                  </w:r>
                </w:p>
                <w:p w:rsidR="008108CD" w:rsidRDefault="008108CD">
                  <w:pPr>
                    <w:ind w:left="709" w:hanging="709"/>
                    <w:jc w:val="both"/>
                  </w:pPr>
                  <w:r>
                    <w:t>б) – получение мезаобластей;</w:t>
                  </w:r>
                </w:p>
                <w:p w:rsidR="008108CD" w:rsidRDefault="008108CD">
                  <w:pPr>
                    <w:ind w:left="426" w:hanging="426"/>
                    <w:jc w:val="both"/>
                  </w:pPr>
                  <w:r>
                    <w:t>в) – наклейка вспомогательной пластины;</w:t>
                  </w:r>
                </w:p>
                <w:p w:rsidR="008108CD" w:rsidRDefault="008108CD">
                  <w:pPr>
                    <w:ind w:left="709" w:hanging="709"/>
                    <w:jc w:val="both"/>
                  </w:pPr>
                  <w:r>
                    <w:t>г) – шлифовка;</w:t>
                  </w:r>
                </w:p>
                <w:p w:rsidR="008108CD" w:rsidRDefault="008108CD">
                  <w:pPr>
                    <w:ind w:left="426" w:hanging="426"/>
                    <w:jc w:val="both"/>
                  </w:pPr>
                  <w:r>
                    <w:t>д) – запрессовка элементов в стекло, ситалл или керамику;</w:t>
                  </w:r>
                </w:p>
                <w:p w:rsidR="008108CD" w:rsidRDefault="008108CD">
                  <w:pPr>
                    <w:ind w:left="426" w:hanging="426"/>
                    <w:jc w:val="both"/>
                  </w:pPr>
                  <w:r>
                    <w:t>е)удаление вспомогательной пластины.</w:t>
                  </w:r>
                </w:p>
              </w:txbxContent>
            </v:textbox>
            <w10:wrap type="square" side="right"/>
          </v:shape>
        </w:pict>
      </w:r>
    </w:p>
    <w:p w:rsidR="008108CD" w:rsidRDefault="008108CD">
      <w:pPr>
        <w:pStyle w:val="a3"/>
        <w:ind w:left="3828" w:hanging="3508"/>
        <w:rPr>
          <w:rFonts w:ascii="Times New Roman" w:hAnsi="Times New Roman"/>
          <w:sz w:val="24"/>
        </w:rPr>
      </w:pPr>
    </w:p>
    <w:p w:rsidR="008108CD" w:rsidRDefault="008108CD">
      <w:pPr>
        <w:pStyle w:val="a3"/>
        <w:ind w:left="3828" w:hanging="3508"/>
        <w:rPr>
          <w:rFonts w:ascii="Times New Roman" w:hAnsi="Times New Roman"/>
          <w:sz w:val="24"/>
        </w:rPr>
      </w:pPr>
    </w:p>
    <w:p w:rsidR="008108CD" w:rsidRDefault="008108CD">
      <w:pPr>
        <w:pStyle w:val="a3"/>
        <w:ind w:left="3828" w:hanging="3508"/>
        <w:rPr>
          <w:rFonts w:ascii="Times New Roman" w:hAnsi="Times New Roman"/>
          <w:sz w:val="24"/>
        </w:rPr>
      </w:pPr>
    </w:p>
    <w:p w:rsidR="008108CD" w:rsidRDefault="008108CD">
      <w:pPr>
        <w:pStyle w:val="a3"/>
        <w:ind w:left="3828" w:hanging="3508"/>
        <w:rPr>
          <w:rFonts w:ascii="Times New Roman" w:hAnsi="Times New Roman"/>
          <w:sz w:val="24"/>
        </w:rPr>
      </w:pPr>
    </w:p>
    <w:p w:rsidR="008108CD" w:rsidRDefault="008108CD">
      <w:pPr>
        <w:pStyle w:val="a3"/>
        <w:ind w:left="3828" w:hanging="3508"/>
        <w:rPr>
          <w:rFonts w:ascii="Times New Roman" w:hAnsi="Times New Roman"/>
          <w:sz w:val="24"/>
        </w:rPr>
      </w:pPr>
    </w:p>
    <w:p w:rsidR="008108CD" w:rsidRDefault="008108CD">
      <w:pPr>
        <w:pStyle w:val="a3"/>
        <w:ind w:left="3828" w:hanging="3508"/>
        <w:rPr>
          <w:rFonts w:ascii="Times New Roman" w:hAnsi="Times New Roman"/>
          <w:sz w:val="24"/>
        </w:rPr>
      </w:pPr>
    </w:p>
    <w:p w:rsidR="008108CD" w:rsidRDefault="008108CD">
      <w:pPr>
        <w:pStyle w:val="a3"/>
        <w:ind w:left="3828" w:hanging="3508"/>
        <w:rPr>
          <w:rFonts w:ascii="Times New Roman" w:hAnsi="Times New Roman"/>
          <w:sz w:val="24"/>
        </w:rPr>
      </w:pPr>
    </w:p>
    <w:p w:rsidR="008108CD" w:rsidRDefault="008108CD">
      <w:pPr>
        <w:pStyle w:val="a3"/>
        <w:ind w:left="3828" w:hanging="3508"/>
        <w:rPr>
          <w:rFonts w:ascii="Times New Roman" w:hAnsi="Times New Roman"/>
          <w:sz w:val="24"/>
        </w:rPr>
      </w:pPr>
    </w:p>
    <w:p w:rsidR="008108CD" w:rsidRDefault="008108CD">
      <w:pPr>
        <w:pStyle w:val="a3"/>
        <w:ind w:left="3828" w:hanging="3508"/>
        <w:rPr>
          <w:rFonts w:ascii="Times New Roman" w:hAnsi="Times New Roman"/>
          <w:sz w:val="24"/>
        </w:rPr>
      </w:pPr>
    </w:p>
    <w:p w:rsidR="008108CD" w:rsidRDefault="008108CD">
      <w:pPr>
        <w:pStyle w:val="a3"/>
        <w:ind w:left="3828" w:hanging="3508"/>
        <w:rPr>
          <w:rFonts w:ascii="Times New Roman" w:hAnsi="Times New Roman"/>
          <w:sz w:val="24"/>
        </w:rPr>
      </w:pPr>
    </w:p>
    <w:p w:rsidR="008108CD" w:rsidRDefault="008108CD">
      <w:pPr>
        <w:pStyle w:val="a3"/>
        <w:ind w:left="3828" w:hanging="3508"/>
        <w:rPr>
          <w:rFonts w:ascii="Times New Roman" w:hAnsi="Times New Roman"/>
          <w:sz w:val="24"/>
        </w:rPr>
      </w:pPr>
    </w:p>
    <w:p w:rsidR="008108CD" w:rsidRDefault="008108CD">
      <w:pPr>
        <w:pStyle w:val="a3"/>
        <w:ind w:left="3828" w:hanging="3508"/>
        <w:rPr>
          <w:rFonts w:ascii="Times New Roman" w:hAnsi="Times New Roman"/>
          <w:sz w:val="24"/>
        </w:rPr>
      </w:pPr>
    </w:p>
    <w:p w:rsidR="008108CD" w:rsidRDefault="008108CD">
      <w:pPr>
        <w:pStyle w:val="a3"/>
        <w:ind w:left="3828" w:hanging="3508"/>
        <w:rPr>
          <w:rFonts w:ascii="Times New Roman" w:hAnsi="Times New Roman"/>
          <w:sz w:val="24"/>
        </w:rPr>
      </w:pPr>
    </w:p>
    <w:p w:rsidR="008108CD" w:rsidRDefault="00A9097C">
      <w:pPr>
        <w:pStyle w:val="a3"/>
        <w:ind w:left="3828" w:hanging="3508"/>
        <w:rPr>
          <w:rFonts w:ascii="Times New Roman" w:hAnsi="Times New Roman"/>
          <w:sz w:val="24"/>
        </w:rPr>
      </w:pPr>
      <w:r>
        <w:rPr>
          <w:rFonts w:ascii="Times New Roman" w:hAnsi="Times New Roman"/>
          <w:noProof/>
          <w:snapToGrid/>
          <w:sz w:val="20"/>
        </w:rPr>
        <w:object w:dxaOrig="1440" w:dyaOrig="1440">
          <v:group id="_x0000_s16027" style="position:absolute;left:0;text-align:left;margin-left:-6.15pt;margin-top:7.85pt;width:187.2pt;height:374.1pt;z-index:251674112" coordorigin="3684,4536" coordsize="3744,7482" wrapcoords="16589 -43 16589 649 2938 996 1555 1082 1555 5065 6826 5497 -86 5584 0 8311 1555 8960 1642 9956 6394 10345 9763 10345 -86 10778 0 13505 691 13808 1642 13808 1642 15150 9763 15194 4752 15453 4406 15497 4406 15886 3456 16189 2592 16535 2592 16579 1814 16709 1728 20518 4493 20734 9850 20734 9850 21643 11923 21643 11923 20734 16934 20734 19958 20475 19872 19349 20650 19349 21686 18960 21686 16449 17971 15886 18144 15626 11923 15194 18835 15194 20045 15107 19872 13808 21082 13808 21686 13592 21686 10822 20045 10345 20131 8960 21686 8354 21686 5584 14429 5497 19872 5021 19786 1342 20131 1342 20650 909 20563 -43 16589 -43">
            <v:rect id="_x0000_s16028" style="position:absolute;left:3996;top:8658;width:3096;height:540" fillcolor="black" strokeweight="1pt">
              <v:fill r:id="rId83" o:title="Штриховой диагональный 2" type="pattern"/>
            </v:rect>
            <v:rect id="_x0000_s16029" style="position:absolute;left:3984;top:5562;width:3096;height:720" fillcolor="black" strokeweight="1pt">
              <v:fill r:id="rId6" o:title="Широкий диагональный 2" type="pattern"/>
            </v:rect>
            <v:shape id="_x0000_s16030" type="#_x0000_t75" style="position:absolute;left:6708;top:5898;width:240;height:264" filled="t" stroked="t" strokecolor="white" strokeweight="1pt">
              <v:imagedata r:id="rId199" o:title=""/>
            </v:shape>
            <v:shape id="_x0000_s16031" type="#_x0000_t75" style="position:absolute;left:4140;top:5946;width:276;height:276" filled="t" stroked="t" strokecolor="white" strokeweight="1pt">
              <v:imagedata r:id="rId152" o:title=""/>
            </v:shape>
            <v:rect id="_x0000_s16032" style="position:absolute;left:3984;top:5166;width:3096;height:540" fillcolor="black" strokeweight="1pt">
              <v:fill r:id="rId10" o:title="Широкий диагональный 1" type="pattern"/>
            </v:rect>
            <v:rect id="_x0000_s16033" style="position:absolute;left:4140;top:4902;width:2760;height:264" strokecolor="white"/>
            <v:line id="_x0000_s16034" style="position:absolute" from="4092,5166" to="6912,5166" strokeweight="1pt"/>
            <v:rect id="_x0000_s16035" style="position:absolute;left:3984;top:4974;width:3096;height:204" fillcolor="black" strokeweight="1pt">
              <v:fill r:id="rId5" o:title="Алмазная решетка (контур)" type="pattern"/>
            </v:rect>
            <v:shape id="_x0000_s16036" type="#_x0000_t75" style="position:absolute;left:6600;top:4536;width:624;height:360" filled="t" stroked="t" strokecolor="white" strokeweight="1pt">
              <v:imagedata r:id="rId200" o:title=""/>
            </v:shape>
            <v:line id="_x0000_s16037" style="position:absolute;flip:y" from="6552,4866" to="6672,5082"/>
            <v:roundrect id="_x0000_s16038" style="position:absolute;left:4356;top:5586;width:876;height:240" arcsize="29491f" fillcolor="black" strokeweight="1pt">
              <v:fill r:id="rId14" o:title="Темный диагональный 1" type="pattern"/>
            </v:roundrect>
            <v:roundrect id="_x0000_s16039" style="position:absolute;left:5856;top:5586;width:876;height:240" arcsize="29491f" fillcolor="black" strokeweight="1pt">
              <v:fill r:id="rId14" o:title="Темный диагональный 1" type="pattern"/>
            </v:roundrect>
            <v:shape id="_x0000_s16040" type="#_x0000_t75" style="position:absolute;left:5349;top:5865;width:300;height:324" filled="t" stroked="t" strokecolor="white" strokeweight="1pt">
              <v:imagedata r:id="rId201" o:title=""/>
            </v:shape>
            <v:line id="_x0000_s16041" style="position:absolute" from="5076,5730" to="5448,5982"/>
            <v:line id="_x0000_s16042" style="position:absolute;flip:y" from="5634,5718" to="5964,5979"/>
            <v:rect id="_x0000_s16043" style="position:absolute;left:3996;top:7254;width:3096;height:720" fillcolor="black" strokeweight="1pt">
              <v:fill r:id="rId6" o:title="Широкий диагональный 2" type="pattern"/>
            </v:rect>
            <v:shape id="_x0000_s16044" type="#_x0000_t75" style="position:absolute;left:6720;top:7590;width:240;height:264" filled="t" stroked="t" strokecolor="white" strokeweight="1pt">
              <v:imagedata r:id="rId199" o:title=""/>
            </v:shape>
            <v:shape id="_x0000_s16045" type="#_x0000_t75" style="position:absolute;left:4152;top:7638;width:276;height:276" filled="t" stroked="t" strokecolor="white" strokeweight="1pt">
              <v:imagedata r:id="rId152" o:title=""/>
            </v:shape>
            <v:rect id="_x0000_s16046" style="position:absolute;left:3996;top:6858;width:3096;height:540" fillcolor="black" strokeweight="1pt">
              <v:fill r:id="rId10" o:title="Широкий диагональный 1" type="pattern"/>
            </v:rect>
            <v:rect id="_x0000_s16047" style="position:absolute;left:4152;top:6594;width:2760;height:264" strokecolor="white"/>
            <v:line id="_x0000_s16048" style="position:absolute" from="4104,6858" to="6924,6858" strokeweight="1pt"/>
            <v:rect id="_x0000_s16049" style="position:absolute;left:3996;top:6666;width:3096;height:204" fillcolor="black" strokeweight="1pt">
              <v:fill r:id="rId5" o:title="Алмазная решетка (контур)" type="pattern"/>
            </v:rect>
            <v:roundrect id="_x0000_s16050" style="position:absolute;left:4368;top:7278;width:876;height:240" arcsize="29491f" fillcolor="black" strokeweight="1pt">
              <v:fill r:id="rId14" o:title="Темный диагональный 1" type="pattern"/>
            </v:roundrect>
            <v:roundrect id="_x0000_s16051" style="position:absolute;left:5868;top:7278;width:876;height:240" arcsize="29491f" fillcolor="black" strokeweight="1pt">
              <v:fill r:id="rId14" o:title="Темный диагональный 1" type="pattern"/>
            </v:roundrect>
            <v:shape id="_x0000_s16052" type="#_x0000_t75" style="position:absolute;left:5349;top:7575;width:300;height:324" filled="t" stroked="t" strokecolor="white" strokeweight="1pt">
              <v:imagedata r:id="rId202" o:title=""/>
            </v:shape>
            <v:line id="_x0000_s16053" style="position:absolute" from="5088,7422" to="5460,7674"/>
            <v:line id="_x0000_s16054" style="position:absolute;flip:y" from="5604,7410" to="5976,7674"/>
            <v:roundrect id="_x0000_s16055" style="position:absolute;left:5232;top:6522;width:648;height:732" arcsize="10923f" strokeweight="1pt"/>
            <v:roundrect id="_x0000_s16056" style="position:absolute;left:3732;top:6546;width:648;height:708" arcsize="10923f" strokeweight="1pt"/>
            <v:roundrect id="_x0000_s16057" style="position:absolute;left:6744;top:6558;width:648;height:696" arcsize="10923f" strokeweight="1pt"/>
            <v:rect id="_x0000_s16058" style="position:absolute;left:3684;top:6486;width:3744;height:168" strokecolor="white"/>
            <v:shape id="_x0000_s16059" type="#_x0000_t75" style="position:absolute;left:5424;top:6342;width:324;height:360" filled="t" stroked="t" strokecolor="white" strokeweight="1.25pt">
              <v:imagedata r:id="rId150" o:title=""/>
            </v:shape>
            <v:rect id="_x0000_s16060" style="position:absolute;left:3720;top:6570;width:264;height:864" strokecolor="white"/>
            <v:rect id="_x0000_s16061" style="position:absolute;left:7116;top:6582;width:300;height:864" strokecolor="white"/>
            <v:rect id="_x0000_s16062" style="position:absolute;left:3996;top:9186;width:3096;height:588" fillcolor="black" strokeweight="1pt">
              <v:fill r:id="rId6" o:title="Широкий диагональный 2" type="pattern"/>
            </v:rect>
            <v:shape id="_x0000_s16063" type="#_x0000_t75" style="position:absolute;left:5436;top:9834;width:264;height:324" filled="t" stroked="t" strokecolor="white" strokeweight="1.25pt">
              <v:imagedata r:id="rId158" o:title=""/>
            </v:shape>
            <v:shape id="_x0000_s16064" type="#_x0000_t75" style="position:absolute;left:6720;top:9390;width:240;height:264" filled="t" stroked="t" strokecolor="white" strokeweight="1pt">
              <v:imagedata r:id="rId199" o:title=""/>
            </v:shape>
            <v:shape id="_x0000_s16065" type="#_x0000_t75" style="position:absolute;left:4152;top:9438;width:276;height:276" filled="t" stroked="t" strokecolor="white" strokeweight="1pt">
              <v:imagedata r:id="rId152" o:title=""/>
            </v:shape>
            <v:rect id="_x0000_s16066" style="position:absolute;left:4152;top:8394;width:2760;height:264" strokecolor="white"/>
            <v:line id="_x0000_s16067" style="position:absolute" from="4104,8658" to="6924,8658" strokeweight="1pt"/>
            <v:rect id="_x0000_s16068" style="position:absolute;left:3996;top:8466;width:3096;height:204" fillcolor="black" strokeweight="1pt">
              <v:fill r:id="rId5" o:title="Алмазная решетка (контур)" type="pattern"/>
            </v:rect>
            <v:shape id="_x0000_s16069" type="#_x0000_t75" style="position:absolute;left:5349;top:9360;width:300;height:324" filled="t" stroked="t" strokecolor="white" strokeweight="1pt">
              <v:imagedata r:id="rId202" o:title=""/>
            </v:shape>
            <v:rect id="_x0000_s16070" style="position:absolute;left:3684;top:8286;width:3744;height:168" strokecolor="white"/>
            <v:rect id="_x0000_s16071" style="position:absolute;left:3720;top:8370;width:264;height:864" strokecolor="white"/>
            <v:rect id="_x0000_s16072" style="position:absolute;left:7116;top:8382;width:300;height:864" strokecolor="white"/>
            <v:rect id="_x0000_s16073" style="position:absolute;left:5868;top:8670;width:876;height:528" fillcolor="black" strokeweight="1pt">
              <v:fill r:id="rId10" o:title="Широкий диагональный 1" type="pattern"/>
            </v:rect>
            <v:roundrect id="_x0000_s16074" style="position:absolute;left:5868;top:9078;width:876;height:240" arcsize="29491f" fillcolor="black" strokeweight="1pt">
              <v:fill r:id="rId14" o:title="Темный диагональный 1" type="pattern"/>
            </v:roundrect>
            <v:line id="_x0000_s16075" style="position:absolute;flip:y" from="5604,9210" to="5976,9474"/>
            <v:rect id="_x0000_s16076" style="position:absolute;left:4368;top:8670;width:876;height:528" fillcolor="black" strokeweight="1pt">
              <v:fill r:id="rId10" o:title="Широкий диагональный 1" type="pattern"/>
            </v:rect>
            <v:roundrect id="_x0000_s16077" style="position:absolute;left:4368;top:9078;width:876;height:240" arcsize="29491f" fillcolor="black" strokeweight="1pt">
              <v:fill r:id="rId14" o:title="Темный диагональный 1" type="pattern"/>
            </v:roundrect>
            <v:line id="_x0000_s16078" style="position:absolute" from="5088,9222" to="5460,9474"/>
            <v:shape id="_x0000_s16079" type="#_x0000_t75" style="position:absolute;left:6612;top:8031;width:516;height:336" filled="t" stroked="t" strokecolor="white" strokeweight="1pt">
              <v:imagedata r:id="rId203" o:title=""/>
            </v:shape>
            <v:line id="_x0000_s16080" style="position:absolute" from="6924,8382" to="6924,8910"/>
            <v:rect id="_x0000_s16081" style="position:absolute;left:4008;top:10518;width:3096;height:540" fillcolor="black" strokeweight="1pt">
              <v:fill r:id="rId83" o:title="Штриховой диагональный 2" type="pattern"/>
            </v:rect>
            <v:rect id="_x0000_s16082" style="position:absolute;left:4008;top:11046;width:3096;height:588" fillcolor="black" strokeweight="1pt">
              <v:fill r:id="rId6" o:title="Широкий диагональный 2" type="pattern"/>
            </v:rect>
            <v:shape id="_x0000_s16083" type="#_x0000_t75" style="position:absolute;left:5448;top:11694;width:264;height:324" filled="t" stroked="t" strokecolor="white" strokeweight="1.25pt">
              <v:imagedata r:id="rId160" o:title=""/>
            </v:shape>
            <v:shape id="_x0000_s16084" type="#_x0000_t75" style="position:absolute;left:6732;top:11250;width:240;height:264" filled="t" stroked="t" strokecolor="white" strokeweight="1pt">
              <v:imagedata r:id="rId199" o:title=""/>
            </v:shape>
            <v:shape id="_x0000_s16085" type="#_x0000_t75" style="position:absolute;left:4164;top:11298;width:276;height:276" filled="t" stroked="t" strokecolor="white" strokeweight="1pt">
              <v:imagedata r:id="rId152" o:title=""/>
            </v:shape>
            <v:rect id="_x0000_s16086" style="position:absolute;left:4164;top:10254;width:2760;height:264" strokecolor="white"/>
            <v:line id="_x0000_s16087" style="position:absolute" from="4116,10518" to="6936,10518" strokeweight="1pt"/>
            <v:shape id="_x0000_s16088" type="#_x0000_t75" style="position:absolute;left:5460;top:11286;width:300;height:324" filled="t" stroked="t" strokecolor="white" strokeweight="1pt">
              <v:imagedata r:id="rId202" o:title=""/>
            </v:shape>
            <v:rect id="_x0000_s16089" style="position:absolute;left:7128;top:10242;width:300;height:864" strokecolor="white"/>
            <v:rect id="_x0000_s16090" style="position:absolute;left:5880;top:10530;width:876;height:528" fillcolor="black" strokeweight="1pt">
              <v:fill r:id="rId10" o:title="Широкий диагональный 1" type="pattern"/>
            </v:rect>
            <v:roundrect id="_x0000_s16091" style="position:absolute;left:5880;top:10938;width:876;height:240" arcsize="29491f" fillcolor="black" strokeweight="1pt">
              <v:fill r:id="rId14" o:title="Темный диагональный 1" type="pattern"/>
            </v:roundrect>
            <v:line id="_x0000_s16092" style="position:absolute;flip:y" from="5691,11109" to="6489,11337"/>
            <v:rect id="_x0000_s16093" style="position:absolute;left:4380;top:10530;width:876;height:528" fillcolor="black" strokeweight="1pt">
              <v:fill r:id="rId10" o:title="Широкий диагональный 1" type="pattern"/>
            </v:rect>
            <v:roundrect id="_x0000_s16094" style="position:absolute;left:4380;top:10938;width:876;height:240" arcsize="29491f" fillcolor="black" strokeweight="1pt">
              <v:fill r:id="rId14" o:title="Темный диагональный 1" type="pattern"/>
            </v:roundrect>
            <v:line id="_x0000_s16095" style="position:absolute" from="4779,11109" to="5472,11334"/>
            <v:roundrect id="_x0000_s16096" style="position:absolute;left:4440;top:10446;width:480;height:420" arcsize="10923f" fillcolor="black" strokeweight="1pt">
              <v:fill r:id="rId6" o:title="Широкий диагональный 2" type="pattern"/>
            </v:roundrect>
            <v:roundrect id="_x0000_s16097" style="position:absolute;left:4488;top:10446;width:288;height:288" arcsize="10923f" fillcolor="black" strokeweight="1pt">
              <v:fill r:id="rId14" o:title="Темный диагональный 1" type="pattern"/>
            </v:roundrect>
            <v:roundrect id="_x0000_s16098" style="position:absolute;left:4992;top:10446;width:192;height:288" arcsize="10923f" fillcolor="black" strokeweight="1pt">
              <v:fill r:id="rId14" o:title="Темный диагональный 1" type="pattern"/>
            </v:roundrect>
            <v:roundrect id="_x0000_s16099" style="position:absolute;left:5940;top:10446;width:480;height:420" arcsize="10923f" fillcolor="black" strokeweight="1pt">
              <v:fill r:id="rId6" o:title="Широкий диагональный 2" type="pattern"/>
            </v:roundrect>
            <v:roundrect id="_x0000_s16100" style="position:absolute;left:5988;top:10446;width:288;height:288" arcsize="10923f" fillcolor="black" strokeweight="1pt">
              <v:fill r:id="rId14" o:title="Темный диагональный 1" type="pattern"/>
            </v:roundrect>
            <v:roundrect id="_x0000_s16101" style="position:absolute;left:6492;top:10446;width:192;height:288" arcsize="10923f" fillcolor="black" strokeweight="1pt">
              <v:fill r:id="rId14" o:title="Темный диагональный 1" type="pattern"/>
            </v:roundrect>
            <v:line id="_x0000_s16102" style="position:absolute;flip:y" from="5136,10830" to="5472,10866"/>
            <v:line id="_x0000_s16103" style="position:absolute" from="5604,10830" to="5940,10878"/>
            <v:rect id="_x0000_s16104" style="position:absolute;left:4008;top:10326;width:3096;height:204" fillcolor="black" strokeweight="1pt">
              <v:fill r:id="rId5" o:title="Алмазная решетка (контур)" type="pattern"/>
            </v:rect>
            <v:line id="_x0000_s16105" style="position:absolute" from="4632,10230" to="4632,10530" strokeweight="2.25pt"/>
            <v:line id="_x0000_s16106" style="position:absolute" from="4848,10230" to="4848,10530" strokeweight="2.25pt"/>
            <v:line id="_x0000_s16107" style="position:absolute" from="5088,10230" to="5088,10530" strokeweight="2.25pt"/>
            <v:line id="_x0000_s16108" style="position:absolute" from="6600,10230" to="6600,10530" strokeweight="2.25pt"/>
            <v:line id="_x0000_s16109" style="position:absolute" from="6348,10230" to="6348,10530" strokeweight="2.25pt"/>
            <v:line id="_x0000_s16110" style="position:absolute" from="6132,10230" to="6132,10530" strokeweight="2.25pt"/>
            <v:shape id="_x0000_s16111" type="#_x0000_t75" style="position:absolute;left:4494;top:9912;width:240;height:276" filled="t" stroked="t" strokecolor="white" strokeweight="1pt">
              <v:imagedata r:id="rId204" o:title=""/>
            </v:shape>
            <v:shape id="_x0000_s16112" type="#_x0000_t75" style="position:absolute;left:6021;top:9969;width:240;height:276" filled="t" stroked="t" strokecolor="white" strokeweight="1pt">
              <v:imagedata r:id="rId204" o:title=""/>
            </v:shape>
            <v:shape id="_x0000_s16113" type="#_x0000_t75" style="position:absolute;left:4722;top:9912;width:240;height:240" filled="t" stroked="t" strokecolor="white" strokeweight="1pt">
              <v:imagedata r:id="rId205" o:title=""/>
            </v:shape>
            <v:shape id="_x0000_s16114" type="#_x0000_t75" style="position:absolute;left:4950;top:9912;width:276;height:264" filled="t" stroked="t" strokecolor="white" strokeweight="1pt">
              <v:imagedata r:id="rId206" o:title=""/>
            </v:shape>
            <v:shape id="_x0000_s16115" type="#_x0000_t75" style="position:absolute;left:6249;top:9957;width:240;height:240" filled="t" stroked="t" strokecolor="white" strokeweight="1pt">
              <v:imagedata r:id="rId205" o:title=""/>
            </v:shape>
            <v:shape id="_x0000_s16116" type="#_x0000_t75" style="position:absolute;left:6489;top:9969;width:276;height:264" filled="t" stroked="t" strokecolor="white" strokeweight="1pt">
              <v:imagedata r:id="rId206" o:title=""/>
            </v:shape>
            <v:shape id="_x0000_s16117" type="#_x0000_t75" style="position:absolute;left:5406;top:5295;width:200;height:223" filled="t" stroked="t" strokecolor="white" strokeweight="1pt">
              <v:imagedata r:id="rId156" o:title=""/>
            </v:shape>
            <v:shape id="_x0000_s16118" type="#_x0000_t75" style="position:absolute;left:4722;top:6948;width:200;height:223" filled="t" stroked="t" strokecolor="white" strokeweight="1pt">
              <v:imagedata r:id="rId156" o:title=""/>
            </v:shape>
            <v:shape id="_x0000_s16119" type="#_x0000_t75" style="position:absolute;left:5436;top:8034;width:300;height:324" filled="t" stroked="t" strokecolor="white" strokeweight="1.25pt">
              <v:imagedata r:id="rId207" o:title=""/>
            </v:shape>
            <v:shape id="_x0000_s16120" type="#_x0000_t75" style="position:absolute;left:4722;top:8772;width:200;height:223" filled="t" stroked="t" strokecolor="white" strokeweight="1pt">
              <v:imagedata r:id="rId156" o:title=""/>
            </v:shape>
            <v:shape id="_x0000_s16121" type="#_x0000_t75" style="position:absolute;left:6204;top:8772;width:200;height:223" filled="t" stroked="t" strokecolor="white" strokeweight="1pt">
              <v:imagedata r:id="rId156" o:title=""/>
            </v:shape>
            <v:shape id="_x0000_s16122" type="#_x0000_t75" style="position:absolute;left:5463;top:10710;width:200;height:223" filled="t" stroked="t" strokecolor="white" strokeweight="1pt">
              <v:imagedata r:id="rId156" o:title=""/>
            </v:shape>
            <v:line id="_x0000_s16123" style="position:absolute;flip:x y" from="5064,10653" to="5577,11337"/>
            <v:line id="_x0000_s16124" style="position:absolute;flip:y" from="5634,10653" to="6090,11337"/>
            <v:line id="_x0000_s16125" style="position:absolute;flip:x y" from="4665,10653" to="5520,11337"/>
            <v:line id="_x0000_s16126" style="position:absolute;flip:y" from="5691,10653" to="6603,11337"/>
            <v:shape id="_x0000_s16127" type="#_x0000_t75" style="position:absolute;left:4095;top:10653;width:172;height:189" filled="t" stroked="t" strokecolor="white" strokeweight="1pt">
              <v:imagedata r:id="rId199" o:title=""/>
            </v:shape>
            <v:line id="_x0000_s16128" style="position:absolute" from="4266,10710" to="4551,10824"/>
          </v:group>
          <o:OLEObject Type="Embed" ProgID="Equation.3" ShapeID="_x0000_s16030" DrawAspect="Content" ObjectID="_1473059312" r:id="rId208"/>
          <o:OLEObject Type="Embed" ProgID="Equation.3" ShapeID="_x0000_s16031" DrawAspect="Content" ObjectID="_1473059313" r:id="rId209"/>
          <o:OLEObject Type="Embed" ProgID="Equation.3" ShapeID="_x0000_s16036" DrawAspect="Content" ObjectID="_1473059314" r:id="rId210"/>
          <o:OLEObject Type="Embed" ProgID="Equation.3" ShapeID="_x0000_s16040" DrawAspect="Content" ObjectID="_1473059315" r:id="rId211"/>
          <o:OLEObject Type="Embed" ProgID="Equation.3" ShapeID="_x0000_s16044" DrawAspect="Content" ObjectID="_1473059316" r:id="rId212"/>
          <o:OLEObject Type="Embed" ProgID="Equation.3" ShapeID="_x0000_s16045" DrawAspect="Content" ObjectID="_1473059317" r:id="rId213"/>
          <o:OLEObject Type="Embed" ProgID="Equation.3" ShapeID="_x0000_s16052" DrawAspect="Content" ObjectID="_1473059318" r:id="rId214"/>
          <o:OLEObject Type="Embed" ProgID="Equation.3" ShapeID="_x0000_s16059" DrawAspect="Content" ObjectID="_1473059319" r:id="rId215"/>
          <o:OLEObject Type="Embed" ProgID="Equation.3" ShapeID="_x0000_s16063" DrawAspect="Content" ObjectID="_1473059320" r:id="rId216"/>
          <o:OLEObject Type="Embed" ProgID="Equation.3" ShapeID="_x0000_s16064" DrawAspect="Content" ObjectID="_1473059321" r:id="rId217"/>
          <o:OLEObject Type="Embed" ProgID="Equation.3" ShapeID="_x0000_s16065" DrawAspect="Content" ObjectID="_1473059322" r:id="rId218"/>
          <o:OLEObject Type="Embed" ProgID="Equation.3" ShapeID="_x0000_s16069" DrawAspect="Content" ObjectID="_1473059323" r:id="rId219"/>
          <o:OLEObject Type="Embed" ProgID="Equation.3" ShapeID="_x0000_s16079" DrawAspect="Content" ObjectID="_1473059324" r:id="rId220"/>
          <o:OLEObject Type="Embed" ProgID="Equation.3" ShapeID="_x0000_s16083" DrawAspect="Content" ObjectID="_1473059325" r:id="rId221"/>
          <o:OLEObject Type="Embed" ProgID="Equation.3" ShapeID="_x0000_s16084" DrawAspect="Content" ObjectID="_1473059326" r:id="rId222"/>
          <o:OLEObject Type="Embed" ProgID="Equation.3" ShapeID="_x0000_s16085" DrawAspect="Content" ObjectID="_1473059327" r:id="rId223"/>
          <o:OLEObject Type="Embed" ProgID="Equation.3" ShapeID="_x0000_s16088" DrawAspect="Content" ObjectID="_1473059328" r:id="rId224"/>
          <o:OLEObject Type="Embed" ProgID="Equation.3" ShapeID="_x0000_s16111" DrawAspect="Content" ObjectID="_1473059329" r:id="rId225"/>
          <o:OLEObject Type="Embed" ProgID="Equation.3" ShapeID="_x0000_s16112" DrawAspect="Content" ObjectID="_1473059330" r:id="rId226"/>
          <o:OLEObject Type="Embed" ProgID="Equation.3" ShapeID="_x0000_s16113" DrawAspect="Content" ObjectID="_1473059331" r:id="rId227"/>
          <o:OLEObject Type="Embed" ProgID="Equation.3" ShapeID="_x0000_s16114" DrawAspect="Content" ObjectID="_1473059332" r:id="rId228"/>
          <o:OLEObject Type="Embed" ProgID="Equation.3" ShapeID="_x0000_s16115" DrawAspect="Content" ObjectID="_1473059333" r:id="rId229"/>
          <o:OLEObject Type="Embed" ProgID="Equation.3" ShapeID="_x0000_s16116" DrawAspect="Content" ObjectID="_1473059334" r:id="rId230"/>
          <o:OLEObject Type="Embed" ProgID="Equation.3" ShapeID="_x0000_s16117" DrawAspect="Content" ObjectID="_1473059335" r:id="rId231"/>
          <o:OLEObject Type="Embed" ProgID="Equation.3" ShapeID="_x0000_s16118" DrawAspect="Content" ObjectID="_1473059336" r:id="rId232"/>
          <o:OLEObject Type="Embed" ProgID="Equation.3" ShapeID="_x0000_s16119" DrawAspect="Content" ObjectID="_1473059337" r:id="rId233"/>
          <o:OLEObject Type="Embed" ProgID="Equation.3" ShapeID="_x0000_s16120" DrawAspect="Content" ObjectID="_1473059338" r:id="rId234"/>
          <o:OLEObject Type="Embed" ProgID="Equation.3" ShapeID="_x0000_s16121" DrawAspect="Content" ObjectID="_1473059339" r:id="rId235"/>
          <o:OLEObject Type="Embed" ProgID="Equation.3" ShapeID="_x0000_s16122" DrawAspect="Content" ObjectID="_1473059340" r:id="rId236"/>
          <o:OLEObject Type="Embed" ProgID="Equation.3" ShapeID="_x0000_s16127" DrawAspect="Content" ObjectID="_1473059341" r:id="rId237"/>
        </w:object>
      </w:r>
    </w:p>
    <w:p w:rsidR="008108CD" w:rsidRDefault="00A9097C">
      <w:pPr>
        <w:pStyle w:val="a3"/>
        <w:ind w:left="3828" w:hanging="3508"/>
        <w:rPr>
          <w:rFonts w:ascii="Times New Roman" w:hAnsi="Times New Roman"/>
          <w:sz w:val="24"/>
        </w:rPr>
      </w:pPr>
      <w:r>
        <w:rPr>
          <w:rFonts w:ascii="Times New Roman" w:hAnsi="Times New Roman"/>
          <w:noProof/>
          <w:snapToGrid/>
          <w:sz w:val="20"/>
        </w:rPr>
        <w:object w:dxaOrig="1440" w:dyaOrig="1440">
          <v:group id="_x0000_s11834" style="position:absolute;left:0;text-align:left;margin-left:218.85pt;margin-top:3.05pt;width:184.8pt;height:81.6pt;z-index:251673088" coordorigin="3396,7248" coordsize="3696,1632">
            <v:rect id="_x0000_s11835" style="position:absolute;left:3672;top:7764;width:3096;height:660" fillcolor="black" strokeweight="1pt">
              <v:fill r:id="rId83" o:title="Штриховой диагональный 2" type="pattern"/>
            </v:rect>
            <v:rect id="_x0000_s11836" style="position:absolute;left:3672;top:8424;width:3096;height:456" fillcolor="black" strokeweight="1pt">
              <v:fill r:id="rId6" o:title="Широкий диагональный 2" type="pattern"/>
            </v:rect>
            <v:shape id="_x0000_s11837" type="#_x0000_t75" style="position:absolute;left:6489;top:8544;width:205;height:225" filled="t" stroked="t" strokecolor="white" strokeweight="1pt">
              <v:imagedata r:id="rId199" o:title=""/>
            </v:shape>
            <v:shape id="_x0000_s11838" type="#_x0000_t75" style="position:absolute;left:3780;top:8544;width:276;height:276" filled="t" stroked="t" strokecolor="white" strokeweight="1pt">
              <v:imagedata r:id="rId152" o:title=""/>
            </v:shape>
            <v:rect id="_x0000_s11839" style="position:absolute;left:3828;top:7500;width:2760;height:264" strokecolor="white"/>
            <v:line id="_x0000_s11840" style="position:absolute" from="3780,7764" to="6600,7764" strokeweight="1pt"/>
            <v:rect id="_x0000_s11841" style="position:absolute;left:3396;top:7476;width:264;height:864" strokecolor="white"/>
            <v:rect id="_x0000_s11842" style="position:absolute;left:6792;top:7488;width:300;height:864" strokecolor="white"/>
            <v:rect id="_x0000_s11843" style="position:absolute;left:5544;top:7776;width:876;height:648" fillcolor="black" strokeweight="1pt">
              <v:fill r:id="rId10" o:title="Широкий диагональный 1" type="pattern"/>
            </v:rect>
            <v:rect id="_x0000_s11844" style="position:absolute;left:4044;top:7776;width:876;height:648" fillcolor="black" strokeweight="1pt">
              <v:fill r:id="rId10" o:title="Широкий диагональный 1" type="pattern"/>
            </v:rect>
            <v:roundrect id="_x0000_s11845" style="position:absolute;left:4044;top:8304;width:2376;height:288" arcsize="29491f" fillcolor="black" strokeweight="1pt">
              <v:fill r:id="rId14" o:title="Темный диагональный 1" type="pattern"/>
            </v:roundrect>
            <v:shape id="_x0000_s11846" type="#_x0000_t75" style="position:absolute;left:5171;top:8352;width:178;height:192" filled="t" stroked="t" strokecolor="white" strokeweight="1pt">
              <v:imagedata r:id="rId202" o:title=""/>
            </v:shape>
            <v:rect id="_x0000_s11847" style="position:absolute;left:4044;top:7776;width:876;height:228" fillcolor="black" strokeweight="1pt">
              <v:fill r:id="rId14" o:title="Темный диагональный 1" type="pattern"/>
            </v:rect>
            <v:shape id="_x0000_s11848" type="#_x0000_t75" style="position:absolute;left:3753;top:7974;width:228;height:246" filled="t" stroked="t" strokecolor="white" strokeweight="1pt">
              <v:imagedata r:id="rId202" o:title=""/>
            </v:shape>
            <v:line id="_x0000_s11849" style="position:absolute;flip:y" from="3936,7920" to="4188,8016"/>
            <v:rect id="_x0000_s11850" style="position:absolute;left:5544;top:7776;width:876;height:360" fillcolor="black" strokeweight="1pt">
              <v:fill r:id="rId6" o:title="Широкий диагональный 2" type="pattern"/>
            </v:rect>
            <v:shape id="_x0000_s11851" type="#_x0000_t75" style="position:absolute;left:6192;top:7872;width:145;height:159" filled="t" stroked="t" strokecolor="white" strokeweight="1pt">
              <v:imagedata r:id="rId199" o:title=""/>
            </v:shape>
            <v:line id="_x0000_s11852" style="position:absolute" from="6240,8244" to="6540,8268"/>
            <v:roundrect id="_x0000_s11853" style="position:absolute;left:5424;top:7692;width:672;height:312" arcsize="20164f" fillcolor="black" strokeweight="1pt">
              <v:fill r:id="rId14" o:title="Темный диагональный 1" type="pattern"/>
            </v:roundrect>
            <v:rect id="_x0000_s11854" style="position:absolute;left:4920;top:7776;width:624;height:528" fillcolor="black" strokeweight="1pt">
              <v:fill r:id="rId83" o:title="Штриховой диагональный 2" type="pattern"/>
            </v:rect>
            <v:rect id="_x0000_s11855" style="position:absolute;left:3672;top:7572;width:3096;height:204" fillcolor="black" strokeweight="1pt">
              <v:fill r:id="rId5" o:title="Алмазная решетка (контур)" type="pattern"/>
            </v:rect>
            <v:shape id="_x0000_s11856" type="#_x0000_t75" style="position:absolute;left:5064;top:7884;width:300;height:324" filled="t" stroked="t" strokecolor="white" strokeweight="1pt">
              <v:imagedata r:id="rId202" o:title=""/>
            </v:shape>
            <v:line id="_x0000_s11857" style="position:absolute;flip:y" from="5340,7872" to="5676,7992"/>
            <v:line id="_x0000_s11858" style="position:absolute" from="4488,7440" to="4488,7776" strokeweight="2.25pt"/>
            <v:line id="_x0000_s11859" style="position:absolute" from="6252,7440" to="6252,7776" strokeweight="2.25pt"/>
            <v:line id="_x0000_s11860" style="position:absolute" from="5808,7440" to="5808,7776" strokeweight="2.25pt"/>
            <v:shape id="_x0000_s11861" type="#_x0000_t75" style="position:absolute;left:5736;top:7248;width:240;height:276" filled="t" stroked="t" strokecolor="white" strokeweight="1pt">
              <v:imagedata r:id="rId204" o:title=""/>
            </v:shape>
            <v:shape id="_x0000_s11862" type="#_x0000_t75" style="position:absolute;left:6180;top:7260;width:240;height:240" filled="t" stroked="t" strokecolor="white" strokeweight="1pt">
              <v:imagedata r:id="rId205" o:title=""/>
            </v:shape>
            <v:shape id="_x0000_s11863" type="#_x0000_t75" style="position:absolute;left:4416;top:7260;width:276;height:264" filled="t" stroked="t" strokecolor="white" strokeweight="1pt">
              <v:imagedata r:id="rId206" o:title=""/>
            </v:shape>
            <v:shape id="_x0000_s11864" type="#_x0000_t75" style="position:absolute;left:4437;top:8088;width:119;height:132" filled="t" stroked="t" strokecolor="white" strokeweight="1pt">
              <v:imagedata r:id="rId156" o:title=""/>
            </v:shape>
            <v:shape id="_x0000_s11865" type="#_x0000_t75" style="position:absolute;left:6546;top:8202;width:119;height:132" filled="t" stroked="t" strokecolor="white" strokeweight="1pt">
              <v:imagedata r:id="rId156" o:title=""/>
            </v:shape>
          </v:group>
          <o:OLEObject Type="Embed" ProgID="Equation.3" ShapeID="_x0000_s11837" DrawAspect="Content" ObjectID="_1473059342" r:id="rId238"/>
          <o:OLEObject Type="Embed" ProgID="Equation.3" ShapeID="_x0000_s11838" DrawAspect="Content" ObjectID="_1473059343" r:id="rId239"/>
          <o:OLEObject Type="Embed" ProgID="Equation.3" ShapeID="_x0000_s11846" DrawAspect="Content" ObjectID="_1473059344" r:id="rId240"/>
          <o:OLEObject Type="Embed" ProgID="Equation.3" ShapeID="_x0000_s11848" DrawAspect="Content" ObjectID="_1473059345" r:id="rId241"/>
          <o:OLEObject Type="Embed" ProgID="Equation.3" ShapeID="_x0000_s11851" DrawAspect="Content" ObjectID="_1473059346" r:id="rId242"/>
          <o:OLEObject Type="Embed" ProgID="Equation.3" ShapeID="_x0000_s11856" DrawAspect="Content" ObjectID="_1473059347" r:id="rId243"/>
          <o:OLEObject Type="Embed" ProgID="Equation.3" ShapeID="_x0000_s11861" DrawAspect="Content" ObjectID="_1473059348" r:id="rId244"/>
          <o:OLEObject Type="Embed" ProgID="Equation.3" ShapeID="_x0000_s11862" DrawAspect="Content" ObjectID="_1473059349" r:id="rId245"/>
          <o:OLEObject Type="Embed" ProgID="Equation.3" ShapeID="_x0000_s11863" DrawAspect="Content" ObjectID="_1473059350" r:id="rId246"/>
          <o:OLEObject Type="Embed" ProgID="Equation.3" ShapeID="_x0000_s11864" DrawAspect="Content" ObjectID="_1473059351" r:id="rId247"/>
          <o:OLEObject Type="Embed" ProgID="Equation.3" ShapeID="_x0000_s11865" DrawAspect="Content" ObjectID="_1473059352" r:id="rId248"/>
        </w:object>
      </w:r>
    </w:p>
    <w:p w:rsidR="008108CD" w:rsidRDefault="008108CD">
      <w:pPr>
        <w:pStyle w:val="a3"/>
        <w:ind w:left="3828" w:hanging="3508"/>
        <w:rPr>
          <w:rFonts w:ascii="Times New Roman" w:hAnsi="Times New Roman"/>
          <w:sz w:val="24"/>
        </w:rPr>
      </w:pPr>
    </w:p>
    <w:p w:rsidR="008108CD" w:rsidRDefault="008108CD">
      <w:pPr>
        <w:pStyle w:val="a3"/>
        <w:ind w:left="3828" w:hanging="3508"/>
        <w:rPr>
          <w:rFonts w:ascii="Times New Roman" w:hAnsi="Times New Roman"/>
          <w:sz w:val="24"/>
        </w:rPr>
      </w:pPr>
    </w:p>
    <w:p w:rsidR="008108CD" w:rsidRDefault="008108CD">
      <w:pPr>
        <w:pStyle w:val="a3"/>
        <w:ind w:left="3828" w:firstLine="492"/>
        <w:rPr>
          <w:rFonts w:ascii="Times New Roman" w:hAnsi="Times New Roman"/>
          <w:sz w:val="24"/>
        </w:rPr>
      </w:pPr>
    </w:p>
    <w:p w:rsidR="008108CD" w:rsidRDefault="008108CD">
      <w:pPr>
        <w:pStyle w:val="a3"/>
        <w:ind w:left="3828" w:firstLine="492"/>
        <w:rPr>
          <w:rFonts w:ascii="Times New Roman" w:hAnsi="Times New Roman"/>
          <w:sz w:val="24"/>
        </w:rPr>
      </w:pPr>
    </w:p>
    <w:p w:rsidR="008108CD" w:rsidRDefault="008108CD">
      <w:pPr>
        <w:pStyle w:val="a3"/>
        <w:ind w:left="3828" w:firstLine="492"/>
        <w:rPr>
          <w:rFonts w:ascii="Times New Roman" w:hAnsi="Times New Roman"/>
          <w:sz w:val="24"/>
        </w:rPr>
      </w:pPr>
    </w:p>
    <w:p w:rsidR="008108CD" w:rsidRDefault="00A9097C">
      <w:pPr>
        <w:pStyle w:val="a3"/>
        <w:ind w:left="3828" w:firstLine="492"/>
        <w:rPr>
          <w:rFonts w:ascii="Times New Roman" w:hAnsi="Times New Roman"/>
          <w:sz w:val="24"/>
        </w:rPr>
      </w:pPr>
      <w:r>
        <w:rPr>
          <w:rFonts w:ascii="Times New Roman" w:hAnsi="Times New Roman"/>
          <w:noProof/>
          <w:snapToGrid/>
          <w:sz w:val="20"/>
        </w:rPr>
        <w:pict>
          <v:line id="_x0000_s3054" style="position:absolute;left:0;text-align:left;z-index:251667968" from="209.85pt,46.25pt" to="452.85pt,46.25pt"/>
        </w:pict>
      </w:r>
      <w:r>
        <w:rPr>
          <w:rFonts w:ascii="Times New Roman" w:hAnsi="Times New Roman"/>
          <w:noProof/>
          <w:snapToGrid/>
          <w:sz w:val="20"/>
        </w:rPr>
        <w:pict>
          <v:shape id="_x0000_s3020" type="#_x0000_t202" style="position:absolute;left:0;text-align:left;margin-left:209.85pt;margin-top:54.65pt;width:252pt;height:117.6pt;z-index:251665920;mso-wrap-edited:f" wrapcoords="-64 0 -64 21600 21664 21600 21664 0 -64 0" strokecolor="white">
            <v:textbox style="mso-next-textbox:#_x0000_s3020">
              <w:txbxContent>
                <w:p w:rsidR="008108CD" w:rsidRDefault="008108CD">
                  <w:pPr>
                    <w:ind w:left="709" w:hanging="709"/>
                    <w:jc w:val="both"/>
                    <w:rPr>
                      <w:b/>
                    </w:rPr>
                  </w:pPr>
                  <w:r>
                    <w:rPr>
                      <w:b/>
                    </w:rPr>
                    <w:sym w:font="Symbol" w:char="F0AC"/>
                  </w:r>
                </w:p>
                <w:p w:rsidR="008108CD" w:rsidRDefault="008108CD">
                  <w:pPr>
                    <w:ind w:left="709" w:hanging="709"/>
                    <w:jc w:val="both"/>
                    <w:rPr>
                      <w:i/>
                    </w:rPr>
                  </w:pPr>
                  <w:r>
                    <w:rPr>
                      <w:b/>
                    </w:rPr>
                    <w:t xml:space="preserve">Рис 20  </w:t>
                  </w:r>
                  <w:r>
                    <w:rPr>
                      <w:i/>
                    </w:rPr>
                    <w:t xml:space="preserve">Схема процесса "Изопланар </w:t>
                  </w:r>
                  <w:r>
                    <w:rPr>
                      <w:i/>
                      <w:lang w:val="en-US"/>
                    </w:rPr>
                    <w:t>I</w:t>
                  </w:r>
                  <w:r>
                    <w:rPr>
                      <w:i/>
                    </w:rPr>
                    <w:t>" изготовления биполярных схем ИМС с комбинированной изоляцией.</w:t>
                  </w:r>
                </w:p>
                <w:p w:rsidR="008108CD" w:rsidRDefault="008108CD">
                  <w:pPr>
                    <w:ind w:left="709" w:hanging="709"/>
                    <w:jc w:val="both"/>
                  </w:pPr>
                </w:p>
                <w:p w:rsidR="008108CD" w:rsidRDefault="008108CD">
                  <w:pPr>
                    <w:ind w:left="709" w:hanging="709"/>
                    <w:jc w:val="both"/>
                  </w:pPr>
                  <w:r>
                    <w:t>а) – осаждение пленки нитрида кремния;</w:t>
                  </w:r>
                </w:p>
                <w:p w:rsidR="008108CD" w:rsidRDefault="008108CD">
                  <w:pPr>
                    <w:ind w:left="709" w:hanging="709"/>
                    <w:jc w:val="both"/>
                  </w:pPr>
                  <w:r>
                    <w:t>б) – фотолитография и локальное травление;</w:t>
                  </w:r>
                </w:p>
                <w:p w:rsidR="008108CD" w:rsidRDefault="008108CD">
                  <w:pPr>
                    <w:ind w:left="426" w:hanging="426"/>
                    <w:jc w:val="both"/>
                  </w:pPr>
                  <w:r>
                    <w:t>в) – локальное термическое оксидирование;</w:t>
                  </w:r>
                </w:p>
                <w:p w:rsidR="008108CD" w:rsidRDefault="008108CD">
                  <w:pPr>
                    <w:ind w:left="709" w:hanging="709"/>
                    <w:jc w:val="both"/>
                  </w:pPr>
                  <w:r>
                    <w:t>г) – удаление маски и формирование элементов;</w:t>
                  </w:r>
                </w:p>
              </w:txbxContent>
            </v:textbox>
            <w10:wrap type="square" side="right"/>
          </v:shape>
        </w:pict>
      </w:r>
      <w:r>
        <w:rPr>
          <w:rFonts w:ascii="Times New Roman" w:hAnsi="Times New Roman"/>
          <w:noProof/>
          <w:snapToGrid/>
          <w:sz w:val="20"/>
        </w:rPr>
        <w:pict>
          <v:shape id="_x0000_s3053" type="#_x0000_t202" style="position:absolute;left:0;text-align:left;margin-left:200.85pt;margin-top:19.25pt;width:252pt;height:27pt;z-index:251666944;mso-wrap-edited:f" wrapcoords="-64 0 -64 21600 21664 21600 21664 0 -64 0" strokecolor="white">
            <v:textbox style="mso-next-textbox:#_x0000_s3053">
              <w:txbxContent>
                <w:p w:rsidR="008108CD" w:rsidRDefault="008108CD">
                  <w:pPr>
                    <w:ind w:left="709" w:hanging="709"/>
                    <w:jc w:val="both"/>
                    <w:rPr>
                      <w:i/>
                    </w:rPr>
                  </w:pPr>
                  <w:r>
                    <w:rPr>
                      <w:b/>
                    </w:rPr>
                    <w:t xml:space="preserve">    Рис 21  </w:t>
                  </w:r>
                  <w:r>
                    <w:rPr>
                      <w:i/>
                    </w:rPr>
                    <w:t xml:space="preserve">Структура "Изопланар </w:t>
                  </w:r>
                  <w:r>
                    <w:rPr>
                      <w:i/>
                      <w:lang w:val="en-US"/>
                    </w:rPr>
                    <w:t>II</w:t>
                  </w:r>
                  <w:r>
                    <w:rPr>
                      <w:i/>
                    </w:rPr>
                    <w:t>".</w:t>
                  </w:r>
                </w:p>
              </w:txbxContent>
            </v:textbox>
            <w10:wrap type="square" side="right"/>
          </v:shape>
        </w:pict>
      </w:r>
    </w:p>
    <w:p w:rsidR="008108CD" w:rsidRDefault="008108CD">
      <w:pPr>
        <w:pStyle w:val="a3"/>
        <w:ind w:left="3828" w:firstLine="492"/>
        <w:rPr>
          <w:rFonts w:ascii="Times New Roman" w:hAnsi="Times New Roman"/>
          <w:sz w:val="24"/>
        </w:rPr>
      </w:pPr>
    </w:p>
    <w:p w:rsidR="008108CD" w:rsidRDefault="008108CD">
      <w:pPr>
        <w:pStyle w:val="a3"/>
        <w:ind w:left="3828" w:firstLine="492"/>
        <w:rPr>
          <w:rFonts w:ascii="Times New Roman" w:hAnsi="Times New Roman"/>
          <w:sz w:val="24"/>
        </w:rPr>
      </w:pPr>
      <w:r>
        <w:rPr>
          <w:rFonts w:ascii="Times New Roman" w:hAnsi="Times New Roman"/>
          <w:sz w:val="24"/>
        </w:rPr>
        <w:t xml:space="preserve">Изопланарная технология совмещает преимущества планарной и меза-технологии, она позволяет избежать неоднородности электрического поля на периферии планарного </w:t>
      </w:r>
      <w:r>
        <w:rPr>
          <w:rFonts w:ascii="Times New Roman" w:hAnsi="Times New Roman"/>
          <w:sz w:val="24"/>
          <w:lang w:val="en-US"/>
        </w:rPr>
        <w:t>p</w:t>
      </w:r>
      <w:r>
        <w:rPr>
          <w:rFonts w:ascii="Times New Roman" w:hAnsi="Times New Roman"/>
          <w:sz w:val="24"/>
        </w:rPr>
        <w:t>-</w:t>
      </w:r>
      <w:r>
        <w:rPr>
          <w:rFonts w:ascii="Times New Roman" w:hAnsi="Times New Roman"/>
          <w:sz w:val="24"/>
          <w:lang w:val="en-US"/>
        </w:rPr>
        <w:t>n</w:t>
      </w:r>
      <w:r>
        <w:rPr>
          <w:rFonts w:ascii="Times New Roman" w:hAnsi="Times New Roman"/>
          <w:sz w:val="24"/>
        </w:rPr>
        <w:t xml:space="preserve"> перехода, снизить паразитные емкости между активными областями структуры, повысить качество изоляции и степень интеграции ИМС.</w:t>
      </w:r>
    </w:p>
    <w:p w:rsidR="008108CD" w:rsidRDefault="008108CD">
      <w:pPr>
        <w:pStyle w:val="a3"/>
        <w:ind w:left="3828" w:firstLine="492"/>
        <w:rPr>
          <w:rFonts w:ascii="Times New Roman" w:hAnsi="Times New Roman"/>
          <w:sz w:val="24"/>
        </w:rPr>
      </w:pPr>
      <w:r>
        <w:rPr>
          <w:rFonts w:ascii="Times New Roman" w:hAnsi="Times New Roman"/>
          <w:sz w:val="24"/>
        </w:rPr>
        <w:t xml:space="preserve">Процессы «Изопланар </w:t>
      </w:r>
      <w:r>
        <w:rPr>
          <w:rFonts w:ascii="Times New Roman" w:hAnsi="Times New Roman"/>
          <w:sz w:val="24"/>
          <w:lang w:val="en-US"/>
        </w:rPr>
        <w:t>I</w:t>
      </w:r>
      <w:r>
        <w:rPr>
          <w:rFonts w:ascii="Times New Roman" w:hAnsi="Times New Roman"/>
          <w:sz w:val="24"/>
        </w:rPr>
        <w:t xml:space="preserve">» и «Изопланар </w:t>
      </w:r>
      <w:r>
        <w:rPr>
          <w:rFonts w:ascii="Times New Roman" w:hAnsi="Times New Roman"/>
          <w:sz w:val="24"/>
          <w:lang w:val="en-US"/>
        </w:rPr>
        <w:t>II</w:t>
      </w:r>
      <w:r>
        <w:rPr>
          <w:rFonts w:ascii="Times New Roman" w:hAnsi="Times New Roman"/>
          <w:sz w:val="24"/>
        </w:rPr>
        <w:t>» иллюстрируют рис 21 и рис 22 соответственно.</w:t>
      </w:r>
    </w:p>
    <w:p w:rsidR="008108CD" w:rsidRDefault="008108CD">
      <w:pPr>
        <w:pStyle w:val="a3"/>
        <w:tabs>
          <w:tab w:val="left" w:pos="0"/>
        </w:tabs>
        <w:rPr>
          <w:rFonts w:ascii="Times New Roman" w:hAnsi="Times New Roman"/>
          <w:sz w:val="24"/>
        </w:rPr>
      </w:pPr>
    </w:p>
    <w:p w:rsidR="008108CD" w:rsidRDefault="008108CD">
      <w:pPr>
        <w:pStyle w:val="a3"/>
        <w:tabs>
          <w:tab w:val="left" w:pos="0"/>
        </w:tabs>
        <w:ind w:firstLine="320"/>
        <w:rPr>
          <w:rFonts w:ascii="Times New Roman" w:hAnsi="Times New Roman"/>
          <w:sz w:val="24"/>
        </w:rPr>
      </w:pPr>
    </w:p>
    <w:p w:rsidR="008108CD" w:rsidRDefault="008108CD">
      <w:pPr>
        <w:pStyle w:val="a3"/>
        <w:tabs>
          <w:tab w:val="left" w:pos="0"/>
        </w:tabs>
        <w:ind w:firstLine="320"/>
        <w:rPr>
          <w:rFonts w:ascii="Times New Roman" w:hAnsi="Times New Roman"/>
          <w:b/>
          <w:bCs/>
          <w:sz w:val="28"/>
        </w:rPr>
      </w:pPr>
      <w:r>
        <w:rPr>
          <w:rFonts w:ascii="Times New Roman" w:hAnsi="Times New Roman"/>
          <w:b/>
          <w:bCs/>
          <w:sz w:val="28"/>
        </w:rPr>
        <w:t xml:space="preserve">6.5 Изготовление толстооксидных </w:t>
      </w:r>
      <w:r>
        <w:rPr>
          <w:rFonts w:ascii="Times New Roman" w:hAnsi="Times New Roman"/>
          <w:b/>
          <w:bCs/>
          <w:sz w:val="28"/>
          <w:lang w:val="en-US"/>
        </w:rPr>
        <w:t>p</w:t>
      </w:r>
      <w:r>
        <w:rPr>
          <w:rFonts w:ascii="Times New Roman" w:hAnsi="Times New Roman"/>
          <w:b/>
          <w:bCs/>
          <w:sz w:val="28"/>
        </w:rPr>
        <w:t xml:space="preserve">-МОП-ИМС и </w:t>
      </w:r>
      <w:r>
        <w:rPr>
          <w:rFonts w:ascii="Times New Roman" w:hAnsi="Times New Roman"/>
          <w:b/>
          <w:bCs/>
          <w:sz w:val="28"/>
          <w:lang w:val="en-US"/>
        </w:rPr>
        <w:t>n</w:t>
      </w:r>
      <w:r>
        <w:rPr>
          <w:rFonts w:ascii="Times New Roman" w:hAnsi="Times New Roman"/>
          <w:b/>
          <w:bCs/>
          <w:sz w:val="28"/>
        </w:rPr>
        <w:t>-МОП-ИМС</w:t>
      </w:r>
    </w:p>
    <w:p w:rsidR="008108CD" w:rsidRDefault="008108CD">
      <w:pPr>
        <w:pStyle w:val="a3"/>
        <w:tabs>
          <w:tab w:val="left" w:pos="0"/>
        </w:tabs>
        <w:rPr>
          <w:rFonts w:ascii="Times New Roman" w:hAnsi="Times New Roman"/>
          <w:b/>
          <w:bCs/>
          <w:sz w:val="28"/>
        </w:rPr>
      </w:pPr>
    </w:p>
    <w:p w:rsidR="008108CD" w:rsidRDefault="008108CD">
      <w:pPr>
        <w:pStyle w:val="a3"/>
        <w:tabs>
          <w:tab w:val="left" w:pos="0"/>
        </w:tabs>
        <w:ind w:firstLine="284"/>
        <w:rPr>
          <w:rFonts w:ascii="Times New Roman" w:hAnsi="Times New Roman"/>
          <w:sz w:val="24"/>
        </w:rPr>
      </w:pPr>
      <w:r>
        <w:rPr>
          <w:rFonts w:ascii="Times New Roman" w:hAnsi="Times New Roman"/>
          <w:sz w:val="24"/>
        </w:rPr>
        <w:t>Рассмотрим наиболее простые типовые процессы изготовления ИМС с металлическими затворами и толстой пленкой оксида между металлизацией и пластиной кремния. Это уменьшает паразитные емкости, а также дает некоторые другие преимущества перед ранее применяемой тонкооксидной технологией.</w:t>
      </w:r>
    </w:p>
    <w:p w:rsidR="008108CD" w:rsidRDefault="008108CD">
      <w:pPr>
        <w:pStyle w:val="a3"/>
        <w:tabs>
          <w:tab w:val="left" w:pos="0"/>
        </w:tabs>
        <w:ind w:firstLine="320"/>
        <w:rPr>
          <w:rFonts w:ascii="Times New Roman" w:hAnsi="Times New Roman"/>
          <w:sz w:val="24"/>
        </w:rPr>
      </w:pPr>
    </w:p>
    <w:p w:rsidR="008108CD" w:rsidRDefault="008108CD">
      <w:pPr>
        <w:pStyle w:val="a3"/>
        <w:tabs>
          <w:tab w:val="left" w:pos="0"/>
        </w:tabs>
        <w:ind w:firstLine="320"/>
        <w:rPr>
          <w:rFonts w:ascii="Times New Roman" w:hAnsi="Times New Roman"/>
          <w:sz w:val="24"/>
        </w:rPr>
      </w:pPr>
    </w:p>
    <w:p w:rsidR="008108CD" w:rsidRDefault="008108CD">
      <w:pPr>
        <w:pStyle w:val="a3"/>
        <w:tabs>
          <w:tab w:val="left" w:pos="0"/>
        </w:tabs>
        <w:ind w:firstLine="320"/>
        <w:rPr>
          <w:rFonts w:ascii="Times New Roman" w:hAnsi="Times New Roman"/>
          <w:sz w:val="24"/>
        </w:rPr>
      </w:pPr>
    </w:p>
    <w:p w:rsidR="008108CD" w:rsidRDefault="008108CD">
      <w:pPr>
        <w:pStyle w:val="a3"/>
        <w:tabs>
          <w:tab w:val="left" w:pos="0"/>
        </w:tabs>
        <w:ind w:firstLine="320"/>
        <w:rPr>
          <w:rFonts w:ascii="Times New Roman" w:hAnsi="Times New Roman"/>
          <w:sz w:val="24"/>
        </w:rPr>
      </w:pPr>
    </w:p>
    <w:p w:rsidR="008108CD" w:rsidRDefault="008108CD">
      <w:pPr>
        <w:pStyle w:val="a3"/>
        <w:tabs>
          <w:tab w:val="left" w:pos="0"/>
        </w:tabs>
        <w:ind w:firstLine="320"/>
        <w:rPr>
          <w:rFonts w:ascii="Times New Roman" w:hAnsi="Times New Roman"/>
          <w:sz w:val="24"/>
        </w:rPr>
      </w:pPr>
    </w:p>
    <w:p w:rsidR="008108CD" w:rsidRDefault="008108CD">
      <w:pPr>
        <w:pStyle w:val="a3"/>
        <w:tabs>
          <w:tab w:val="left" w:pos="0"/>
        </w:tabs>
        <w:ind w:firstLine="320"/>
        <w:rPr>
          <w:rFonts w:ascii="Times New Roman" w:hAnsi="Times New Roman"/>
          <w:sz w:val="24"/>
        </w:rPr>
      </w:pPr>
    </w:p>
    <w:p w:rsidR="008108CD" w:rsidRDefault="008108CD">
      <w:pPr>
        <w:pStyle w:val="a3"/>
        <w:tabs>
          <w:tab w:val="left" w:pos="0"/>
        </w:tabs>
        <w:ind w:firstLine="320"/>
        <w:rPr>
          <w:rFonts w:ascii="Times New Roman" w:hAnsi="Times New Roman"/>
          <w:sz w:val="24"/>
        </w:rPr>
      </w:pPr>
    </w:p>
    <w:p w:rsidR="008108CD" w:rsidRDefault="008108CD">
      <w:pPr>
        <w:pStyle w:val="a3"/>
        <w:tabs>
          <w:tab w:val="left" w:pos="0"/>
        </w:tabs>
        <w:ind w:firstLine="320"/>
        <w:rPr>
          <w:rFonts w:ascii="Times New Roman" w:hAnsi="Times New Roman"/>
          <w:sz w:val="24"/>
        </w:rPr>
      </w:pPr>
    </w:p>
    <w:p w:rsidR="008108CD" w:rsidRDefault="008108CD">
      <w:pPr>
        <w:pStyle w:val="a3"/>
        <w:tabs>
          <w:tab w:val="left" w:pos="0"/>
        </w:tabs>
        <w:ind w:firstLine="320"/>
        <w:rPr>
          <w:rFonts w:ascii="Times New Roman" w:hAnsi="Times New Roman"/>
          <w:sz w:val="24"/>
        </w:rPr>
      </w:pPr>
    </w:p>
    <w:p w:rsidR="008108CD" w:rsidRDefault="008108CD">
      <w:pPr>
        <w:pStyle w:val="a3"/>
        <w:tabs>
          <w:tab w:val="left" w:pos="0"/>
        </w:tabs>
        <w:ind w:firstLine="320"/>
        <w:rPr>
          <w:rFonts w:ascii="Times New Roman" w:hAnsi="Times New Roman"/>
          <w:sz w:val="24"/>
        </w:rPr>
      </w:pPr>
    </w:p>
    <w:p w:rsidR="008108CD" w:rsidRDefault="008108CD">
      <w:pPr>
        <w:pStyle w:val="a4"/>
        <w:tabs>
          <w:tab w:val="clear" w:pos="4153"/>
          <w:tab w:val="clear" w:pos="8306"/>
        </w:tabs>
      </w:pPr>
    </w:p>
    <w:p w:rsidR="008108CD" w:rsidRDefault="008108CD">
      <w:pPr>
        <w:pStyle w:val="a3"/>
        <w:ind w:firstLine="320"/>
        <w:rPr>
          <w:rFonts w:ascii="Times New Roman" w:hAnsi="Times New Roman"/>
          <w:sz w:val="24"/>
        </w:rPr>
      </w:pPr>
      <w:bookmarkStart w:id="0" w:name="_GoBack"/>
      <w:bookmarkEnd w:id="0"/>
    </w:p>
    <w:sectPr w:rsidR="008108CD">
      <w:pgSz w:w="11906" w:h="16838"/>
      <w:pgMar w:top="567" w:right="737" w:bottom="1928" w:left="164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2D424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nsid w:val="2860316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5BF4690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77AD7AFF"/>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357"/>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1529"/>
    <w:rsid w:val="00001529"/>
    <w:rsid w:val="00446518"/>
    <w:rsid w:val="008108CD"/>
    <w:rsid w:val="00A909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322"/>
    <o:shapelayout v:ext="edit">
      <o:idmap v:ext="edit" data="1,2,3,4,5,6,7,8,9,10,11,12,13,14,15,16,17,18"/>
      <o:rules v:ext="edit">
        <o:r id="V:Rule1" type="arc" idref="#_x0000_s1493"/>
        <o:r id="V:Rule2" type="callout" idref="#_x0000_s1495"/>
        <o:r id="V:Rule3" type="callout" idref="#_x0000_s1496"/>
        <o:r id="V:Rule6" type="callout" idref="#_x0000_s1508"/>
        <o:r id="V:Rule7" type="callout" idref="#_x0000_s1509"/>
        <o:r id="V:Rule8" type="callout" idref="#_x0000_s1510"/>
        <o:r id="V:Rule9" type="callout" idref="#_x0000_s1511"/>
        <o:r id="V:Rule10" type="arc" idref="#_x0000_s1155"/>
        <o:r id="V:Rule11" type="arc" idref="#_x0000_s1577"/>
        <o:r id="V:Rule12" type="arc" idref="#_x0000_s1680"/>
        <o:r id="V:Rule13" type="connector" idref="#_x0000_s1498">
          <o:proxy start="" idref="#_x0000_s1471" connectloc="0"/>
        </o:r>
        <o:r id="V:Rule14" type="connector" idref="#_x0000_s1497">
          <o:proxy start="" idref="#_x0000_s1492" connectloc="4"/>
        </o:r>
      </o:rules>
    </o:shapelayout>
  </w:shapeDefaults>
  <w:decimalSymbol w:val=","/>
  <w:listSeparator w:val=";"/>
  <w15:chartTrackingRefBased/>
  <w15:docId w15:val="{0C77E2E9-5AFC-4D02-BF2E-7E9B76DAB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outlineLvl w:val="0"/>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widowControl w:val="0"/>
      <w:jc w:val="both"/>
    </w:pPr>
    <w:rPr>
      <w:rFonts w:ascii="Arial" w:hAnsi="Arial"/>
      <w:snapToGrid w:val="0"/>
      <w:sz w:val="16"/>
    </w:rPr>
  </w:style>
  <w:style w:type="paragraph" w:customStyle="1" w:styleId="FR1">
    <w:name w:val="FR1"/>
    <w:pPr>
      <w:widowControl w:val="0"/>
      <w:ind w:firstLine="320"/>
      <w:jc w:val="both"/>
    </w:pPr>
    <w:rPr>
      <w:rFonts w:ascii="Arial" w:hAnsi="Arial"/>
      <w:snapToGrid w:val="0"/>
    </w:rPr>
  </w:style>
  <w:style w:type="paragraph" w:styleId="2">
    <w:name w:val="Body Text Indent 2"/>
    <w:basedOn w:val="a"/>
    <w:semiHidden/>
    <w:pPr>
      <w:widowControl w:val="0"/>
      <w:ind w:firstLine="340"/>
      <w:jc w:val="both"/>
    </w:pPr>
    <w:rPr>
      <w:rFonts w:ascii="Arial" w:hAnsi="Arial"/>
      <w:snapToGrid w:val="0"/>
      <w:sz w:val="16"/>
    </w:rPr>
  </w:style>
  <w:style w:type="paragraph" w:styleId="a4">
    <w:name w:val="footer"/>
    <w:basedOn w:val="a"/>
    <w:semiHidden/>
    <w:pPr>
      <w:tabs>
        <w:tab w:val="center" w:pos="4153"/>
        <w:tab w:val="right" w:pos="8306"/>
      </w:tabs>
    </w:pPr>
  </w:style>
  <w:style w:type="paragraph" w:styleId="a5">
    <w:name w:val="Body Text Indent"/>
    <w:basedOn w:val="a"/>
    <w:semiHidden/>
    <w:pPr>
      <w:ind w:left="426" w:hanging="426"/>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78.bin"/><Relationship Id="rId21" Type="http://schemas.openxmlformats.org/officeDocument/2006/relationships/oleObject" Target="embeddings/oleObject2.bin"/><Relationship Id="rId42" Type="http://schemas.openxmlformats.org/officeDocument/2006/relationships/oleObject" Target="embeddings/oleObject23.bin"/><Relationship Id="rId63" Type="http://schemas.openxmlformats.org/officeDocument/2006/relationships/oleObject" Target="embeddings/oleObject39.bin"/><Relationship Id="rId84" Type="http://schemas.openxmlformats.org/officeDocument/2006/relationships/image" Target="media/image22.gif"/><Relationship Id="rId138" Type="http://schemas.openxmlformats.org/officeDocument/2006/relationships/oleObject" Target="embeddings/oleObject92.bin"/><Relationship Id="rId159" Type="http://schemas.openxmlformats.org/officeDocument/2006/relationships/image" Target="media/image52.wmf"/><Relationship Id="rId170" Type="http://schemas.openxmlformats.org/officeDocument/2006/relationships/oleObject" Target="embeddings/oleObject106.bin"/><Relationship Id="rId191" Type="http://schemas.openxmlformats.org/officeDocument/2006/relationships/oleObject" Target="embeddings/oleObject127.bin"/><Relationship Id="rId205" Type="http://schemas.openxmlformats.org/officeDocument/2006/relationships/image" Target="media/image67.wmf"/><Relationship Id="rId226" Type="http://schemas.openxmlformats.org/officeDocument/2006/relationships/oleObject" Target="embeddings/oleObject153.bin"/><Relationship Id="rId247" Type="http://schemas.openxmlformats.org/officeDocument/2006/relationships/oleObject" Target="embeddings/oleObject174.bin"/><Relationship Id="rId107" Type="http://schemas.openxmlformats.org/officeDocument/2006/relationships/oleObject" Target="embeddings/oleObject68.bin"/><Relationship Id="rId11" Type="http://schemas.openxmlformats.org/officeDocument/2006/relationships/image" Target="media/image7.gif"/><Relationship Id="rId32" Type="http://schemas.openxmlformats.org/officeDocument/2006/relationships/oleObject" Target="embeddings/oleObject13.bin"/><Relationship Id="rId53" Type="http://schemas.openxmlformats.org/officeDocument/2006/relationships/image" Target="media/image20.wmf"/><Relationship Id="rId74" Type="http://schemas.openxmlformats.org/officeDocument/2006/relationships/oleObject" Target="embeddings/oleObject50.bin"/><Relationship Id="rId128" Type="http://schemas.openxmlformats.org/officeDocument/2006/relationships/image" Target="media/image42.wmf"/><Relationship Id="rId149" Type="http://schemas.openxmlformats.org/officeDocument/2006/relationships/oleObject" Target="embeddings/oleObject103.bin"/><Relationship Id="rId5" Type="http://schemas.openxmlformats.org/officeDocument/2006/relationships/image" Target="media/image1.gif"/><Relationship Id="rId95" Type="http://schemas.openxmlformats.org/officeDocument/2006/relationships/image" Target="media/image33.emf"/><Relationship Id="rId160" Type="http://schemas.openxmlformats.org/officeDocument/2006/relationships/image" Target="media/image53.wmf"/><Relationship Id="rId181" Type="http://schemas.openxmlformats.org/officeDocument/2006/relationships/oleObject" Target="embeddings/oleObject117.bin"/><Relationship Id="rId216" Type="http://schemas.openxmlformats.org/officeDocument/2006/relationships/oleObject" Target="embeddings/oleObject143.bin"/><Relationship Id="rId237" Type="http://schemas.openxmlformats.org/officeDocument/2006/relationships/oleObject" Target="embeddings/oleObject164.bin"/><Relationship Id="rId22" Type="http://schemas.openxmlformats.org/officeDocument/2006/relationships/oleObject" Target="embeddings/oleObject3.bin"/><Relationship Id="rId43" Type="http://schemas.openxmlformats.org/officeDocument/2006/relationships/oleObject" Target="embeddings/oleObject24.bin"/><Relationship Id="rId64" Type="http://schemas.openxmlformats.org/officeDocument/2006/relationships/oleObject" Target="embeddings/oleObject40.bin"/><Relationship Id="rId118" Type="http://schemas.openxmlformats.org/officeDocument/2006/relationships/oleObject" Target="embeddings/oleObject79.bin"/><Relationship Id="rId139" Type="http://schemas.openxmlformats.org/officeDocument/2006/relationships/oleObject" Target="embeddings/oleObject93.bin"/><Relationship Id="rId85" Type="http://schemas.openxmlformats.org/officeDocument/2006/relationships/image" Target="media/image23.emf"/><Relationship Id="rId150" Type="http://schemas.openxmlformats.org/officeDocument/2006/relationships/image" Target="media/image43.wmf"/><Relationship Id="rId171" Type="http://schemas.openxmlformats.org/officeDocument/2006/relationships/oleObject" Target="embeddings/oleObject107.bin"/><Relationship Id="rId192" Type="http://schemas.openxmlformats.org/officeDocument/2006/relationships/oleObject" Target="embeddings/oleObject128.bin"/><Relationship Id="rId206" Type="http://schemas.openxmlformats.org/officeDocument/2006/relationships/image" Target="media/image68.wmf"/><Relationship Id="rId227" Type="http://schemas.openxmlformats.org/officeDocument/2006/relationships/oleObject" Target="embeddings/oleObject154.bin"/><Relationship Id="rId248" Type="http://schemas.openxmlformats.org/officeDocument/2006/relationships/oleObject" Target="embeddings/oleObject175.bin"/><Relationship Id="rId12" Type="http://schemas.openxmlformats.org/officeDocument/2006/relationships/image" Target="media/image8.gif"/><Relationship Id="rId33" Type="http://schemas.openxmlformats.org/officeDocument/2006/relationships/oleObject" Target="embeddings/oleObject14.bin"/><Relationship Id="rId108" Type="http://schemas.openxmlformats.org/officeDocument/2006/relationships/oleObject" Target="embeddings/oleObject69.bin"/><Relationship Id="rId129" Type="http://schemas.openxmlformats.org/officeDocument/2006/relationships/oleObject" Target="embeddings/oleObject83.bin"/><Relationship Id="rId54" Type="http://schemas.openxmlformats.org/officeDocument/2006/relationships/oleObject" Target="embeddings/oleObject30.bin"/><Relationship Id="rId75" Type="http://schemas.openxmlformats.org/officeDocument/2006/relationships/oleObject" Target="embeddings/oleObject51.bin"/><Relationship Id="rId96" Type="http://schemas.openxmlformats.org/officeDocument/2006/relationships/image" Target="media/image34.emf"/><Relationship Id="rId140" Type="http://schemas.openxmlformats.org/officeDocument/2006/relationships/oleObject" Target="embeddings/oleObject94.bin"/><Relationship Id="rId161" Type="http://schemas.openxmlformats.org/officeDocument/2006/relationships/image" Target="media/image54.emf"/><Relationship Id="rId182" Type="http://schemas.openxmlformats.org/officeDocument/2006/relationships/oleObject" Target="embeddings/oleObject118.bin"/><Relationship Id="rId217" Type="http://schemas.openxmlformats.org/officeDocument/2006/relationships/oleObject" Target="embeddings/oleObject144.bin"/><Relationship Id="rId6" Type="http://schemas.openxmlformats.org/officeDocument/2006/relationships/image" Target="media/image2.gif"/><Relationship Id="rId238" Type="http://schemas.openxmlformats.org/officeDocument/2006/relationships/oleObject" Target="embeddings/oleObject165.bin"/><Relationship Id="rId23" Type="http://schemas.openxmlformats.org/officeDocument/2006/relationships/oleObject" Target="embeddings/oleObject4.bin"/><Relationship Id="rId119" Type="http://schemas.openxmlformats.org/officeDocument/2006/relationships/oleObject" Target="embeddings/oleObject80.bin"/><Relationship Id="rId44" Type="http://schemas.openxmlformats.org/officeDocument/2006/relationships/oleObject" Target="embeddings/oleObject25.bin"/><Relationship Id="rId65" Type="http://schemas.openxmlformats.org/officeDocument/2006/relationships/oleObject" Target="embeddings/oleObject41.bin"/><Relationship Id="rId86" Type="http://schemas.openxmlformats.org/officeDocument/2006/relationships/image" Target="media/image24.emf"/><Relationship Id="rId130" Type="http://schemas.openxmlformats.org/officeDocument/2006/relationships/oleObject" Target="embeddings/oleObject84.bin"/><Relationship Id="rId151" Type="http://schemas.openxmlformats.org/officeDocument/2006/relationships/image" Target="media/image44.wmf"/><Relationship Id="rId172" Type="http://schemas.openxmlformats.org/officeDocument/2006/relationships/oleObject" Target="embeddings/oleObject108.bin"/><Relationship Id="rId193" Type="http://schemas.openxmlformats.org/officeDocument/2006/relationships/oleObject" Target="embeddings/oleObject129.bin"/><Relationship Id="rId207" Type="http://schemas.openxmlformats.org/officeDocument/2006/relationships/image" Target="media/image69.wmf"/><Relationship Id="rId228" Type="http://schemas.openxmlformats.org/officeDocument/2006/relationships/oleObject" Target="embeddings/oleObject155.bin"/><Relationship Id="rId249" Type="http://schemas.openxmlformats.org/officeDocument/2006/relationships/fontTable" Target="fontTable.xml"/><Relationship Id="rId13" Type="http://schemas.openxmlformats.org/officeDocument/2006/relationships/image" Target="media/image9.wmf"/><Relationship Id="rId109" Type="http://schemas.openxmlformats.org/officeDocument/2006/relationships/oleObject" Target="embeddings/oleObject70.bin"/><Relationship Id="rId34" Type="http://schemas.openxmlformats.org/officeDocument/2006/relationships/oleObject" Target="embeddings/oleObject15.bin"/><Relationship Id="rId55" Type="http://schemas.openxmlformats.org/officeDocument/2006/relationships/oleObject" Target="embeddings/oleObject31.bin"/><Relationship Id="rId76" Type="http://schemas.openxmlformats.org/officeDocument/2006/relationships/oleObject" Target="embeddings/oleObject52.bin"/><Relationship Id="rId97" Type="http://schemas.openxmlformats.org/officeDocument/2006/relationships/image" Target="media/image35.emf"/><Relationship Id="rId120" Type="http://schemas.openxmlformats.org/officeDocument/2006/relationships/oleObject" Target="embeddings/oleObject81.bin"/><Relationship Id="rId141" Type="http://schemas.openxmlformats.org/officeDocument/2006/relationships/oleObject" Target="embeddings/oleObject95.bin"/><Relationship Id="rId7" Type="http://schemas.openxmlformats.org/officeDocument/2006/relationships/image" Target="media/image3.gif"/><Relationship Id="rId162" Type="http://schemas.openxmlformats.org/officeDocument/2006/relationships/image" Target="media/image55.emf"/><Relationship Id="rId183" Type="http://schemas.openxmlformats.org/officeDocument/2006/relationships/oleObject" Target="embeddings/oleObject119.bin"/><Relationship Id="rId218" Type="http://schemas.openxmlformats.org/officeDocument/2006/relationships/oleObject" Target="embeddings/oleObject145.bin"/><Relationship Id="rId239" Type="http://schemas.openxmlformats.org/officeDocument/2006/relationships/oleObject" Target="embeddings/oleObject166.bin"/><Relationship Id="rId250" Type="http://schemas.openxmlformats.org/officeDocument/2006/relationships/theme" Target="theme/theme1.xml"/><Relationship Id="rId24" Type="http://schemas.openxmlformats.org/officeDocument/2006/relationships/oleObject" Target="embeddings/oleObject5.bin"/><Relationship Id="rId45" Type="http://schemas.openxmlformats.org/officeDocument/2006/relationships/oleObject" Target="embeddings/oleObject26.bin"/><Relationship Id="rId66" Type="http://schemas.openxmlformats.org/officeDocument/2006/relationships/oleObject" Target="embeddings/oleObject42.bin"/><Relationship Id="rId87" Type="http://schemas.openxmlformats.org/officeDocument/2006/relationships/image" Target="media/image25.emf"/><Relationship Id="rId110" Type="http://schemas.openxmlformats.org/officeDocument/2006/relationships/oleObject" Target="embeddings/oleObject71.bin"/><Relationship Id="rId131" Type="http://schemas.openxmlformats.org/officeDocument/2006/relationships/oleObject" Target="embeddings/oleObject85.bin"/><Relationship Id="rId152" Type="http://schemas.openxmlformats.org/officeDocument/2006/relationships/image" Target="media/image45.wmf"/><Relationship Id="rId173" Type="http://schemas.openxmlformats.org/officeDocument/2006/relationships/oleObject" Target="embeddings/oleObject109.bin"/><Relationship Id="rId194" Type="http://schemas.openxmlformats.org/officeDocument/2006/relationships/oleObject" Target="embeddings/oleObject130.bin"/><Relationship Id="rId208" Type="http://schemas.openxmlformats.org/officeDocument/2006/relationships/oleObject" Target="embeddings/oleObject135.bin"/><Relationship Id="rId229" Type="http://schemas.openxmlformats.org/officeDocument/2006/relationships/oleObject" Target="embeddings/oleObject156.bin"/><Relationship Id="rId240" Type="http://schemas.openxmlformats.org/officeDocument/2006/relationships/oleObject" Target="embeddings/oleObject167.bin"/><Relationship Id="rId14" Type="http://schemas.openxmlformats.org/officeDocument/2006/relationships/image" Target="media/image10.gif"/><Relationship Id="rId35" Type="http://schemas.openxmlformats.org/officeDocument/2006/relationships/oleObject" Target="embeddings/oleObject16.bin"/><Relationship Id="rId56" Type="http://schemas.openxmlformats.org/officeDocument/2006/relationships/oleObject" Target="embeddings/oleObject32.bin"/><Relationship Id="rId77" Type="http://schemas.openxmlformats.org/officeDocument/2006/relationships/oleObject" Target="embeddings/oleObject53.bin"/><Relationship Id="rId100" Type="http://schemas.openxmlformats.org/officeDocument/2006/relationships/oleObject" Target="embeddings/oleObject61.bin"/><Relationship Id="rId8" Type="http://schemas.openxmlformats.org/officeDocument/2006/relationships/image" Target="media/image4.gif"/><Relationship Id="rId98" Type="http://schemas.openxmlformats.org/officeDocument/2006/relationships/oleObject" Target="embeddings/oleObject59.bin"/><Relationship Id="rId121" Type="http://schemas.openxmlformats.org/officeDocument/2006/relationships/oleObject" Target="embeddings/oleObject82.bin"/><Relationship Id="rId142" Type="http://schemas.openxmlformats.org/officeDocument/2006/relationships/oleObject" Target="embeddings/oleObject96.bin"/><Relationship Id="rId163" Type="http://schemas.openxmlformats.org/officeDocument/2006/relationships/image" Target="media/image56.emf"/><Relationship Id="rId184" Type="http://schemas.openxmlformats.org/officeDocument/2006/relationships/oleObject" Target="embeddings/oleObject120.bin"/><Relationship Id="rId219" Type="http://schemas.openxmlformats.org/officeDocument/2006/relationships/oleObject" Target="embeddings/oleObject146.bin"/><Relationship Id="rId230" Type="http://schemas.openxmlformats.org/officeDocument/2006/relationships/oleObject" Target="embeddings/oleObject157.bin"/><Relationship Id="rId25" Type="http://schemas.openxmlformats.org/officeDocument/2006/relationships/oleObject" Target="embeddings/oleObject6.bin"/><Relationship Id="rId46" Type="http://schemas.openxmlformats.org/officeDocument/2006/relationships/oleObject" Target="embeddings/oleObject27.bin"/><Relationship Id="rId67" Type="http://schemas.openxmlformats.org/officeDocument/2006/relationships/oleObject" Target="embeddings/oleObject43.bin"/><Relationship Id="rId88" Type="http://schemas.openxmlformats.org/officeDocument/2006/relationships/image" Target="media/image26.emf"/><Relationship Id="rId111" Type="http://schemas.openxmlformats.org/officeDocument/2006/relationships/oleObject" Target="embeddings/oleObject72.bin"/><Relationship Id="rId132" Type="http://schemas.openxmlformats.org/officeDocument/2006/relationships/oleObject" Target="embeddings/oleObject86.bin"/><Relationship Id="rId153" Type="http://schemas.openxmlformats.org/officeDocument/2006/relationships/image" Target="media/image46.wmf"/><Relationship Id="rId174" Type="http://schemas.openxmlformats.org/officeDocument/2006/relationships/oleObject" Target="embeddings/oleObject110.bin"/><Relationship Id="rId195" Type="http://schemas.openxmlformats.org/officeDocument/2006/relationships/oleObject" Target="embeddings/oleObject131.bin"/><Relationship Id="rId209" Type="http://schemas.openxmlformats.org/officeDocument/2006/relationships/oleObject" Target="embeddings/oleObject136.bin"/><Relationship Id="rId220" Type="http://schemas.openxmlformats.org/officeDocument/2006/relationships/oleObject" Target="embeddings/oleObject147.bin"/><Relationship Id="rId241" Type="http://schemas.openxmlformats.org/officeDocument/2006/relationships/oleObject" Target="embeddings/oleObject168.bin"/><Relationship Id="rId15" Type="http://schemas.openxmlformats.org/officeDocument/2006/relationships/image" Target="media/image11.wmf"/><Relationship Id="rId36" Type="http://schemas.openxmlformats.org/officeDocument/2006/relationships/oleObject" Target="embeddings/oleObject17.bin"/><Relationship Id="rId57" Type="http://schemas.openxmlformats.org/officeDocument/2006/relationships/oleObject" Target="embeddings/oleObject33.bin"/><Relationship Id="rId78" Type="http://schemas.openxmlformats.org/officeDocument/2006/relationships/oleObject" Target="embeddings/oleObject54.bin"/><Relationship Id="rId99" Type="http://schemas.openxmlformats.org/officeDocument/2006/relationships/oleObject" Target="embeddings/oleObject60.bin"/><Relationship Id="rId101" Type="http://schemas.openxmlformats.org/officeDocument/2006/relationships/oleObject" Target="embeddings/oleObject62.bin"/><Relationship Id="rId122" Type="http://schemas.openxmlformats.org/officeDocument/2006/relationships/image" Target="media/image36.wmf"/><Relationship Id="rId143" Type="http://schemas.openxmlformats.org/officeDocument/2006/relationships/oleObject" Target="embeddings/oleObject97.bin"/><Relationship Id="rId164" Type="http://schemas.openxmlformats.org/officeDocument/2006/relationships/image" Target="media/image57.wmf"/><Relationship Id="rId185" Type="http://schemas.openxmlformats.org/officeDocument/2006/relationships/oleObject" Target="embeddings/oleObject121.bin"/><Relationship Id="rId4" Type="http://schemas.openxmlformats.org/officeDocument/2006/relationships/webSettings" Target="webSettings.xml"/><Relationship Id="rId9" Type="http://schemas.openxmlformats.org/officeDocument/2006/relationships/image" Target="media/image5.gif"/><Relationship Id="rId180" Type="http://schemas.openxmlformats.org/officeDocument/2006/relationships/oleObject" Target="embeddings/oleObject116.bin"/><Relationship Id="rId210" Type="http://schemas.openxmlformats.org/officeDocument/2006/relationships/oleObject" Target="embeddings/oleObject137.bin"/><Relationship Id="rId215" Type="http://schemas.openxmlformats.org/officeDocument/2006/relationships/oleObject" Target="embeddings/oleObject142.bin"/><Relationship Id="rId236" Type="http://schemas.openxmlformats.org/officeDocument/2006/relationships/oleObject" Target="embeddings/oleObject163.bin"/><Relationship Id="rId26" Type="http://schemas.openxmlformats.org/officeDocument/2006/relationships/oleObject" Target="embeddings/oleObject7.bin"/><Relationship Id="rId231" Type="http://schemas.openxmlformats.org/officeDocument/2006/relationships/oleObject" Target="embeddings/oleObject158.bin"/><Relationship Id="rId47" Type="http://schemas.openxmlformats.org/officeDocument/2006/relationships/oleObject" Target="embeddings/oleObject28.bin"/><Relationship Id="rId68" Type="http://schemas.openxmlformats.org/officeDocument/2006/relationships/oleObject" Target="embeddings/oleObject44.bin"/><Relationship Id="rId89" Type="http://schemas.openxmlformats.org/officeDocument/2006/relationships/image" Target="media/image27.emf"/><Relationship Id="rId112" Type="http://schemas.openxmlformats.org/officeDocument/2006/relationships/oleObject" Target="embeddings/oleObject73.bin"/><Relationship Id="rId133" Type="http://schemas.openxmlformats.org/officeDocument/2006/relationships/oleObject" Target="embeddings/oleObject87.bin"/><Relationship Id="rId154" Type="http://schemas.openxmlformats.org/officeDocument/2006/relationships/image" Target="media/image47.wmf"/><Relationship Id="rId175" Type="http://schemas.openxmlformats.org/officeDocument/2006/relationships/oleObject" Target="embeddings/oleObject111.bin"/><Relationship Id="rId196" Type="http://schemas.openxmlformats.org/officeDocument/2006/relationships/oleObject" Target="embeddings/oleObject132.bin"/><Relationship Id="rId200" Type="http://schemas.openxmlformats.org/officeDocument/2006/relationships/image" Target="media/image62.wmf"/><Relationship Id="rId16" Type="http://schemas.openxmlformats.org/officeDocument/2006/relationships/image" Target="media/image12.wmf"/><Relationship Id="rId221" Type="http://schemas.openxmlformats.org/officeDocument/2006/relationships/oleObject" Target="embeddings/oleObject148.bin"/><Relationship Id="rId242" Type="http://schemas.openxmlformats.org/officeDocument/2006/relationships/oleObject" Target="embeddings/oleObject169.bin"/><Relationship Id="rId37" Type="http://schemas.openxmlformats.org/officeDocument/2006/relationships/oleObject" Target="embeddings/oleObject18.bin"/><Relationship Id="rId58" Type="http://schemas.openxmlformats.org/officeDocument/2006/relationships/oleObject" Target="embeddings/oleObject34.bin"/><Relationship Id="rId79" Type="http://schemas.openxmlformats.org/officeDocument/2006/relationships/oleObject" Target="embeddings/oleObject55.bin"/><Relationship Id="rId102" Type="http://schemas.openxmlformats.org/officeDocument/2006/relationships/oleObject" Target="embeddings/oleObject63.bin"/><Relationship Id="rId123" Type="http://schemas.openxmlformats.org/officeDocument/2006/relationships/image" Target="media/image37.wmf"/><Relationship Id="rId144" Type="http://schemas.openxmlformats.org/officeDocument/2006/relationships/oleObject" Target="embeddings/oleObject98.bin"/><Relationship Id="rId90" Type="http://schemas.openxmlformats.org/officeDocument/2006/relationships/image" Target="media/image28.emf"/><Relationship Id="rId165" Type="http://schemas.openxmlformats.org/officeDocument/2006/relationships/image" Target="media/image58.emf"/><Relationship Id="rId186" Type="http://schemas.openxmlformats.org/officeDocument/2006/relationships/oleObject" Target="embeddings/oleObject122.bin"/><Relationship Id="rId211" Type="http://schemas.openxmlformats.org/officeDocument/2006/relationships/oleObject" Target="embeddings/oleObject138.bin"/><Relationship Id="rId232" Type="http://schemas.openxmlformats.org/officeDocument/2006/relationships/oleObject" Target="embeddings/oleObject159.bin"/><Relationship Id="rId27" Type="http://schemas.openxmlformats.org/officeDocument/2006/relationships/oleObject" Target="embeddings/oleObject8.bin"/><Relationship Id="rId48" Type="http://schemas.openxmlformats.org/officeDocument/2006/relationships/oleObject" Target="embeddings/oleObject29.bin"/><Relationship Id="rId69" Type="http://schemas.openxmlformats.org/officeDocument/2006/relationships/oleObject" Target="embeddings/oleObject45.bin"/><Relationship Id="rId113" Type="http://schemas.openxmlformats.org/officeDocument/2006/relationships/oleObject" Target="embeddings/oleObject74.bin"/><Relationship Id="rId134" Type="http://schemas.openxmlformats.org/officeDocument/2006/relationships/oleObject" Target="embeddings/oleObject88.bin"/><Relationship Id="rId80" Type="http://schemas.openxmlformats.org/officeDocument/2006/relationships/oleObject" Target="embeddings/oleObject56.bin"/><Relationship Id="rId155" Type="http://schemas.openxmlformats.org/officeDocument/2006/relationships/image" Target="media/image48.wmf"/><Relationship Id="rId176" Type="http://schemas.openxmlformats.org/officeDocument/2006/relationships/oleObject" Target="embeddings/oleObject112.bin"/><Relationship Id="rId197" Type="http://schemas.openxmlformats.org/officeDocument/2006/relationships/oleObject" Target="embeddings/oleObject133.bin"/><Relationship Id="rId201" Type="http://schemas.openxmlformats.org/officeDocument/2006/relationships/image" Target="media/image63.wmf"/><Relationship Id="rId222" Type="http://schemas.openxmlformats.org/officeDocument/2006/relationships/oleObject" Target="embeddings/oleObject149.bin"/><Relationship Id="rId243" Type="http://schemas.openxmlformats.org/officeDocument/2006/relationships/oleObject" Target="embeddings/oleObject170.bin"/><Relationship Id="rId17" Type="http://schemas.openxmlformats.org/officeDocument/2006/relationships/image" Target="media/image13.wmf"/><Relationship Id="rId38" Type="http://schemas.openxmlformats.org/officeDocument/2006/relationships/oleObject" Target="embeddings/oleObject19.bin"/><Relationship Id="rId59" Type="http://schemas.openxmlformats.org/officeDocument/2006/relationships/oleObject" Target="embeddings/oleObject35.bin"/><Relationship Id="rId103" Type="http://schemas.openxmlformats.org/officeDocument/2006/relationships/oleObject" Target="embeddings/oleObject64.bin"/><Relationship Id="rId124" Type="http://schemas.openxmlformats.org/officeDocument/2006/relationships/image" Target="media/image38.wmf"/><Relationship Id="rId70" Type="http://schemas.openxmlformats.org/officeDocument/2006/relationships/oleObject" Target="embeddings/oleObject46.bin"/><Relationship Id="rId91" Type="http://schemas.openxmlformats.org/officeDocument/2006/relationships/image" Target="media/image29.emf"/><Relationship Id="rId145" Type="http://schemas.openxmlformats.org/officeDocument/2006/relationships/oleObject" Target="embeddings/oleObject99.bin"/><Relationship Id="rId166" Type="http://schemas.openxmlformats.org/officeDocument/2006/relationships/image" Target="media/image59.emf"/><Relationship Id="rId187" Type="http://schemas.openxmlformats.org/officeDocument/2006/relationships/oleObject" Target="embeddings/oleObject123.bin"/><Relationship Id="rId1" Type="http://schemas.openxmlformats.org/officeDocument/2006/relationships/numbering" Target="numbering.xml"/><Relationship Id="rId212" Type="http://schemas.openxmlformats.org/officeDocument/2006/relationships/oleObject" Target="embeddings/oleObject139.bin"/><Relationship Id="rId233" Type="http://schemas.openxmlformats.org/officeDocument/2006/relationships/oleObject" Target="embeddings/oleObject160.bin"/><Relationship Id="rId28" Type="http://schemas.openxmlformats.org/officeDocument/2006/relationships/oleObject" Target="embeddings/oleObject9.bin"/><Relationship Id="rId49" Type="http://schemas.openxmlformats.org/officeDocument/2006/relationships/image" Target="media/image16.wmf"/><Relationship Id="rId114" Type="http://schemas.openxmlformats.org/officeDocument/2006/relationships/oleObject" Target="embeddings/oleObject75.bin"/><Relationship Id="rId60" Type="http://schemas.openxmlformats.org/officeDocument/2006/relationships/oleObject" Target="embeddings/oleObject36.bin"/><Relationship Id="rId81" Type="http://schemas.openxmlformats.org/officeDocument/2006/relationships/oleObject" Target="embeddings/oleObject57.bin"/><Relationship Id="rId135" Type="http://schemas.openxmlformats.org/officeDocument/2006/relationships/oleObject" Target="embeddings/oleObject89.bin"/><Relationship Id="rId156" Type="http://schemas.openxmlformats.org/officeDocument/2006/relationships/image" Target="media/image49.wmf"/><Relationship Id="rId177" Type="http://schemas.openxmlformats.org/officeDocument/2006/relationships/oleObject" Target="embeddings/oleObject113.bin"/><Relationship Id="rId198" Type="http://schemas.openxmlformats.org/officeDocument/2006/relationships/oleObject" Target="embeddings/oleObject134.bin"/><Relationship Id="rId202" Type="http://schemas.openxmlformats.org/officeDocument/2006/relationships/image" Target="media/image64.wmf"/><Relationship Id="rId223" Type="http://schemas.openxmlformats.org/officeDocument/2006/relationships/oleObject" Target="embeddings/oleObject150.bin"/><Relationship Id="rId244" Type="http://schemas.openxmlformats.org/officeDocument/2006/relationships/oleObject" Target="embeddings/oleObject171.bin"/><Relationship Id="rId18" Type="http://schemas.openxmlformats.org/officeDocument/2006/relationships/image" Target="media/image14.wmf"/><Relationship Id="rId39" Type="http://schemas.openxmlformats.org/officeDocument/2006/relationships/oleObject" Target="embeddings/oleObject20.bin"/><Relationship Id="rId50" Type="http://schemas.openxmlformats.org/officeDocument/2006/relationships/image" Target="media/image17.wmf"/><Relationship Id="rId104" Type="http://schemas.openxmlformats.org/officeDocument/2006/relationships/oleObject" Target="embeddings/oleObject65.bin"/><Relationship Id="rId125" Type="http://schemas.openxmlformats.org/officeDocument/2006/relationships/image" Target="media/image39.wmf"/><Relationship Id="rId146" Type="http://schemas.openxmlformats.org/officeDocument/2006/relationships/oleObject" Target="embeddings/oleObject100.bin"/><Relationship Id="rId167" Type="http://schemas.openxmlformats.org/officeDocument/2006/relationships/image" Target="media/image60.wmf"/><Relationship Id="rId188" Type="http://schemas.openxmlformats.org/officeDocument/2006/relationships/oleObject" Target="embeddings/oleObject124.bin"/><Relationship Id="rId71" Type="http://schemas.openxmlformats.org/officeDocument/2006/relationships/oleObject" Target="embeddings/oleObject47.bin"/><Relationship Id="rId92" Type="http://schemas.openxmlformats.org/officeDocument/2006/relationships/image" Target="media/image30.emf"/><Relationship Id="rId213" Type="http://schemas.openxmlformats.org/officeDocument/2006/relationships/oleObject" Target="embeddings/oleObject140.bin"/><Relationship Id="rId234" Type="http://schemas.openxmlformats.org/officeDocument/2006/relationships/oleObject" Target="embeddings/oleObject161.bin"/><Relationship Id="rId2" Type="http://schemas.openxmlformats.org/officeDocument/2006/relationships/styles" Target="styles.xml"/><Relationship Id="rId29" Type="http://schemas.openxmlformats.org/officeDocument/2006/relationships/oleObject" Target="embeddings/oleObject10.bin"/><Relationship Id="rId40" Type="http://schemas.openxmlformats.org/officeDocument/2006/relationships/oleObject" Target="embeddings/oleObject21.bin"/><Relationship Id="rId115" Type="http://schemas.openxmlformats.org/officeDocument/2006/relationships/oleObject" Target="embeddings/oleObject76.bin"/><Relationship Id="rId136" Type="http://schemas.openxmlformats.org/officeDocument/2006/relationships/oleObject" Target="embeddings/oleObject90.bin"/><Relationship Id="rId157" Type="http://schemas.openxmlformats.org/officeDocument/2006/relationships/image" Target="media/image50.gif"/><Relationship Id="rId178" Type="http://schemas.openxmlformats.org/officeDocument/2006/relationships/oleObject" Target="embeddings/oleObject114.bin"/><Relationship Id="rId61" Type="http://schemas.openxmlformats.org/officeDocument/2006/relationships/oleObject" Target="embeddings/oleObject37.bin"/><Relationship Id="rId82" Type="http://schemas.openxmlformats.org/officeDocument/2006/relationships/oleObject" Target="embeddings/oleObject58.bin"/><Relationship Id="rId199" Type="http://schemas.openxmlformats.org/officeDocument/2006/relationships/image" Target="media/image61.wmf"/><Relationship Id="rId203" Type="http://schemas.openxmlformats.org/officeDocument/2006/relationships/image" Target="media/image65.wmf"/><Relationship Id="rId19" Type="http://schemas.openxmlformats.org/officeDocument/2006/relationships/image" Target="media/image15.wmf"/><Relationship Id="rId224" Type="http://schemas.openxmlformats.org/officeDocument/2006/relationships/oleObject" Target="embeddings/oleObject151.bin"/><Relationship Id="rId245" Type="http://schemas.openxmlformats.org/officeDocument/2006/relationships/oleObject" Target="embeddings/oleObject172.bin"/><Relationship Id="rId30" Type="http://schemas.openxmlformats.org/officeDocument/2006/relationships/oleObject" Target="embeddings/oleObject11.bin"/><Relationship Id="rId105" Type="http://schemas.openxmlformats.org/officeDocument/2006/relationships/oleObject" Target="embeddings/oleObject66.bin"/><Relationship Id="rId126" Type="http://schemas.openxmlformats.org/officeDocument/2006/relationships/image" Target="media/image40.wmf"/><Relationship Id="rId147" Type="http://schemas.openxmlformats.org/officeDocument/2006/relationships/oleObject" Target="embeddings/oleObject101.bin"/><Relationship Id="rId168" Type="http://schemas.openxmlformats.org/officeDocument/2006/relationships/oleObject" Target="embeddings/oleObject104.bin"/><Relationship Id="rId51" Type="http://schemas.openxmlformats.org/officeDocument/2006/relationships/image" Target="media/image18.wmf"/><Relationship Id="rId72" Type="http://schemas.openxmlformats.org/officeDocument/2006/relationships/oleObject" Target="embeddings/oleObject48.bin"/><Relationship Id="rId93" Type="http://schemas.openxmlformats.org/officeDocument/2006/relationships/image" Target="media/image31.emf"/><Relationship Id="rId189" Type="http://schemas.openxmlformats.org/officeDocument/2006/relationships/oleObject" Target="embeddings/oleObject125.bin"/><Relationship Id="rId3" Type="http://schemas.openxmlformats.org/officeDocument/2006/relationships/settings" Target="settings.xml"/><Relationship Id="rId214" Type="http://schemas.openxmlformats.org/officeDocument/2006/relationships/oleObject" Target="embeddings/oleObject141.bin"/><Relationship Id="rId235" Type="http://schemas.openxmlformats.org/officeDocument/2006/relationships/oleObject" Target="embeddings/oleObject162.bin"/><Relationship Id="rId116" Type="http://schemas.openxmlformats.org/officeDocument/2006/relationships/oleObject" Target="embeddings/oleObject77.bin"/><Relationship Id="rId137" Type="http://schemas.openxmlformats.org/officeDocument/2006/relationships/oleObject" Target="embeddings/oleObject91.bin"/><Relationship Id="rId158" Type="http://schemas.openxmlformats.org/officeDocument/2006/relationships/image" Target="media/image51.wmf"/><Relationship Id="rId20" Type="http://schemas.openxmlformats.org/officeDocument/2006/relationships/oleObject" Target="embeddings/oleObject1.bin"/><Relationship Id="rId41" Type="http://schemas.openxmlformats.org/officeDocument/2006/relationships/oleObject" Target="embeddings/oleObject22.bin"/><Relationship Id="rId62" Type="http://schemas.openxmlformats.org/officeDocument/2006/relationships/oleObject" Target="embeddings/oleObject38.bin"/><Relationship Id="rId83" Type="http://schemas.openxmlformats.org/officeDocument/2006/relationships/image" Target="media/image21.gif"/><Relationship Id="rId179" Type="http://schemas.openxmlformats.org/officeDocument/2006/relationships/oleObject" Target="embeddings/oleObject115.bin"/><Relationship Id="rId190" Type="http://schemas.openxmlformats.org/officeDocument/2006/relationships/oleObject" Target="embeddings/oleObject126.bin"/><Relationship Id="rId204" Type="http://schemas.openxmlformats.org/officeDocument/2006/relationships/image" Target="media/image66.wmf"/><Relationship Id="rId225" Type="http://schemas.openxmlformats.org/officeDocument/2006/relationships/oleObject" Target="embeddings/oleObject152.bin"/><Relationship Id="rId246" Type="http://schemas.openxmlformats.org/officeDocument/2006/relationships/oleObject" Target="embeddings/oleObject173.bin"/><Relationship Id="rId106" Type="http://schemas.openxmlformats.org/officeDocument/2006/relationships/oleObject" Target="embeddings/oleObject67.bin"/><Relationship Id="rId127" Type="http://schemas.openxmlformats.org/officeDocument/2006/relationships/image" Target="media/image41.wmf"/><Relationship Id="rId10" Type="http://schemas.openxmlformats.org/officeDocument/2006/relationships/image" Target="media/image6.gif"/><Relationship Id="rId31" Type="http://schemas.openxmlformats.org/officeDocument/2006/relationships/oleObject" Target="embeddings/oleObject12.bin"/><Relationship Id="rId52" Type="http://schemas.openxmlformats.org/officeDocument/2006/relationships/image" Target="media/image19.wmf"/><Relationship Id="rId73" Type="http://schemas.openxmlformats.org/officeDocument/2006/relationships/oleObject" Target="embeddings/oleObject49.bin"/><Relationship Id="rId94" Type="http://schemas.openxmlformats.org/officeDocument/2006/relationships/image" Target="media/image32.emf"/><Relationship Id="rId148" Type="http://schemas.openxmlformats.org/officeDocument/2006/relationships/oleObject" Target="embeddings/oleObject102.bin"/><Relationship Id="rId169" Type="http://schemas.openxmlformats.org/officeDocument/2006/relationships/oleObject" Target="embeddings/oleObject105.bin"/></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7114</Words>
  <Characters>40550</Characters>
  <Application>Microsoft Office Word</Application>
  <DocSecurity>0</DocSecurity>
  <Lines>337</Lines>
  <Paragraphs>95</Paragraphs>
  <ScaleCrop>false</ScaleCrop>
  <HeadingPairs>
    <vt:vector size="2" baseType="variant">
      <vt:variant>
        <vt:lpstr>Название</vt:lpstr>
      </vt:variant>
      <vt:variant>
        <vt:i4>1</vt:i4>
      </vt:variant>
    </vt:vector>
  </HeadingPairs>
  <TitlesOfParts>
    <vt:vector size="1" baseType="lpstr">
      <vt:lpstr>Качество полупроводниковых приборов в значительной степени зависит от качества исходных полупроводниковых материалов</vt:lpstr>
    </vt:vector>
  </TitlesOfParts>
  <Company>home</Company>
  <LinksUpToDate>false</LinksUpToDate>
  <CharactersWithSpaces>47569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Качество полупроводниковых приборов в значительной степени зависит от качества исходных полупроводниковых материалов</dc:title>
  <dc:subject/>
  <dc:creator>alk</dc:creator>
  <cp:keywords/>
  <cp:lastModifiedBy>Irina</cp:lastModifiedBy>
  <cp:revision>2</cp:revision>
  <cp:lastPrinted>2001-06-19T20:50:00Z</cp:lastPrinted>
  <dcterms:created xsi:type="dcterms:W3CDTF">2014-09-24T07:14:00Z</dcterms:created>
  <dcterms:modified xsi:type="dcterms:W3CDTF">2014-09-24T07:14:00Z</dcterms:modified>
</cp:coreProperties>
</file>