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30" w:rsidRPr="00400055" w:rsidRDefault="00F02B30" w:rsidP="00400055">
      <w:pPr>
        <w:pStyle w:val="a5"/>
        <w:widowControl w:val="0"/>
        <w:spacing w:line="360" w:lineRule="auto"/>
        <w:jc w:val="both"/>
        <w:rPr>
          <w:b/>
          <w:sz w:val="28"/>
          <w:szCs w:val="28"/>
        </w:rPr>
      </w:pPr>
      <w:r w:rsidRPr="00400055">
        <w:rPr>
          <w:b/>
          <w:sz w:val="28"/>
          <w:szCs w:val="28"/>
        </w:rPr>
        <w:t>Пенсии по случаю потери кормильца</w:t>
      </w:r>
    </w:p>
    <w:p w:rsidR="00F02B30" w:rsidRPr="00400055" w:rsidRDefault="00F02B30" w:rsidP="00400055">
      <w:pPr>
        <w:widowControl w:val="0"/>
        <w:spacing w:line="360" w:lineRule="auto"/>
        <w:ind w:firstLine="709"/>
        <w:jc w:val="both"/>
        <w:rPr>
          <w:b/>
          <w:sz w:val="28"/>
          <w:szCs w:val="28"/>
        </w:rPr>
      </w:pPr>
    </w:p>
    <w:p w:rsidR="00F02B30" w:rsidRPr="00400055" w:rsidRDefault="00F02B30" w:rsidP="00400055">
      <w:pPr>
        <w:widowControl w:val="0"/>
        <w:spacing w:line="360" w:lineRule="auto"/>
        <w:ind w:firstLine="709"/>
        <w:jc w:val="both"/>
        <w:rPr>
          <w:sz w:val="28"/>
          <w:szCs w:val="28"/>
        </w:rPr>
      </w:pPr>
      <w:r w:rsidRPr="00400055">
        <w:rPr>
          <w:sz w:val="28"/>
          <w:szCs w:val="28"/>
        </w:rPr>
        <w:t xml:space="preserve">Пенсии по случаю потери кормильца предусмотрены разделом </w:t>
      </w:r>
      <w:r w:rsidRPr="00400055">
        <w:rPr>
          <w:sz w:val="28"/>
          <w:szCs w:val="28"/>
          <w:lang w:val="en-US"/>
        </w:rPr>
        <w:t>IV</w:t>
      </w:r>
      <w:r w:rsidRPr="00400055">
        <w:rPr>
          <w:sz w:val="28"/>
          <w:szCs w:val="28"/>
        </w:rPr>
        <w:t xml:space="preserve"> (ст.35-45) Закона Республики Беларусь «О пенсионном обеспечении», а особенности пенсионного обеспечения семей военнослужащих и приравненных к ним категорий граждан закреплены в Законе Республики Беларусь «О пенсионном обеспечении военнослужащих, лиц начальствующего и рядового состава органов внутренних дел».</w:t>
      </w:r>
    </w:p>
    <w:p w:rsidR="00F02B30" w:rsidRPr="00400055" w:rsidRDefault="00F02B30" w:rsidP="00400055">
      <w:pPr>
        <w:widowControl w:val="0"/>
        <w:spacing w:line="360" w:lineRule="auto"/>
        <w:ind w:firstLine="709"/>
        <w:jc w:val="both"/>
        <w:rPr>
          <w:sz w:val="28"/>
          <w:szCs w:val="28"/>
        </w:rPr>
      </w:pPr>
      <w:r w:rsidRPr="00400055">
        <w:rPr>
          <w:i/>
          <w:sz w:val="28"/>
          <w:szCs w:val="28"/>
        </w:rPr>
        <w:t xml:space="preserve">Пенсии по случаю потери кормильца – </w:t>
      </w:r>
      <w:r w:rsidRPr="00400055">
        <w:rPr>
          <w:sz w:val="28"/>
          <w:szCs w:val="28"/>
        </w:rPr>
        <w:t>это ежемесячные денежные выплаты алиментарного характера из фонда социальной защиты населения или государственного бюджета, назначаемые нетрудоспособным членам семьи</w:t>
      </w:r>
      <w:r w:rsidR="00400055">
        <w:rPr>
          <w:sz w:val="28"/>
          <w:szCs w:val="28"/>
        </w:rPr>
        <w:t xml:space="preserve"> </w:t>
      </w:r>
      <w:r w:rsidRPr="00400055">
        <w:rPr>
          <w:sz w:val="28"/>
          <w:szCs w:val="28"/>
        </w:rPr>
        <w:t xml:space="preserve">умершего кормильца, состоявшим на его иждивении, в размерах, соизмеримых с заработком кормильца. </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Данная пенсия представляет собой способ материального обеспечения лиц, являющихся нетрудоспособными в силу тех или иных причин и получавших при жизни кормильца, с которыми они, как правило, состояли в родственных отношениях, средства к существованию. </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Под термином </w:t>
      </w:r>
      <w:r w:rsidRPr="00400055">
        <w:rPr>
          <w:i/>
          <w:sz w:val="28"/>
          <w:szCs w:val="28"/>
        </w:rPr>
        <w:t>«потеря кормильца»</w:t>
      </w:r>
      <w:r w:rsidRPr="00400055">
        <w:rPr>
          <w:sz w:val="28"/>
          <w:szCs w:val="28"/>
        </w:rPr>
        <w:t xml:space="preserve"> в пенсионном законодательстве понимается смерть кормильца, однако при решении вопроса о назначении пенсии к семьям умерших приравниваются и семьи безвестно отсутствующих граждан, если безвестное отсутствие кормильца</w:t>
      </w:r>
      <w:r w:rsidR="00400055">
        <w:rPr>
          <w:sz w:val="28"/>
          <w:szCs w:val="28"/>
        </w:rPr>
        <w:t xml:space="preserve"> </w:t>
      </w:r>
      <w:r w:rsidRPr="00400055">
        <w:rPr>
          <w:sz w:val="28"/>
          <w:szCs w:val="28"/>
        </w:rPr>
        <w:t>удостоверено в установленном порядке (ч.5 ст.35 Закона Республики Беларусь «О пенсионном обеспечении»).</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Факт смерти кормильца подтверждается свидетельством органа записи актов гражданского состояния (ЗАГС) (п.10 Положения о порядке представления и оформления документов для назначения пенсий, утвержденного приказом Министерства социальной защиты Республики Беларусь от 23 мая </w:t>
      </w:r>
      <w:smartTag w:uri="urn:schemas-microsoft-com:office:smarttags" w:element="metricconverter">
        <w:smartTagPr>
          <w:attr w:name="ProductID" w:val="1997 г"/>
        </w:smartTagPr>
        <w:r w:rsidRPr="00400055">
          <w:rPr>
            <w:sz w:val="28"/>
            <w:szCs w:val="28"/>
          </w:rPr>
          <w:t>1997 г</w:t>
        </w:r>
      </w:smartTag>
      <w:r w:rsidRPr="00400055">
        <w:rPr>
          <w:sz w:val="28"/>
          <w:szCs w:val="28"/>
        </w:rPr>
        <w:t>. № 44 в ред. от 21.09.2000 г. № 15).</w:t>
      </w:r>
    </w:p>
    <w:p w:rsidR="00F02B30" w:rsidRPr="00400055" w:rsidRDefault="00F02B30" w:rsidP="00400055">
      <w:pPr>
        <w:pStyle w:val="3"/>
        <w:widowControl w:val="0"/>
        <w:spacing w:line="360" w:lineRule="auto"/>
        <w:ind w:left="0" w:firstLine="709"/>
        <w:rPr>
          <w:sz w:val="28"/>
          <w:szCs w:val="28"/>
        </w:rPr>
      </w:pPr>
      <w:r w:rsidRPr="00400055">
        <w:rPr>
          <w:sz w:val="28"/>
          <w:szCs w:val="28"/>
        </w:rPr>
        <w:t xml:space="preserve">Порядок признания гражданина безвестно отсутствующим регулируется ст.38 Гражданского кодекса Республики Беларусь (далее – ГК). Гражданин по заявлению заинтересованных лиц может быть признан судом безвестно отсутствующим, если в течение одного года по месту его проживания нет сведений о месте его пребывания.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Пропажа без вести военнослужащего подтверждается извещением воинской части, военного комиссариата или иных военных учреждений и организаций. Таким образом, при признании гражданина безвестно отсутствующим факт потери кормильца подтверждается судебным решением. </w:t>
      </w:r>
    </w:p>
    <w:p w:rsidR="00F02B30" w:rsidRPr="00400055" w:rsidRDefault="00F02B30" w:rsidP="00400055">
      <w:pPr>
        <w:widowControl w:val="0"/>
        <w:spacing w:line="360" w:lineRule="auto"/>
        <w:ind w:firstLine="709"/>
        <w:jc w:val="both"/>
        <w:rPr>
          <w:sz w:val="28"/>
          <w:szCs w:val="28"/>
        </w:rPr>
      </w:pPr>
      <w:r w:rsidRPr="00400055">
        <w:rPr>
          <w:sz w:val="28"/>
          <w:szCs w:val="28"/>
        </w:rPr>
        <w:t>В соответствием со ст.41 ГК гражданин может быть объявлен судом умершим, если по месту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Военнослужащий или другой гражданин, пропавший без вести в связи с военными действиями, может быть судом объявлен умершим не ранее, чем по истечении двух лет со дня окончания военных действий. </w:t>
      </w:r>
    </w:p>
    <w:p w:rsidR="00F02B30" w:rsidRPr="00400055" w:rsidRDefault="00F02B30" w:rsidP="00400055">
      <w:pPr>
        <w:widowControl w:val="0"/>
        <w:spacing w:line="360" w:lineRule="auto"/>
        <w:ind w:firstLine="709"/>
        <w:jc w:val="both"/>
        <w:rPr>
          <w:sz w:val="28"/>
          <w:szCs w:val="28"/>
        </w:rPr>
      </w:pPr>
      <w:r w:rsidRPr="00400055">
        <w:rPr>
          <w:sz w:val="28"/>
          <w:szCs w:val="28"/>
        </w:rPr>
        <w:t>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Решение суда о признании гражданина безвестно отсутствующим или объявление его умершим при вступлении решения в законную силу порождает определенные юридические последствия, в том числе и право на пенсию по случаю потери кормильца нетрудоспособных членов семьи, находившихся на его иждивении. В случае явки или обнаружения местопребывания гражданина, признанного безвестно отсутствующим, суд отменяет ранее принятое решение, что является основанием прекращения права нетрудоспособных иждивенцев на получение пенсии по случаю потери кормильца. </w:t>
      </w:r>
    </w:p>
    <w:p w:rsidR="00F02B30" w:rsidRPr="00400055" w:rsidRDefault="00F02B30" w:rsidP="00400055">
      <w:pPr>
        <w:widowControl w:val="0"/>
        <w:spacing w:line="360" w:lineRule="auto"/>
        <w:ind w:firstLine="709"/>
        <w:jc w:val="both"/>
        <w:rPr>
          <w:sz w:val="28"/>
          <w:szCs w:val="28"/>
        </w:rPr>
      </w:pPr>
      <w:r w:rsidRPr="00400055">
        <w:rPr>
          <w:sz w:val="28"/>
          <w:szCs w:val="28"/>
        </w:rPr>
        <w:t>Право на пенсию имеют нетрудоспособные члены семьи умершего кормильца, состоящие на его иждивении. Для получения гражданином права на пенсию необходимо три условия:</w:t>
      </w:r>
    </w:p>
    <w:p w:rsidR="00F02B30" w:rsidRPr="00400055" w:rsidRDefault="00F02B30" w:rsidP="00400055">
      <w:pPr>
        <w:widowControl w:val="0"/>
        <w:numPr>
          <w:ilvl w:val="0"/>
          <w:numId w:val="2"/>
        </w:numPr>
        <w:spacing w:line="360" w:lineRule="auto"/>
        <w:ind w:left="0" w:firstLine="709"/>
        <w:jc w:val="both"/>
        <w:rPr>
          <w:sz w:val="28"/>
          <w:szCs w:val="28"/>
        </w:rPr>
      </w:pPr>
      <w:r w:rsidRPr="00400055">
        <w:rPr>
          <w:sz w:val="28"/>
          <w:szCs w:val="28"/>
        </w:rPr>
        <w:t>он должен являться членом семьи умершего кормильца;</w:t>
      </w:r>
    </w:p>
    <w:p w:rsidR="00F02B30" w:rsidRPr="00400055" w:rsidRDefault="00F02B30" w:rsidP="00400055">
      <w:pPr>
        <w:widowControl w:val="0"/>
        <w:numPr>
          <w:ilvl w:val="0"/>
          <w:numId w:val="2"/>
        </w:numPr>
        <w:spacing w:line="360" w:lineRule="auto"/>
        <w:ind w:left="0" w:firstLine="709"/>
        <w:jc w:val="both"/>
        <w:rPr>
          <w:sz w:val="28"/>
          <w:szCs w:val="28"/>
        </w:rPr>
      </w:pPr>
      <w:r w:rsidRPr="00400055">
        <w:rPr>
          <w:sz w:val="28"/>
          <w:szCs w:val="28"/>
        </w:rPr>
        <w:t>он должен быть нетрудоспособным;</w:t>
      </w:r>
    </w:p>
    <w:p w:rsidR="00F02B30" w:rsidRPr="00400055" w:rsidRDefault="00F02B30" w:rsidP="00400055">
      <w:pPr>
        <w:widowControl w:val="0"/>
        <w:numPr>
          <w:ilvl w:val="0"/>
          <w:numId w:val="2"/>
        </w:numPr>
        <w:spacing w:line="360" w:lineRule="auto"/>
        <w:ind w:left="0" w:firstLine="709"/>
        <w:jc w:val="both"/>
        <w:rPr>
          <w:sz w:val="28"/>
          <w:szCs w:val="28"/>
        </w:rPr>
      </w:pPr>
      <w:r w:rsidRPr="00400055">
        <w:rPr>
          <w:sz w:val="28"/>
          <w:szCs w:val="28"/>
        </w:rPr>
        <w:t>он должен состоять на иждивении кормильца при его жизни.</w:t>
      </w:r>
    </w:p>
    <w:p w:rsidR="00F02B30" w:rsidRPr="00400055" w:rsidRDefault="00F02B30" w:rsidP="00400055">
      <w:pPr>
        <w:pStyle w:val="a3"/>
        <w:widowControl w:val="0"/>
        <w:spacing w:line="360" w:lineRule="auto"/>
        <w:ind w:firstLine="709"/>
        <w:rPr>
          <w:sz w:val="28"/>
          <w:szCs w:val="28"/>
        </w:rPr>
      </w:pPr>
      <w:r w:rsidRPr="00400055">
        <w:rPr>
          <w:sz w:val="28"/>
          <w:szCs w:val="28"/>
        </w:rPr>
        <w:t>К членам семьи относятся: лица, находящиеся в супружестве; близкие родственники, как кровные, так и не кровные (родители, дети, внуки, дед, бабушка, братья, сестры, усыновители, усыновленные); некоторых свойственников (пасынок, падчерица, отчим, мачеха).</w:t>
      </w:r>
    </w:p>
    <w:p w:rsidR="00F02B30" w:rsidRPr="00400055" w:rsidRDefault="00F02B30" w:rsidP="00400055">
      <w:pPr>
        <w:pStyle w:val="a3"/>
        <w:widowControl w:val="0"/>
        <w:spacing w:line="360" w:lineRule="auto"/>
        <w:ind w:firstLine="709"/>
        <w:rPr>
          <w:sz w:val="28"/>
          <w:szCs w:val="28"/>
        </w:rPr>
      </w:pPr>
      <w:r w:rsidRPr="00400055">
        <w:rPr>
          <w:sz w:val="28"/>
          <w:szCs w:val="28"/>
        </w:rPr>
        <w:t>Следует отметить, что дети ( в том числе усыновленные), отец, мать (усыновители) и супруг имеют право на рассматриваемую пенсию во всех случаях, если доказаны факты нетрудоспособности и иждивения. К остальным членам семьи предъявляются дополнительные требования. Так, братья, сестры и внуки имеют право на пенсию, если не имеют трудоспособных родителей; пасынок и падчерица – если они не получали алиментов от родителей; дед и бабушка – при отсутствии лиц, которые по закону обязаны их содержать; отчим и мачеха – при условии, если воспитывали и содержали умершего пасынка или падчерицу не менее 5 лет.</w:t>
      </w:r>
    </w:p>
    <w:p w:rsidR="00F02B30" w:rsidRPr="00400055" w:rsidRDefault="00F02B30" w:rsidP="00400055">
      <w:pPr>
        <w:pStyle w:val="a3"/>
        <w:widowControl w:val="0"/>
        <w:spacing w:line="360" w:lineRule="auto"/>
        <w:ind w:firstLine="709"/>
        <w:rPr>
          <w:sz w:val="28"/>
          <w:szCs w:val="28"/>
        </w:rPr>
      </w:pPr>
      <w:r w:rsidRPr="00400055">
        <w:rPr>
          <w:i/>
          <w:sz w:val="28"/>
          <w:szCs w:val="28"/>
        </w:rPr>
        <w:t xml:space="preserve">Документами, подтверждающими родственные отношения </w:t>
      </w:r>
      <w:r w:rsidRPr="00400055">
        <w:rPr>
          <w:sz w:val="28"/>
          <w:szCs w:val="28"/>
        </w:rPr>
        <w:t>члена семьи с умершим кормильцем, являются свидетельство о рождении, о браке, об усыновлении и другие, выданные органами записи актов гражданского состояния (ЗАГС). В тех случаях, когда для назначения пенсии по случаю потери кормильца требуется подтверждение правоустанавливающих фактов (об отсутствии у братьев, сестер, внуков умершего своих родителей; об отсутствии у деда и бабушки лиц, которые по закону обязаны их содержать, о воспитании или содержании отчимом (мачехой) умершего пасынка или падчерицы не менее 5 лет) на основании документов, представленных заинтересованными лицами, принимается решение комиссии по назначению пенсий об установлении этих фактов.</w:t>
      </w:r>
    </w:p>
    <w:p w:rsidR="00F02B30" w:rsidRPr="00400055" w:rsidRDefault="00F02B30" w:rsidP="00400055">
      <w:pPr>
        <w:pStyle w:val="a3"/>
        <w:widowControl w:val="0"/>
        <w:spacing w:line="360" w:lineRule="auto"/>
        <w:ind w:firstLine="709"/>
        <w:rPr>
          <w:sz w:val="28"/>
          <w:szCs w:val="28"/>
        </w:rPr>
      </w:pPr>
      <w:r w:rsidRPr="00400055">
        <w:rPr>
          <w:sz w:val="28"/>
          <w:szCs w:val="28"/>
        </w:rPr>
        <w:t xml:space="preserve">Указанные факты также могут подтверждаться справкой сельского (поселкового) Совета депутатов (в отношении лиц, проживающих в сельской местности) либо решением суда (п.10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утвержденного Приказом Министерства социальной защиты Республики Беларусь от 23 мая </w:t>
      </w:r>
      <w:smartTag w:uri="urn:schemas-microsoft-com:office:smarttags" w:element="metricconverter">
        <w:smartTagPr>
          <w:attr w:name="ProductID" w:val="1997 г"/>
        </w:smartTagPr>
        <w:r w:rsidRPr="00400055">
          <w:rPr>
            <w:sz w:val="28"/>
            <w:szCs w:val="28"/>
          </w:rPr>
          <w:t>1997 г</w:t>
        </w:r>
      </w:smartTag>
      <w:r w:rsidRPr="00400055">
        <w:rPr>
          <w:sz w:val="28"/>
          <w:szCs w:val="28"/>
        </w:rPr>
        <w:t>. № 44).</w:t>
      </w:r>
    </w:p>
    <w:p w:rsidR="00F02B30" w:rsidRPr="00400055" w:rsidRDefault="00F02B30" w:rsidP="00400055">
      <w:pPr>
        <w:widowControl w:val="0"/>
        <w:spacing w:line="360" w:lineRule="auto"/>
        <w:ind w:firstLine="709"/>
        <w:jc w:val="both"/>
        <w:rPr>
          <w:sz w:val="28"/>
          <w:szCs w:val="28"/>
        </w:rPr>
      </w:pPr>
      <w:r w:rsidRPr="00400055">
        <w:rPr>
          <w:sz w:val="28"/>
          <w:szCs w:val="28"/>
        </w:rPr>
        <w:t>Для признания членов семьи нетрудоспособными предусмотрено 4 основания:</w:t>
      </w:r>
    </w:p>
    <w:p w:rsidR="00F02B30" w:rsidRPr="00400055" w:rsidRDefault="00F02B30" w:rsidP="00400055">
      <w:pPr>
        <w:widowControl w:val="0"/>
        <w:numPr>
          <w:ilvl w:val="0"/>
          <w:numId w:val="3"/>
        </w:numPr>
        <w:spacing w:line="360" w:lineRule="auto"/>
        <w:ind w:left="0" w:firstLine="709"/>
        <w:jc w:val="both"/>
        <w:rPr>
          <w:sz w:val="28"/>
          <w:szCs w:val="28"/>
        </w:rPr>
      </w:pPr>
      <w:r w:rsidRPr="00400055">
        <w:rPr>
          <w:sz w:val="28"/>
          <w:szCs w:val="28"/>
        </w:rPr>
        <w:t>инвалидность (независимо от группы);</w:t>
      </w:r>
    </w:p>
    <w:p w:rsidR="00F02B30" w:rsidRPr="00400055" w:rsidRDefault="00F02B30" w:rsidP="00400055">
      <w:pPr>
        <w:widowControl w:val="0"/>
        <w:numPr>
          <w:ilvl w:val="0"/>
          <w:numId w:val="3"/>
        </w:numPr>
        <w:spacing w:line="360" w:lineRule="auto"/>
        <w:ind w:left="0" w:firstLine="709"/>
        <w:jc w:val="both"/>
        <w:rPr>
          <w:sz w:val="28"/>
          <w:szCs w:val="28"/>
        </w:rPr>
      </w:pPr>
      <w:r w:rsidRPr="00400055">
        <w:rPr>
          <w:sz w:val="28"/>
          <w:szCs w:val="28"/>
        </w:rPr>
        <w:t>возраст до 18 или до 23 лет (для учащихся);</w:t>
      </w:r>
    </w:p>
    <w:p w:rsidR="00F02B30" w:rsidRPr="00400055" w:rsidRDefault="00F02B30" w:rsidP="00400055">
      <w:pPr>
        <w:widowControl w:val="0"/>
        <w:numPr>
          <w:ilvl w:val="0"/>
          <w:numId w:val="3"/>
        </w:numPr>
        <w:spacing w:line="360" w:lineRule="auto"/>
        <w:ind w:left="0" w:firstLine="709"/>
        <w:jc w:val="both"/>
        <w:rPr>
          <w:sz w:val="28"/>
          <w:szCs w:val="28"/>
        </w:rPr>
      </w:pPr>
      <w:r w:rsidRPr="00400055">
        <w:rPr>
          <w:sz w:val="28"/>
          <w:szCs w:val="28"/>
        </w:rPr>
        <w:t>возраст старше 60 лет для мужчин и 55 лет для женщин;</w:t>
      </w:r>
    </w:p>
    <w:p w:rsidR="00F02B30" w:rsidRPr="00400055" w:rsidRDefault="00F02B30" w:rsidP="00400055">
      <w:pPr>
        <w:widowControl w:val="0"/>
        <w:numPr>
          <w:ilvl w:val="0"/>
          <w:numId w:val="3"/>
        </w:numPr>
        <w:spacing w:line="360" w:lineRule="auto"/>
        <w:ind w:left="0" w:firstLine="709"/>
        <w:jc w:val="both"/>
        <w:rPr>
          <w:sz w:val="28"/>
          <w:szCs w:val="28"/>
        </w:rPr>
      </w:pPr>
      <w:r w:rsidRPr="00400055">
        <w:rPr>
          <w:sz w:val="28"/>
          <w:szCs w:val="28"/>
        </w:rPr>
        <w:t>уход за ребенком, не достигшим 8-летнего возраста (независимо от возраста и трудоспособности).</w:t>
      </w:r>
    </w:p>
    <w:p w:rsidR="00F02B30" w:rsidRPr="00400055" w:rsidRDefault="00F02B30" w:rsidP="00400055">
      <w:pPr>
        <w:widowControl w:val="0"/>
        <w:spacing w:line="360" w:lineRule="auto"/>
        <w:ind w:firstLine="709"/>
        <w:jc w:val="both"/>
        <w:rPr>
          <w:i/>
          <w:sz w:val="28"/>
          <w:szCs w:val="28"/>
        </w:rPr>
      </w:pPr>
      <w:r w:rsidRPr="00400055">
        <w:rPr>
          <w:i/>
          <w:sz w:val="28"/>
          <w:szCs w:val="28"/>
        </w:rPr>
        <w:t>Нетрудоспособность лица, обратившегося за пенсией, подтверждается:</w:t>
      </w:r>
    </w:p>
    <w:p w:rsidR="00F02B30" w:rsidRPr="00400055" w:rsidRDefault="00F02B30" w:rsidP="00400055">
      <w:pPr>
        <w:widowControl w:val="0"/>
        <w:numPr>
          <w:ilvl w:val="0"/>
          <w:numId w:val="7"/>
        </w:numPr>
        <w:spacing w:line="360" w:lineRule="auto"/>
        <w:ind w:left="0" w:firstLine="709"/>
        <w:jc w:val="both"/>
        <w:rPr>
          <w:sz w:val="28"/>
          <w:szCs w:val="28"/>
        </w:rPr>
      </w:pPr>
      <w:r w:rsidRPr="00400055">
        <w:rPr>
          <w:sz w:val="28"/>
          <w:szCs w:val="28"/>
        </w:rPr>
        <w:t>паспортными данными, свидетельством о рождении;</w:t>
      </w:r>
    </w:p>
    <w:p w:rsidR="00F02B30" w:rsidRPr="00400055" w:rsidRDefault="00F02B30" w:rsidP="00400055">
      <w:pPr>
        <w:widowControl w:val="0"/>
        <w:numPr>
          <w:ilvl w:val="0"/>
          <w:numId w:val="7"/>
        </w:numPr>
        <w:spacing w:line="360" w:lineRule="auto"/>
        <w:ind w:left="0" w:firstLine="709"/>
        <w:jc w:val="both"/>
        <w:rPr>
          <w:sz w:val="28"/>
          <w:szCs w:val="28"/>
        </w:rPr>
      </w:pPr>
      <w:r w:rsidRPr="00400055">
        <w:rPr>
          <w:sz w:val="28"/>
          <w:szCs w:val="28"/>
        </w:rPr>
        <w:t>справками школ, высших, средних специальных или профессионально-технических учебных заведений о том, что член семьи в возрасте от 18 до 23 лет является учащимся;</w:t>
      </w:r>
    </w:p>
    <w:p w:rsidR="00F02B30" w:rsidRPr="00400055" w:rsidRDefault="00F02B30" w:rsidP="00400055">
      <w:pPr>
        <w:widowControl w:val="0"/>
        <w:numPr>
          <w:ilvl w:val="0"/>
          <w:numId w:val="7"/>
        </w:numPr>
        <w:spacing w:line="360" w:lineRule="auto"/>
        <w:ind w:left="0" w:firstLine="709"/>
        <w:jc w:val="both"/>
        <w:rPr>
          <w:sz w:val="28"/>
          <w:szCs w:val="28"/>
        </w:rPr>
      </w:pPr>
      <w:r w:rsidRPr="00400055">
        <w:rPr>
          <w:sz w:val="28"/>
          <w:szCs w:val="28"/>
        </w:rPr>
        <w:t>выпиской из акта освидетельствования в МРЭК тех членов семьи, которым пенсия назначается в случае признания их инвалидами;</w:t>
      </w:r>
    </w:p>
    <w:p w:rsidR="00F02B30" w:rsidRPr="00400055" w:rsidRDefault="00F02B30" w:rsidP="00400055">
      <w:pPr>
        <w:widowControl w:val="0"/>
        <w:numPr>
          <w:ilvl w:val="0"/>
          <w:numId w:val="7"/>
        </w:numPr>
        <w:spacing w:line="360" w:lineRule="auto"/>
        <w:ind w:left="0" w:firstLine="709"/>
        <w:jc w:val="both"/>
        <w:rPr>
          <w:sz w:val="28"/>
          <w:szCs w:val="28"/>
        </w:rPr>
      </w:pPr>
      <w:r w:rsidRPr="00400055">
        <w:rPr>
          <w:sz w:val="28"/>
          <w:szCs w:val="28"/>
        </w:rPr>
        <w:t>решением комиссии по назначению пенсий об установлении факта о том, что один из родителей или муж (жена), дед, бабушка, брат, сестра умершего заняты уходом за детьми, братьями, сестрами или внуками умершего, не достигшими 8 лет, и не работают.</w:t>
      </w:r>
    </w:p>
    <w:p w:rsidR="00F02B30" w:rsidRPr="00400055" w:rsidRDefault="00F02B30" w:rsidP="00400055">
      <w:pPr>
        <w:pStyle w:val="a3"/>
        <w:widowControl w:val="0"/>
        <w:spacing w:line="360" w:lineRule="auto"/>
        <w:ind w:firstLine="709"/>
        <w:rPr>
          <w:sz w:val="28"/>
          <w:szCs w:val="28"/>
        </w:rPr>
      </w:pPr>
      <w:r w:rsidRPr="00400055">
        <w:rPr>
          <w:sz w:val="28"/>
          <w:szCs w:val="28"/>
        </w:rPr>
        <w:t>Право на пенсию по случаю потери кормильца имеют нетрудоспособные члены семьи умершего кормильца, состоящие на его иждивении, а именно:</w:t>
      </w:r>
    </w:p>
    <w:p w:rsidR="00F02B30" w:rsidRPr="00400055" w:rsidRDefault="00F02B30" w:rsidP="00400055">
      <w:pPr>
        <w:widowControl w:val="0"/>
        <w:numPr>
          <w:ilvl w:val="0"/>
          <w:numId w:val="4"/>
        </w:numPr>
        <w:spacing w:line="360" w:lineRule="auto"/>
        <w:ind w:left="0" w:firstLine="709"/>
        <w:jc w:val="both"/>
        <w:rPr>
          <w:sz w:val="28"/>
          <w:szCs w:val="28"/>
        </w:rPr>
      </w:pPr>
      <w:r w:rsidRPr="00400055">
        <w:rPr>
          <w:sz w:val="28"/>
          <w:szCs w:val="28"/>
        </w:rPr>
        <w:t>дети (в т.ч. усыновленные, пасынки и падчерицы), братья, сестры и внуки, не достигшие 18 лет и старше этого возраста, если они стали инвалидами до достижения 18 лет. При этом браться, сестры и внуки – при условии, если они не имеют трудоспособных родителей, пасынок и падчерица – если они не получали алиментов от родителей;</w:t>
      </w:r>
    </w:p>
    <w:p w:rsidR="00F02B30" w:rsidRPr="00400055" w:rsidRDefault="00F02B30" w:rsidP="00400055">
      <w:pPr>
        <w:widowControl w:val="0"/>
        <w:numPr>
          <w:ilvl w:val="0"/>
          <w:numId w:val="4"/>
        </w:numPr>
        <w:spacing w:line="360" w:lineRule="auto"/>
        <w:ind w:left="0" w:firstLine="709"/>
        <w:jc w:val="both"/>
        <w:rPr>
          <w:sz w:val="28"/>
          <w:szCs w:val="28"/>
        </w:rPr>
      </w:pPr>
      <w:r w:rsidRPr="00400055">
        <w:rPr>
          <w:sz w:val="28"/>
          <w:szCs w:val="28"/>
        </w:rPr>
        <w:t>отец, мать (усыновители), супруги, если они достигли пенсионного возраста (м.60 лет, ж.55) либо являются инвалидами;</w:t>
      </w:r>
    </w:p>
    <w:p w:rsidR="00F02B30" w:rsidRPr="00400055" w:rsidRDefault="00F02B30" w:rsidP="00400055">
      <w:pPr>
        <w:widowControl w:val="0"/>
        <w:numPr>
          <w:ilvl w:val="0"/>
          <w:numId w:val="4"/>
        </w:numPr>
        <w:spacing w:line="360" w:lineRule="auto"/>
        <w:ind w:left="0" w:firstLine="709"/>
        <w:jc w:val="both"/>
        <w:rPr>
          <w:sz w:val="28"/>
          <w:szCs w:val="28"/>
        </w:rPr>
      </w:pPr>
      <w:r w:rsidRPr="00400055">
        <w:rPr>
          <w:sz w:val="28"/>
          <w:szCs w:val="28"/>
        </w:rPr>
        <w:t>один из родителей или супруг, супруга, либо дед или бабушка, брат или сестра независимо от возраста и трудоспособности, если он (она) заняты уходом за детьми, братьями, сестрами или внуками умершего кормильца, не достигшими 8 лет, и не работают.</w:t>
      </w:r>
    </w:p>
    <w:p w:rsidR="00F02B30" w:rsidRPr="00400055" w:rsidRDefault="00F02B30" w:rsidP="00400055">
      <w:pPr>
        <w:widowControl w:val="0"/>
        <w:numPr>
          <w:ilvl w:val="0"/>
          <w:numId w:val="4"/>
        </w:numPr>
        <w:spacing w:line="360" w:lineRule="auto"/>
        <w:ind w:left="0" w:firstLine="709"/>
        <w:jc w:val="both"/>
        <w:rPr>
          <w:sz w:val="28"/>
          <w:szCs w:val="28"/>
        </w:rPr>
      </w:pPr>
      <w:r w:rsidRPr="00400055">
        <w:rPr>
          <w:sz w:val="28"/>
          <w:szCs w:val="28"/>
        </w:rPr>
        <w:t>дед и бабушка – при отсутствии лиц, которые по закону обязаны их содержать;</w:t>
      </w:r>
    </w:p>
    <w:p w:rsidR="00F02B30" w:rsidRPr="00400055" w:rsidRDefault="00F02B30" w:rsidP="00400055">
      <w:pPr>
        <w:widowControl w:val="0"/>
        <w:numPr>
          <w:ilvl w:val="0"/>
          <w:numId w:val="4"/>
        </w:numPr>
        <w:spacing w:line="360" w:lineRule="auto"/>
        <w:ind w:left="0" w:firstLine="709"/>
        <w:jc w:val="both"/>
        <w:rPr>
          <w:sz w:val="28"/>
          <w:szCs w:val="28"/>
        </w:rPr>
      </w:pPr>
      <w:r w:rsidRPr="00400055">
        <w:rPr>
          <w:sz w:val="28"/>
          <w:szCs w:val="28"/>
        </w:rPr>
        <w:t>отчим, мачеха, если они достигли пенсионного возраста либо являются инвалидами – при условии, если они воспитывали или содержали умершего пасынка или падчерицу не менее 5 лет.</w:t>
      </w:r>
    </w:p>
    <w:p w:rsidR="00F02B30" w:rsidRPr="00400055" w:rsidRDefault="00F02B30" w:rsidP="00400055">
      <w:pPr>
        <w:pStyle w:val="a3"/>
        <w:widowControl w:val="0"/>
        <w:spacing w:line="360" w:lineRule="auto"/>
        <w:ind w:firstLine="709"/>
        <w:rPr>
          <w:sz w:val="28"/>
          <w:szCs w:val="28"/>
        </w:rPr>
      </w:pPr>
      <w:r w:rsidRPr="00400055">
        <w:rPr>
          <w:sz w:val="28"/>
          <w:szCs w:val="28"/>
        </w:rPr>
        <w:t>Лица в возрасте от 18 лет и старше, обучающиеся на дневных отделениях учебных заведений (кроме лиц, которые в период учебы состоят на военной службе или на службе в органах внутренних дел), имеют право на пенсию по случаю потери кормильца до окончания учебы, но не более чем до достижения ими 23-летнего возраста.</w:t>
      </w:r>
    </w:p>
    <w:p w:rsidR="00F02B30" w:rsidRPr="00400055" w:rsidRDefault="00F02B30" w:rsidP="00400055">
      <w:pPr>
        <w:widowControl w:val="0"/>
        <w:spacing w:line="360" w:lineRule="auto"/>
        <w:ind w:firstLine="709"/>
        <w:jc w:val="both"/>
        <w:rPr>
          <w:sz w:val="28"/>
          <w:szCs w:val="28"/>
        </w:rPr>
      </w:pPr>
      <w:r w:rsidRPr="00400055">
        <w:rPr>
          <w:sz w:val="28"/>
          <w:szCs w:val="28"/>
        </w:rPr>
        <w:t>Указанные правила распространяются и на семьи безвестно отсутствующих, если безвестное отсутствие кормильца установлено в установленном порядке (это круг лиц).</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Учащимися считаются лица, обучающиеся в государственных учебно-воспитательных заведениях – базовых школах, средних школах (гимназиях, лицеях), профессионально-технических училищах (учебно-производственных комбинатах и центрах), а также обучающиеся на дневных отделениях средних специальных учебных заведений (техникумов, училищ, колледжей), дневных отделений высших учебных заведений, по окончании которых присваивается соответствующая квалификация и выдается документ установленного образца. Учащимися считаются также лица, обучающиеся в негосударственных учебно-воспитательных заведениях (общественных, кооперативных, частных), если данные учебные заведения работают с разрешения Министерства образования Республики Беларусь. Учащимся (в том числе обучающимися за счет личных средств) подготовительных курсов, подготовительных отделений, училищ, колледжей, лицеев, иных подразделений и учебных заведений при высших учебных заведениях пенсия по случаю потери кормильца назначаются и выплачиваются, если обучение в них проходит на дневном отделении. </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Для учащихся и студентов дневных отделений средних специальных и высших учебных заведений (18-23), факт работы в свободное от учебы время не является препятствием для назначения и выплаты пенсии по случаю потери кормильца. Лица, находящиеся в академических отпусках, не утрачивают статуса учащихся. Однако лицам, достигшим 18-летнего возраста и работающим в период нахождения в академическом отпуске, пенсии по случаю потери кормильца не назначаются, а выплата назначенных пенсий не производится. </w:t>
      </w:r>
    </w:p>
    <w:p w:rsidR="00F02B30" w:rsidRPr="00400055" w:rsidRDefault="00F02B30" w:rsidP="00400055">
      <w:pPr>
        <w:widowControl w:val="0"/>
        <w:spacing w:line="360" w:lineRule="auto"/>
        <w:ind w:firstLine="709"/>
        <w:jc w:val="both"/>
        <w:rPr>
          <w:sz w:val="28"/>
          <w:szCs w:val="28"/>
        </w:rPr>
      </w:pPr>
      <w:r w:rsidRPr="00400055">
        <w:rPr>
          <w:sz w:val="28"/>
          <w:szCs w:val="28"/>
        </w:rPr>
        <w:t>Пенсии по случаю потери кормильца детям, достигшим 18 лет, выплачиваются за время после окончания ими общеобразовательной школы, профессионально-технического училища и до поступления в году окончания школы или ПТУ в высшее или среднее специальное учебное заведение, ПТУ. Выплата пенсий за указанный период производится на основании документа (справка, выписка из приказа) о зачислении на учебу в учебное заведение.</w:t>
      </w:r>
    </w:p>
    <w:p w:rsidR="00F02B30" w:rsidRPr="00400055" w:rsidRDefault="00F02B30" w:rsidP="00400055">
      <w:pPr>
        <w:widowControl w:val="0"/>
        <w:spacing w:line="360" w:lineRule="auto"/>
        <w:ind w:firstLine="709"/>
        <w:jc w:val="both"/>
        <w:rPr>
          <w:sz w:val="28"/>
          <w:szCs w:val="28"/>
        </w:rPr>
      </w:pPr>
      <w:r w:rsidRPr="00400055">
        <w:rPr>
          <w:sz w:val="28"/>
          <w:szCs w:val="28"/>
        </w:rPr>
        <w:t>Граждане, обучающиеся в высших и средних духовных учебных заведениях, действующих на основании своих уставов (положений), зарегистрированных в установленном законом порядке, пользуются правами и льготами, установленными для учащихся государственных учебных заведений. Они имеют право на пенсию по случаю потери кормильца до окончания этих учебных заведений, но не долее чем до достижения ими 23-летнего возраста. Пенсия выплачивается в полном размере.</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Право на пенсию по случаю потери кормильца имеют учащиеся вечерних общеобразовательных школ до окончания этих школ, но не долее чем до достижения 23-летнего возраста. Это право обусловлено тем, что функции вечерней общеобразовательной школы и средней общеобразовательной школы идентичны. </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Инвалидам с детства пенсия по случаю потери кормильца может назначаться и после достижения установленного законом возраста (18, 23). При этом пенсия по случаю потери кормильца им назначается на срок инвалидности. </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Лицам, указанным в п. «в» ст.35 Закона (нетрудоспособными членами семьи считаются один из родителей или супруг (супруга) либо дед, бабушка,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 Право на пенсию по случаю потери кормильца предоставлено только при условии, если они не работают. Занятие общественно полезной деятельностью, включаемой в трудовой стаж, а также получение социального пособия (по уходу за инвалидом 1 группы, престарелым, достигшим 80-летнего возраста, либо ребенком-инвалидом, по безработице) в период ухода за детьми, братьями, сестрами или внуками умершего кормильца не лишает их права на пенсию. При назначении пенсии лицу, получающему социальное пособие, выплата этого пособия прекращается. </w:t>
      </w:r>
    </w:p>
    <w:p w:rsidR="00F02B30" w:rsidRPr="00400055" w:rsidRDefault="00F02B30" w:rsidP="00400055">
      <w:pPr>
        <w:widowControl w:val="0"/>
        <w:spacing w:line="360" w:lineRule="auto"/>
        <w:ind w:firstLine="709"/>
        <w:jc w:val="both"/>
        <w:rPr>
          <w:sz w:val="28"/>
          <w:szCs w:val="28"/>
        </w:rPr>
      </w:pPr>
      <w:r w:rsidRPr="00400055">
        <w:rPr>
          <w:sz w:val="28"/>
          <w:szCs w:val="28"/>
        </w:rPr>
        <w:t>Курсанты высших военно-учебных заведений системы Министерства обороны Республики Беларусь являются военнослужащими и не относятся к категории студентов (письмо Мин.обороны Республики Беларусь от 27.09.96 г., № 1/1/1376). Право на назначение и выплату пенсии по случаю потери кормильца в возрасте от 18 до 23 лет указанные лица не имеют.</w:t>
      </w:r>
    </w:p>
    <w:p w:rsidR="00F02B30" w:rsidRPr="00400055" w:rsidRDefault="00F02B30" w:rsidP="00400055">
      <w:pPr>
        <w:widowControl w:val="0"/>
        <w:spacing w:line="360" w:lineRule="auto"/>
        <w:ind w:firstLine="709"/>
        <w:jc w:val="both"/>
        <w:rPr>
          <w:sz w:val="28"/>
          <w:szCs w:val="28"/>
        </w:rPr>
      </w:pPr>
      <w:r w:rsidRPr="00400055">
        <w:rPr>
          <w:sz w:val="28"/>
          <w:szCs w:val="28"/>
        </w:rPr>
        <w:t>В системе Министерства обороны Республики Беларусь существует два высших военно-учебных заведения: Военная академия Республики Беларусь, военно-медицинский факультет при Минском государственном медицинском институте.</w:t>
      </w:r>
    </w:p>
    <w:p w:rsidR="00F02B30" w:rsidRPr="00400055" w:rsidRDefault="00F02B30" w:rsidP="00400055">
      <w:pPr>
        <w:widowControl w:val="0"/>
        <w:spacing w:line="360" w:lineRule="auto"/>
        <w:ind w:firstLine="709"/>
        <w:jc w:val="both"/>
        <w:rPr>
          <w:sz w:val="28"/>
          <w:szCs w:val="28"/>
        </w:rPr>
      </w:pPr>
      <w:r w:rsidRPr="00400055">
        <w:rPr>
          <w:sz w:val="28"/>
          <w:szCs w:val="28"/>
        </w:rPr>
        <w:t>В соответствии со Положением о прохождении личным составом органов внутренних дел Республики Беларусь, утвержденным постановлением СМ Республики Беларусь от 28.02.94 г. № 113, слушатели учебных заведений системы МВД Республики Беларусь являются состоящими на службе в органах внутренних дел. Право на назначение и выплату пенсии по случаю потери кормильца в возрасте от 18 до 23 лет указанные лица не имеют. Учебными заведениями системы МВД Республики Беларусь являются:</w:t>
      </w:r>
      <w:r w:rsidR="00400055">
        <w:rPr>
          <w:sz w:val="28"/>
          <w:szCs w:val="28"/>
        </w:rPr>
        <w:t xml:space="preserve"> </w:t>
      </w:r>
      <w:r w:rsidRPr="00400055">
        <w:rPr>
          <w:sz w:val="28"/>
          <w:szCs w:val="28"/>
        </w:rPr>
        <w:t>Академия МВД, высшее пожарно-техническое училище МВЛ, Минская специальная средняя школа МВД, Могилевская школа милиции МВД.</w:t>
      </w:r>
    </w:p>
    <w:p w:rsidR="00F02B30" w:rsidRPr="00400055" w:rsidRDefault="00F02B30" w:rsidP="00400055">
      <w:pPr>
        <w:widowControl w:val="0"/>
        <w:spacing w:line="360" w:lineRule="auto"/>
        <w:ind w:firstLine="709"/>
        <w:jc w:val="both"/>
        <w:rPr>
          <w:sz w:val="28"/>
          <w:szCs w:val="28"/>
        </w:rPr>
      </w:pPr>
      <w:r w:rsidRPr="00400055">
        <w:rPr>
          <w:sz w:val="28"/>
          <w:szCs w:val="28"/>
        </w:rPr>
        <w:t>Одним из условий назначения пенсии по случаю потери кормильца является иждивение (нахождение нетрудоспособного члена семьи на иждивении кормильца). Под иждивением понимается полное содержание гражданина или оказание ему помощи, которая являлась для него постоянным и основным источником средств к существованию.</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Под постоянным иждивением подразумевается, что оно было длительным, а не эпизодическим. Однако законодательство не устанавливает минимальную продолжительность иждивения. Здесь все зависит от конкретных обстоятельств. </w:t>
      </w:r>
    </w:p>
    <w:p w:rsidR="00F02B30" w:rsidRPr="00400055" w:rsidRDefault="00F02B30" w:rsidP="00400055">
      <w:pPr>
        <w:widowControl w:val="0"/>
        <w:spacing w:line="360" w:lineRule="auto"/>
        <w:ind w:firstLine="709"/>
        <w:jc w:val="both"/>
        <w:rPr>
          <w:sz w:val="28"/>
          <w:szCs w:val="28"/>
        </w:rPr>
      </w:pPr>
      <w:r w:rsidRPr="00400055">
        <w:rPr>
          <w:sz w:val="28"/>
          <w:szCs w:val="28"/>
        </w:rPr>
        <w:t>Основной источник средств к существованию не означает единственный. Иждивенец может получать стипендию. Важно, чтобы основным источником его существования были не эти доходы, а помощь кормильца. Не имеет значения факт совместного проживания, поскольку лицо, проживающее отдельно от кормильца, могло получать от него значительную помощь, которая свидетельствует об иждивении. Детям, лицам, которые заняты уходом за детьми, братьями, сестрами или внуками умершего кормильца, не достигшими 8 лет, и не работают, пенсии назначаются независимо от того состояли ли они на иждивении кормильца. Родители и супруг умершего, не состоявшие на его иждивении имеют право на пенсию, если впоследствии утратят источник средств к существованию.</w:t>
      </w:r>
    </w:p>
    <w:p w:rsidR="00F02B30" w:rsidRPr="00400055" w:rsidRDefault="00F02B30" w:rsidP="00400055">
      <w:pPr>
        <w:widowControl w:val="0"/>
        <w:spacing w:line="360" w:lineRule="auto"/>
        <w:ind w:firstLine="709"/>
        <w:jc w:val="both"/>
        <w:rPr>
          <w:sz w:val="28"/>
          <w:szCs w:val="28"/>
        </w:rPr>
      </w:pPr>
      <w:r w:rsidRPr="00400055">
        <w:rPr>
          <w:sz w:val="28"/>
          <w:szCs w:val="28"/>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F02B30" w:rsidRPr="00400055" w:rsidRDefault="00F02B30" w:rsidP="00400055">
      <w:pPr>
        <w:widowControl w:val="0"/>
        <w:spacing w:line="360" w:lineRule="auto"/>
        <w:ind w:firstLine="709"/>
        <w:jc w:val="both"/>
        <w:rPr>
          <w:sz w:val="28"/>
          <w:szCs w:val="28"/>
        </w:rPr>
      </w:pPr>
      <w:r w:rsidRPr="00400055">
        <w:rPr>
          <w:sz w:val="28"/>
          <w:szCs w:val="28"/>
        </w:rPr>
        <w:t>Дети (братья, сестры, внуки, состоявшие на иждивении умершего кормильца), не достигшие 18-летнего возраста, пользуются правом на пенсию по случаю потери кормильца без каких-либо дополнительных условий.</w:t>
      </w:r>
    </w:p>
    <w:p w:rsidR="00F02B30" w:rsidRPr="00400055" w:rsidRDefault="00F02B30" w:rsidP="00400055">
      <w:pPr>
        <w:widowControl w:val="0"/>
        <w:spacing w:line="360" w:lineRule="auto"/>
        <w:ind w:firstLine="709"/>
        <w:jc w:val="both"/>
        <w:rPr>
          <w:i/>
          <w:sz w:val="28"/>
          <w:szCs w:val="28"/>
        </w:rPr>
      </w:pPr>
      <w:r w:rsidRPr="00400055">
        <w:rPr>
          <w:sz w:val="28"/>
          <w:szCs w:val="28"/>
        </w:rPr>
        <w:t xml:space="preserve">В соответствии с ч.2 ст.30 Закона Республики Беларусь «О пенсионном обеспечении военнослужащих, лиц начальствующего и рядового состава органов внутренних дел» кроме перечисленных категорий граждан независимо от нахождения на иждивении кормильца </w:t>
      </w:r>
      <w:r w:rsidRPr="00400055">
        <w:rPr>
          <w:i/>
          <w:sz w:val="28"/>
          <w:szCs w:val="28"/>
        </w:rPr>
        <w:t>пенсия назначается также нетрудоспособным родителям и супругу военнослужащих, лиц начальствующего и рядового состава, умерших вследствие военной травмы.</w:t>
      </w:r>
    </w:p>
    <w:p w:rsidR="00F02B30" w:rsidRPr="00400055" w:rsidRDefault="00F02B30" w:rsidP="00400055">
      <w:pPr>
        <w:pStyle w:val="2"/>
        <w:widowControl w:val="0"/>
        <w:spacing w:line="360" w:lineRule="auto"/>
        <w:ind w:firstLine="709"/>
        <w:rPr>
          <w:sz w:val="28"/>
          <w:szCs w:val="28"/>
        </w:rPr>
      </w:pPr>
      <w:r w:rsidRPr="00400055">
        <w:rPr>
          <w:sz w:val="28"/>
          <w:szCs w:val="28"/>
        </w:rPr>
        <w:t xml:space="preserve">В случае расторжения брака, право на пенсию по случаю потери кормильца за бывшего супруга не возникает. </w:t>
      </w:r>
    </w:p>
    <w:p w:rsidR="00F02B30" w:rsidRPr="00400055" w:rsidRDefault="00F02B30" w:rsidP="00400055">
      <w:pPr>
        <w:pStyle w:val="a3"/>
        <w:widowControl w:val="0"/>
        <w:spacing w:line="360" w:lineRule="auto"/>
        <w:ind w:firstLine="709"/>
        <w:rPr>
          <w:sz w:val="28"/>
          <w:szCs w:val="28"/>
        </w:rPr>
      </w:pPr>
      <w:r w:rsidRPr="00400055">
        <w:rPr>
          <w:sz w:val="28"/>
          <w:szCs w:val="28"/>
        </w:rPr>
        <w:t>Родители, лишенные родительских прав, теряют все права, основанные на родстве с ребенком, в отношении которых они лишены родительских прав. Однако за детьми сохраняется право получать пенсию за умерших родителей, которые были лишены родительских прав.</w:t>
      </w:r>
    </w:p>
    <w:p w:rsidR="00F02B30" w:rsidRPr="00400055" w:rsidRDefault="00F02B30" w:rsidP="00400055">
      <w:pPr>
        <w:widowControl w:val="0"/>
        <w:spacing w:line="360" w:lineRule="auto"/>
        <w:ind w:firstLine="709"/>
        <w:jc w:val="both"/>
        <w:rPr>
          <w:sz w:val="28"/>
          <w:szCs w:val="28"/>
        </w:rPr>
      </w:pPr>
      <w:r w:rsidRPr="00400055">
        <w:rPr>
          <w:b/>
          <w:sz w:val="28"/>
          <w:szCs w:val="28"/>
        </w:rPr>
        <w:t xml:space="preserve">Теперь о стаже работы кормильца, дающий право на пенсию. </w:t>
      </w:r>
      <w:r w:rsidRPr="00400055">
        <w:rPr>
          <w:sz w:val="28"/>
          <w:szCs w:val="28"/>
        </w:rPr>
        <w:t>Семье кормильца, умершего вследствие трудового увечья или профессионального заболевания, а также семье умершего пенсионера пенсия назначается независимо от стажа работы кормильца.</w:t>
      </w:r>
    </w:p>
    <w:p w:rsidR="00F02B30" w:rsidRPr="00400055" w:rsidRDefault="00F02B30" w:rsidP="00400055">
      <w:pPr>
        <w:widowControl w:val="0"/>
        <w:spacing w:line="360" w:lineRule="auto"/>
        <w:ind w:firstLine="709"/>
        <w:jc w:val="both"/>
        <w:rPr>
          <w:sz w:val="28"/>
          <w:szCs w:val="28"/>
        </w:rPr>
      </w:pPr>
      <w:r w:rsidRPr="00400055">
        <w:rPr>
          <w:sz w:val="28"/>
          <w:szCs w:val="28"/>
        </w:rPr>
        <w:t>Пенсия по случаю потери кормильца, умершего вследствие общего заболевания или увечья, не связанного с работой, назначается, если кормилец ко дню смерти имел стаж, который был бы ему необходим для назначения пенсии по инвалидности, назначается пенсия при неполном стаже работы.</w:t>
      </w:r>
    </w:p>
    <w:p w:rsidR="00F02B30" w:rsidRPr="00400055" w:rsidRDefault="00F02B30" w:rsidP="00400055">
      <w:pPr>
        <w:widowControl w:val="0"/>
        <w:spacing w:line="360" w:lineRule="auto"/>
        <w:ind w:firstLine="709"/>
        <w:jc w:val="both"/>
        <w:rPr>
          <w:sz w:val="28"/>
          <w:szCs w:val="28"/>
        </w:rPr>
      </w:pPr>
      <w:r w:rsidRPr="00400055">
        <w:rPr>
          <w:sz w:val="28"/>
          <w:szCs w:val="28"/>
        </w:rPr>
        <w:t>В соответствии с п.10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 одним из документов, прилагаемых к заявлению о назначении пенсии по случаю потери кормильца, является свидетельство органа записи актов гражданского состояния (ЗАГС) о смерти кормильца (или документ, удостоверяющий его безвестное отсутствие).</w:t>
      </w:r>
    </w:p>
    <w:p w:rsidR="00F02B30" w:rsidRPr="00400055" w:rsidRDefault="00F02B30" w:rsidP="00400055">
      <w:pPr>
        <w:widowControl w:val="0"/>
        <w:spacing w:line="360" w:lineRule="auto"/>
        <w:ind w:firstLine="709"/>
        <w:jc w:val="both"/>
        <w:rPr>
          <w:sz w:val="28"/>
          <w:szCs w:val="28"/>
        </w:rPr>
      </w:pPr>
      <w:r w:rsidRPr="00400055">
        <w:rPr>
          <w:sz w:val="28"/>
          <w:szCs w:val="28"/>
        </w:rPr>
        <w:t>Факт иждивения устанавливается комиссией по назначению пенсий на основании документов, представленных заинтересованными лицами. Указанный факт также может подтверждаться справкой сельского (поселкового) исполнительного комитета (в отношении лиц, проживающих (проживавших) в сельской местности) либо решением суда.</w:t>
      </w:r>
    </w:p>
    <w:p w:rsidR="00F02B30" w:rsidRPr="00400055" w:rsidRDefault="00F02B30" w:rsidP="00400055">
      <w:pPr>
        <w:widowControl w:val="0"/>
        <w:spacing w:line="360" w:lineRule="auto"/>
        <w:ind w:firstLine="709"/>
        <w:jc w:val="both"/>
        <w:rPr>
          <w:sz w:val="28"/>
          <w:szCs w:val="28"/>
        </w:rPr>
      </w:pPr>
      <w:r w:rsidRPr="00400055">
        <w:rPr>
          <w:sz w:val="28"/>
          <w:szCs w:val="28"/>
        </w:rPr>
        <w:t>Заявление в котором мать отказывается взять ребенка из медицинского учреждения, где он родился, не может служить основанием для назначения пенсии по случаю потери кормильца. Поскольку отказ от ребенка не может являться основанием для регистрации «смерти» матери, то и право на пенсию по случаю потери кормильца у «отказных» детей не возникает. Указанное относится к найденным детям.</w:t>
      </w:r>
    </w:p>
    <w:p w:rsidR="00F02B30" w:rsidRPr="00400055" w:rsidRDefault="00F02B30" w:rsidP="00400055">
      <w:pPr>
        <w:widowControl w:val="0"/>
        <w:spacing w:line="360" w:lineRule="auto"/>
        <w:ind w:firstLine="709"/>
        <w:jc w:val="both"/>
        <w:rPr>
          <w:sz w:val="28"/>
          <w:szCs w:val="28"/>
        </w:rPr>
      </w:pPr>
      <w:r w:rsidRPr="00400055">
        <w:rPr>
          <w:sz w:val="28"/>
          <w:szCs w:val="28"/>
        </w:rPr>
        <w:t>Пенсии по случаю потери кормильца назначаются на каждого нетрудоспособного члена семьи в размере 40% среднемесячного заработка кормильца, но не менее 100% минимального размера пенсии по возрасту. На детей, потерявших обоих родителей (круглых сирот) или детей умершей одинокой матери на каждого ребенка назначается пенсия в размере 50% заработка кормильцев, но не менее 200% минимального размера пенсии по возрасту.</w:t>
      </w:r>
    </w:p>
    <w:p w:rsidR="00F02B30" w:rsidRPr="00400055" w:rsidRDefault="00F02B30" w:rsidP="00400055">
      <w:pPr>
        <w:widowControl w:val="0"/>
        <w:spacing w:line="360" w:lineRule="auto"/>
        <w:ind w:firstLine="709"/>
        <w:jc w:val="both"/>
        <w:rPr>
          <w:sz w:val="28"/>
          <w:szCs w:val="28"/>
        </w:rPr>
      </w:pPr>
      <w:r w:rsidRPr="00400055">
        <w:rPr>
          <w:sz w:val="28"/>
          <w:szCs w:val="28"/>
        </w:rPr>
        <w:t>Пенсия, назначаемая по случаю смерти супруга, сохраняется и при вступлении пенсионера в новый брак.</w:t>
      </w:r>
    </w:p>
    <w:p w:rsidR="00F02B30" w:rsidRPr="00400055" w:rsidRDefault="00F02B30" w:rsidP="00400055">
      <w:pPr>
        <w:widowControl w:val="0"/>
        <w:spacing w:line="360" w:lineRule="auto"/>
        <w:ind w:firstLine="709"/>
        <w:jc w:val="both"/>
        <w:rPr>
          <w:sz w:val="28"/>
          <w:szCs w:val="28"/>
        </w:rPr>
      </w:pPr>
      <w:r w:rsidRPr="00400055">
        <w:rPr>
          <w:sz w:val="28"/>
          <w:szCs w:val="28"/>
        </w:rPr>
        <w:t>Членам семьи, потерявшим кормильца, умершего вследствие общего заболевания и не имевшего стажа, достаточно для назначения полной пенсии по инвалидности, назначается пенсия при неполном стаже работы в размере, исчисленном пропорционально имеющемуся стажу работы кормильца.</w:t>
      </w:r>
    </w:p>
    <w:p w:rsidR="00F02B30" w:rsidRPr="00400055" w:rsidRDefault="00F02B30" w:rsidP="00400055">
      <w:pPr>
        <w:widowControl w:val="0"/>
        <w:spacing w:line="360" w:lineRule="auto"/>
        <w:ind w:firstLine="709"/>
        <w:jc w:val="both"/>
        <w:rPr>
          <w:sz w:val="28"/>
          <w:szCs w:val="28"/>
        </w:rPr>
      </w:pPr>
      <w:r w:rsidRPr="00400055">
        <w:rPr>
          <w:sz w:val="28"/>
          <w:szCs w:val="28"/>
        </w:rPr>
        <w:t>Семьям умерших пенсионеров, получавших пенсию при неполном стаже, пенсия назначается пропорционально стажу работы, исходя из которого была назначена пенсия умершему кормильцу.</w:t>
      </w:r>
    </w:p>
    <w:p w:rsidR="00F02B30" w:rsidRPr="00400055" w:rsidRDefault="00F02B30" w:rsidP="00400055">
      <w:pPr>
        <w:widowControl w:val="0"/>
        <w:spacing w:line="360" w:lineRule="auto"/>
        <w:ind w:firstLine="709"/>
        <w:jc w:val="both"/>
        <w:rPr>
          <w:sz w:val="28"/>
          <w:szCs w:val="28"/>
        </w:rPr>
      </w:pPr>
      <w:r w:rsidRPr="00400055">
        <w:rPr>
          <w:i/>
          <w:sz w:val="28"/>
          <w:szCs w:val="28"/>
        </w:rPr>
        <w:t xml:space="preserve">Минимальный размер </w:t>
      </w:r>
      <w:r w:rsidRPr="00400055">
        <w:rPr>
          <w:sz w:val="28"/>
          <w:szCs w:val="28"/>
        </w:rPr>
        <w:t xml:space="preserve">пенсии по случаю потери кормильца </w:t>
      </w:r>
      <w:r w:rsidRPr="00400055">
        <w:rPr>
          <w:i/>
          <w:sz w:val="28"/>
          <w:szCs w:val="28"/>
        </w:rPr>
        <w:t>при неполном стаже работы</w:t>
      </w:r>
      <w:r w:rsidRPr="00400055">
        <w:rPr>
          <w:sz w:val="28"/>
          <w:szCs w:val="28"/>
        </w:rPr>
        <w:t xml:space="preserve"> установлен:</w:t>
      </w:r>
    </w:p>
    <w:p w:rsidR="00F02B30" w:rsidRPr="00400055" w:rsidRDefault="00F02B30" w:rsidP="00400055">
      <w:pPr>
        <w:widowControl w:val="0"/>
        <w:numPr>
          <w:ilvl w:val="0"/>
          <w:numId w:val="7"/>
        </w:numPr>
        <w:spacing w:line="360" w:lineRule="auto"/>
        <w:ind w:left="0" w:firstLine="709"/>
        <w:jc w:val="both"/>
        <w:rPr>
          <w:sz w:val="28"/>
          <w:szCs w:val="28"/>
        </w:rPr>
      </w:pPr>
      <w:r w:rsidRPr="00400055">
        <w:rPr>
          <w:sz w:val="28"/>
          <w:szCs w:val="28"/>
        </w:rPr>
        <w:t>50% минимального размера пенсии по возрасту на каждого нетрудоспособного члена семьи;</w:t>
      </w:r>
    </w:p>
    <w:p w:rsidR="00F02B30" w:rsidRPr="00400055" w:rsidRDefault="00F02B30" w:rsidP="00400055">
      <w:pPr>
        <w:widowControl w:val="0"/>
        <w:numPr>
          <w:ilvl w:val="0"/>
          <w:numId w:val="7"/>
        </w:numPr>
        <w:spacing w:line="360" w:lineRule="auto"/>
        <w:ind w:left="0" w:firstLine="709"/>
        <w:jc w:val="both"/>
        <w:rPr>
          <w:sz w:val="28"/>
          <w:szCs w:val="28"/>
        </w:rPr>
      </w:pPr>
      <w:r w:rsidRPr="00400055">
        <w:rPr>
          <w:sz w:val="28"/>
          <w:szCs w:val="28"/>
        </w:rPr>
        <w:t>100% минимального размера пенсии по возрасту на мать-героиню;</w:t>
      </w:r>
    </w:p>
    <w:p w:rsidR="00F02B30" w:rsidRPr="00400055" w:rsidRDefault="00F02B30" w:rsidP="00400055">
      <w:pPr>
        <w:widowControl w:val="0"/>
        <w:numPr>
          <w:ilvl w:val="0"/>
          <w:numId w:val="7"/>
        </w:numPr>
        <w:spacing w:line="360" w:lineRule="auto"/>
        <w:ind w:left="0" w:firstLine="709"/>
        <w:jc w:val="both"/>
        <w:rPr>
          <w:sz w:val="28"/>
          <w:szCs w:val="28"/>
        </w:rPr>
      </w:pPr>
      <w:r w:rsidRPr="00400055">
        <w:rPr>
          <w:sz w:val="28"/>
          <w:szCs w:val="28"/>
        </w:rPr>
        <w:t>200% минимального размера пенсии по возрасту на ребенка – круглого сироту или ребенка умершей одинокой матери.</w:t>
      </w:r>
    </w:p>
    <w:p w:rsidR="00F02B30" w:rsidRPr="00400055" w:rsidRDefault="00F02B30" w:rsidP="00400055">
      <w:pPr>
        <w:pStyle w:val="3"/>
        <w:widowControl w:val="0"/>
        <w:spacing w:line="360" w:lineRule="auto"/>
        <w:ind w:left="0" w:firstLine="709"/>
        <w:rPr>
          <w:sz w:val="28"/>
          <w:szCs w:val="28"/>
        </w:rPr>
      </w:pPr>
      <w:r w:rsidRPr="00400055">
        <w:rPr>
          <w:sz w:val="28"/>
          <w:szCs w:val="28"/>
        </w:rPr>
        <w:t xml:space="preserve">К пенсиям, исчисленным в минимальном размере, установлена доплата в размере 15% средней заработной платы рабочих и служащих в республике, применяемой для корректировки фактического заработка пенсионера при назначении и перерасчете пенсий в связи с ростом средней заработной платы в соответствии со ст.70 Закона Республики Беларусь «О пенсионном обеспечении» (постановление Совета Министров Республики Беларусь от 22 декабря </w:t>
      </w:r>
      <w:smartTag w:uri="urn:schemas-microsoft-com:office:smarttags" w:element="metricconverter">
        <w:smartTagPr>
          <w:attr w:name="ProductID" w:val="1999 г"/>
        </w:smartTagPr>
        <w:r w:rsidRPr="00400055">
          <w:rPr>
            <w:sz w:val="28"/>
            <w:szCs w:val="28"/>
          </w:rPr>
          <w:t>1999 г</w:t>
        </w:r>
      </w:smartTag>
      <w:r w:rsidRPr="00400055">
        <w:rPr>
          <w:sz w:val="28"/>
          <w:szCs w:val="28"/>
        </w:rPr>
        <w:t xml:space="preserve">. № 1976, в ред. от 29 декабря </w:t>
      </w:r>
      <w:smartTag w:uri="urn:schemas-microsoft-com:office:smarttags" w:element="metricconverter">
        <w:smartTagPr>
          <w:attr w:name="ProductID" w:val="2000 г"/>
        </w:smartTagPr>
        <w:r w:rsidRPr="00400055">
          <w:rPr>
            <w:sz w:val="28"/>
            <w:szCs w:val="28"/>
          </w:rPr>
          <w:t>2000 г</w:t>
        </w:r>
      </w:smartTag>
      <w:r w:rsidRPr="00400055">
        <w:rPr>
          <w:sz w:val="28"/>
          <w:szCs w:val="28"/>
        </w:rPr>
        <w:t>. № 2013).</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Несовершеннолетние, имеющие право на пенсию по случаю потери кормильца, сохраняют это право также и при их усыновлении. </w:t>
      </w:r>
    </w:p>
    <w:p w:rsidR="00F02B30" w:rsidRPr="00400055" w:rsidRDefault="00F02B30" w:rsidP="00400055">
      <w:pPr>
        <w:widowControl w:val="0"/>
        <w:spacing w:line="360" w:lineRule="auto"/>
        <w:ind w:firstLine="709"/>
        <w:jc w:val="both"/>
        <w:rPr>
          <w:sz w:val="28"/>
          <w:szCs w:val="28"/>
        </w:rPr>
      </w:pPr>
      <w:r w:rsidRPr="00400055">
        <w:rPr>
          <w:sz w:val="28"/>
          <w:szCs w:val="28"/>
        </w:rPr>
        <w:t>Усыновление (удочерение) – это такой государственный акт, в связи с которым между усыновленными, а также их потомством и усыновителями и их родственниками возникают такие же права и обязанности (личные и имущественные), которые по закону существуют между родителями и их родными детьми. Для сведения, усыновление возможно до 18-летнего возраста. Если ребенку 10 лет, надо его согласие. Можно изменить имя, отчество, дату рождения (до 6-ти месячного возраста).</w:t>
      </w:r>
    </w:p>
    <w:p w:rsidR="00F02B30" w:rsidRPr="00400055" w:rsidRDefault="00F02B30" w:rsidP="00400055">
      <w:pPr>
        <w:widowControl w:val="0"/>
        <w:spacing w:line="360" w:lineRule="auto"/>
        <w:ind w:firstLine="709"/>
        <w:jc w:val="both"/>
        <w:rPr>
          <w:sz w:val="28"/>
          <w:szCs w:val="28"/>
        </w:rPr>
      </w:pPr>
      <w:r w:rsidRPr="00400055">
        <w:rPr>
          <w:sz w:val="28"/>
          <w:szCs w:val="28"/>
        </w:rPr>
        <w:t>В соответствии со ст.42 Закона Республики Беларусь «О пенсионном обеспечении» семья, имеющая право на пенсию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F02B30" w:rsidRPr="00400055" w:rsidRDefault="00F02B30" w:rsidP="00400055">
      <w:pPr>
        <w:widowControl w:val="0"/>
        <w:spacing w:line="360" w:lineRule="auto"/>
        <w:ind w:firstLine="709"/>
        <w:jc w:val="both"/>
        <w:rPr>
          <w:sz w:val="28"/>
          <w:szCs w:val="28"/>
        </w:rPr>
      </w:pPr>
      <w:r w:rsidRPr="00400055">
        <w:rPr>
          <w:sz w:val="28"/>
          <w:szCs w:val="28"/>
        </w:rPr>
        <w:t>Пенсии по случаю потери кормильца назначаются:</w:t>
      </w:r>
    </w:p>
    <w:p w:rsidR="00F02B30" w:rsidRPr="00400055" w:rsidRDefault="00F02B30" w:rsidP="00400055">
      <w:pPr>
        <w:widowControl w:val="0"/>
        <w:numPr>
          <w:ilvl w:val="0"/>
          <w:numId w:val="5"/>
        </w:numPr>
        <w:spacing w:line="360" w:lineRule="auto"/>
        <w:ind w:left="0" w:firstLine="709"/>
        <w:jc w:val="both"/>
        <w:rPr>
          <w:sz w:val="28"/>
          <w:szCs w:val="28"/>
        </w:rPr>
      </w:pPr>
      <w:r w:rsidRPr="00400055">
        <w:rPr>
          <w:sz w:val="28"/>
          <w:szCs w:val="28"/>
        </w:rPr>
        <w:t>Семьям лиц, указанных в ч.1 ст.5 Закона Республики Беларусь «О пенсионном обеспечении» – независимо от того, когда умер кормилец: в период работы (учебы) или после прекращения работы (учебы);</w:t>
      </w:r>
    </w:p>
    <w:p w:rsidR="00F02B30" w:rsidRPr="00400055" w:rsidRDefault="00F02B30" w:rsidP="00400055">
      <w:pPr>
        <w:widowControl w:val="0"/>
        <w:numPr>
          <w:ilvl w:val="0"/>
          <w:numId w:val="5"/>
        </w:numPr>
        <w:spacing w:line="360" w:lineRule="auto"/>
        <w:ind w:left="0" w:firstLine="709"/>
        <w:jc w:val="both"/>
        <w:rPr>
          <w:sz w:val="28"/>
          <w:szCs w:val="28"/>
        </w:rPr>
      </w:pPr>
      <w:r w:rsidRPr="00400055">
        <w:rPr>
          <w:sz w:val="28"/>
          <w:szCs w:val="28"/>
        </w:rPr>
        <w:t>Семьям пенсионеров – если кормилец умер в период получения пенсии или не позднее 5 лет после прекращения выплаты пенсии.</w:t>
      </w:r>
    </w:p>
    <w:p w:rsidR="00F02B30" w:rsidRPr="00400055" w:rsidRDefault="00F02B30" w:rsidP="00400055">
      <w:pPr>
        <w:pStyle w:val="a3"/>
        <w:widowControl w:val="0"/>
        <w:spacing w:line="360" w:lineRule="auto"/>
        <w:ind w:firstLine="709"/>
        <w:rPr>
          <w:sz w:val="28"/>
          <w:szCs w:val="28"/>
        </w:rPr>
      </w:pPr>
      <w:r w:rsidRPr="00400055">
        <w:rPr>
          <w:sz w:val="28"/>
          <w:szCs w:val="28"/>
        </w:rPr>
        <w:t>Пенсия устанавливается на весь период, в течение которого член семьи умершего считается нетрудоспособным.</w:t>
      </w:r>
    </w:p>
    <w:p w:rsidR="00F02B30" w:rsidRPr="00400055" w:rsidRDefault="00F02B30" w:rsidP="00400055">
      <w:pPr>
        <w:widowControl w:val="0"/>
        <w:spacing w:line="360" w:lineRule="auto"/>
        <w:ind w:firstLine="709"/>
        <w:jc w:val="both"/>
        <w:rPr>
          <w:sz w:val="28"/>
          <w:szCs w:val="28"/>
        </w:rPr>
      </w:pPr>
      <w:r w:rsidRPr="00400055">
        <w:rPr>
          <w:sz w:val="28"/>
          <w:szCs w:val="28"/>
        </w:rPr>
        <w:t>Пенсия назначается на каждого нетрудоспособного члена семьи, имеющего право на пенсию. По желанию членов семьи им может быть назначена одна общая пенсия. Назначение одной общей пенсии за одного кормильца возможна только членам одной семьи, при этом требуется заявление от каждого получателя пенсии.</w:t>
      </w:r>
    </w:p>
    <w:p w:rsidR="00F02B30" w:rsidRPr="00400055" w:rsidRDefault="00F02B30" w:rsidP="00400055">
      <w:pPr>
        <w:widowControl w:val="0"/>
        <w:spacing w:line="360" w:lineRule="auto"/>
        <w:ind w:firstLine="709"/>
        <w:jc w:val="both"/>
        <w:rPr>
          <w:sz w:val="28"/>
          <w:szCs w:val="28"/>
        </w:rPr>
      </w:pPr>
      <w:r w:rsidRPr="00400055">
        <w:rPr>
          <w:sz w:val="28"/>
          <w:szCs w:val="28"/>
        </w:rPr>
        <w:t>К пенсии по случаю потери кормильца устанавливается надбавка на уход:</w:t>
      </w:r>
    </w:p>
    <w:p w:rsidR="00F02B30" w:rsidRPr="00400055" w:rsidRDefault="00F02B30" w:rsidP="00400055">
      <w:pPr>
        <w:widowControl w:val="0"/>
        <w:numPr>
          <w:ilvl w:val="0"/>
          <w:numId w:val="6"/>
        </w:numPr>
        <w:spacing w:line="360" w:lineRule="auto"/>
        <w:ind w:left="0" w:firstLine="709"/>
        <w:jc w:val="both"/>
        <w:rPr>
          <w:sz w:val="28"/>
          <w:szCs w:val="28"/>
        </w:rPr>
      </w:pPr>
      <w:r w:rsidRPr="00400055">
        <w:rPr>
          <w:sz w:val="28"/>
          <w:szCs w:val="28"/>
        </w:rPr>
        <w:t>инвалидам 1 группы – 100% мин.размера пенсии по возрасту;</w:t>
      </w:r>
    </w:p>
    <w:p w:rsidR="00F02B30" w:rsidRPr="00400055" w:rsidRDefault="00F02B30" w:rsidP="00400055">
      <w:pPr>
        <w:widowControl w:val="0"/>
        <w:numPr>
          <w:ilvl w:val="0"/>
          <w:numId w:val="6"/>
        </w:numPr>
        <w:spacing w:line="360" w:lineRule="auto"/>
        <w:ind w:left="0" w:firstLine="709"/>
        <w:jc w:val="both"/>
        <w:rPr>
          <w:sz w:val="28"/>
          <w:szCs w:val="28"/>
        </w:rPr>
      </w:pPr>
      <w:r w:rsidRPr="00400055">
        <w:rPr>
          <w:sz w:val="28"/>
          <w:szCs w:val="28"/>
        </w:rPr>
        <w:t>инвалидам, достигшим 80-летнего возраста, детям-инвалидам в возрасте до 18 лет и инвалидам с детства 2 группы, а также одиноким пенсионерам, нуждающимся в постоянной посторонней помощи по заключению МРЭК или ВКК – 50% мин.размера пенсии по возрасту.</w:t>
      </w:r>
    </w:p>
    <w:p w:rsidR="00F02B30" w:rsidRPr="00400055" w:rsidRDefault="00F02B30" w:rsidP="00400055">
      <w:pPr>
        <w:widowControl w:val="0"/>
        <w:spacing w:line="360" w:lineRule="auto"/>
        <w:ind w:firstLine="709"/>
        <w:jc w:val="both"/>
        <w:rPr>
          <w:sz w:val="28"/>
          <w:szCs w:val="28"/>
        </w:rPr>
      </w:pPr>
      <w:r w:rsidRPr="00400055">
        <w:rPr>
          <w:sz w:val="28"/>
          <w:szCs w:val="28"/>
        </w:rPr>
        <w:t>При наличии права на надбавку на уход по нескольким основаниям, надбавка начисляется по одному из них.</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Пенсия по случаю потери кормильца в отличие от пенсий по возрасту или за выслугу лет назначается не пожизненно. Рассматриваемая пенсия устанавливается на весь период, в течение которого член семьи умершего кормильца считается нетрудоспособным согласно ст.35 Закона Республики Беларусь «О пенсионном обеспечении». После достижения трудоспособного возраста или восстановления трудоспособности право на пенсию по случаю потери кормильца утрачивается. </w:t>
      </w:r>
    </w:p>
    <w:p w:rsidR="00F02B30" w:rsidRPr="00400055" w:rsidRDefault="00F02B30" w:rsidP="00400055">
      <w:pPr>
        <w:widowControl w:val="0"/>
        <w:spacing w:line="360" w:lineRule="auto"/>
        <w:ind w:firstLine="709"/>
        <w:jc w:val="both"/>
        <w:rPr>
          <w:sz w:val="28"/>
          <w:szCs w:val="28"/>
        </w:rPr>
      </w:pPr>
      <w:r w:rsidRPr="00400055">
        <w:rPr>
          <w:sz w:val="28"/>
          <w:szCs w:val="28"/>
        </w:rPr>
        <w:t xml:space="preserve">Закон Республики Беларусь «О социальной защите граждан, пострадавших от катастрофы на Чернобыльской АЭС» и Декрет Президента Республики Беларусь от 29 апреля </w:t>
      </w:r>
      <w:smartTag w:uri="urn:schemas-microsoft-com:office:smarttags" w:element="metricconverter">
        <w:smartTagPr>
          <w:attr w:name="ProductID" w:val="1999 г"/>
        </w:smartTagPr>
        <w:r w:rsidRPr="00400055">
          <w:rPr>
            <w:sz w:val="28"/>
            <w:szCs w:val="28"/>
          </w:rPr>
          <w:t>1999 г</w:t>
        </w:r>
      </w:smartTag>
      <w:r w:rsidRPr="00400055">
        <w:rPr>
          <w:sz w:val="28"/>
          <w:szCs w:val="28"/>
        </w:rPr>
        <w:t>. № 21 «О некоторых мерах по упорядочению пенсионного обеспечения граждан, пострадавших от катастрофы на Чернобыльской АЭС» содержат отличия от Закона Республики Беларусь «О пенсионном обеспечении» в правилах исчисления пенсий по случаю потери кормильца. Если смерть кормильца наступила вследствие увечья или заболевания, вызванного катастрофой на Чернобыльской АЭС, то пенсия нетрудоспособным членам семьи помимо порядка, рассмотренного ранее (по Закону Республики Беларусь «О пенсионном обеспечении»), может назначаться в размере заработка умершего кормильца за вычетом доли заработка, приходящейся на самого кормильца и лиц, состоявших на его иждивении, но не имеющих права на пенсию по случаю потери кормильца. Исчисление пенсии по случаю потери кормильца производится из среднемесячного фактического заработка за последние 12 месяцев работы, предшествующих смерти кормильца, либо предшествующих утрате (снижению) трудоспособности. Корректировка фактического заработка производится ежемесячно (в связи с ростом средней заработной платы в республике). Для расчета пенсии берется заработок не менее 100% и не более 300% средней заработной платы в республике, применяемой для перерасчета пенсий в соответствии со ст.70 Закона Республики Беларусь «О пенсионном обеспечении».</w:t>
      </w:r>
      <w:bookmarkStart w:id="0" w:name="_GoBack"/>
      <w:bookmarkEnd w:id="0"/>
    </w:p>
    <w:sectPr w:rsidR="00F02B30" w:rsidRPr="00400055" w:rsidSect="00400055">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617" w:rsidRDefault="00B82617">
      <w:r>
        <w:separator/>
      </w:r>
    </w:p>
  </w:endnote>
  <w:endnote w:type="continuationSeparator" w:id="0">
    <w:p w:rsidR="00B82617" w:rsidRDefault="00B8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30" w:rsidRDefault="00F02B30" w:rsidP="004E2164">
    <w:pPr>
      <w:pStyle w:val="a7"/>
      <w:framePr w:wrap="around" w:vAnchor="text" w:hAnchor="margin" w:xAlign="right" w:y="1"/>
      <w:rPr>
        <w:rStyle w:val="a9"/>
      </w:rPr>
    </w:pPr>
  </w:p>
  <w:p w:rsidR="00F02B30" w:rsidRDefault="00F02B30" w:rsidP="00F02B3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617" w:rsidRDefault="00B82617">
      <w:r>
        <w:separator/>
      </w:r>
    </w:p>
  </w:footnote>
  <w:footnote w:type="continuationSeparator" w:id="0">
    <w:p w:rsidR="00B82617" w:rsidRDefault="00B82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04C8"/>
    <w:multiLevelType w:val="singleLevel"/>
    <w:tmpl w:val="2CF890DC"/>
    <w:lvl w:ilvl="0">
      <w:start w:val="1"/>
      <w:numFmt w:val="decimal"/>
      <w:lvlText w:val="%1."/>
      <w:lvlJc w:val="left"/>
      <w:pPr>
        <w:tabs>
          <w:tab w:val="num" w:pos="360"/>
        </w:tabs>
        <w:ind w:left="360" w:hanging="360"/>
      </w:pPr>
      <w:rPr>
        <w:rFonts w:cs="Times New Roman" w:hint="default"/>
        <w:b/>
      </w:rPr>
    </w:lvl>
  </w:abstractNum>
  <w:abstractNum w:abstractNumId="1">
    <w:nsid w:val="0D423D2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0BA583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466026B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68DC7D2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6A5C1C6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7D5F7999"/>
    <w:multiLevelType w:val="singleLevel"/>
    <w:tmpl w:val="6B74C0A8"/>
    <w:lvl w:ilvl="0">
      <w:start w:val="1"/>
      <w:numFmt w:val="bullet"/>
      <w:lvlText w:val="-"/>
      <w:lvlJc w:val="left"/>
      <w:pPr>
        <w:tabs>
          <w:tab w:val="num" w:pos="360"/>
        </w:tabs>
        <w:ind w:left="360" w:hanging="360"/>
      </w:pPr>
      <w:rPr>
        <w:rFonts w:hint="default"/>
        <w:i/>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B30"/>
    <w:rsid w:val="0005038D"/>
    <w:rsid w:val="000B6768"/>
    <w:rsid w:val="00293A8B"/>
    <w:rsid w:val="00400055"/>
    <w:rsid w:val="004E2164"/>
    <w:rsid w:val="007D008D"/>
    <w:rsid w:val="00A83095"/>
    <w:rsid w:val="00B82617"/>
    <w:rsid w:val="00E81C2D"/>
    <w:rsid w:val="00F0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4723BD-DBD7-4CCC-A4C7-3C094491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02B30"/>
    <w:pPr>
      <w:ind w:firstLine="720"/>
      <w:jc w:val="both"/>
    </w:pPr>
    <w:rPr>
      <w:sz w:val="24"/>
    </w:rPr>
  </w:style>
  <w:style w:type="character" w:customStyle="1" w:styleId="a4">
    <w:name w:val="Основной текст с отступом Знак"/>
    <w:link w:val="a3"/>
    <w:uiPriority w:val="99"/>
    <w:semiHidden/>
  </w:style>
  <w:style w:type="paragraph" w:styleId="2">
    <w:name w:val="Body Text Indent 2"/>
    <w:basedOn w:val="a"/>
    <w:link w:val="20"/>
    <w:uiPriority w:val="99"/>
    <w:rsid w:val="00F02B30"/>
    <w:pPr>
      <w:ind w:firstLine="720"/>
      <w:jc w:val="both"/>
    </w:pPr>
    <w:rPr>
      <w:sz w:val="24"/>
    </w:rPr>
  </w:style>
  <w:style w:type="character" w:customStyle="1" w:styleId="20">
    <w:name w:val="Основной текст с отступом 2 Знак"/>
    <w:link w:val="2"/>
    <w:uiPriority w:val="99"/>
    <w:semiHidden/>
  </w:style>
  <w:style w:type="paragraph" w:styleId="a5">
    <w:name w:val="Title"/>
    <w:basedOn w:val="a"/>
    <w:link w:val="a6"/>
    <w:uiPriority w:val="10"/>
    <w:qFormat/>
    <w:rsid w:val="00F02B30"/>
    <w:pPr>
      <w:ind w:firstLine="709"/>
      <w:jc w:val="center"/>
    </w:pPr>
    <w:rPr>
      <w:sz w:val="2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F02B30"/>
    <w:pPr>
      <w:ind w:left="360"/>
      <w:jc w:val="both"/>
    </w:pPr>
    <w:rPr>
      <w:sz w:val="26"/>
    </w:rPr>
  </w:style>
  <w:style w:type="character" w:customStyle="1" w:styleId="30">
    <w:name w:val="Основной текст с отступом 3 Знак"/>
    <w:link w:val="3"/>
    <w:uiPriority w:val="99"/>
    <w:semiHidden/>
    <w:rPr>
      <w:sz w:val="16"/>
      <w:szCs w:val="16"/>
    </w:rPr>
  </w:style>
  <w:style w:type="paragraph" w:styleId="a7">
    <w:name w:val="footer"/>
    <w:basedOn w:val="a"/>
    <w:link w:val="a8"/>
    <w:uiPriority w:val="99"/>
    <w:rsid w:val="00F02B30"/>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F02B30"/>
    <w:rPr>
      <w:rFonts w:cs="Times New Roman"/>
    </w:rPr>
  </w:style>
  <w:style w:type="paragraph" w:styleId="aa">
    <w:name w:val="header"/>
    <w:basedOn w:val="a"/>
    <w:link w:val="ab"/>
    <w:uiPriority w:val="99"/>
    <w:rsid w:val="00400055"/>
    <w:pPr>
      <w:tabs>
        <w:tab w:val="center" w:pos="4677"/>
        <w:tab w:val="right" w:pos="9355"/>
      </w:tabs>
    </w:pPr>
  </w:style>
  <w:style w:type="character" w:customStyle="1" w:styleId="ab">
    <w:name w:val="Верхний колонтитул Знак"/>
    <w:link w:val="aa"/>
    <w:uiPriority w:val="99"/>
    <w:locked/>
    <w:rsid w:val="004000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Пенсии по случаю потери кормильца</vt:lpstr>
    </vt:vector>
  </TitlesOfParts>
  <Company/>
  <LinksUpToDate>false</LinksUpToDate>
  <CharactersWithSpaces>23687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 по случаю потери кормильца</dc:title>
  <dc:subject/>
  <dc:creator>1</dc:creator>
  <cp:keywords/>
  <dc:description/>
  <cp:lastModifiedBy>admin</cp:lastModifiedBy>
  <cp:revision>2</cp:revision>
  <dcterms:created xsi:type="dcterms:W3CDTF">2014-03-06T17:13:00Z</dcterms:created>
  <dcterms:modified xsi:type="dcterms:W3CDTF">2014-03-06T17:13:00Z</dcterms:modified>
</cp:coreProperties>
</file>