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7A0" w:rsidRDefault="001427A0">
      <w:pPr>
        <w:ind w:firstLine="283"/>
        <w:jc w:val="center"/>
        <w:rPr>
          <w:sz w:val="28"/>
          <w:szCs w:val="28"/>
        </w:rPr>
      </w:pPr>
      <w:r>
        <w:rPr>
          <w:b/>
          <w:bCs/>
          <w:i/>
          <w:iCs/>
          <w:sz w:val="28"/>
          <w:szCs w:val="28"/>
          <w:u w:val="single"/>
        </w:rPr>
        <w:t xml:space="preserve">Социально-экономическая сущность внебюджетных фондов </w:t>
      </w:r>
    </w:p>
    <w:p w:rsidR="001427A0" w:rsidRDefault="001427A0">
      <w:pPr>
        <w:ind w:firstLine="283"/>
        <w:jc w:val="both"/>
        <w:rPr>
          <w:sz w:val="28"/>
          <w:szCs w:val="28"/>
        </w:rPr>
      </w:pPr>
    </w:p>
    <w:p w:rsidR="001427A0" w:rsidRDefault="001427A0">
      <w:pPr>
        <w:ind w:firstLine="283"/>
        <w:jc w:val="both"/>
        <w:rPr>
          <w:sz w:val="28"/>
          <w:szCs w:val="28"/>
        </w:rPr>
      </w:pPr>
      <w:r>
        <w:rPr>
          <w:sz w:val="28"/>
          <w:szCs w:val="28"/>
        </w:rPr>
        <w:t xml:space="preserve">Важным звеном финансовой системы являются </w:t>
      </w:r>
      <w:r>
        <w:rPr>
          <w:i/>
          <w:iCs/>
          <w:sz w:val="28"/>
          <w:szCs w:val="28"/>
        </w:rPr>
        <w:t xml:space="preserve">внебюджетные фонды государства - </w:t>
      </w:r>
      <w:r>
        <w:rPr>
          <w:sz w:val="28"/>
          <w:szCs w:val="28"/>
        </w:rPr>
        <w:t>совокупность финансовых ресурсов, находящихся в распоряжении центральных или региональных местных органов самоуправления и имеющих целевое назначение. Порядок их образования и использования регламентируется финансовым порядком.</w:t>
      </w:r>
    </w:p>
    <w:p w:rsidR="001427A0" w:rsidRDefault="001427A0">
      <w:pPr>
        <w:ind w:firstLine="283"/>
        <w:jc w:val="both"/>
        <w:rPr>
          <w:sz w:val="28"/>
          <w:szCs w:val="28"/>
        </w:rPr>
      </w:pPr>
      <w:r>
        <w:rPr>
          <w:sz w:val="28"/>
          <w:szCs w:val="28"/>
        </w:rPr>
        <w:t>Внебюджетные фонды - один из методов перераспределения национального дохода органов власти в пользу определенных социальных групп населения. Государство мобилизует в фонды часть доходов населения для финансирования своих мероприятий. Внебюджетные фонды решают две важные задачи: обеспечение дополнительными средствами приоритетных сфер экономики и расширение социальных услуг населения. Они помогают решать стоящие перед экономикой задачи обеспечения подъема производства, преодоления временной стагнации и неустойчивости кризисных явлений.</w:t>
      </w:r>
    </w:p>
    <w:p w:rsidR="001427A0" w:rsidRDefault="001427A0">
      <w:pPr>
        <w:ind w:firstLine="283"/>
        <w:jc w:val="both"/>
        <w:rPr>
          <w:sz w:val="28"/>
          <w:szCs w:val="28"/>
        </w:rPr>
      </w:pPr>
      <w:r>
        <w:rPr>
          <w:sz w:val="28"/>
          <w:szCs w:val="28"/>
        </w:rPr>
        <w:t>Переход к рыночным отношениям в нашей стране осложняется глубоким кризисом, поразившим практически все сферы и отрасли экономики. Базовые отрасли народного хозяйства требуют замены изношенного оборудования, реконструкции и расширения основных производственных фондов; легкая и пищевая промышленность фактически нуждаются в своем возрождении; существует огромная потребность в поддержке и развитии сельского хозяйства и связанной с ним перерабатывающей промышленности и т.д. Все это сопровождается нарастанием кризиса в финансовой области: растут темпы инфляции, увеличивается дефицит бюджетов, огромных размеров достиг внутренний и внешний долг страны. В этих условиях стремительно падает жизненный уровень народа, особенно социально незащищенных его слоев.</w:t>
      </w:r>
    </w:p>
    <w:p w:rsidR="001427A0" w:rsidRDefault="001427A0">
      <w:pPr>
        <w:ind w:firstLine="283"/>
        <w:jc w:val="both"/>
        <w:rPr>
          <w:sz w:val="28"/>
          <w:szCs w:val="28"/>
        </w:rPr>
      </w:pPr>
      <w:r>
        <w:rPr>
          <w:sz w:val="28"/>
          <w:szCs w:val="28"/>
        </w:rPr>
        <w:t>Таким образом, существует реальная потребность в значительных объемах ресурсов и целесообразность их концентрации на государственном (территориальном) уровне, ибо предполагаемые к проведению мероприятия отвечают общим социально-экономическим, межотраслевым, межреспубликанским и т.п. интересам.</w:t>
      </w:r>
    </w:p>
    <w:p w:rsidR="001427A0" w:rsidRDefault="001427A0">
      <w:pPr>
        <w:ind w:firstLine="283"/>
        <w:jc w:val="both"/>
        <w:rPr>
          <w:sz w:val="28"/>
          <w:szCs w:val="28"/>
        </w:rPr>
      </w:pPr>
      <w:r>
        <w:rPr>
          <w:sz w:val="28"/>
          <w:szCs w:val="28"/>
        </w:rPr>
        <w:t>Первоначально внебюджетные фонды появились в виде специальных фондов или особых счетов задолго до возникновения единого центрального денежного фонда государства - бюджета. Государственная власть с расширением своей деятельности нуждалась во все новых ресурсах, требовавших средств для своего покрытия. Эти средства концентрировались в особых фондах, предназначенных для специальных целей. Такие фонды носили, как правило, временный характер. С выполнением государством намеченных мероприятий они заканчивали свое существование. В связи с этим количеством фондов постоянно менялось: одни возникали, другие аннулировались.</w:t>
      </w:r>
    </w:p>
    <w:p w:rsidR="001427A0" w:rsidRDefault="001427A0">
      <w:pPr>
        <w:ind w:firstLine="283"/>
        <w:jc w:val="both"/>
        <w:rPr>
          <w:sz w:val="28"/>
          <w:szCs w:val="28"/>
        </w:rPr>
      </w:pPr>
      <w:r>
        <w:rPr>
          <w:sz w:val="28"/>
          <w:szCs w:val="28"/>
        </w:rPr>
        <w:t xml:space="preserve">В целом наблюдалась тенденция к увеличению количества и объема таких фондов, вызванная новыми задачами и функциями, стоящими перед государством, особенно в результате появления, а затем и расширения его предпринимательской деятельности. Множественность фондов создавала определенные финансовые неудобства (в одних фондах - нехватка средств, в других - избыток) и требовала дополнительных расходов на управление ими. В западных странах число таких фондов колеблется от 30 до 80. </w:t>
      </w:r>
    </w:p>
    <w:p w:rsidR="001427A0" w:rsidRDefault="001427A0">
      <w:pPr>
        <w:ind w:firstLine="283"/>
        <w:jc w:val="both"/>
        <w:rPr>
          <w:sz w:val="28"/>
          <w:szCs w:val="28"/>
        </w:rPr>
      </w:pPr>
      <w:r>
        <w:rPr>
          <w:sz w:val="28"/>
          <w:szCs w:val="28"/>
        </w:rPr>
        <w:t>С укреплением централизованного государства начинается период унификации специальных фондов. На основе объединения различных фондов был создан государственный бюджет, который после рассмотрения и утверждения его парламентом превращается в закон, обязательный к исполнению.</w:t>
      </w:r>
    </w:p>
    <w:p w:rsidR="001427A0" w:rsidRDefault="001427A0">
      <w:pPr>
        <w:ind w:firstLine="283"/>
        <w:jc w:val="both"/>
        <w:rPr>
          <w:sz w:val="28"/>
          <w:szCs w:val="28"/>
        </w:rPr>
      </w:pPr>
      <w:r>
        <w:rPr>
          <w:sz w:val="28"/>
          <w:szCs w:val="28"/>
        </w:rPr>
        <w:t>В современных условиях наряду с бюджетом вновь повышается значение внебюджетных фондов, увеличивается количество и объем этих фондов. Внебюджетные фонды имеют ряд особенностей и преимуществ:</w:t>
      </w:r>
    </w:p>
    <w:p w:rsidR="001427A0" w:rsidRDefault="001427A0">
      <w:pPr>
        <w:ind w:firstLine="283"/>
        <w:jc w:val="both"/>
        <w:rPr>
          <w:sz w:val="28"/>
          <w:szCs w:val="28"/>
        </w:rPr>
      </w:pPr>
      <w:r>
        <w:rPr>
          <w:sz w:val="28"/>
          <w:szCs w:val="28"/>
        </w:rPr>
        <w:t>у органов государственной власти появляются дополнительные средства для вмешательства в хозяйственную жизнь и финансовой поддержке предпринимательства, особенно в условиях нестабильной экономики;</w:t>
      </w:r>
    </w:p>
    <w:p w:rsidR="001427A0" w:rsidRDefault="001427A0">
      <w:pPr>
        <w:ind w:firstLine="283"/>
        <w:jc w:val="both"/>
        <w:rPr>
          <w:sz w:val="28"/>
          <w:szCs w:val="28"/>
        </w:rPr>
      </w:pPr>
      <w:r>
        <w:rPr>
          <w:sz w:val="28"/>
          <w:szCs w:val="28"/>
        </w:rPr>
        <w:t>строго целевое использование средств этих фондов обеспечивает более эффективный контроль, так как их автономность от бюджета и предназначение (решение новых важных задач) требует особого внимания со стороны государства;</w:t>
      </w:r>
    </w:p>
    <w:p w:rsidR="001427A0" w:rsidRDefault="001427A0">
      <w:pPr>
        <w:ind w:firstLine="283"/>
        <w:jc w:val="both"/>
        <w:rPr>
          <w:sz w:val="28"/>
          <w:szCs w:val="28"/>
        </w:rPr>
      </w:pPr>
      <w:r>
        <w:rPr>
          <w:sz w:val="28"/>
          <w:szCs w:val="28"/>
        </w:rPr>
        <w:t>возможность использования для покрытия бюджетного дефицита при определенных условиях - наличии активного сальдо.</w:t>
      </w:r>
    </w:p>
    <w:p w:rsidR="001427A0" w:rsidRDefault="001427A0">
      <w:pPr>
        <w:ind w:firstLine="283"/>
        <w:jc w:val="both"/>
        <w:rPr>
          <w:sz w:val="28"/>
          <w:szCs w:val="28"/>
        </w:rPr>
      </w:pPr>
      <w:r>
        <w:rPr>
          <w:sz w:val="28"/>
          <w:szCs w:val="28"/>
        </w:rPr>
        <w:t>Решение названной задачи может быть достигнуто двумя способами: выделением из государственного или местного бюджетов определенной целевой части или образованием по решению законодательного органа нового внебюджетного фонда с конкретным назначением. Сейчас используются два способа. В соответствии с первым в составе бюджетов Российской Федерации вычленяются , например, земельные фонды.</w:t>
      </w:r>
    </w:p>
    <w:p w:rsidR="001427A0" w:rsidRDefault="001427A0">
      <w:pPr>
        <w:ind w:firstLine="283"/>
        <w:jc w:val="both"/>
        <w:rPr>
          <w:sz w:val="28"/>
          <w:szCs w:val="28"/>
        </w:rPr>
      </w:pPr>
      <w:r>
        <w:rPr>
          <w:sz w:val="28"/>
          <w:szCs w:val="28"/>
        </w:rPr>
        <w:t>Динамичное изменение экономической обстановки нередко предопределяет необходимость принятия достаточно быстрых управленческих решений, в том числе и в области перераспределения финансовых ресурсов. Между тем использование бюджетных средств регламентируется законодательными органами власти, тогда как внебюджетных фондов - исполнительными органами. Следовательно, во втором случае существует реальная возможность расходования средств внебюджетных фондов в более оперативном режиме. Кроме того, бюджет, утверждаемый в виде Закона, предполагает парламентский контроль; внебюджетные фонды не подлежат непосредственному контролю со стороны законодательных органов, в том числе в части строгого соответствия сумм расходования средств ранее утвержденным показателям. Это также повышает оперативность реагирования внебюджетных фондов на экономическую обстановку.</w:t>
      </w:r>
    </w:p>
    <w:p w:rsidR="001427A0" w:rsidRDefault="001427A0">
      <w:pPr>
        <w:ind w:firstLine="283"/>
        <w:jc w:val="both"/>
        <w:rPr>
          <w:sz w:val="28"/>
          <w:szCs w:val="28"/>
        </w:rPr>
      </w:pPr>
      <w:r>
        <w:rPr>
          <w:sz w:val="28"/>
          <w:szCs w:val="28"/>
        </w:rPr>
        <w:t xml:space="preserve">Материальным источником внебюджетных фондов , как и других звеньев финансовой системы, 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 </w:t>
      </w:r>
    </w:p>
    <w:p w:rsidR="001427A0" w:rsidRDefault="001427A0">
      <w:pPr>
        <w:ind w:firstLine="283"/>
        <w:jc w:val="both"/>
        <w:rPr>
          <w:sz w:val="28"/>
          <w:szCs w:val="28"/>
        </w:rPr>
      </w:pPr>
      <w:r>
        <w:rPr>
          <w:sz w:val="28"/>
          <w:szCs w:val="28"/>
        </w:rPr>
        <w:t xml:space="preserve">В зависимости от целевого назначения внебюджетные фонды делятся на </w:t>
      </w:r>
      <w:r>
        <w:rPr>
          <w:i/>
          <w:iCs/>
          <w:sz w:val="28"/>
          <w:szCs w:val="28"/>
        </w:rPr>
        <w:t xml:space="preserve">экономические </w:t>
      </w:r>
      <w:r>
        <w:rPr>
          <w:sz w:val="28"/>
          <w:szCs w:val="28"/>
        </w:rPr>
        <w:t>и</w:t>
      </w:r>
      <w:r>
        <w:rPr>
          <w:i/>
          <w:iCs/>
          <w:sz w:val="28"/>
          <w:szCs w:val="28"/>
        </w:rPr>
        <w:t xml:space="preserve"> социальные</w:t>
      </w:r>
      <w:r>
        <w:rPr>
          <w:sz w:val="28"/>
          <w:szCs w:val="28"/>
        </w:rPr>
        <w:t xml:space="preserve">, в соответствии с уровнем управления - на </w:t>
      </w:r>
      <w:r>
        <w:rPr>
          <w:i/>
          <w:iCs/>
          <w:sz w:val="28"/>
          <w:szCs w:val="28"/>
        </w:rPr>
        <w:t xml:space="preserve">государственные </w:t>
      </w:r>
      <w:r>
        <w:rPr>
          <w:sz w:val="28"/>
          <w:szCs w:val="28"/>
        </w:rPr>
        <w:t>и</w:t>
      </w:r>
      <w:r>
        <w:rPr>
          <w:i/>
          <w:iCs/>
          <w:sz w:val="28"/>
          <w:szCs w:val="28"/>
        </w:rPr>
        <w:t xml:space="preserve"> региональные</w:t>
      </w:r>
      <w:r>
        <w:rPr>
          <w:sz w:val="28"/>
          <w:szCs w:val="28"/>
        </w:rPr>
        <w:t xml:space="preserve">. </w:t>
      </w:r>
    </w:p>
    <w:p w:rsidR="001427A0" w:rsidRDefault="001427A0">
      <w:pPr>
        <w:ind w:firstLine="283"/>
        <w:jc w:val="both"/>
        <w:rPr>
          <w:sz w:val="28"/>
          <w:szCs w:val="28"/>
        </w:rPr>
      </w:pPr>
      <w:r>
        <w:rPr>
          <w:sz w:val="28"/>
          <w:szCs w:val="28"/>
        </w:rPr>
        <w:t>Разнообразие внебюджетных фондов обусловливает сложные многоступенчатые связи между этими фондами и другими звеньями финансовой системы. Различают односторонние, двусторонние и многосторонние финансовые связи.</w:t>
      </w:r>
    </w:p>
    <w:p w:rsidR="001427A0" w:rsidRDefault="001427A0">
      <w:pPr>
        <w:ind w:firstLine="283"/>
        <w:jc w:val="both"/>
        <w:rPr>
          <w:sz w:val="28"/>
          <w:szCs w:val="28"/>
        </w:rPr>
      </w:pPr>
      <w:r>
        <w:rPr>
          <w:sz w:val="28"/>
          <w:szCs w:val="28"/>
        </w:rPr>
        <w:t xml:space="preserve">При </w:t>
      </w:r>
      <w:r>
        <w:rPr>
          <w:sz w:val="28"/>
          <w:szCs w:val="28"/>
          <w:u w:val="single"/>
        </w:rPr>
        <w:t>односторонних</w:t>
      </w:r>
      <w:r>
        <w:rPr>
          <w:sz w:val="28"/>
          <w:szCs w:val="28"/>
        </w:rPr>
        <w:t xml:space="preserve"> связях денежные средства идут в одном направлении: от финансовых звеньев к внебюджетному фонду. Такая связь появляется при формировании фондов или при использовании ими средств. Например, валютные фонды многих стран образуются за счет средств центрального бюджета в форме безвозвратных субсидий. Односторонняя связь появляется и в том случае, когда внебюджетный фонд перечисляет часть своих ресурсов другим финансовым звеньям. Так, дорожный фонд США, созданный за счет специальных налогов, при наличии излишков предоставляет займы федеральному бюджету.</w:t>
      </w:r>
    </w:p>
    <w:p w:rsidR="001427A0" w:rsidRDefault="001427A0">
      <w:pPr>
        <w:ind w:firstLine="283"/>
        <w:jc w:val="both"/>
        <w:rPr>
          <w:sz w:val="28"/>
          <w:szCs w:val="28"/>
        </w:rPr>
      </w:pPr>
      <w:r>
        <w:rPr>
          <w:sz w:val="28"/>
          <w:szCs w:val="28"/>
        </w:rPr>
        <w:t xml:space="preserve">При </w:t>
      </w:r>
      <w:r>
        <w:rPr>
          <w:sz w:val="28"/>
          <w:szCs w:val="28"/>
          <w:u w:val="single"/>
        </w:rPr>
        <w:t>двусторонних</w:t>
      </w:r>
      <w:r>
        <w:rPr>
          <w:sz w:val="28"/>
          <w:szCs w:val="28"/>
        </w:rPr>
        <w:t xml:space="preserve"> связях денежный поток движется между внебюджетными фондами и другими звеньями финансовой системы в двух направлениях. Так, фонды социального страхования образуются не только за счет страховых взносов, но и средств центрального бюджета. Одновременно при наличии активного сальдо они приобретают государственные ценные бумаги и становятся кредитором бюджета.</w:t>
      </w:r>
    </w:p>
    <w:p w:rsidR="001427A0" w:rsidRDefault="001427A0">
      <w:pPr>
        <w:ind w:firstLine="283"/>
        <w:jc w:val="both"/>
        <w:rPr>
          <w:sz w:val="28"/>
          <w:szCs w:val="28"/>
        </w:rPr>
      </w:pPr>
      <w:r>
        <w:rPr>
          <w:sz w:val="28"/>
          <w:szCs w:val="28"/>
        </w:rPr>
        <w:t xml:space="preserve">При </w:t>
      </w:r>
      <w:r>
        <w:rPr>
          <w:sz w:val="28"/>
          <w:szCs w:val="28"/>
          <w:u w:val="single"/>
        </w:rPr>
        <w:t>многосторонних</w:t>
      </w:r>
      <w:r>
        <w:rPr>
          <w:sz w:val="28"/>
          <w:szCs w:val="28"/>
        </w:rPr>
        <w:t xml:space="preserve"> связях один внебюджетный фонд одновременно приходит в соприкосновение с разными финансовыми звеньями и другими внебюджетными фондами, т.е. деньги движутся в разных направлениях между ними.</w:t>
      </w:r>
    </w:p>
    <w:p w:rsidR="001427A0" w:rsidRDefault="001427A0">
      <w:pPr>
        <w:ind w:firstLine="283"/>
        <w:jc w:val="both"/>
        <w:rPr>
          <w:sz w:val="28"/>
          <w:szCs w:val="28"/>
        </w:rPr>
      </w:pPr>
      <w:r>
        <w:rPr>
          <w:sz w:val="28"/>
          <w:szCs w:val="28"/>
        </w:rPr>
        <w:t>С помощью внебюджетных фондов возможно:</w:t>
      </w:r>
    </w:p>
    <w:p w:rsidR="001427A0" w:rsidRDefault="001427A0">
      <w:pPr>
        <w:ind w:firstLine="283"/>
        <w:jc w:val="both"/>
        <w:rPr>
          <w:sz w:val="28"/>
          <w:szCs w:val="28"/>
        </w:rPr>
      </w:pPr>
      <w:r>
        <w:rPr>
          <w:sz w:val="28"/>
          <w:szCs w:val="28"/>
        </w:rPr>
        <w:t>влиять на процесс производства путем финансирования, субсидирования, кредитования отечественных предприятий;</w:t>
      </w:r>
    </w:p>
    <w:p w:rsidR="001427A0" w:rsidRDefault="001427A0">
      <w:pPr>
        <w:ind w:firstLine="283"/>
        <w:jc w:val="both"/>
        <w:rPr>
          <w:sz w:val="28"/>
          <w:szCs w:val="28"/>
        </w:rPr>
      </w:pPr>
      <w:r>
        <w:rPr>
          <w:sz w:val="28"/>
          <w:szCs w:val="28"/>
        </w:rPr>
        <w:t>обеспечить природоохранные мероприятия, финансируя их за счет специально определенных источников и штрафов за загрязнение окружающей среды;</w:t>
      </w:r>
    </w:p>
    <w:p w:rsidR="001427A0" w:rsidRDefault="001427A0">
      <w:pPr>
        <w:ind w:firstLine="283"/>
        <w:jc w:val="both"/>
        <w:rPr>
          <w:sz w:val="28"/>
          <w:szCs w:val="28"/>
        </w:rPr>
      </w:pPr>
      <w:r>
        <w:rPr>
          <w:sz w:val="28"/>
          <w:szCs w:val="28"/>
        </w:rPr>
        <w:t>оказывать социальные услуги населению путем выплаты пособий, пенсий, субсидирования и финансирования социальной инфраструктуры в целом;</w:t>
      </w:r>
    </w:p>
    <w:p w:rsidR="001427A0" w:rsidRDefault="001427A0">
      <w:pPr>
        <w:ind w:firstLine="283"/>
        <w:jc w:val="both"/>
        <w:rPr>
          <w:sz w:val="28"/>
          <w:szCs w:val="28"/>
        </w:rPr>
      </w:pPr>
      <w:r>
        <w:rPr>
          <w:sz w:val="28"/>
          <w:szCs w:val="28"/>
        </w:rPr>
        <w:t>предоставлять займы, в том числе зарубежным партнерам, включая иностранные государства.</w:t>
      </w:r>
    </w:p>
    <w:p w:rsidR="001427A0" w:rsidRDefault="001427A0">
      <w:pPr>
        <w:ind w:firstLine="283"/>
        <w:jc w:val="both"/>
        <w:rPr>
          <w:sz w:val="28"/>
          <w:szCs w:val="28"/>
        </w:rPr>
      </w:pPr>
      <w:r>
        <w:rPr>
          <w:sz w:val="28"/>
          <w:szCs w:val="28"/>
        </w:rPr>
        <w:t>Внебюджетные фонды по основным направлениям своей деятельности освобождены от уплаты налогов, государственных и таможенных пошлин.</w:t>
      </w:r>
    </w:p>
    <w:p w:rsidR="001427A0" w:rsidRDefault="001427A0">
      <w:pPr>
        <w:ind w:firstLine="283"/>
        <w:jc w:val="both"/>
        <w:rPr>
          <w:b/>
          <w:bCs/>
          <w:i/>
          <w:iCs/>
          <w:sz w:val="28"/>
          <w:szCs w:val="28"/>
          <w:lang w:val="en-US"/>
        </w:rPr>
      </w:pPr>
    </w:p>
    <w:p w:rsidR="001427A0" w:rsidRDefault="001427A0">
      <w:pPr>
        <w:ind w:firstLine="283"/>
        <w:jc w:val="both"/>
        <w:rPr>
          <w:b/>
          <w:bCs/>
          <w:i/>
          <w:iCs/>
          <w:sz w:val="28"/>
          <w:szCs w:val="28"/>
          <w:lang w:val="en-US"/>
        </w:rPr>
      </w:pPr>
    </w:p>
    <w:p w:rsidR="001427A0" w:rsidRDefault="001427A0">
      <w:pPr>
        <w:ind w:firstLine="283"/>
        <w:jc w:val="both"/>
        <w:rPr>
          <w:b/>
          <w:bCs/>
          <w:i/>
          <w:iCs/>
          <w:sz w:val="28"/>
          <w:szCs w:val="28"/>
          <w:lang w:val="en-US"/>
        </w:rPr>
      </w:pPr>
    </w:p>
    <w:p w:rsidR="001427A0" w:rsidRDefault="001427A0">
      <w:pPr>
        <w:ind w:firstLine="283"/>
        <w:jc w:val="center"/>
        <w:rPr>
          <w:sz w:val="28"/>
          <w:szCs w:val="28"/>
          <w:u w:val="single"/>
        </w:rPr>
      </w:pPr>
      <w:r>
        <w:rPr>
          <w:b/>
          <w:bCs/>
          <w:i/>
          <w:iCs/>
          <w:sz w:val="28"/>
          <w:szCs w:val="28"/>
          <w:u w:val="single"/>
        </w:rPr>
        <w:t>Внебюджетные фонды Российской Федерации</w:t>
      </w:r>
    </w:p>
    <w:p w:rsidR="001427A0" w:rsidRDefault="001427A0">
      <w:pPr>
        <w:ind w:firstLine="283"/>
        <w:jc w:val="both"/>
        <w:rPr>
          <w:sz w:val="28"/>
          <w:szCs w:val="28"/>
        </w:rPr>
      </w:pPr>
    </w:p>
    <w:p w:rsidR="001427A0" w:rsidRDefault="001427A0">
      <w:pPr>
        <w:ind w:firstLine="283"/>
        <w:jc w:val="both"/>
        <w:rPr>
          <w:sz w:val="28"/>
          <w:szCs w:val="28"/>
        </w:rPr>
      </w:pPr>
      <w:r>
        <w:rPr>
          <w:sz w:val="28"/>
          <w:szCs w:val="28"/>
        </w:rPr>
        <w:t xml:space="preserve">Внебюджетные фонды в финансовой системе России созданы в соответствии с </w:t>
      </w:r>
      <w:r>
        <w:rPr>
          <w:i/>
          <w:iCs/>
          <w:sz w:val="28"/>
          <w:szCs w:val="28"/>
        </w:rPr>
        <w:t xml:space="preserve">Законом РСФСР “Об основах бюджетного устройства и бюджетного процесса в РСФСР” </w:t>
      </w:r>
      <w:r>
        <w:rPr>
          <w:sz w:val="28"/>
          <w:szCs w:val="28"/>
        </w:rPr>
        <w:t>(от 17 октября 1991 г.). Главная причина их создания - необходимость выделения важных для общества расходов и обеспечение их самостоятельными источниками дохода.</w:t>
      </w:r>
    </w:p>
    <w:p w:rsidR="001427A0" w:rsidRDefault="001427A0">
      <w:pPr>
        <w:ind w:firstLine="283"/>
        <w:jc w:val="both"/>
        <w:rPr>
          <w:sz w:val="28"/>
          <w:szCs w:val="28"/>
        </w:rPr>
      </w:pPr>
      <w:r>
        <w:rPr>
          <w:sz w:val="28"/>
          <w:szCs w:val="28"/>
        </w:rPr>
        <w:t>Решение об образовании внебюджетных фондов принимает Федеральное Собрание РФ, а также государственные представительные органы субъектов Федерации и местного самоуправления. Фонды должны поддерживать специальными финансовыми ресурсами важнейшие отрасли и сферы народного хозяйства (например, фонды НИОКР), а также оказывать социальную помощь гражданам РФ (за счет различно создаваемых социальных фондов).</w:t>
      </w:r>
    </w:p>
    <w:p w:rsidR="001427A0" w:rsidRDefault="001427A0">
      <w:pPr>
        <w:ind w:firstLine="283"/>
        <w:jc w:val="both"/>
        <w:rPr>
          <w:sz w:val="28"/>
          <w:szCs w:val="28"/>
        </w:rPr>
      </w:pPr>
      <w:r>
        <w:rPr>
          <w:sz w:val="28"/>
          <w:szCs w:val="28"/>
        </w:rPr>
        <w:t>Внебюджетные фонды находятся в собственности государства, но являются автономными. Они имеют, как правило, строго целевое назначение.</w:t>
      </w:r>
    </w:p>
    <w:p w:rsidR="001427A0" w:rsidRDefault="001427A0">
      <w:pPr>
        <w:ind w:firstLine="283"/>
        <w:jc w:val="both"/>
        <w:rPr>
          <w:sz w:val="28"/>
          <w:szCs w:val="28"/>
        </w:rPr>
      </w:pPr>
      <w:r>
        <w:rPr>
          <w:sz w:val="28"/>
          <w:szCs w:val="28"/>
        </w:rPr>
        <w:t>К доходам внебюджетных фондов относятся:</w:t>
      </w:r>
    </w:p>
    <w:p w:rsidR="001427A0" w:rsidRDefault="001427A0">
      <w:pPr>
        <w:ind w:firstLine="283"/>
        <w:jc w:val="both"/>
        <w:rPr>
          <w:sz w:val="28"/>
          <w:szCs w:val="28"/>
        </w:rPr>
      </w:pPr>
      <w:r>
        <w:rPr>
          <w:sz w:val="28"/>
          <w:szCs w:val="28"/>
        </w:rPr>
        <w:t>специальные целевые налоги и сборы, установленные для соответствующего фонда;</w:t>
      </w:r>
    </w:p>
    <w:p w:rsidR="001427A0" w:rsidRDefault="001427A0">
      <w:pPr>
        <w:ind w:firstLine="283"/>
        <w:jc w:val="both"/>
        <w:rPr>
          <w:sz w:val="28"/>
          <w:szCs w:val="28"/>
        </w:rPr>
      </w:pPr>
      <w:r>
        <w:rPr>
          <w:sz w:val="28"/>
          <w:szCs w:val="28"/>
        </w:rPr>
        <w:t>отчисления от прибыли предприятий, учреждений, организаций;</w:t>
      </w:r>
    </w:p>
    <w:p w:rsidR="001427A0" w:rsidRDefault="001427A0">
      <w:pPr>
        <w:ind w:firstLine="283"/>
        <w:jc w:val="both"/>
        <w:rPr>
          <w:sz w:val="28"/>
          <w:szCs w:val="28"/>
        </w:rPr>
      </w:pPr>
      <w:r>
        <w:rPr>
          <w:sz w:val="28"/>
          <w:szCs w:val="28"/>
        </w:rPr>
        <w:t>средства бюджета;</w:t>
      </w:r>
    </w:p>
    <w:p w:rsidR="001427A0" w:rsidRDefault="001427A0">
      <w:pPr>
        <w:ind w:firstLine="283"/>
        <w:jc w:val="both"/>
        <w:rPr>
          <w:sz w:val="28"/>
          <w:szCs w:val="28"/>
        </w:rPr>
      </w:pPr>
      <w:r>
        <w:rPr>
          <w:sz w:val="28"/>
          <w:szCs w:val="28"/>
        </w:rPr>
        <w:t>прибыль от коммерческой деятельности, осуществляемой фондом как юридическим лицом;</w:t>
      </w:r>
    </w:p>
    <w:p w:rsidR="001427A0" w:rsidRDefault="001427A0">
      <w:pPr>
        <w:ind w:firstLine="283"/>
        <w:jc w:val="both"/>
        <w:rPr>
          <w:sz w:val="28"/>
          <w:szCs w:val="28"/>
        </w:rPr>
      </w:pPr>
      <w:r>
        <w:rPr>
          <w:sz w:val="28"/>
          <w:szCs w:val="28"/>
        </w:rPr>
        <w:t>займы, полученные фондом у Центрального Банка РФ или коммерческих банков.</w:t>
      </w:r>
    </w:p>
    <w:p w:rsidR="001427A0" w:rsidRDefault="001427A0">
      <w:pPr>
        <w:ind w:firstLine="283"/>
        <w:jc w:val="both"/>
        <w:rPr>
          <w:sz w:val="28"/>
          <w:szCs w:val="28"/>
        </w:rPr>
      </w:pPr>
      <w:r>
        <w:rPr>
          <w:sz w:val="28"/>
          <w:szCs w:val="28"/>
        </w:rPr>
        <w:t>В Российской Федерации с 1992 г. Начало действовать более двух десятков внебюджетных социальных и экономических фондов, в том числе</w:t>
      </w:r>
    </w:p>
    <w:p w:rsidR="001427A0" w:rsidRDefault="001427A0">
      <w:pPr>
        <w:ind w:firstLine="283"/>
        <w:jc w:val="both"/>
        <w:rPr>
          <w:sz w:val="28"/>
          <w:szCs w:val="28"/>
        </w:rPr>
      </w:pPr>
      <w:r>
        <w:rPr>
          <w:sz w:val="28"/>
          <w:szCs w:val="28"/>
          <w:u w:val="single"/>
        </w:rPr>
        <w:t>социальные</w:t>
      </w:r>
      <w:r>
        <w:rPr>
          <w:sz w:val="28"/>
          <w:szCs w:val="28"/>
        </w:rPr>
        <w:t>: Пенсионный фонд РФ (ПФР), Фонд социального страхования (ФСС), Государственный фонд занятости населения РФ (ГФЗН), фонды обязательного медицинского страхования (ФОМС), Фонд обязательной социальной поддержки населения и др.;</w:t>
      </w:r>
    </w:p>
    <w:p w:rsidR="001427A0" w:rsidRDefault="001427A0">
      <w:pPr>
        <w:ind w:firstLine="283"/>
        <w:jc w:val="both"/>
        <w:rPr>
          <w:sz w:val="28"/>
          <w:szCs w:val="28"/>
        </w:rPr>
      </w:pPr>
      <w:r>
        <w:rPr>
          <w:sz w:val="28"/>
          <w:szCs w:val="28"/>
          <w:u w:val="single"/>
        </w:rPr>
        <w:t>экономические</w:t>
      </w:r>
      <w:r>
        <w:rPr>
          <w:sz w:val="28"/>
          <w:szCs w:val="28"/>
        </w:rPr>
        <w:t xml:space="preserve"> - Федеральный и территориальные дорожные фонды , Фонд воспроизводства минерально-сырьевой базы РФ, фонды финансового регулирования и др.</w:t>
      </w:r>
    </w:p>
    <w:p w:rsidR="001427A0" w:rsidRDefault="001427A0">
      <w:pPr>
        <w:ind w:firstLine="283"/>
        <w:jc w:val="both"/>
        <w:rPr>
          <w:sz w:val="28"/>
          <w:szCs w:val="28"/>
        </w:rPr>
      </w:pPr>
      <w:r>
        <w:rPr>
          <w:sz w:val="28"/>
          <w:szCs w:val="28"/>
        </w:rPr>
        <w:t>По Указу Президента РФ (22 декабря 1993 г.) преобладающая часть внебюджетных фондов, преимущественно экономических, доходы которых формировались за счет отдельных платежей юридических лиц, должны объединиться с федеральным бюджетом РФ и бюджетами субъектов Федерации (соответственно). В федеральный бюджет на 1996 г. включаются средства следующих внебюджетных фондов: Федерального дорожного фонда РФ, Федерального экономического фонда РФ, Фонда развития таможенной системы РФ, Государственного фонда борьбы с преступностью и др. Для учета доходов и расходов этих фондов в Центральном Банке РФ и Главном управлении федерального казначейства Минфина РФ открываются специальные бюджетные счета, руководство которыми возлагается на государственные органы, уполномоченные управлять средствами этих фондов.</w:t>
      </w:r>
    </w:p>
    <w:p w:rsidR="001427A0" w:rsidRDefault="001427A0">
      <w:pPr>
        <w:ind w:firstLine="283"/>
        <w:jc w:val="both"/>
        <w:rPr>
          <w:sz w:val="28"/>
          <w:szCs w:val="28"/>
        </w:rPr>
      </w:pPr>
      <w:r>
        <w:rPr>
          <w:sz w:val="28"/>
          <w:szCs w:val="28"/>
        </w:rPr>
        <w:t>Законодательными органами субъектов Федерации рекомендовано также консолидировать в соответствующих бюджетах средства территориальных дорожных фондов и других внебюджетных фондов, образованных по решениям властей указанных органов.</w:t>
      </w:r>
    </w:p>
    <w:p w:rsidR="001427A0" w:rsidRDefault="001427A0">
      <w:pPr>
        <w:ind w:firstLine="283"/>
        <w:jc w:val="both"/>
        <w:rPr>
          <w:sz w:val="28"/>
          <w:szCs w:val="28"/>
        </w:rPr>
      </w:pPr>
      <w:r>
        <w:rPr>
          <w:sz w:val="28"/>
          <w:szCs w:val="28"/>
        </w:rPr>
        <w:t>Необходимость объединения внебюджетных фондов с соответствующими бюджетами вызвана недостаточным финансовым контролем за поступлением и использованием их ресурсов, поскольку налоговые органы по существу ответственности за эти средства не несут.</w:t>
      </w:r>
    </w:p>
    <w:p w:rsidR="001427A0" w:rsidRDefault="001427A0">
      <w:pPr>
        <w:ind w:firstLine="283"/>
        <w:jc w:val="both"/>
        <w:rPr>
          <w:sz w:val="28"/>
          <w:szCs w:val="28"/>
          <w:lang w:val="en-US"/>
        </w:rPr>
      </w:pPr>
    </w:p>
    <w:p w:rsidR="001427A0" w:rsidRDefault="001427A0">
      <w:pPr>
        <w:ind w:firstLine="283"/>
        <w:jc w:val="center"/>
        <w:rPr>
          <w:b/>
          <w:bCs/>
          <w:i/>
          <w:iCs/>
          <w:sz w:val="28"/>
          <w:szCs w:val="28"/>
          <w:u w:val="single"/>
        </w:rPr>
      </w:pPr>
      <w:r>
        <w:rPr>
          <w:b/>
          <w:bCs/>
          <w:i/>
          <w:iCs/>
          <w:sz w:val="28"/>
          <w:szCs w:val="28"/>
          <w:u w:val="single"/>
        </w:rPr>
        <w:t>Пенсионный фонд Российской Федерации (ПФР)</w:t>
      </w:r>
    </w:p>
    <w:p w:rsidR="001427A0" w:rsidRDefault="001427A0">
      <w:pPr>
        <w:ind w:firstLine="283"/>
        <w:jc w:val="both"/>
        <w:rPr>
          <w:sz w:val="28"/>
          <w:szCs w:val="28"/>
        </w:rPr>
      </w:pPr>
    </w:p>
    <w:p w:rsidR="001427A0" w:rsidRDefault="001427A0">
      <w:pPr>
        <w:ind w:firstLine="283"/>
        <w:jc w:val="both"/>
        <w:rPr>
          <w:sz w:val="28"/>
          <w:szCs w:val="28"/>
        </w:rPr>
      </w:pPr>
      <w:r>
        <w:rPr>
          <w:sz w:val="28"/>
          <w:szCs w:val="28"/>
        </w:rPr>
        <w:t>Образован в соответствии с Постановлением Верховного Совета РСФСР от 22 декабря 1990 г. как самостоятельное финансово-кредитное учреждение, осуществляющее свою деятельность по закону в целях государственного управления пенсионным обеспечением.</w:t>
      </w:r>
    </w:p>
    <w:p w:rsidR="001427A0" w:rsidRDefault="001427A0">
      <w:pPr>
        <w:jc w:val="both"/>
        <w:rPr>
          <w:sz w:val="28"/>
          <w:szCs w:val="28"/>
        </w:rPr>
      </w:pPr>
      <w:r>
        <w:rPr>
          <w:sz w:val="28"/>
          <w:szCs w:val="28"/>
        </w:rPr>
        <w:t>Важнейший принцип любого пенсионного фонда - солидарная ответственность поколений. Он преследует цель обеспечить заработанной человеком уровень жизненных благ путем перераспределения средств во времени (нынешние работники содержат вчерашних, завтрашние - возьмут обеспечение нынешних) и в пространстве - где бы человек ни жил (даже за границей), он своим трудом и прошлыми социальными отчислениями гарантирует себе определенный прожиточный уровень в будущем.</w:t>
      </w:r>
    </w:p>
    <w:p w:rsidR="001427A0" w:rsidRDefault="001427A0">
      <w:pPr>
        <w:ind w:firstLine="283"/>
        <w:jc w:val="both"/>
        <w:rPr>
          <w:sz w:val="28"/>
          <w:szCs w:val="28"/>
        </w:rPr>
      </w:pPr>
      <w:r>
        <w:rPr>
          <w:sz w:val="28"/>
          <w:szCs w:val="28"/>
        </w:rPr>
        <w:t>Средства Пенсионного фонда формируются по Положению о Пенсионном фонде РФ за счет таких источников:</w:t>
      </w:r>
    </w:p>
    <w:p w:rsidR="001427A0" w:rsidRDefault="001427A0">
      <w:pPr>
        <w:numPr>
          <w:ilvl w:val="0"/>
          <w:numId w:val="1"/>
        </w:numPr>
        <w:ind w:left="0" w:firstLine="0"/>
        <w:jc w:val="both"/>
        <w:rPr>
          <w:sz w:val="28"/>
          <w:szCs w:val="28"/>
        </w:rPr>
      </w:pPr>
      <w:r>
        <w:rPr>
          <w:sz w:val="28"/>
          <w:szCs w:val="28"/>
        </w:rPr>
        <w:t>страховые взносы работодателей - предприятий, учреждений, организаций и кооперативов независимо от использования форм собственности и хозяйствования;</w:t>
      </w:r>
    </w:p>
    <w:p w:rsidR="001427A0" w:rsidRDefault="001427A0">
      <w:pPr>
        <w:numPr>
          <w:ilvl w:val="0"/>
          <w:numId w:val="1"/>
        </w:numPr>
        <w:ind w:left="0" w:firstLine="0"/>
        <w:jc w:val="both"/>
        <w:rPr>
          <w:sz w:val="28"/>
          <w:szCs w:val="28"/>
        </w:rPr>
      </w:pPr>
      <w:r>
        <w:rPr>
          <w:sz w:val="28"/>
          <w:szCs w:val="28"/>
        </w:rPr>
        <w:t>страховые взносы граждан, занимающихся индивидуальной трудовой деятельностью, в том числе фермеров и адвокатов;</w:t>
      </w:r>
    </w:p>
    <w:p w:rsidR="001427A0" w:rsidRDefault="001427A0">
      <w:pPr>
        <w:numPr>
          <w:ilvl w:val="0"/>
          <w:numId w:val="1"/>
        </w:numPr>
        <w:ind w:left="0" w:firstLine="0"/>
        <w:jc w:val="both"/>
        <w:rPr>
          <w:sz w:val="28"/>
          <w:szCs w:val="28"/>
        </w:rPr>
      </w:pPr>
      <w:r>
        <w:rPr>
          <w:sz w:val="28"/>
          <w:szCs w:val="28"/>
        </w:rPr>
        <w:t>обязательные страховые взносы граждан;</w:t>
      </w:r>
    </w:p>
    <w:p w:rsidR="001427A0" w:rsidRDefault="001427A0">
      <w:pPr>
        <w:numPr>
          <w:ilvl w:val="0"/>
          <w:numId w:val="1"/>
        </w:numPr>
        <w:ind w:left="0" w:firstLine="0"/>
        <w:jc w:val="both"/>
        <w:rPr>
          <w:sz w:val="28"/>
          <w:szCs w:val="28"/>
        </w:rPr>
      </w:pPr>
      <w:r>
        <w:rPr>
          <w:sz w:val="28"/>
          <w:szCs w:val="28"/>
        </w:rPr>
        <w:t>средства из республиканского бюджета, предназначенные для выплаты государственных пенсий и пособий военнослужащим и приравненным к ним по пенсионному обеспечению гражданам, повышения пенсий в связи с изменением индекса стоимости жизни и ростом заработанной платы, а также пособий, установленных действующим законодательством;</w:t>
      </w:r>
    </w:p>
    <w:p w:rsidR="001427A0" w:rsidRDefault="001427A0">
      <w:pPr>
        <w:numPr>
          <w:ilvl w:val="0"/>
          <w:numId w:val="1"/>
        </w:numPr>
        <w:ind w:left="0" w:firstLine="0"/>
        <w:jc w:val="both"/>
        <w:rPr>
          <w:sz w:val="28"/>
          <w:szCs w:val="28"/>
        </w:rPr>
      </w:pPr>
      <w:r>
        <w:rPr>
          <w:sz w:val="28"/>
          <w:szCs w:val="28"/>
        </w:rPr>
        <w:t>средства, возмещаемые ПФ Государственным фондом занятости населения в связи с назначением досрочных пенсий безработным;</w:t>
      </w:r>
    </w:p>
    <w:p w:rsidR="001427A0" w:rsidRDefault="001427A0">
      <w:pPr>
        <w:numPr>
          <w:ilvl w:val="0"/>
          <w:numId w:val="1"/>
        </w:numPr>
        <w:ind w:left="0" w:firstLine="0"/>
        <w:jc w:val="both"/>
        <w:rPr>
          <w:sz w:val="28"/>
          <w:szCs w:val="28"/>
        </w:rPr>
      </w:pPr>
      <w:r>
        <w:rPr>
          <w:sz w:val="28"/>
          <w:szCs w:val="28"/>
        </w:rPr>
        <w:t>добровольные взносы граждан, предприятий и общественных организаций;</w:t>
      </w:r>
    </w:p>
    <w:p w:rsidR="001427A0" w:rsidRDefault="001427A0">
      <w:pPr>
        <w:numPr>
          <w:ilvl w:val="0"/>
          <w:numId w:val="1"/>
        </w:numPr>
        <w:ind w:left="0" w:firstLine="0"/>
        <w:jc w:val="both"/>
        <w:rPr>
          <w:sz w:val="28"/>
          <w:szCs w:val="28"/>
        </w:rPr>
      </w:pPr>
      <w:r>
        <w:rPr>
          <w:sz w:val="28"/>
          <w:szCs w:val="28"/>
        </w:rPr>
        <w:t>доходы от коммерческих финансово-кредитных операций;</w:t>
      </w:r>
    </w:p>
    <w:p w:rsidR="001427A0" w:rsidRDefault="001427A0">
      <w:pPr>
        <w:numPr>
          <w:ilvl w:val="0"/>
          <w:numId w:val="1"/>
        </w:numPr>
        <w:ind w:left="0" w:firstLine="0"/>
        <w:jc w:val="both"/>
        <w:rPr>
          <w:sz w:val="28"/>
          <w:szCs w:val="28"/>
        </w:rPr>
      </w:pPr>
      <w:r>
        <w:rPr>
          <w:sz w:val="28"/>
          <w:szCs w:val="28"/>
        </w:rPr>
        <w:t>часть средств поступает в результате капитализации (вложений в ценные бумаги) временно свободных средств.</w:t>
      </w:r>
    </w:p>
    <w:p w:rsidR="001427A0" w:rsidRDefault="001427A0">
      <w:pPr>
        <w:ind w:firstLine="284"/>
        <w:jc w:val="both"/>
        <w:rPr>
          <w:sz w:val="28"/>
          <w:szCs w:val="28"/>
        </w:rPr>
      </w:pPr>
      <w:r>
        <w:rPr>
          <w:i/>
          <w:iCs/>
          <w:sz w:val="28"/>
          <w:szCs w:val="28"/>
        </w:rPr>
        <w:t xml:space="preserve">Страховые взносы - </w:t>
      </w:r>
      <w:r>
        <w:rPr>
          <w:sz w:val="28"/>
          <w:szCs w:val="28"/>
        </w:rPr>
        <w:t>преобладающие доходы ПФР. Не являются плательщиками страховых взносов:</w:t>
      </w:r>
    </w:p>
    <w:p w:rsidR="001427A0" w:rsidRDefault="001427A0">
      <w:pPr>
        <w:ind w:firstLine="284"/>
        <w:jc w:val="both"/>
        <w:rPr>
          <w:sz w:val="28"/>
          <w:szCs w:val="28"/>
        </w:rPr>
      </w:pPr>
      <w:r>
        <w:rPr>
          <w:sz w:val="28"/>
          <w:szCs w:val="28"/>
        </w:rPr>
        <w:t>воинские формирования РФ - по денежному довольствию военнослужащих, лиц рядового и начальствующего составов органов внутренних дел и федеральных органов налоговой полиции;</w:t>
      </w:r>
    </w:p>
    <w:p w:rsidR="001427A0" w:rsidRDefault="001427A0">
      <w:pPr>
        <w:ind w:firstLine="284"/>
        <w:jc w:val="both"/>
        <w:rPr>
          <w:sz w:val="28"/>
          <w:szCs w:val="28"/>
        </w:rPr>
      </w:pPr>
      <w:r>
        <w:rPr>
          <w:sz w:val="28"/>
          <w:szCs w:val="28"/>
        </w:rPr>
        <w:t>общественные организации инвалидов, а также принадлежащие им на правах собственности предприятия, объединения, учреждения, созданные для осуществления уставных целей.</w:t>
      </w:r>
    </w:p>
    <w:p w:rsidR="001427A0" w:rsidRDefault="001427A0">
      <w:pPr>
        <w:ind w:firstLine="284"/>
        <w:jc w:val="both"/>
        <w:rPr>
          <w:sz w:val="28"/>
          <w:szCs w:val="28"/>
        </w:rPr>
      </w:pPr>
      <w:r>
        <w:rPr>
          <w:sz w:val="28"/>
          <w:szCs w:val="28"/>
        </w:rPr>
        <w:t>Все плательщики обязаны зарегистрироваться в ПФР. Вновь созданные юридические лица и другие плательщики регистрируются в качестве субъектов страховых взносов в тридцатидневный срок со дня их учреждения. Банки открывают счета плательщикам при предъявлении ими документов, подтверждающих регистрацию, что они являются плательщиками внебюджетного фонда.</w:t>
      </w:r>
    </w:p>
    <w:p w:rsidR="001427A0" w:rsidRDefault="001427A0">
      <w:pPr>
        <w:ind w:firstLine="284"/>
        <w:jc w:val="both"/>
        <w:rPr>
          <w:sz w:val="28"/>
          <w:szCs w:val="28"/>
        </w:rPr>
      </w:pPr>
      <w:r>
        <w:rPr>
          <w:sz w:val="28"/>
          <w:szCs w:val="28"/>
        </w:rPr>
        <w:t>Размер взносов предприятий и организаций в ПФР определяется ежегодно Верховным Советом РФ по предоставлению Правления фонда. Страховой тариф устанавливается в процентах (%) к фонду оплаты труда. Правительство РФ Постановлением от 19 февраля 1996 г. утвердило перечень выплат, на которые не начисляются страховые взносы в ПФР, а именно:</w:t>
      </w:r>
    </w:p>
    <w:p w:rsidR="001427A0" w:rsidRDefault="001427A0">
      <w:pPr>
        <w:numPr>
          <w:ilvl w:val="0"/>
          <w:numId w:val="1"/>
        </w:numPr>
        <w:ind w:left="0" w:firstLine="0"/>
        <w:jc w:val="both"/>
        <w:rPr>
          <w:sz w:val="28"/>
          <w:szCs w:val="28"/>
        </w:rPr>
      </w:pPr>
      <w:r>
        <w:rPr>
          <w:sz w:val="28"/>
          <w:szCs w:val="28"/>
        </w:rPr>
        <w:t>выходное пособие при прекращении трудового договора, денежная компенсация за неиспользованный отпуск, средний заработок, выплачиваемый на период трудоустройства работникам, уволенным по сокращению численности или ликвидации организации;</w:t>
      </w:r>
    </w:p>
    <w:p w:rsidR="001427A0" w:rsidRDefault="001427A0">
      <w:pPr>
        <w:numPr>
          <w:ilvl w:val="0"/>
          <w:numId w:val="1"/>
        </w:numPr>
        <w:ind w:left="0" w:firstLine="0"/>
        <w:jc w:val="both"/>
        <w:rPr>
          <w:sz w:val="28"/>
          <w:szCs w:val="28"/>
        </w:rPr>
      </w:pPr>
      <w:r>
        <w:rPr>
          <w:sz w:val="28"/>
          <w:szCs w:val="28"/>
        </w:rPr>
        <w:t>льготы и компенсации граждан, подвергшимся воздействию радиации;</w:t>
      </w:r>
    </w:p>
    <w:p w:rsidR="001427A0" w:rsidRDefault="001427A0">
      <w:pPr>
        <w:numPr>
          <w:ilvl w:val="0"/>
          <w:numId w:val="1"/>
        </w:numPr>
        <w:ind w:left="0" w:firstLine="0"/>
        <w:jc w:val="both"/>
        <w:rPr>
          <w:sz w:val="28"/>
          <w:szCs w:val="28"/>
        </w:rPr>
      </w:pPr>
      <w:r>
        <w:rPr>
          <w:sz w:val="28"/>
          <w:szCs w:val="28"/>
        </w:rPr>
        <w:t>материальная помощь, оказываемая в связи с чрезвычайными обстоятельствами в целях возмещения ущерба, причиненного здоровью;</w:t>
      </w:r>
    </w:p>
    <w:p w:rsidR="001427A0" w:rsidRDefault="001427A0">
      <w:pPr>
        <w:numPr>
          <w:ilvl w:val="0"/>
          <w:numId w:val="1"/>
        </w:numPr>
        <w:ind w:left="0" w:firstLine="0"/>
        <w:jc w:val="both"/>
        <w:rPr>
          <w:sz w:val="28"/>
          <w:szCs w:val="28"/>
        </w:rPr>
      </w:pPr>
      <w:r>
        <w:rPr>
          <w:sz w:val="28"/>
          <w:szCs w:val="28"/>
        </w:rPr>
        <w:t>стоимость льгот по проезду отдельным категориям работников;</w:t>
      </w:r>
    </w:p>
    <w:p w:rsidR="001427A0" w:rsidRDefault="001427A0">
      <w:pPr>
        <w:numPr>
          <w:ilvl w:val="0"/>
          <w:numId w:val="1"/>
        </w:numPr>
        <w:ind w:left="0" w:firstLine="0"/>
        <w:jc w:val="both"/>
        <w:rPr>
          <w:sz w:val="28"/>
          <w:szCs w:val="28"/>
        </w:rPr>
      </w:pPr>
      <w:r>
        <w:rPr>
          <w:sz w:val="28"/>
          <w:szCs w:val="28"/>
        </w:rPr>
        <w:t>стоимость выдаваемых в соответствии с законодательством спецодежды, обуви и других средств индивидуальной защиты;</w:t>
      </w:r>
    </w:p>
    <w:p w:rsidR="001427A0" w:rsidRDefault="001427A0">
      <w:pPr>
        <w:numPr>
          <w:ilvl w:val="0"/>
          <w:numId w:val="1"/>
        </w:numPr>
        <w:ind w:left="0" w:firstLine="0"/>
        <w:jc w:val="both"/>
        <w:rPr>
          <w:sz w:val="28"/>
          <w:szCs w:val="28"/>
        </w:rPr>
      </w:pPr>
      <w:r>
        <w:rPr>
          <w:sz w:val="28"/>
          <w:szCs w:val="28"/>
        </w:rPr>
        <w:t>компенсация женщинам, находящимся в отпуске по уходу за ребенком;</w:t>
      </w:r>
    </w:p>
    <w:p w:rsidR="001427A0" w:rsidRDefault="001427A0">
      <w:pPr>
        <w:numPr>
          <w:ilvl w:val="0"/>
          <w:numId w:val="1"/>
        </w:numPr>
        <w:ind w:left="0" w:firstLine="0"/>
        <w:jc w:val="both"/>
        <w:rPr>
          <w:sz w:val="28"/>
          <w:szCs w:val="28"/>
        </w:rPr>
      </w:pPr>
      <w:r>
        <w:rPr>
          <w:sz w:val="28"/>
          <w:szCs w:val="28"/>
        </w:rPr>
        <w:t>доходы по ценным бумагам (дивиденды, проценты и т.д.), получаемые от участия работников в управлении собственностью;</w:t>
      </w:r>
    </w:p>
    <w:p w:rsidR="001427A0" w:rsidRDefault="001427A0">
      <w:pPr>
        <w:numPr>
          <w:ilvl w:val="0"/>
          <w:numId w:val="1"/>
        </w:numPr>
        <w:ind w:left="0" w:firstLine="0"/>
        <w:jc w:val="both"/>
        <w:rPr>
          <w:sz w:val="28"/>
          <w:szCs w:val="28"/>
        </w:rPr>
      </w:pPr>
      <w:r>
        <w:rPr>
          <w:sz w:val="28"/>
          <w:szCs w:val="28"/>
        </w:rPr>
        <w:t>страховые платежи по договорам обязательного государственного личного страхования и др.</w:t>
      </w:r>
    </w:p>
    <w:p w:rsidR="001427A0" w:rsidRDefault="001427A0">
      <w:pPr>
        <w:ind w:firstLine="284"/>
        <w:jc w:val="both"/>
        <w:rPr>
          <w:sz w:val="28"/>
          <w:szCs w:val="28"/>
        </w:rPr>
      </w:pPr>
      <w:r>
        <w:rPr>
          <w:sz w:val="28"/>
          <w:szCs w:val="28"/>
        </w:rPr>
        <w:t>Постоянно меняющиеся условия социально-экономической деятельности предприятий и организаций вызывают периодический пересмотр тарифов с учетом данных о страховых рисках, обусловленных уровнем развития техники и технологии. Целевые пенсионные взносы, определенные на основе тарифов, включаются в себестоимость продукции, работ и услуг.</w:t>
      </w:r>
    </w:p>
    <w:p w:rsidR="001427A0" w:rsidRDefault="001427A0">
      <w:pPr>
        <w:ind w:firstLine="284"/>
        <w:jc w:val="both"/>
        <w:rPr>
          <w:sz w:val="28"/>
          <w:szCs w:val="28"/>
        </w:rPr>
      </w:pPr>
      <w:r>
        <w:rPr>
          <w:sz w:val="28"/>
          <w:szCs w:val="28"/>
        </w:rPr>
        <w:t>Все работающие граждане, в том числе пенсионеры и инвалиды, платят страховые взносы в ПФР в размере 1% от начисленной оплаты труда. Работодатели перечисляют эти взносы за работающих граждан одновременно с подоходным налогом с физических лиц.</w:t>
      </w:r>
    </w:p>
    <w:p w:rsidR="001427A0" w:rsidRDefault="001427A0">
      <w:pPr>
        <w:ind w:firstLine="284"/>
        <w:jc w:val="both"/>
        <w:rPr>
          <w:sz w:val="28"/>
          <w:szCs w:val="28"/>
        </w:rPr>
      </w:pPr>
      <w:r>
        <w:rPr>
          <w:sz w:val="28"/>
          <w:szCs w:val="28"/>
        </w:rPr>
        <w:t>Срок оплаты страховых взносов для работодателей - один раз в месяц платежными поручениями, которые предоставляются в банк одновременно с платежными поручениями или чеками на получение средств для заработной платы. Платежи в ПФР осуществляются плательщиками в первоочередном порядке.</w:t>
      </w:r>
    </w:p>
    <w:p w:rsidR="001427A0" w:rsidRDefault="001427A0">
      <w:pPr>
        <w:ind w:firstLine="284"/>
        <w:jc w:val="both"/>
        <w:rPr>
          <w:sz w:val="28"/>
          <w:szCs w:val="28"/>
        </w:rPr>
      </w:pPr>
      <w:r>
        <w:rPr>
          <w:sz w:val="28"/>
          <w:szCs w:val="28"/>
        </w:rPr>
        <w:t xml:space="preserve">Кроме ПФР вопросами пенсионного обеспечения занимаются </w:t>
      </w:r>
      <w:r>
        <w:rPr>
          <w:i/>
          <w:iCs/>
          <w:sz w:val="28"/>
          <w:szCs w:val="28"/>
        </w:rPr>
        <w:t xml:space="preserve">Министерство труда и социального развития РФ </w:t>
      </w:r>
      <w:r>
        <w:rPr>
          <w:sz w:val="28"/>
          <w:szCs w:val="28"/>
        </w:rPr>
        <w:t xml:space="preserve">(назначает и перераспределяет размеры пенсии), </w:t>
      </w:r>
      <w:r>
        <w:rPr>
          <w:i/>
          <w:iCs/>
          <w:sz w:val="28"/>
          <w:szCs w:val="28"/>
        </w:rPr>
        <w:t xml:space="preserve">Министерство связи </w:t>
      </w:r>
      <w:r>
        <w:rPr>
          <w:sz w:val="28"/>
          <w:szCs w:val="28"/>
        </w:rPr>
        <w:t xml:space="preserve">(доставляет пенсии получателю), </w:t>
      </w:r>
      <w:r>
        <w:rPr>
          <w:i/>
          <w:iCs/>
          <w:sz w:val="28"/>
          <w:szCs w:val="28"/>
        </w:rPr>
        <w:t xml:space="preserve">сберегательные банки </w:t>
      </w:r>
      <w:r>
        <w:rPr>
          <w:sz w:val="28"/>
          <w:szCs w:val="28"/>
        </w:rPr>
        <w:t>обеспечивают пенсионеров наличными деньгами и безналичными перечислениями).</w:t>
      </w:r>
    </w:p>
    <w:p w:rsidR="001427A0" w:rsidRDefault="001427A0">
      <w:pPr>
        <w:ind w:firstLine="284"/>
        <w:jc w:val="both"/>
        <w:rPr>
          <w:sz w:val="28"/>
          <w:szCs w:val="28"/>
        </w:rPr>
      </w:pPr>
      <w:r>
        <w:rPr>
          <w:sz w:val="28"/>
          <w:szCs w:val="28"/>
        </w:rPr>
        <w:t>Бюджет ПФР и смета расходов, а также отчеты об их исполнении составляются Правлением. Бюджет утверждается законодательным органом. В законе о бюджете Пенсионного фонда РФ утверждаются общая сумма доходов, в том числе по источникам, и общая сумма расходов - по направлениям.</w:t>
      </w:r>
    </w:p>
    <w:p w:rsidR="001427A0" w:rsidRDefault="001427A0">
      <w:pPr>
        <w:ind w:firstLine="284"/>
        <w:jc w:val="center"/>
        <w:rPr>
          <w:sz w:val="28"/>
          <w:szCs w:val="28"/>
        </w:rPr>
      </w:pPr>
    </w:p>
    <w:p w:rsidR="001427A0" w:rsidRDefault="001427A0">
      <w:pPr>
        <w:ind w:firstLine="284"/>
        <w:jc w:val="center"/>
        <w:rPr>
          <w:b/>
          <w:bCs/>
          <w:sz w:val="28"/>
          <w:szCs w:val="28"/>
        </w:rPr>
      </w:pPr>
      <w:r>
        <w:rPr>
          <w:b/>
          <w:bCs/>
          <w:sz w:val="28"/>
          <w:szCs w:val="28"/>
        </w:rPr>
        <w:t>Бюджет Пенсионного фонда России (в трлн. руб.)</w:t>
      </w:r>
    </w:p>
    <w:p w:rsidR="001427A0" w:rsidRDefault="001427A0">
      <w:pPr>
        <w:ind w:firstLine="284"/>
        <w:jc w:val="center"/>
        <w:rPr>
          <w:b/>
          <w:bCs/>
          <w:sz w:val="28"/>
          <w:szCs w:val="28"/>
        </w:rPr>
      </w:pPr>
    </w:p>
    <w:tbl>
      <w:tblPr>
        <w:tblW w:w="0" w:type="auto"/>
        <w:tblInd w:w="-116" w:type="dxa"/>
        <w:tblLayout w:type="fixed"/>
        <w:tblLook w:val="0000" w:firstRow="0" w:lastRow="0" w:firstColumn="0" w:lastColumn="0" w:noHBand="0" w:noVBand="0"/>
      </w:tblPr>
      <w:tblGrid>
        <w:gridCol w:w="3227"/>
        <w:gridCol w:w="1701"/>
        <w:gridCol w:w="1701"/>
        <w:gridCol w:w="1897"/>
      </w:tblGrid>
      <w:tr w:rsidR="001427A0">
        <w:tc>
          <w:tcPr>
            <w:tcW w:w="3227" w:type="dxa"/>
            <w:tcBorders>
              <w:top w:val="single" w:sz="6" w:space="0" w:color="auto"/>
              <w:left w:val="single" w:sz="6" w:space="0" w:color="auto"/>
              <w:bottom w:val="single" w:sz="6" w:space="0" w:color="auto"/>
            </w:tcBorders>
          </w:tcPr>
          <w:p w:rsidR="001427A0" w:rsidRDefault="001427A0">
            <w:pPr>
              <w:jc w:val="center"/>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1427A0" w:rsidRDefault="001427A0">
            <w:pPr>
              <w:jc w:val="center"/>
              <w:rPr>
                <w:sz w:val="28"/>
                <w:szCs w:val="28"/>
              </w:rPr>
            </w:pPr>
            <w:r>
              <w:rPr>
                <w:sz w:val="28"/>
                <w:szCs w:val="28"/>
              </w:rPr>
              <w:t>1993 г.</w:t>
            </w:r>
          </w:p>
        </w:tc>
        <w:tc>
          <w:tcPr>
            <w:tcW w:w="1701" w:type="dxa"/>
            <w:tcBorders>
              <w:top w:val="single" w:sz="6" w:space="0" w:color="auto"/>
              <w:left w:val="nil"/>
              <w:bottom w:val="single" w:sz="6" w:space="0" w:color="auto"/>
            </w:tcBorders>
          </w:tcPr>
          <w:p w:rsidR="001427A0" w:rsidRDefault="001427A0">
            <w:pPr>
              <w:jc w:val="center"/>
              <w:rPr>
                <w:sz w:val="28"/>
                <w:szCs w:val="28"/>
              </w:rPr>
            </w:pPr>
            <w:r>
              <w:rPr>
                <w:sz w:val="28"/>
                <w:szCs w:val="28"/>
              </w:rPr>
              <w:t>1994 г.</w:t>
            </w:r>
          </w:p>
        </w:tc>
        <w:tc>
          <w:tcPr>
            <w:tcW w:w="1897" w:type="dxa"/>
            <w:tcBorders>
              <w:top w:val="single" w:sz="6" w:space="0" w:color="auto"/>
              <w:left w:val="single" w:sz="6" w:space="0" w:color="auto"/>
              <w:bottom w:val="single" w:sz="6" w:space="0" w:color="auto"/>
              <w:right w:val="single" w:sz="6" w:space="0" w:color="auto"/>
            </w:tcBorders>
          </w:tcPr>
          <w:p w:rsidR="001427A0" w:rsidRDefault="001427A0">
            <w:pPr>
              <w:jc w:val="center"/>
              <w:rPr>
                <w:sz w:val="28"/>
                <w:szCs w:val="28"/>
              </w:rPr>
            </w:pPr>
            <w:r>
              <w:rPr>
                <w:sz w:val="28"/>
                <w:szCs w:val="28"/>
              </w:rPr>
              <w:t>1995 г. (План)</w:t>
            </w:r>
          </w:p>
        </w:tc>
      </w:tr>
      <w:tr w:rsidR="001427A0">
        <w:tc>
          <w:tcPr>
            <w:tcW w:w="3227" w:type="dxa"/>
            <w:tcBorders>
              <w:left w:val="single" w:sz="6" w:space="0" w:color="auto"/>
            </w:tcBorders>
          </w:tcPr>
          <w:p w:rsidR="001427A0" w:rsidRDefault="001427A0">
            <w:pPr>
              <w:rPr>
                <w:sz w:val="28"/>
                <w:szCs w:val="28"/>
              </w:rPr>
            </w:pPr>
            <w:r>
              <w:rPr>
                <w:sz w:val="28"/>
                <w:szCs w:val="28"/>
              </w:rPr>
              <w:t>Доходы (с учетом остатка на начало года)</w:t>
            </w:r>
          </w:p>
        </w:tc>
        <w:tc>
          <w:tcPr>
            <w:tcW w:w="1701" w:type="dxa"/>
            <w:tcBorders>
              <w:left w:val="single" w:sz="6" w:space="0" w:color="auto"/>
              <w:right w:val="single" w:sz="6" w:space="0" w:color="auto"/>
            </w:tcBorders>
          </w:tcPr>
          <w:p w:rsidR="001427A0" w:rsidRDefault="001427A0">
            <w:pPr>
              <w:jc w:val="center"/>
              <w:rPr>
                <w:sz w:val="28"/>
                <w:szCs w:val="28"/>
              </w:rPr>
            </w:pPr>
          </w:p>
          <w:p w:rsidR="001427A0" w:rsidRDefault="001427A0">
            <w:pPr>
              <w:jc w:val="center"/>
              <w:rPr>
                <w:sz w:val="28"/>
                <w:szCs w:val="28"/>
              </w:rPr>
            </w:pPr>
            <w:r>
              <w:rPr>
                <w:sz w:val="28"/>
                <w:szCs w:val="28"/>
              </w:rPr>
              <w:t>10,06</w:t>
            </w:r>
          </w:p>
        </w:tc>
        <w:tc>
          <w:tcPr>
            <w:tcW w:w="1701" w:type="dxa"/>
            <w:tcBorders>
              <w:left w:val="nil"/>
            </w:tcBorders>
          </w:tcPr>
          <w:p w:rsidR="001427A0" w:rsidRDefault="001427A0">
            <w:pPr>
              <w:jc w:val="center"/>
              <w:rPr>
                <w:sz w:val="28"/>
                <w:szCs w:val="28"/>
              </w:rPr>
            </w:pPr>
          </w:p>
          <w:p w:rsidR="001427A0" w:rsidRDefault="001427A0">
            <w:pPr>
              <w:jc w:val="center"/>
              <w:rPr>
                <w:sz w:val="28"/>
                <w:szCs w:val="28"/>
              </w:rPr>
            </w:pPr>
            <w:r>
              <w:rPr>
                <w:sz w:val="28"/>
                <w:szCs w:val="28"/>
              </w:rPr>
              <w:t>39,0</w:t>
            </w:r>
          </w:p>
        </w:tc>
        <w:tc>
          <w:tcPr>
            <w:tcW w:w="1897" w:type="dxa"/>
            <w:tcBorders>
              <w:left w:val="single" w:sz="6" w:space="0" w:color="auto"/>
              <w:right w:val="single" w:sz="6" w:space="0" w:color="auto"/>
            </w:tcBorders>
          </w:tcPr>
          <w:p w:rsidR="001427A0" w:rsidRDefault="001427A0">
            <w:pPr>
              <w:jc w:val="center"/>
              <w:rPr>
                <w:sz w:val="28"/>
                <w:szCs w:val="28"/>
              </w:rPr>
            </w:pPr>
          </w:p>
          <w:p w:rsidR="001427A0" w:rsidRDefault="001427A0">
            <w:pPr>
              <w:jc w:val="center"/>
              <w:rPr>
                <w:sz w:val="28"/>
                <w:szCs w:val="28"/>
              </w:rPr>
            </w:pPr>
            <w:r>
              <w:rPr>
                <w:sz w:val="28"/>
                <w:szCs w:val="28"/>
              </w:rPr>
              <w:t>80,3</w:t>
            </w:r>
          </w:p>
        </w:tc>
      </w:tr>
      <w:tr w:rsidR="001427A0">
        <w:tc>
          <w:tcPr>
            <w:tcW w:w="3227" w:type="dxa"/>
            <w:tcBorders>
              <w:top w:val="single" w:sz="6" w:space="0" w:color="auto"/>
              <w:left w:val="single" w:sz="6" w:space="0" w:color="auto"/>
              <w:bottom w:val="single" w:sz="6" w:space="0" w:color="auto"/>
            </w:tcBorders>
          </w:tcPr>
          <w:p w:rsidR="001427A0" w:rsidRDefault="001427A0">
            <w:pPr>
              <w:rPr>
                <w:sz w:val="28"/>
                <w:szCs w:val="28"/>
              </w:rPr>
            </w:pPr>
            <w:r>
              <w:rPr>
                <w:sz w:val="28"/>
                <w:szCs w:val="28"/>
              </w:rPr>
              <w:t>Расходы</w:t>
            </w:r>
          </w:p>
        </w:tc>
        <w:tc>
          <w:tcPr>
            <w:tcW w:w="1701" w:type="dxa"/>
            <w:tcBorders>
              <w:top w:val="single" w:sz="6" w:space="0" w:color="auto"/>
              <w:left w:val="single" w:sz="6" w:space="0" w:color="auto"/>
              <w:bottom w:val="single" w:sz="6" w:space="0" w:color="auto"/>
              <w:right w:val="single" w:sz="6" w:space="0" w:color="auto"/>
            </w:tcBorders>
          </w:tcPr>
          <w:p w:rsidR="001427A0" w:rsidRDefault="001427A0">
            <w:pPr>
              <w:jc w:val="center"/>
              <w:rPr>
                <w:sz w:val="28"/>
                <w:szCs w:val="28"/>
              </w:rPr>
            </w:pPr>
            <w:r>
              <w:rPr>
                <w:sz w:val="28"/>
                <w:szCs w:val="28"/>
              </w:rPr>
              <w:t>10,39</w:t>
            </w:r>
          </w:p>
        </w:tc>
        <w:tc>
          <w:tcPr>
            <w:tcW w:w="1701" w:type="dxa"/>
            <w:tcBorders>
              <w:top w:val="single" w:sz="6" w:space="0" w:color="auto"/>
              <w:left w:val="nil"/>
              <w:bottom w:val="single" w:sz="6" w:space="0" w:color="auto"/>
            </w:tcBorders>
          </w:tcPr>
          <w:p w:rsidR="001427A0" w:rsidRDefault="001427A0">
            <w:pPr>
              <w:jc w:val="center"/>
              <w:rPr>
                <w:sz w:val="28"/>
                <w:szCs w:val="28"/>
              </w:rPr>
            </w:pPr>
            <w:r>
              <w:rPr>
                <w:sz w:val="28"/>
                <w:szCs w:val="28"/>
              </w:rPr>
              <w:t>37,41</w:t>
            </w:r>
          </w:p>
        </w:tc>
        <w:tc>
          <w:tcPr>
            <w:tcW w:w="1897" w:type="dxa"/>
            <w:tcBorders>
              <w:top w:val="single" w:sz="6" w:space="0" w:color="auto"/>
              <w:left w:val="single" w:sz="6" w:space="0" w:color="auto"/>
              <w:bottom w:val="single" w:sz="6" w:space="0" w:color="auto"/>
              <w:right w:val="single" w:sz="6" w:space="0" w:color="auto"/>
            </w:tcBorders>
          </w:tcPr>
          <w:p w:rsidR="001427A0" w:rsidRDefault="001427A0">
            <w:pPr>
              <w:jc w:val="center"/>
              <w:rPr>
                <w:sz w:val="28"/>
                <w:szCs w:val="28"/>
              </w:rPr>
            </w:pPr>
            <w:r>
              <w:rPr>
                <w:sz w:val="28"/>
                <w:szCs w:val="28"/>
              </w:rPr>
              <w:t>80,3</w:t>
            </w:r>
          </w:p>
        </w:tc>
      </w:tr>
      <w:tr w:rsidR="001427A0">
        <w:tc>
          <w:tcPr>
            <w:tcW w:w="3227" w:type="dxa"/>
            <w:tcBorders>
              <w:left w:val="single" w:sz="6" w:space="0" w:color="auto"/>
              <w:bottom w:val="single" w:sz="6" w:space="0" w:color="auto"/>
            </w:tcBorders>
          </w:tcPr>
          <w:p w:rsidR="001427A0" w:rsidRDefault="001427A0">
            <w:pPr>
              <w:rPr>
                <w:sz w:val="28"/>
                <w:szCs w:val="28"/>
              </w:rPr>
            </w:pPr>
            <w:r>
              <w:rPr>
                <w:sz w:val="28"/>
                <w:szCs w:val="28"/>
              </w:rPr>
              <w:t>Сальдо</w:t>
            </w:r>
          </w:p>
        </w:tc>
        <w:tc>
          <w:tcPr>
            <w:tcW w:w="1701" w:type="dxa"/>
            <w:tcBorders>
              <w:left w:val="single" w:sz="6" w:space="0" w:color="auto"/>
              <w:bottom w:val="single" w:sz="6" w:space="0" w:color="auto"/>
              <w:right w:val="single" w:sz="6" w:space="0" w:color="auto"/>
            </w:tcBorders>
          </w:tcPr>
          <w:p w:rsidR="001427A0" w:rsidRDefault="001427A0">
            <w:pPr>
              <w:jc w:val="center"/>
              <w:rPr>
                <w:sz w:val="28"/>
                <w:szCs w:val="28"/>
              </w:rPr>
            </w:pPr>
            <w:r>
              <w:rPr>
                <w:sz w:val="28"/>
                <w:szCs w:val="28"/>
              </w:rPr>
              <w:t>-0,33</w:t>
            </w:r>
          </w:p>
        </w:tc>
        <w:tc>
          <w:tcPr>
            <w:tcW w:w="1701" w:type="dxa"/>
            <w:tcBorders>
              <w:left w:val="nil"/>
              <w:bottom w:val="single" w:sz="6" w:space="0" w:color="auto"/>
            </w:tcBorders>
          </w:tcPr>
          <w:p w:rsidR="001427A0" w:rsidRDefault="001427A0">
            <w:pPr>
              <w:jc w:val="center"/>
              <w:rPr>
                <w:sz w:val="28"/>
                <w:szCs w:val="28"/>
              </w:rPr>
            </w:pPr>
            <w:r>
              <w:rPr>
                <w:sz w:val="28"/>
                <w:szCs w:val="28"/>
              </w:rPr>
              <w:t>+1,59</w:t>
            </w:r>
          </w:p>
        </w:tc>
        <w:tc>
          <w:tcPr>
            <w:tcW w:w="1897" w:type="dxa"/>
            <w:tcBorders>
              <w:left w:val="single" w:sz="6" w:space="0" w:color="auto"/>
              <w:bottom w:val="single" w:sz="6" w:space="0" w:color="auto"/>
              <w:right w:val="single" w:sz="6" w:space="0" w:color="auto"/>
            </w:tcBorders>
          </w:tcPr>
          <w:p w:rsidR="001427A0" w:rsidRDefault="001427A0">
            <w:pPr>
              <w:jc w:val="center"/>
              <w:rPr>
                <w:sz w:val="28"/>
                <w:szCs w:val="28"/>
              </w:rPr>
            </w:pPr>
            <w:r>
              <w:rPr>
                <w:sz w:val="28"/>
                <w:szCs w:val="28"/>
              </w:rPr>
              <w:t>0</w:t>
            </w:r>
          </w:p>
        </w:tc>
      </w:tr>
    </w:tbl>
    <w:p w:rsidR="001427A0" w:rsidRDefault="001427A0">
      <w:pPr>
        <w:ind w:firstLine="284"/>
        <w:jc w:val="center"/>
        <w:rPr>
          <w:sz w:val="28"/>
          <w:szCs w:val="28"/>
        </w:rPr>
      </w:pPr>
    </w:p>
    <w:p w:rsidR="001427A0" w:rsidRDefault="001427A0">
      <w:pPr>
        <w:ind w:firstLine="284"/>
        <w:jc w:val="both"/>
        <w:rPr>
          <w:sz w:val="28"/>
          <w:szCs w:val="28"/>
        </w:rPr>
      </w:pPr>
      <w:r>
        <w:rPr>
          <w:sz w:val="28"/>
          <w:szCs w:val="28"/>
        </w:rPr>
        <w:t>Большое количество плательщиков задолжали ПФР. Общая сумма задолженности на конец декабря 1995 г. составила 19,5 трлн. руб., что равно 25% всего бюджета.</w:t>
      </w:r>
    </w:p>
    <w:p w:rsidR="001427A0" w:rsidRDefault="001427A0">
      <w:pPr>
        <w:ind w:firstLine="284"/>
        <w:jc w:val="both"/>
        <w:rPr>
          <w:sz w:val="28"/>
          <w:szCs w:val="28"/>
          <w:lang w:val="en-US"/>
        </w:rPr>
      </w:pPr>
    </w:p>
    <w:p w:rsidR="001427A0" w:rsidRPr="001427A0" w:rsidRDefault="001427A0" w:rsidP="001427A0">
      <w:pPr>
        <w:jc w:val="both"/>
        <w:rPr>
          <w:sz w:val="28"/>
          <w:szCs w:val="28"/>
        </w:rPr>
      </w:pPr>
    </w:p>
    <w:p w:rsidR="001427A0" w:rsidRDefault="001427A0">
      <w:pPr>
        <w:ind w:firstLine="284"/>
        <w:jc w:val="center"/>
        <w:rPr>
          <w:b/>
          <w:bCs/>
          <w:i/>
          <w:iCs/>
          <w:sz w:val="28"/>
          <w:szCs w:val="28"/>
          <w:u w:val="single"/>
        </w:rPr>
      </w:pPr>
      <w:r>
        <w:rPr>
          <w:b/>
          <w:bCs/>
          <w:i/>
          <w:iCs/>
          <w:sz w:val="28"/>
          <w:szCs w:val="28"/>
          <w:u w:val="single"/>
        </w:rPr>
        <w:t>Фонд социального страхования РФ (ФСС РФ)</w:t>
      </w:r>
    </w:p>
    <w:p w:rsidR="001427A0" w:rsidRDefault="001427A0">
      <w:pPr>
        <w:ind w:firstLine="284"/>
        <w:jc w:val="center"/>
        <w:rPr>
          <w:b/>
          <w:bCs/>
          <w:i/>
          <w:iCs/>
          <w:sz w:val="28"/>
          <w:szCs w:val="28"/>
        </w:rPr>
      </w:pPr>
    </w:p>
    <w:p w:rsidR="001427A0" w:rsidRDefault="001427A0">
      <w:pPr>
        <w:ind w:firstLine="284"/>
        <w:jc w:val="both"/>
        <w:rPr>
          <w:sz w:val="28"/>
          <w:szCs w:val="28"/>
        </w:rPr>
      </w:pPr>
      <w:r>
        <w:rPr>
          <w:sz w:val="28"/>
          <w:szCs w:val="28"/>
        </w:rPr>
        <w:t>Это второй по значению внебюджетный социальный фонд. Действует в соответствии с Указом Президента РФ от 7 августа 1992 г. Положение о ФСС утверждено Постановлением Правительства РФ от 12 февраля 1994 г.</w:t>
      </w:r>
    </w:p>
    <w:p w:rsidR="001427A0" w:rsidRDefault="001427A0">
      <w:pPr>
        <w:ind w:firstLine="284"/>
        <w:jc w:val="both"/>
        <w:rPr>
          <w:sz w:val="28"/>
          <w:szCs w:val="28"/>
        </w:rPr>
      </w:pPr>
      <w:r>
        <w:rPr>
          <w:sz w:val="28"/>
          <w:szCs w:val="28"/>
        </w:rPr>
        <w:t>ФСС - централизованный фонд денежных ресурсов общегосударственного значения, распределяемый как в территориальном, так и в отраслевом разрезах. Создается он страховым методом с обязательным участием средств предприятий и организаций разных форм собственности и лиц, занимающихся предпринимательской деятельностью.</w:t>
      </w:r>
    </w:p>
    <w:p w:rsidR="001427A0" w:rsidRDefault="001427A0">
      <w:pPr>
        <w:ind w:firstLine="284"/>
        <w:jc w:val="both"/>
        <w:rPr>
          <w:sz w:val="28"/>
          <w:szCs w:val="28"/>
        </w:rPr>
      </w:pPr>
      <w:r>
        <w:rPr>
          <w:sz w:val="28"/>
          <w:szCs w:val="28"/>
        </w:rPr>
        <w:t>Основные задачи Фонда:</w:t>
      </w:r>
    </w:p>
    <w:p w:rsidR="001427A0" w:rsidRDefault="001427A0">
      <w:pPr>
        <w:ind w:firstLine="284"/>
        <w:jc w:val="both"/>
        <w:rPr>
          <w:sz w:val="28"/>
          <w:szCs w:val="28"/>
        </w:rPr>
      </w:pPr>
      <w:r>
        <w:rPr>
          <w:sz w:val="28"/>
          <w:szCs w:val="28"/>
        </w:rPr>
        <w:t>обеспечение гарантированных государством пособий;</w:t>
      </w:r>
    </w:p>
    <w:p w:rsidR="001427A0" w:rsidRDefault="001427A0">
      <w:pPr>
        <w:ind w:firstLine="284"/>
        <w:jc w:val="both"/>
        <w:rPr>
          <w:sz w:val="28"/>
          <w:szCs w:val="28"/>
        </w:rPr>
      </w:pPr>
      <w:r>
        <w:rPr>
          <w:sz w:val="28"/>
          <w:szCs w:val="28"/>
        </w:rPr>
        <w:t>участие в разработке и реализации государственных программ охраны здоровья работников;</w:t>
      </w:r>
    </w:p>
    <w:p w:rsidR="001427A0" w:rsidRDefault="001427A0">
      <w:pPr>
        <w:ind w:firstLine="284"/>
        <w:jc w:val="both"/>
        <w:rPr>
          <w:sz w:val="28"/>
          <w:szCs w:val="28"/>
        </w:rPr>
      </w:pPr>
      <w:r>
        <w:rPr>
          <w:sz w:val="28"/>
          <w:szCs w:val="28"/>
        </w:rPr>
        <w:t>подготовка мер по совершенствованию социального страхования.</w:t>
      </w:r>
    </w:p>
    <w:p w:rsidR="001427A0" w:rsidRDefault="001427A0">
      <w:pPr>
        <w:ind w:firstLine="284"/>
        <w:jc w:val="both"/>
        <w:rPr>
          <w:sz w:val="28"/>
          <w:szCs w:val="28"/>
        </w:rPr>
      </w:pPr>
      <w:r>
        <w:rPr>
          <w:sz w:val="28"/>
          <w:szCs w:val="28"/>
        </w:rPr>
        <w:t>Фонд социального страхования, как и Пенсионный фонд, является автономным и строго целевым. Он предназначен для финансирования выплат различных пособий по временной нетрудоспособности, беременности и родам, при рождении ребенка. Кроме того, за счет средств ФСС осуществляется санаторно-курортное лечение - оздоровление трудящихся и членов их семей.</w:t>
      </w:r>
    </w:p>
    <w:p w:rsidR="001427A0" w:rsidRDefault="001427A0">
      <w:pPr>
        <w:ind w:firstLine="284"/>
        <w:jc w:val="both"/>
        <w:rPr>
          <w:sz w:val="28"/>
          <w:szCs w:val="28"/>
        </w:rPr>
      </w:pPr>
      <w:r>
        <w:rPr>
          <w:sz w:val="28"/>
          <w:szCs w:val="28"/>
        </w:rPr>
        <w:t>Фонд социального страхования образуется за счет:</w:t>
      </w:r>
    </w:p>
    <w:p w:rsidR="001427A0" w:rsidRDefault="001427A0">
      <w:pPr>
        <w:ind w:firstLine="284"/>
        <w:jc w:val="both"/>
        <w:rPr>
          <w:sz w:val="28"/>
          <w:szCs w:val="28"/>
        </w:rPr>
      </w:pPr>
      <w:r>
        <w:rPr>
          <w:sz w:val="28"/>
          <w:szCs w:val="28"/>
        </w:rPr>
        <w:t>страховых взносов предприятий, учреждений, а также иных хозяйствующих субъектов независимо от форм собственности;</w:t>
      </w:r>
    </w:p>
    <w:p w:rsidR="001427A0" w:rsidRDefault="001427A0">
      <w:pPr>
        <w:ind w:firstLine="284"/>
        <w:jc w:val="both"/>
        <w:rPr>
          <w:sz w:val="28"/>
          <w:szCs w:val="28"/>
        </w:rPr>
      </w:pPr>
      <w:r>
        <w:rPr>
          <w:sz w:val="28"/>
          <w:szCs w:val="28"/>
        </w:rPr>
        <w:t>доходов от инвестирования части временно свободных у него средств;</w:t>
      </w:r>
    </w:p>
    <w:p w:rsidR="001427A0" w:rsidRDefault="001427A0">
      <w:pPr>
        <w:ind w:firstLine="284"/>
        <w:jc w:val="both"/>
        <w:rPr>
          <w:sz w:val="28"/>
          <w:szCs w:val="28"/>
        </w:rPr>
      </w:pPr>
      <w:r>
        <w:rPr>
          <w:sz w:val="28"/>
          <w:szCs w:val="28"/>
        </w:rPr>
        <w:t>добровольных взносов граждан и юридических лиц;</w:t>
      </w:r>
    </w:p>
    <w:p w:rsidR="001427A0" w:rsidRDefault="001427A0">
      <w:pPr>
        <w:ind w:firstLine="284"/>
        <w:jc w:val="both"/>
        <w:rPr>
          <w:sz w:val="28"/>
          <w:szCs w:val="28"/>
        </w:rPr>
      </w:pPr>
      <w:r>
        <w:rPr>
          <w:sz w:val="28"/>
          <w:szCs w:val="28"/>
        </w:rPr>
        <w:t>ассигнований из федерального бюджета РФ на покрытие расходов, связанных с предоставлением льгот лицам, пострадавшим от радиации, а также на другие цели.</w:t>
      </w:r>
    </w:p>
    <w:p w:rsidR="001427A0" w:rsidRDefault="001427A0">
      <w:pPr>
        <w:ind w:firstLine="284"/>
        <w:jc w:val="both"/>
        <w:rPr>
          <w:sz w:val="28"/>
          <w:szCs w:val="28"/>
        </w:rPr>
      </w:pPr>
      <w:r>
        <w:rPr>
          <w:sz w:val="28"/>
          <w:szCs w:val="28"/>
        </w:rPr>
        <w:t xml:space="preserve">Величина страховых взносов предприятий и организаций определяется как произведение установленного процента (тарифа) к фонду заработной платы рабочих и служащих. Тарифы страховых взносов устанавливаются правительством на определенный период по каждому профессиональному союзу с учетом условий труда и состава работающих. Размер тарифов должен обеспечить достаточные поступления для покрытия запланированных расходов. Норматив отчислений юридических лиц в ФСС установлен на 1996 г. в размере 5,4% на все виды начисленной оплаты труда по всем основаниям. Работающие в этот фонд ничего не платят. </w:t>
      </w:r>
    </w:p>
    <w:p w:rsidR="001427A0" w:rsidRDefault="001427A0">
      <w:pPr>
        <w:ind w:firstLine="284"/>
        <w:jc w:val="both"/>
        <w:rPr>
          <w:sz w:val="28"/>
          <w:szCs w:val="28"/>
        </w:rPr>
      </w:pPr>
      <w:r>
        <w:rPr>
          <w:sz w:val="28"/>
          <w:szCs w:val="28"/>
        </w:rPr>
        <w:t>Для обеспечения деятельности ФСС создан центральный аппарат, а в региональных отраслевых отделениях - аппараты органов ФСС. При ФСС образуется Правление, при региональных отраслевых отделениях - координационные советы. Руководство деятельностью ФСС осуществляется его председателем, который назначается Правительством РФ.</w:t>
      </w:r>
    </w:p>
    <w:p w:rsidR="001427A0" w:rsidRDefault="001427A0">
      <w:pPr>
        <w:ind w:firstLine="284"/>
        <w:jc w:val="both"/>
        <w:rPr>
          <w:sz w:val="28"/>
          <w:szCs w:val="28"/>
        </w:rPr>
      </w:pPr>
      <w:r>
        <w:rPr>
          <w:sz w:val="28"/>
          <w:szCs w:val="28"/>
        </w:rPr>
        <w:t>Бюджет Фонда социального страхования РФ на 1996 г. принят Государственной Думой и одобрен Советом Федерации в размере 25,7 трлн. руб.</w:t>
      </w:r>
    </w:p>
    <w:p w:rsidR="001427A0" w:rsidRDefault="001427A0">
      <w:pPr>
        <w:ind w:firstLine="284"/>
        <w:jc w:val="both"/>
        <w:rPr>
          <w:sz w:val="28"/>
          <w:szCs w:val="28"/>
        </w:rPr>
      </w:pPr>
      <w:r>
        <w:rPr>
          <w:sz w:val="28"/>
          <w:szCs w:val="28"/>
        </w:rPr>
        <w:t xml:space="preserve">Средства ФСС расходуются на выплаты различных пособий (по временной нетрудоспособности, беременности и родам, единовременно при рождении ребенка, на погребение), финансирование санаторно-курортного обслуживания трудящихся, материального обеспечения деятельности профсоюзов, направленную на защиту интересов трудящихся. </w:t>
      </w:r>
    </w:p>
    <w:p w:rsidR="001427A0" w:rsidRDefault="001427A0">
      <w:pPr>
        <w:ind w:firstLine="284"/>
        <w:jc w:val="both"/>
        <w:rPr>
          <w:sz w:val="28"/>
          <w:szCs w:val="28"/>
        </w:rPr>
      </w:pPr>
      <w:r>
        <w:rPr>
          <w:sz w:val="28"/>
          <w:szCs w:val="28"/>
        </w:rPr>
        <w:t xml:space="preserve">Пособие по временной нетрудоспособности выдается работнику при утрате трудоспособности вследствие болезни, увечья, болезни члена его семьи, а также в других случаях. Размер пособия зависит от продолжительности трудового стажа, причины появления нетрудоспособности. Если нетрудоспособность появилась в результате трудового увечья или профессионального заболевания, пособие выдается в размере полного заработка независимо от непрерывности стажа работы. </w:t>
      </w:r>
    </w:p>
    <w:p w:rsidR="001427A0" w:rsidRDefault="001427A0">
      <w:pPr>
        <w:ind w:firstLine="284"/>
        <w:jc w:val="both"/>
        <w:rPr>
          <w:sz w:val="28"/>
          <w:szCs w:val="28"/>
        </w:rPr>
      </w:pPr>
      <w:r>
        <w:rPr>
          <w:sz w:val="28"/>
          <w:szCs w:val="28"/>
        </w:rPr>
        <w:t>Пособие по беременности и родам имеет целью обеспечить охрану здоровья матери и ребенка. Предоставляется оно в сумме полного заработка (независимо от трудового стажа) в период отпуска по беременности и родам.</w:t>
      </w:r>
    </w:p>
    <w:p w:rsidR="001427A0" w:rsidRDefault="001427A0">
      <w:pPr>
        <w:ind w:firstLine="284"/>
        <w:jc w:val="both"/>
        <w:rPr>
          <w:sz w:val="28"/>
          <w:szCs w:val="28"/>
        </w:rPr>
      </w:pPr>
      <w:r>
        <w:rPr>
          <w:sz w:val="28"/>
          <w:szCs w:val="28"/>
        </w:rPr>
        <w:t>Пособие на рождение ребенка предназначается для компенсации возникающих дополнительных расходов. По социальному страхованию выплачиваются также пособия на детей малообеспеченным семьям, по уходу за ребенком до достижения им определенного возраста, на погребение.</w:t>
      </w:r>
    </w:p>
    <w:p w:rsidR="001427A0" w:rsidRDefault="001427A0">
      <w:pPr>
        <w:ind w:firstLine="284"/>
        <w:jc w:val="both"/>
        <w:rPr>
          <w:sz w:val="28"/>
          <w:szCs w:val="28"/>
        </w:rPr>
      </w:pPr>
      <w:r>
        <w:rPr>
          <w:sz w:val="28"/>
          <w:szCs w:val="28"/>
        </w:rPr>
        <w:t>Пособия на детей малообеспеченным семьям назначается, если средний совокупный месячный доход на члена семьи не превышает установленного минимума. Право на получение пособия имеет все рабочие и служащие государственных, кооперативных, общественных, индивидуальных предприятий и организаций независимо от продолжительности трудового стажа и формы оплаты труда.</w:t>
      </w:r>
    </w:p>
    <w:p w:rsidR="001427A0" w:rsidRDefault="001427A0">
      <w:pPr>
        <w:ind w:firstLine="284"/>
        <w:jc w:val="both"/>
        <w:rPr>
          <w:sz w:val="28"/>
          <w:szCs w:val="28"/>
        </w:rPr>
      </w:pPr>
      <w:r>
        <w:rPr>
          <w:sz w:val="28"/>
          <w:szCs w:val="28"/>
        </w:rPr>
        <w:t>Расходы по санаторно-курортному обслуживанию трудящихся и их детей связаны с выделением средств социального страхования для бесплатного или на льготных условиях приобретения трудящимися путевок в дома отдыха, турбазы, санатории, пионерские лагеря.</w:t>
      </w:r>
    </w:p>
    <w:p w:rsidR="001427A0" w:rsidRDefault="001427A0">
      <w:pPr>
        <w:ind w:firstLine="284"/>
        <w:jc w:val="both"/>
        <w:rPr>
          <w:sz w:val="28"/>
          <w:szCs w:val="28"/>
        </w:rPr>
      </w:pPr>
      <w:r>
        <w:rPr>
          <w:sz w:val="28"/>
          <w:szCs w:val="28"/>
        </w:rPr>
        <w:t xml:space="preserve">Обучение и переобучение инвалидов осуществляется в специальных заведениях с последующим трудоустройством. К ним относятся профтехучилища, средние специальные и высшие учебные заведения. Кроме того, на производстве организовано бригадное и индивидуальное обучение. </w:t>
      </w:r>
    </w:p>
    <w:p w:rsidR="001427A0" w:rsidRDefault="001427A0">
      <w:pPr>
        <w:ind w:firstLine="284"/>
        <w:jc w:val="both"/>
        <w:rPr>
          <w:sz w:val="28"/>
          <w:szCs w:val="28"/>
        </w:rPr>
      </w:pPr>
      <w:r>
        <w:rPr>
          <w:sz w:val="28"/>
          <w:szCs w:val="28"/>
        </w:rPr>
        <w:t>Расхода на содержание интернатов для престарелых и инвалидов финансируются по статьям сметы учреждения в соответствии с действующими нормами и нормативами.</w:t>
      </w:r>
    </w:p>
    <w:p w:rsidR="001427A0" w:rsidRDefault="001427A0">
      <w:pPr>
        <w:ind w:firstLine="284"/>
        <w:jc w:val="both"/>
        <w:rPr>
          <w:sz w:val="28"/>
          <w:szCs w:val="28"/>
        </w:rPr>
      </w:pPr>
      <w:r>
        <w:rPr>
          <w:sz w:val="28"/>
          <w:szCs w:val="28"/>
        </w:rPr>
        <w:t>За счет средств ФСС осуществляется также и социальное страхование членов колхозов по правилам и нормам, установленным для рабочих и служащих.</w:t>
      </w:r>
    </w:p>
    <w:p w:rsidR="001427A0" w:rsidRDefault="001427A0">
      <w:pPr>
        <w:ind w:firstLine="284"/>
        <w:jc w:val="both"/>
        <w:rPr>
          <w:sz w:val="28"/>
          <w:szCs w:val="28"/>
        </w:rPr>
      </w:pPr>
    </w:p>
    <w:p w:rsidR="001427A0" w:rsidRDefault="001427A0">
      <w:pPr>
        <w:ind w:firstLine="284"/>
        <w:jc w:val="center"/>
        <w:rPr>
          <w:b/>
          <w:bCs/>
          <w:i/>
          <w:iCs/>
          <w:sz w:val="28"/>
          <w:szCs w:val="28"/>
        </w:rPr>
      </w:pPr>
    </w:p>
    <w:p w:rsidR="001427A0" w:rsidRDefault="001427A0">
      <w:pPr>
        <w:ind w:firstLine="284"/>
        <w:jc w:val="center"/>
        <w:rPr>
          <w:b/>
          <w:bCs/>
          <w:i/>
          <w:iCs/>
          <w:sz w:val="28"/>
          <w:szCs w:val="28"/>
          <w:lang w:val="en-US"/>
        </w:rPr>
      </w:pPr>
    </w:p>
    <w:p w:rsidR="001427A0" w:rsidRDefault="001427A0">
      <w:pPr>
        <w:ind w:firstLine="284"/>
        <w:jc w:val="center"/>
        <w:rPr>
          <w:b/>
          <w:bCs/>
          <w:i/>
          <w:iCs/>
          <w:sz w:val="28"/>
          <w:szCs w:val="28"/>
          <w:u w:val="single"/>
        </w:rPr>
      </w:pPr>
      <w:r>
        <w:rPr>
          <w:b/>
          <w:bCs/>
          <w:i/>
          <w:iCs/>
          <w:sz w:val="28"/>
          <w:szCs w:val="28"/>
          <w:u w:val="single"/>
        </w:rPr>
        <w:t>Государственный фонд занятости населения РФ (ГФЗН)</w:t>
      </w:r>
    </w:p>
    <w:p w:rsidR="001427A0" w:rsidRDefault="001427A0">
      <w:pPr>
        <w:ind w:firstLine="284"/>
        <w:jc w:val="center"/>
        <w:rPr>
          <w:b/>
          <w:bCs/>
          <w:i/>
          <w:iCs/>
          <w:sz w:val="28"/>
          <w:szCs w:val="28"/>
        </w:rPr>
      </w:pPr>
    </w:p>
    <w:p w:rsidR="001427A0" w:rsidRDefault="001427A0">
      <w:pPr>
        <w:ind w:firstLine="284"/>
        <w:jc w:val="both"/>
        <w:rPr>
          <w:sz w:val="28"/>
          <w:szCs w:val="28"/>
        </w:rPr>
      </w:pPr>
      <w:r>
        <w:rPr>
          <w:sz w:val="28"/>
          <w:szCs w:val="28"/>
        </w:rPr>
        <w:t>Образован по Закону РСФСР «О занятости населения РСФСР» (19 апреля 1991 г.). Законом предусмотрен механизм регулирования занятости населения, меры социальной защиты трудящихся, принципы выплаты пособия безработным.</w:t>
      </w:r>
    </w:p>
    <w:p w:rsidR="001427A0" w:rsidRDefault="001427A0">
      <w:pPr>
        <w:ind w:firstLine="284"/>
        <w:jc w:val="both"/>
        <w:rPr>
          <w:sz w:val="28"/>
          <w:szCs w:val="28"/>
        </w:rPr>
      </w:pPr>
      <w:r>
        <w:rPr>
          <w:sz w:val="28"/>
          <w:szCs w:val="28"/>
        </w:rPr>
        <w:t>Постоянный процесс совершенствования техники, технологии в свою очередь неизбежно ведет к отказу от одних профессий и появлению потребности в других, а также изменению количества занятых на тех или иных операциях, производствах, сферах деятельности. В результате структурная перестройка народного хозяйства, как правило, сопровождается структурной безработицей. На Западе в 80-х годах по этой причине насчитывалось около 30 млн. Человек, временно не имеющих работу. Непосредственное влияние на уровень занятости оказывают темпы развития экономики. По расчетам международных экспертов уровень нормальной безработицы составляет 6% трудоспособного населения.</w:t>
      </w:r>
    </w:p>
    <w:p w:rsidR="001427A0" w:rsidRDefault="001427A0">
      <w:pPr>
        <w:ind w:firstLine="284"/>
        <w:jc w:val="both"/>
        <w:rPr>
          <w:sz w:val="28"/>
          <w:szCs w:val="28"/>
        </w:rPr>
      </w:pPr>
      <w:r>
        <w:rPr>
          <w:sz w:val="28"/>
          <w:szCs w:val="28"/>
        </w:rPr>
        <w:t>ГФЗН создан для финансирования мероприятий, связанных с реализацией государственной политики занятости населения. Необходимость в этом фонде возникла с появлением в стране категории граждан - безработных.</w:t>
      </w:r>
    </w:p>
    <w:p w:rsidR="001427A0" w:rsidRDefault="001427A0">
      <w:pPr>
        <w:ind w:firstLine="284"/>
        <w:jc w:val="both"/>
        <w:rPr>
          <w:sz w:val="28"/>
          <w:szCs w:val="28"/>
        </w:rPr>
      </w:pPr>
      <w:r>
        <w:rPr>
          <w:sz w:val="28"/>
          <w:szCs w:val="28"/>
        </w:rPr>
        <w:t>Порядок образования и расходования средств определяется Положением о Государственном фонде занятости, утвержденным Верховным Советом РФ 8 июня 1993 г. В соответствии с Положением Фонд формируется за счет:</w:t>
      </w:r>
    </w:p>
    <w:p w:rsidR="001427A0" w:rsidRDefault="001427A0">
      <w:pPr>
        <w:ind w:firstLine="284"/>
        <w:jc w:val="both"/>
        <w:rPr>
          <w:sz w:val="28"/>
          <w:szCs w:val="28"/>
        </w:rPr>
      </w:pPr>
      <w:r>
        <w:rPr>
          <w:sz w:val="28"/>
          <w:szCs w:val="28"/>
        </w:rPr>
        <w:t>обязательных страховых взносов работодателей;</w:t>
      </w:r>
    </w:p>
    <w:p w:rsidR="001427A0" w:rsidRDefault="001427A0">
      <w:pPr>
        <w:ind w:firstLine="284"/>
        <w:jc w:val="both"/>
        <w:rPr>
          <w:sz w:val="28"/>
          <w:szCs w:val="28"/>
        </w:rPr>
      </w:pPr>
      <w:r>
        <w:rPr>
          <w:sz w:val="28"/>
          <w:szCs w:val="28"/>
        </w:rPr>
        <w:t>обязательных страховых взносов работающих;</w:t>
      </w:r>
    </w:p>
    <w:p w:rsidR="001427A0" w:rsidRDefault="001427A0">
      <w:pPr>
        <w:ind w:firstLine="284"/>
        <w:jc w:val="both"/>
        <w:rPr>
          <w:sz w:val="28"/>
          <w:szCs w:val="28"/>
        </w:rPr>
      </w:pPr>
      <w:r>
        <w:rPr>
          <w:sz w:val="28"/>
          <w:szCs w:val="28"/>
        </w:rPr>
        <w:t>ассигнований из федерального бюджета и бюджетов субъектов Федерации;</w:t>
      </w:r>
    </w:p>
    <w:p w:rsidR="001427A0" w:rsidRDefault="001427A0">
      <w:pPr>
        <w:ind w:firstLine="284"/>
        <w:jc w:val="both"/>
        <w:rPr>
          <w:sz w:val="28"/>
          <w:szCs w:val="28"/>
        </w:rPr>
      </w:pPr>
      <w:r>
        <w:rPr>
          <w:sz w:val="28"/>
          <w:szCs w:val="28"/>
        </w:rPr>
        <w:t>добровольный взносы юридических и физических лиц и др.</w:t>
      </w:r>
    </w:p>
    <w:p w:rsidR="001427A0" w:rsidRDefault="001427A0">
      <w:pPr>
        <w:ind w:firstLine="284"/>
        <w:jc w:val="both"/>
        <w:rPr>
          <w:sz w:val="28"/>
          <w:szCs w:val="28"/>
        </w:rPr>
      </w:pPr>
      <w:r>
        <w:rPr>
          <w:sz w:val="28"/>
          <w:szCs w:val="28"/>
        </w:rPr>
        <w:t>Средства ГФЗН направляются на:</w:t>
      </w:r>
    </w:p>
    <w:p w:rsidR="001427A0" w:rsidRDefault="001427A0">
      <w:pPr>
        <w:ind w:firstLine="284"/>
        <w:jc w:val="both"/>
        <w:rPr>
          <w:sz w:val="28"/>
          <w:szCs w:val="28"/>
        </w:rPr>
      </w:pPr>
      <w:r>
        <w:rPr>
          <w:sz w:val="28"/>
          <w:szCs w:val="28"/>
        </w:rPr>
        <w:t>программы активной политики занятости, в том числе на профессиональное обучение и консультирование, создание и сохранение рабочих мест, компенсационные выплаты и субсидии к заработной плате, на организацию общественных работ, переезд безработных в другие места;</w:t>
      </w:r>
    </w:p>
    <w:p w:rsidR="001427A0" w:rsidRDefault="001427A0">
      <w:pPr>
        <w:ind w:firstLine="284"/>
        <w:jc w:val="both"/>
        <w:rPr>
          <w:sz w:val="28"/>
          <w:szCs w:val="28"/>
        </w:rPr>
      </w:pPr>
      <w:r>
        <w:rPr>
          <w:sz w:val="28"/>
          <w:szCs w:val="28"/>
        </w:rPr>
        <w:t>программы материальной поддержки безработных - пособия, материальная помощь, досрочная пенсия;</w:t>
      </w:r>
    </w:p>
    <w:p w:rsidR="001427A0" w:rsidRDefault="001427A0">
      <w:pPr>
        <w:ind w:firstLine="284"/>
        <w:jc w:val="both"/>
        <w:rPr>
          <w:sz w:val="28"/>
          <w:szCs w:val="28"/>
        </w:rPr>
      </w:pPr>
      <w:r>
        <w:rPr>
          <w:sz w:val="28"/>
          <w:szCs w:val="28"/>
        </w:rPr>
        <w:t>информационную поддержку программ занятости;</w:t>
      </w:r>
    </w:p>
    <w:p w:rsidR="001427A0" w:rsidRDefault="001427A0">
      <w:pPr>
        <w:ind w:firstLine="284"/>
        <w:jc w:val="both"/>
        <w:rPr>
          <w:sz w:val="28"/>
          <w:szCs w:val="28"/>
        </w:rPr>
      </w:pPr>
      <w:r>
        <w:rPr>
          <w:sz w:val="28"/>
          <w:szCs w:val="28"/>
        </w:rPr>
        <w:t>страховой резерв;</w:t>
      </w:r>
    </w:p>
    <w:p w:rsidR="001427A0" w:rsidRDefault="001427A0">
      <w:pPr>
        <w:ind w:firstLine="284"/>
        <w:jc w:val="both"/>
        <w:rPr>
          <w:sz w:val="28"/>
          <w:szCs w:val="28"/>
        </w:rPr>
      </w:pPr>
      <w:r>
        <w:rPr>
          <w:sz w:val="28"/>
          <w:szCs w:val="28"/>
        </w:rPr>
        <w:t>содержание служащих Фонда.</w:t>
      </w:r>
    </w:p>
    <w:p w:rsidR="001427A0" w:rsidRDefault="001427A0">
      <w:pPr>
        <w:ind w:firstLine="284"/>
        <w:jc w:val="both"/>
        <w:rPr>
          <w:sz w:val="28"/>
          <w:szCs w:val="28"/>
        </w:rPr>
      </w:pPr>
      <w:r>
        <w:rPr>
          <w:sz w:val="28"/>
          <w:szCs w:val="28"/>
        </w:rPr>
        <w:t>Управление ГФЗН РФ осуществляется Государственным комитетом РФ по занятости, а также центрами при представительных органах власти. Непосредственное руководство Фондом возложено на Правление Фонда.</w:t>
      </w:r>
    </w:p>
    <w:p w:rsidR="001427A0" w:rsidRDefault="001427A0">
      <w:pPr>
        <w:ind w:firstLine="284"/>
        <w:jc w:val="both"/>
        <w:rPr>
          <w:sz w:val="28"/>
          <w:szCs w:val="28"/>
        </w:rPr>
      </w:pPr>
      <w:r>
        <w:rPr>
          <w:sz w:val="28"/>
          <w:szCs w:val="28"/>
        </w:rPr>
        <w:t>Эффективность решения задач, стоящих перед Фондом занятости, во многом зависит от выработки и соблюдения принципов использования его средств. Так, важнейшим принципом выплаты пособия по безработице является «заработанность» права на него. Это означает, что человек должен, как правило, иметь трудовой стаж. Причем размер пособия не должен зависеть от количества лет, в течение которых человек трудился. На размер пособия влияет также уровень заработной платы гражданина на последнем месте работы. Обычно в развитых странах уровень пособия составляет 50-60% заработной платы, в Швеции - 80%.</w:t>
      </w:r>
    </w:p>
    <w:p w:rsidR="001427A0" w:rsidRDefault="001427A0">
      <w:pPr>
        <w:ind w:firstLine="284"/>
        <w:jc w:val="both"/>
        <w:rPr>
          <w:sz w:val="28"/>
          <w:szCs w:val="28"/>
        </w:rPr>
      </w:pPr>
      <w:r>
        <w:rPr>
          <w:sz w:val="28"/>
          <w:szCs w:val="28"/>
        </w:rPr>
        <w:t>Размер страховых взносов плательщиков в ГФЗН устанавливается законодательным органом по представлению Правительства РФ. Освобождены от платы в Фонд те же категории, что и по Пенсионному фонду. Кроме того, не являются плательщиками религиозные объединения и находящиеся в их собственности предприятия, учреждения и организации, созданные для осуществления их уставных целей.</w:t>
      </w:r>
    </w:p>
    <w:p w:rsidR="001427A0" w:rsidRDefault="001427A0">
      <w:pPr>
        <w:ind w:firstLine="284"/>
        <w:jc w:val="both"/>
        <w:rPr>
          <w:sz w:val="28"/>
          <w:szCs w:val="28"/>
          <w:lang w:val="en-US"/>
        </w:rPr>
      </w:pPr>
    </w:p>
    <w:p w:rsidR="001427A0" w:rsidRDefault="001427A0">
      <w:pPr>
        <w:ind w:firstLine="284"/>
        <w:jc w:val="both"/>
        <w:rPr>
          <w:sz w:val="28"/>
          <w:szCs w:val="28"/>
          <w:lang w:val="en-US"/>
        </w:rPr>
      </w:pPr>
    </w:p>
    <w:p w:rsidR="001427A0" w:rsidRDefault="001427A0">
      <w:pPr>
        <w:ind w:firstLine="284"/>
        <w:jc w:val="center"/>
        <w:rPr>
          <w:b/>
          <w:bCs/>
          <w:i/>
          <w:iCs/>
          <w:sz w:val="28"/>
          <w:szCs w:val="28"/>
          <w:u w:val="single"/>
        </w:rPr>
      </w:pPr>
      <w:r>
        <w:rPr>
          <w:b/>
          <w:bCs/>
          <w:i/>
          <w:iCs/>
          <w:sz w:val="28"/>
          <w:szCs w:val="28"/>
          <w:u w:val="single"/>
        </w:rPr>
        <w:t>Фонды обязательного медицинского страхования РФ (ФОМС)</w:t>
      </w:r>
    </w:p>
    <w:p w:rsidR="001427A0" w:rsidRDefault="001427A0">
      <w:pPr>
        <w:ind w:firstLine="284"/>
        <w:jc w:val="center"/>
        <w:rPr>
          <w:b/>
          <w:bCs/>
          <w:i/>
          <w:iCs/>
          <w:sz w:val="28"/>
          <w:szCs w:val="28"/>
        </w:rPr>
      </w:pPr>
    </w:p>
    <w:p w:rsidR="001427A0" w:rsidRDefault="001427A0">
      <w:pPr>
        <w:ind w:firstLine="284"/>
        <w:jc w:val="both"/>
        <w:rPr>
          <w:sz w:val="28"/>
          <w:szCs w:val="28"/>
        </w:rPr>
      </w:pPr>
      <w:r>
        <w:rPr>
          <w:sz w:val="28"/>
          <w:szCs w:val="28"/>
        </w:rPr>
        <w:t>Образованы в соответствии с Законом РСФСР «Об обязательном медицинском страховании граждан РСФСР» (от 28 июня 1991 г.). Он определяет правовые, экономические и организационные основы медицинского страхования и направлен на усиление заинтересованности и ответственности как самого застрахованного, так и государства, предприятия, учреждения, организации в охране здоровья работников.</w:t>
      </w:r>
    </w:p>
    <w:p w:rsidR="001427A0" w:rsidRDefault="001427A0">
      <w:pPr>
        <w:ind w:firstLine="284"/>
        <w:jc w:val="both"/>
        <w:rPr>
          <w:sz w:val="28"/>
          <w:szCs w:val="28"/>
        </w:rPr>
      </w:pPr>
      <w:r>
        <w:rPr>
          <w:sz w:val="28"/>
          <w:szCs w:val="28"/>
        </w:rPr>
        <w:t>Обязательное медицинское страхование - составная часть государственного социального страхования и обеспечивает всем гражданам РФ равные возможности в получении медицинской и лекарственной помощи за счет обязательного медицинского страхования.</w:t>
      </w:r>
    </w:p>
    <w:p w:rsidR="001427A0" w:rsidRDefault="001427A0">
      <w:pPr>
        <w:ind w:firstLine="284"/>
        <w:jc w:val="both"/>
        <w:rPr>
          <w:sz w:val="28"/>
          <w:szCs w:val="28"/>
        </w:rPr>
      </w:pPr>
      <w:r>
        <w:rPr>
          <w:sz w:val="28"/>
          <w:szCs w:val="28"/>
        </w:rPr>
        <w:t>Для реализации политики в области медицинского страхования создаются Федеральный и территориальный фонды медицинского страхования как самостоятельные некоммерческие финансово-кредитные учреждения. Эти фонды действуют в соответствии с Положением о федеральном обязательном медицинском страховании и Положением о территориальном обязательном медицинском страховании, утвержденными Постановлениями Верховного Совета РФ от 24 февраля 1993 г. Средства фондов находятся в государственной собственности, не входят в состав бюджетов, других фондов и изъятию не подлежат.</w:t>
      </w:r>
    </w:p>
    <w:p w:rsidR="001427A0" w:rsidRDefault="001427A0">
      <w:pPr>
        <w:ind w:firstLine="284"/>
        <w:jc w:val="both"/>
        <w:rPr>
          <w:sz w:val="28"/>
          <w:szCs w:val="28"/>
        </w:rPr>
      </w:pPr>
      <w:r>
        <w:rPr>
          <w:sz w:val="28"/>
          <w:szCs w:val="28"/>
        </w:rPr>
        <w:t xml:space="preserve">Плательщиками страховых взносов в Федеральный и территориальные фонды обязательного медицинского страхования выступают предприятия, организации, учреждения и иные хозяйствующие субъекты независимо от форм собственности и организационно-правовых форм деятельности, а также органы исполнительной власти, которые осуществляют платежи за неработающих граждан (детей, учащихся и студентов дневных форм обучения, пенсионеров, зарегистрированных в установленном порядке безработных) с учетом территориальных программ обязательного медицинского страхования. Плательщики страховых взносов в эти фонды подлежат обязательной регистрации в территориальных фондах обязательного медицинского страхования в течении 30 дней со дня создания территориального фонда. Объектом выступает начисленная оплата труда по всем основаниям.  </w:t>
      </w:r>
    </w:p>
    <w:p w:rsidR="001427A0" w:rsidRDefault="001427A0">
      <w:pPr>
        <w:numPr>
          <w:ilvl w:val="0"/>
          <w:numId w:val="1"/>
        </w:numPr>
        <w:ind w:left="0" w:firstLine="0"/>
        <w:jc w:val="both"/>
        <w:rPr>
          <w:sz w:val="28"/>
          <w:szCs w:val="28"/>
        </w:rPr>
      </w:pPr>
      <w:r>
        <w:rPr>
          <w:i/>
          <w:iCs/>
          <w:sz w:val="28"/>
          <w:szCs w:val="28"/>
        </w:rPr>
        <w:t xml:space="preserve">Федеральный фонд обязательного медицинского страхования </w:t>
      </w:r>
      <w:r>
        <w:rPr>
          <w:sz w:val="28"/>
          <w:szCs w:val="28"/>
        </w:rPr>
        <w:t>предназначен для:</w:t>
      </w:r>
    </w:p>
    <w:p w:rsidR="001427A0" w:rsidRDefault="001427A0">
      <w:pPr>
        <w:ind w:firstLine="284"/>
        <w:jc w:val="both"/>
        <w:rPr>
          <w:sz w:val="28"/>
          <w:szCs w:val="28"/>
        </w:rPr>
      </w:pPr>
      <w:r>
        <w:rPr>
          <w:sz w:val="28"/>
          <w:szCs w:val="28"/>
        </w:rPr>
        <w:t>выравнивания условий деятельности территориальных фондов обязательного медицинского страхования по обеспечению финансирования программ обязательного медицинского страхования;</w:t>
      </w:r>
    </w:p>
    <w:p w:rsidR="001427A0" w:rsidRDefault="001427A0">
      <w:pPr>
        <w:ind w:firstLine="284"/>
        <w:jc w:val="both"/>
        <w:rPr>
          <w:sz w:val="28"/>
          <w:szCs w:val="28"/>
        </w:rPr>
      </w:pPr>
      <w:r>
        <w:rPr>
          <w:sz w:val="28"/>
          <w:szCs w:val="28"/>
        </w:rPr>
        <w:t>финансирования целевых программ в рамках обязательного медицинского страхования;</w:t>
      </w:r>
    </w:p>
    <w:p w:rsidR="001427A0" w:rsidRDefault="001427A0">
      <w:pPr>
        <w:ind w:firstLine="284"/>
        <w:jc w:val="both"/>
        <w:rPr>
          <w:sz w:val="28"/>
          <w:szCs w:val="28"/>
        </w:rPr>
      </w:pPr>
      <w:r>
        <w:rPr>
          <w:sz w:val="28"/>
          <w:szCs w:val="28"/>
        </w:rPr>
        <w:t>осуществления контроля за рациональным использованием финансовых средств обязательного медицинского страхования.</w:t>
      </w:r>
    </w:p>
    <w:p w:rsidR="001427A0" w:rsidRDefault="001427A0">
      <w:pPr>
        <w:numPr>
          <w:ilvl w:val="0"/>
          <w:numId w:val="1"/>
        </w:numPr>
        <w:jc w:val="both"/>
        <w:rPr>
          <w:sz w:val="28"/>
          <w:szCs w:val="28"/>
        </w:rPr>
      </w:pPr>
      <w:r>
        <w:rPr>
          <w:i/>
          <w:iCs/>
          <w:sz w:val="28"/>
          <w:szCs w:val="28"/>
        </w:rPr>
        <w:t xml:space="preserve">Территориальный фонд обязательного медицинского страхования </w:t>
      </w:r>
      <w:r>
        <w:rPr>
          <w:sz w:val="28"/>
          <w:szCs w:val="28"/>
        </w:rPr>
        <w:t xml:space="preserve">осуществляет: </w:t>
      </w:r>
    </w:p>
    <w:p w:rsidR="001427A0" w:rsidRDefault="001427A0">
      <w:pPr>
        <w:ind w:firstLine="284"/>
        <w:jc w:val="both"/>
        <w:rPr>
          <w:sz w:val="28"/>
          <w:szCs w:val="28"/>
        </w:rPr>
      </w:pPr>
      <w:r>
        <w:rPr>
          <w:sz w:val="28"/>
          <w:szCs w:val="28"/>
        </w:rPr>
        <w:t>финансирование обязательного медицинского страхования проводимого страховыми медицинскими организациями, имеющими соответствующие лицензии и заключившими договор обязательного медицинского страхования по дифференцированным подушевным нормативам, установленными Правлением территориального фонда;</w:t>
      </w:r>
    </w:p>
    <w:p w:rsidR="001427A0" w:rsidRDefault="001427A0">
      <w:pPr>
        <w:ind w:firstLine="284"/>
        <w:jc w:val="both"/>
        <w:rPr>
          <w:sz w:val="28"/>
          <w:szCs w:val="28"/>
        </w:rPr>
      </w:pPr>
      <w:r>
        <w:rPr>
          <w:sz w:val="28"/>
          <w:szCs w:val="28"/>
        </w:rPr>
        <w:t>финансово-кредитную деятельность по обеспечению системы обязательного медицинского страхования;</w:t>
      </w:r>
    </w:p>
    <w:p w:rsidR="001427A0" w:rsidRDefault="001427A0">
      <w:pPr>
        <w:ind w:firstLine="284"/>
        <w:jc w:val="both"/>
        <w:rPr>
          <w:sz w:val="28"/>
          <w:szCs w:val="28"/>
        </w:rPr>
      </w:pPr>
      <w:r>
        <w:rPr>
          <w:sz w:val="28"/>
          <w:szCs w:val="28"/>
        </w:rPr>
        <w:t>выравнивание финансовых ресурсов городов и районов, направленных на проведение обязательного медицинского страхования;</w:t>
      </w:r>
    </w:p>
    <w:p w:rsidR="001427A0" w:rsidRDefault="001427A0">
      <w:pPr>
        <w:ind w:firstLine="284"/>
        <w:jc w:val="both"/>
        <w:rPr>
          <w:sz w:val="28"/>
          <w:szCs w:val="28"/>
        </w:rPr>
      </w:pPr>
      <w:r>
        <w:rPr>
          <w:sz w:val="28"/>
          <w:szCs w:val="28"/>
        </w:rPr>
        <w:t>предоставление кредитов, в том числе льготных, страховщикам при обоснованной нехватке у них финансовых средств;</w:t>
      </w:r>
    </w:p>
    <w:p w:rsidR="001427A0" w:rsidRDefault="001427A0">
      <w:pPr>
        <w:ind w:firstLine="284"/>
        <w:jc w:val="both"/>
        <w:rPr>
          <w:sz w:val="28"/>
          <w:szCs w:val="28"/>
        </w:rPr>
      </w:pPr>
      <w:r>
        <w:rPr>
          <w:sz w:val="28"/>
          <w:szCs w:val="28"/>
        </w:rPr>
        <w:t>накопление финансовых средств для обеспечения устойчивости системы обязательного медицинского страхования;</w:t>
      </w:r>
    </w:p>
    <w:p w:rsidR="001427A0" w:rsidRDefault="001427A0">
      <w:pPr>
        <w:ind w:firstLine="284"/>
        <w:jc w:val="both"/>
        <w:rPr>
          <w:sz w:val="28"/>
          <w:szCs w:val="28"/>
        </w:rPr>
      </w:pPr>
      <w:r>
        <w:rPr>
          <w:sz w:val="28"/>
          <w:szCs w:val="28"/>
        </w:rPr>
        <w:t>контроль за рациональным использованием финансовых ресурсов, направленных на обязательное медицинское страхование граждан.</w:t>
      </w:r>
    </w:p>
    <w:p w:rsidR="001427A0" w:rsidRDefault="001427A0">
      <w:pPr>
        <w:ind w:firstLine="284"/>
        <w:jc w:val="both"/>
        <w:rPr>
          <w:sz w:val="28"/>
          <w:szCs w:val="28"/>
        </w:rPr>
      </w:pPr>
      <w:r>
        <w:rPr>
          <w:sz w:val="28"/>
          <w:szCs w:val="28"/>
        </w:rPr>
        <w:t>Тариф страховых взносов определяется Федеральным законом РФ по предоставлению Правительства РФ. Страховые взносы не начисляются на выходное пособие при увольнении, компенсационные выплаты, стоимость бесплатно предоставленных услуг, дивиденды, начисляемые на акции, и другие выплаты.</w:t>
      </w:r>
    </w:p>
    <w:p w:rsidR="001427A0" w:rsidRDefault="001427A0">
      <w:pPr>
        <w:ind w:firstLine="284"/>
        <w:jc w:val="both"/>
        <w:rPr>
          <w:sz w:val="28"/>
          <w:szCs w:val="28"/>
        </w:rPr>
      </w:pPr>
      <w:r>
        <w:rPr>
          <w:sz w:val="28"/>
          <w:szCs w:val="28"/>
        </w:rPr>
        <w:t>Контроль за своевременным и правильным поступлением страховых взносов в эти фонды возложен на Государственную налоговую службу РФ.</w:t>
      </w:r>
    </w:p>
    <w:p w:rsidR="001427A0" w:rsidRDefault="001427A0">
      <w:pPr>
        <w:ind w:firstLine="284"/>
        <w:jc w:val="both"/>
        <w:rPr>
          <w:sz w:val="28"/>
          <w:szCs w:val="28"/>
        </w:rPr>
      </w:pPr>
      <w:r>
        <w:rPr>
          <w:sz w:val="28"/>
          <w:szCs w:val="28"/>
        </w:rPr>
        <w:t>Всем гражданам РФ по месту жительства или месту работы вручают страховой полис, означающий , что гражданин получает бесплатно «гарантированный объем медицинских услуг». В этот объем входит как минимум «скорая помощь», лечение острых заболеваний, услуги по обслуживанию беременных и родам, помощь детям, пенсионерам, инвалидам.</w:t>
      </w:r>
    </w:p>
    <w:p w:rsidR="001427A0" w:rsidRDefault="001427A0">
      <w:pPr>
        <w:ind w:firstLine="284"/>
        <w:jc w:val="both"/>
        <w:rPr>
          <w:sz w:val="28"/>
          <w:szCs w:val="28"/>
          <w:lang w:val="en-US"/>
        </w:rPr>
      </w:pPr>
    </w:p>
    <w:p w:rsidR="001427A0" w:rsidRDefault="001427A0">
      <w:pPr>
        <w:ind w:firstLine="284"/>
        <w:jc w:val="both"/>
        <w:rPr>
          <w:sz w:val="28"/>
          <w:szCs w:val="28"/>
          <w:lang w:val="en-US"/>
        </w:rPr>
      </w:pPr>
    </w:p>
    <w:p w:rsidR="001427A0" w:rsidRDefault="001427A0">
      <w:pPr>
        <w:ind w:firstLine="284"/>
        <w:jc w:val="center"/>
        <w:rPr>
          <w:b/>
          <w:bCs/>
          <w:i/>
          <w:iCs/>
          <w:sz w:val="28"/>
          <w:szCs w:val="28"/>
          <w:u w:val="single"/>
        </w:rPr>
      </w:pPr>
      <w:r>
        <w:rPr>
          <w:b/>
          <w:bCs/>
          <w:i/>
          <w:iCs/>
          <w:sz w:val="28"/>
          <w:szCs w:val="28"/>
          <w:u w:val="single"/>
        </w:rPr>
        <w:t>Дорожные фонды</w:t>
      </w:r>
    </w:p>
    <w:p w:rsidR="001427A0" w:rsidRDefault="001427A0">
      <w:pPr>
        <w:ind w:firstLine="284"/>
        <w:jc w:val="both"/>
        <w:rPr>
          <w:b/>
          <w:bCs/>
          <w:i/>
          <w:iCs/>
          <w:sz w:val="28"/>
          <w:szCs w:val="28"/>
        </w:rPr>
      </w:pPr>
    </w:p>
    <w:p w:rsidR="001427A0" w:rsidRDefault="001427A0">
      <w:pPr>
        <w:ind w:firstLine="284"/>
        <w:jc w:val="both"/>
        <w:rPr>
          <w:sz w:val="28"/>
          <w:szCs w:val="28"/>
        </w:rPr>
      </w:pPr>
      <w:r>
        <w:rPr>
          <w:sz w:val="28"/>
          <w:szCs w:val="28"/>
        </w:rPr>
        <w:t>Создаются в качестве целевых во многих государствах. На территории России они образуются с 1 января 1992 г. в соответствии с Законом Российской Федерации «О дорожных фондах в РСФСР». Их средства  формируются главным образом за счет специальных налогов и вводимых сборов, согласно указанному Закону. К ним в первую очередь относятся федеральный и территориальный налоги на реализацию горюче-смазочных материалов (автобензина, дизельного топлива, масел, сжиженного газа), уплачиваемые предприятиями всех форм собственности и гражданами, реализующими указанные материалы. Налоги устанавливаются в процентах от сумм реализации горюче-смазочных материалов, причем федеральный налог составляет 18% и поступает в федеральный фонд, а территориальный - 7% и направляется соответственно в территориальные дорожные фонды.</w:t>
      </w:r>
    </w:p>
    <w:p w:rsidR="001427A0" w:rsidRDefault="001427A0">
      <w:pPr>
        <w:ind w:firstLine="284"/>
        <w:jc w:val="both"/>
        <w:rPr>
          <w:sz w:val="28"/>
          <w:szCs w:val="28"/>
        </w:rPr>
      </w:pPr>
      <w:r>
        <w:rPr>
          <w:sz w:val="28"/>
          <w:szCs w:val="28"/>
        </w:rPr>
        <w:t>Другим источником дорожных фондов выступает налог на пользователей автомобильных дорог. Его уплачивают только те организации, предприятия, частные фирмы и кооперативы, которые занимаются предпринимательством в сфере перевозок. Величина определена в размере 0,4% объема производимой продукции, выполняемых услуг и работ. По заготовительным, торгующим и снабженческо-сбытовым организациям - 0,03% годового оборота. Предприятия и организации, осуществляющие содержание автомобильных дорог общего пользования от налога на пользование автомобильными дорогами освобождены. Не платят его колхозы, совхозы, крестьянские (фермерские) хозяйства и их объединения, а также физические лица.</w:t>
      </w:r>
    </w:p>
    <w:p w:rsidR="001427A0" w:rsidRDefault="001427A0">
      <w:pPr>
        <w:ind w:firstLine="284"/>
        <w:jc w:val="both"/>
        <w:rPr>
          <w:sz w:val="28"/>
          <w:szCs w:val="28"/>
        </w:rPr>
      </w:pPr>
      <w:r>
        <w:rPr>
          <w:sz w:val="28"/>
          <w:szCs w:val="28"/>
        </w:rPr>
        <w:t>Третьим источником, поступающим в дорожные фонды, является налог с владельцев транспортных средств, который и ранее применялся в нашей стране, но поступал непосредственно в бюджетные фонды государства. Налог уплачивается ежегодно юридические и физические лица, имеющие транспортные средства. Ставка налога устанавливается в рублях на 1 л.с. двигателя, причем, чем мощнее двигатель, тем выше ставка. От уплаты налога освобождаются:</w:t>
      </w:r>
    </w:p>
    <w:p w:rsidR="001427A0" w:rsidRDefault="001427A0">
      <w:pPr>
        <w:ind w:firstLine="284"/>
        <w:jc w:val="both"/>
        <w:rPr>
          <w:sz w:val="28"/>
          <w:szCs w:val="28"/>
        </w:rPr>
      </w:pPr>
      <w:r>
        <w:rPr>
          <w:sz w:val="28"/>
          <w:szCs w:val="28"/>
        </w:rPr>
        <w:t>инвалиды войны, ветераны, граждане, имеющие право на государственные льготы;</w:t>
      </w:r>
    </w:p>
    <w:p w:rsidR="001427A0" w:rsidRDefault="001427A0">
      <w:pPr>
        <w:ind w:firstLine="284"/>
        <w:jc w:val="both"/>
        <w:rPr>
          <w:sz w:val="28"/>
          <w:szCs w:val="28"/>
        </w:rPr>
      </w:pPr>
      <w:r>
        <w:rPr>
          <w:sz w:val="28"/>
          <w:szCs w:val="28"/>
        </w:rPr>
        <w:t>колхозы, совхозы, фермерские хозяйства;</w:t>
      </w:r>
    </w:p>
    <w:p w:rsidR="001427A0" w:rsidRDefault="001427A0">
      <w:pPr>
        <w:ind w:firstLine="284"/>
        <w:jc w:val="both"/>
        <w:rPr>
          <w:sz w:val="28"/>
          <w:szCs w:val="28"/>
        </w:rPr>
      </w:pPr>
      <w:r>
        <w:rPr>
          <w:sz w:val="28"/>
          <w:szCs w:val="28"/>
        </w:rPr>
        <w:t>предприятия автотранспорта общего пользования, осуществляющие перевозки пассажиров (кроме такси), и др.</w:t>
      </w:r>
    </w:p>
    <w:p w:rsidR="001427A0" w:rsidRDefault="001427A0">
      <w:pPr>
        <w:ind w:firstLine="284"/>
        <w:jc w:val="both"/>
        <w:rPr>
          <w:sz w:val="28"/>
          <w:szCs w:val="28"/>
        </w:rPr>
      </w:pPr>
      <w:r>
        <w:rPr>
          <w:sz w:val="28"/>
          <w:szCs w:val="28"/>
        </w:rPr>
        <w:t>Четвертым источником дорожных фондов РФ служит налог на приобретение автотранспортных средств. Он выплачивается покупателями до регистрации машины, а в случае изменения владельца - при перерегистрации. Юридические лица вносят от 10 до 40% продажной цены. Граждане и юридические лица, приобретшие автотранспортные средства при аукционной продаже, освобождены от налога, его в этом случае уплачивают организаторы аукциона в размере 40% первоначальной цены.</w:t>
      </w:r>
    </w:p>
    <w:p w:rsidR="001427A0" w:rsidRDefault="001427A0">
      <w:pPr>
        <w:ind w:firstLine="284"/>
        <w:jc w:val="both"/>
        <w:rPr>
          <w:sz w:val="28"/>
          <w:szCs w:val="28"/>
        </w:rPr>
      </w:pPr>
      <w:r>
        <w:rPr>
          <w:sz w:val="28"/>
          <w:szCs w:val="28"/>
        </w:rPr>
        <w:t>Основными направлениями использования средств, поступающих в дорожные фонды, являются ремонт и реконструкция автомобильных дорог, а также строительство новых автострад и дорог местного значения; других объектов дорожной инфраструктуры.</w:t>
      </w:r>
    </w:p>
    <w:p w:rsidR="001427A0" w:rsidRDefault="001427A0">
      <w:pPr>
        <w:ind w:firstLine="284"/>
        <w:jc w:val="both"/>
        <w:rPr>
          <w:sz w:val="28"/>
          <w:szCs w:val="28"/>
        </w:rPr>
      </w:pPr>
      <w:r>
        <w:rPr>
          <w:sz w:val="28"/>
          <w:szCs w:val="28"/>
        </w:rPr>
        <w:t>В соответствии с Законом РФ вырученные деньги распространяются между Федеральным дорожным фондом России и территориальными дорожными фондами республик (в составе РФ) краев и областей, что способствует рациональному использованию средств.</w:t>
      </w:r>
    </w:p>
    <w:p w:rsidR="001427A0" w:rsidRDefault="001427A0">
      <w:pPr>
        <w:ind w:firstLine="284"/>
        <w:jc w:val="both"/>
        <w:rPr>
          <w:sz w:val="28"/>
          <w:szCs w:val="28"/>
        </w:rPr>
      </w:pPr>
      <w:r>
        <w:rPr>
          <w:sz w:val="28"/>
          <w:szCs w:val="28"/>
        </w:rPr>
        <w:t>В ряде зарубежных стран также создаются дорожные фонды аналогичного назначения. Состав их источников несколько отличается от того, что имеется у нас в стране. Так, в США источниками дорожных фондов являются: налог на продажу, взимаемый с владельцев легковых и грузовых автомашин, специальный сбор за проезд через новые мосты и дороги, где установлены контрольно-пропускные пункты, и др.</w:t>
      </w:r>
    </w:p>
    <w:p w:rsidR="001427A0" w:rsidRDefault="001427A0">
      <w:pPr>
        <w:ind w:firstLine="284"/>
        <w:jc w:val="both"/>
        <w:rPr>
          <w:sz w:val="28"/>
          <w:szCs w:val="28"/>
          <w:lang w:val="en-US"/>
        </w:rPr>
      </w:pPr>
    </w:p>
    <w:p w:rsidR="001427A0" w:rsidRDefault="001427A0">
      <w:pPr>
        <w:ind w:firstLine="284"/>
        <w:jc w:val="both"/>
        <w:rPr>
          <w:sz w:val="28"/>
          <w:szCs w:val="28"/>
          <w:lang w:val="en-US"/>
        </w:rPr>
      </w:pPr>
    </w:p>
    <w:p w:rsidR="001427A0" w:rsidRDefault="001427A0">
      <w:pPr>
        <w:ind w:firstLine="284"/>
        <w:jc w:val="center"/>
        <w:rPr>
          <w:b/>
          <w:bCs/>
          <w:i/>
          <w:iCs/>
          <w:sz w:val="28"/>
          <w:szCs w:val="28"/>
          <w:u w:val="single"/>
        </w:rPr>
      </w:pPr>
      <w:r>
        <w:rPr>
          <w:b/>
          <w:bCs/>
          <w:i/>
          <w:iCs/>
          <w:sz w:val="28"/>
          <w:szCs w:val="28"/>
          <w:u w:val="single"/>
        </w:rPr>
        <w:t>Экономические внебюджетные фонды</w:t>
      </w:r>
    </w:p>
    <w:p w:rsidR="001427A0" w:rsidRDefault="001427A0">
      <w:pPr>
        <w:ind w:firstLine="284"/>
        <w:jc w:val="both"/>
        <w:rPr>
          <w:sz w:val="28"/>
          <w:szCs w:val="28"/>
        </w:rPr>
      </w:pPr>
    </w:p>
    <w:p w:rsidR="001427A0" w:rsidRDefault="001427A0">
      <w:pPr>
        <w:ind w:firstLine="284"/>
        <w:jc w:val="both"/>
        <w:rPr>
          <w:sz w:val="28"/>
          <w:szCs w:val="28"/>
        </w:rPr>
      </w:pPr>
      <w:r>
        <w:rPr>
          <w:sz w:val="28"/>
          <w:szCs w:val="28"/>
        </w:rPr>
        <w:t>Эти фонды в странах с рыночной экономикой стали возникать в годы мирового экономического кризиса (1929-1933 гг.). Главная цель их создания состояла в поддержании и укреплении экономических позиций предприятий и предпринимателей в условиях нестабильной экономической ситуации, при временных финансовых затруднениях.</w:t>
      </w:r>
    </w:p>
    <w:p w:rsidR="001427A0" w:rsidRDefault="001427A0">
      <w:pPr>
        <w:ind w:firstLine="284"/>
        <w:jc w:val="both"/>
        <w:rPr>
          <w:sz w:val="28"/>
          <w:szCs w:val="28"/>
        </w:rPr>
      </w:pPr>
      <w:r>
        <w:rPr>
          <w:sz w:val="28"/>
          <w:szCs w:val="28"/>
        </w:rPr>
        <w:t>Одним из первых государств, которое прибегло к созданию внебюджетных фондов, были США, создавшие фонд реконструктивной финансовой корпорации. Западногерманский фонд выравнивания бремени войны, появившийся после её окончания, сейчас продолжает использоваться для финансирования тяжелой промышленности, главным образом для модернизации производства. В Венгрии Государственная комиссия по санации предприятий имеет специальный фонд, средства которого используются для финансовой поддержки тех предприятий, реконструкция которых может вывести их в категорию прибыльных, и т.п. Можно предположить, что в нашей стране значение внебюджетных фондов экономической направленности тоже сохранится.</w:t>
      </w:r>
    </w:p>
    <w:p w:rsidR="001427A0" w:rsidRDefault="001427A0">
      <w:pPr>
        <w:ind w:firstLine="284"/>
        <w:jc w:val="both"/>
        <w:rPr>
          <w:sz w:val="28"/>
          <w:szCs w:val="28"/>
        </w:rPr>
      </w:pPr>
      <w:r>
        <w:rPr>
          <w:sz w:val="28"/>
          <w:szCs w:val="28"/>
        </w:rPr>
        <w:t>Отраслевые и межотраслевые фонды научно-исследовательских и опытно-конструкторских разработок (фонды НИОКР) утверждены Постановлением Правительства РФ от 12 апреля 1994 г.</w:t>
      </w:r>
    </w:p>
    <w:p w:rsidR="001427A0" w:rsidRDefault="001427A0">
      <w:pPr>
        <w:ind w:firstLine="284"/>
        <w:jc w:val="both"/>
        <w:rPr>
          <w:sz w:val="28"/>
          <w:szCs w:val="28"/>
        </w:rPr>
      </w:pPr>
      <w:r>
        <w:rPr>
          <w:sz w:val="28"/>
          <w:szCs w:val="28"/>
        </w:rPr>
        <w:t>Средства фондов формируются за счет ежеквартальных отчислений предприятий и организаций в размере 1,5% от себестоимости реализуемой продукции (выполненных работ, оказанных услуг). Они направляются на проведение НИОКР. Для осуществления операций, связанных с поступлением и расходованием средств внебюджетных фондов, получателями (министерствам, иным федеральным органам власти, организациям, кооперациям, ассоциациям) открываются в банках депозитные счета.</w:t>
      </w:r>
    </w:p>
    <w:p w:rsidR="001427A0" w:rsidRDefault="001427A0">
      <w:pPr>
        <w:ind w:firstLine="284"/>
        <w:jc w:val="both"/>
        <w:rPr>
          <w:sz w:val="28"/>
          <w:szCs w:val="28"/>
        </w:rPr>
      </w:pPr>
      <w:r>
        <w:rPr>
          <w:sz w:val="28"/>
          <w:szCs w:val="28"/>
        </w:rPr>
        <w:t>Субъекты Федерации и местные органы самоуправления создают региональные внебюджетные экономические фонды. На основе Указа Президента РФ «О разработке и внедрении внебюджетных форм инвестирования жилищного строительства» (24 декабря 1993 г.) создаются внебюджетные фонды развития жилищной сферы. Правительство РФ утвердило примерный порядок формирования и использования региональных (местных) внебюджетных фондов развития жилищного строительства. Решение об образовании таких фондов принимается представительными органами власти субъектов Федерации или органами местного самоуправления.</w:t>
      </w:r>
    </w:p>
    <w:p w:rsidR="001427A0" w:rsidRDefault="001427A0">
      <w:pPr>
        <w:ind w:firstLine="284"/>
        <w:jc w:val="both"/>
        <w:rPr>
          <w:sz w:val="28"/>
          <w:szCs w:val="28"/>
        </w:rPr>
      </w:pPr>
      <w:r>
        <w:rPr>
          <w:sz w:val="28"/>
          <w:szCs w:val="28"/>
        </w:rPr>
        <w:t>Основные задачи, стоящие перед этими фондами:</w:t>
      </w:r>
    </w:p>
    <w:p w:rsidR="001427A0" w:rsidRDefault="001427A0">
      <w:pPr>
        <w:numPr>
          <w:ilvl w:val="0"/>
          <w:numId w:val="1"/>
        </w:numPr>
        <w:ind w:left="0" w:firstLine="0"/>
        <w:jc w:val="both"/>
        <w:rPr>
          <w:sz w:val="28"/>
          <w:szCs w:val="28"/>
        </w:rPr>
      </w:pPr>
      <w:r>
        <w:rPr>
          <w:sz w:val="28"/>
          <w:szCs w:val="28"/>
        </w:rPr>
        <w:t>создание условий для привлечения внебюджетных источников финансирования жилищной сферы;</w:t>
      </w:r>
    </w:p>
    <w:p w:rsidR="001427A0" w:rsidRDefault="001427A0">
      <w:pPr>
        <w:numPr>
          <w:ilvl w:val="0"/>
          <w:numId w:val="1"/>
        </w:numPr>
        <w:ind w:left="0" w:firstLine="0"/>
        <w:jc w:val="both"/>
        <w:rPr>
          <w:sz w:val="28"/>
          <w:szCs w:val="28"/>
        </w:rPr>
      </w:pPr>
      <w:r>
        <w:rPr>
          <w:sz w:val="28"/>
          <w:szCs w:val="28"/>
        </w:rPr>
        <w:t>эффективное использование средств на формирование рынка жилья;</w:t>
      </w:r>
    </w:p>
    <w:p w:rsidR="001427A0" w:rsidRDefault="001427A0">
      <w:pPr>
        <w:numPr>
          <w:ilvl w:val="0"/>
          <w:numId w:val="1"/>
        </w:numPr>
        <w:ind w:left="0" w:firstLine="0"/>
        <w:jc w:val="both"/>
        <w:rPr>
          <w:sz w:val="28"/>
          <w:szCs w:val="28"/>
        </w:rPr>
      </w:pPr>
      <w:r>
        <w:rPr>
          <w:sz w:val="28"/>
          <w:szCs w:val="28"/>
        </w:rPr>
        <w:t>содействие развитию производственной базы домостроения.</w:t>
      </w:r>
    </w:p>
    <w:p w:rsidR="001427A0" w:rsidRDefault="001427A0">
      <w:pPr>
        <w:ind w:firstLine="284"/>
        <w:jc w:val="both"/>
        <w:rPr>
          <w:sz w:val="28"/>
          <w:szCs w:val="28"/>
        </w:rPr>
      </w:pPr>
      <w:r>
        <w:rPr>
          <w:sz w:val="28"/>
          <w:szCs w:val="28"/>
        </w:rPr>
        <w:t>Средства фондов формируются за счет добровольных взносов юридических и физических лиц, целевых кредитов под гарантию органов исполнительной власти субъектов Федерации и органов местного самоуправления, дивидендов от операций с ценными бумагами, приобретенными на временно свободные средства фонда, платы за инжиниринговые, информационные и другие услуги. Из этих фондов финансируется строительство и ремонт ЖКХ, строительство объектов социальной инфраструктуры, приобретение ценных бумаг. Социальная поддержка малоимущих групп населения для оплаты строительства и содержания жилья.</w:t>
      </w:r>
    </w:p>
    <w:p w:rsidR="001427A0" w:rsidRDefault="001427A0">
      <w:pPr>
        <w:ind w:firstLine="284"/>
        <w:jc w:val="both"/>
        <w:rPr>
          <w:sz w:val="28"/>
          <w:szCs w:val="28"/>
        </w:rPr>
      </w:pPr>
      <w:r>
        <w:rPr>
          <w:sz w:val="28"/>
          <w:szCs w:val="28"/>
        </w:rPr>
        <w:t>В управление фондами входят представители органов власти субъектов Федерации, органов местного самоуправления, заинтересованных предприятий, физические лица.</w:t>
      </w:r>
    </w:p>
    <w:p w:rsidR="001427A0" w:rsidRDefault="001427A0">
      <w:pPr>
        <w:jc w:val="center"/>
        <w:rPr>
          <w:b/>
          <w:bCs/>
          <w:i/>
          <w:iCs/>
          <w:color w:val="000000"/>
          <w:sz w:val="28"/>
          <w:szCs w:val="28"/>
          <w:lang w:val="en-US"/>
        </w:rPr>
      </w:pPr>
    </w:p>
    <w:p w:rsidR="001427A0" w:rsidRDefault="001427A0">
      <w:pPr>
        <w:jc w:val="center"/>
        <w:rPr>
          <w:b/>
          <w:bCs/>
          <w:i/>
          <w:iCs/>
          <w:color w:val="000000"/>
          <w:sz w:val="28"/>
          <w:szCs w:val="28"/>
          <w:lang w:val="en-US"/>
        </w:rPr>
      </w:pPr>
    </w:p>
    <w:p w:rsidR="001427A0" w:rsidRDefault="001427A0">
      <w:pPr>
        <w:jc w:val="center"/>
        <w:rPr>
          <w:b/>
          <w:bCs/>
          <w:i/>
          <w:iCs/>
          <w:color w:val="000000"/>
          <w:sz w:val="28"/>
          <w:szCs w:val="28"/>
          <w:u w:val="single"/>
        </w:rPr>
      </w:pPr>
      <w:r>
        <w:rPr>
          <w:b/>
          <w:bCs/>
          <w:i/>
          <w:iCs/>
          <w:color w:val="000000"/>
          <w:sz w:val="28"/>
          <w:szCs w:val="28"/>
          <w:u w:val="single"/>
        </w:rPr>
        <w:t>Фонд инвестирования жилищного строительства</w:t>
      </w:r>
    </w:p>
    <w:p w:rsidR="001427A0" w:rsidRDefault="001427A0">
      <w:pPr>
        <w:jc w:val="center"/>
        <w:rPr>
          <w:b/>
          <w:bCs/>
          <w:i/>
          <w:iCs/>
          <w:color w:val="000000"/>
          <w:sz w:val="28"/>
          <w:szCs w:val="28"/>
        </w:rPr>
      </w:pPr>
    </w:p>
    <w:p w:rsidR="001427A0" w:rsidRDefault="001427A0">
      <w:pPr>
        <w:ind w:firstLine="284"/>
        <w:jc w:val="both"/>
        <w:rPr>
          <w:sz w:val="28"/>
          <w:szCs w:val="28"/>
        </w:rPr>
      </w:pPr>
      <w:r>
        <w:rPr>
          <w:sz w:val="28"/>
          <w:szCs w:val="28"/>
        </w:rPr>
        <w:t xml:space="preserve">Субъекты федерации и местные органы самоуправления создают региональные внебюджетные ( экономические ) фонды. </w:t>
      </w:r>
    </w:p>
    <w:p w:rsidR="001427A0" w:rsidRDefault="001427A0">
      <w:pPr>
        <w:ind w:firstLine="284"/>
        <w:jc w:val="both"/>
        <w:rPr>
          <w:sz w:val="28"/>
          <w:szCs w:val="28"/>
        </w:rPr>
      </w:pPr>
      <w:r>
        <w:rPr>
          <w:sz w:val="28"/>
          <w:szCs w:val="28"/>
        </w:rPr>
        <w:t xml:space="preserve">На основе </w:t>
      </w:r>
      <w:r>
        <w:rPr>
          <w:i/>
          <w:iCs/>
          <w:sz w:val="28"/>
          <w:szCs w:val="28"/>
        </w:rPr>
        <w:t xml:space="preserve">Указа Президента РФ «О разработке и внедрении внебюджетных форм инвестирования жилищного строительства» от 24.12.94 г. </w:t>
      </w:r>
      <w:r>
        <w:rPr>
          <w:sz w:val="28"/>
          <w:szCs w:val="28"/>
        </w:rPr>
        <w:t>формируются внебюджетные фонды развития жилищной сферы. Правительство РФ утвердило примерный порядок создания  и использования региональных (местных) внебюджетных фондов развития жилищного строительства.</w:t>
      </w:r>
    </w:p>
    <w:p w:rsidR="001427A0" w:rsidRDefault="001427A0">
      <w:pPr>
        <w:ind w:firstLine="284"/>
        <w:jc w:val="both"/>
        <w:rPr>
          <w:sz w:val="28"/>
          <w:szCs w:val="28"/>
        </w:rPr>
      </w:pPr>
      <w:r>
        <w:rPr>
          <w:sz w:val="28"/>
          <w:szCs w:val="28"/>
        </w:rPr>
        <w:t>Основными задачами региональных (местных) внебюджетных фондов развития жилищного строительства являются: создание условий для привлечения внебюджетных источников финансирования жилищной сферы; эффективное использование средств на формирование рынка жилья; содействие развитию производственной базы домостроения.</w:t>
      </w:r>
    </w:p>
    <w:p w:rsidR="001427A0" w:rsidRDefault="001427A0">
      <w:pPr>
        <w:ind w:firstLine="284"/>
        <w:jc w:val="both"/>
        <w:rPr>
          <w:sz w:val="28"/>
          <w:szCs w:val="28"/>
        </w:rPr>
      </w:pPr>
      <w:r>
        <w:rPr>
          <w:sz w:val="28"/>
          <w:szCs w:val="28"/>
        </w:rPr>
        <w:t>Средства фондов формируются за счет добровольных взносов юридических лиц, граждан, целевых кредитов под гарантию органов местного самоуправления, дивидендов от операций с ценными бумагами, приобретенными на временно свободные средства фонда, платы за инжиниринговые, информационные и другие услуги, оказываемые службой фонда. Из фондов финансируются строительство жилья и объекты социальной инфрастуктуры, строительство и ремонт ЖКХ, социальная поддержка малоимущим группам населения для оплаты строительства и содержания жилья.</w:t>
      </w:r>
    </w:p>
    <w:p w:rsidR="001427A0" w:rsidRDefault="001427A0">
      <w:pPr>
        <w:jc w:val="center"/>
        <w:rPr>
          <w:b/>
          <w:bCs/>
          <w:i/>
          <w:iCs/>
          <w:sz w:val="28"/>
          <w:szCs w:val="28"/>
        </w:rPr>
      </w:pPr>
    </w:p>
    <w:p w:rsidR="001427A0" w:rsidRDefault="001427A0">
      <w:pPr>
        <w:jc w:val="center"/>
        <w:rPr>
          <w:b/>
          <w:bCs/>
          <w:i/>
          <w:iCs/>
          <w:sz w:val="28"/>
          <w:szCs w:val="28"/>
          <w:lang w:val="en-US"/>
        </w:rPr>
      </w:pPr>
    </w:p>
    <w:p w:rsidR="001427A0" w:rsidRDefault="001427A0">
      <w:pPr>
        <w:jc w:val="center"/>
        <w:rPr>
          <w:b/>
          <w:bCs/>
          <w:i/>
          <w:iCs/>
          <w:sz w:val="28"/>
          <w:szCs w:val="28"/>
          <w:lang w:val="en-US"/>
        </w:rPr>
      </w:pPr>
    </w:p>
    <w:p w:rsidR="001427A0" w:rsidRDefault="001427A0">
      <w:pPr>
        <w:jc w:val="center"/>
        <w:rPr>
          <w:b/>
          <w:bCs/>
          <w:i/>
          <w:iCs/>
          <w:sz w:val="28"/>
          <w:szCs w:val="28"/>
          <w:lang w:val="en-US"/>
        </w:rPr>
      </w:pPr>
    </w:p>
    <w:p w:rsidR="001427A0" w:rsidRDefault="001427A0">
      <w:pPr>
        <w:jc w:val="center"/>
        <w:rPr>
          <w:b/>
          <w:bCs/>
          <w:i/>
          <w:iCs/>
          <w:sz w:val="28"/>
          <w:szCs w:val="28"/>
          <w:lang w:val="en-US"/>
        </w:rPr>
      </w:pPr>
    </w:p>
    <w:p w:rsidR="001427A0" w:rsidRDefault="001427A0">
      <w:pPr>
        <w:jc w:val="center"/>
        <w:rPr>
          <w:b/>
          <w:bCs/>
          <w:i/>
          <w:iCs/>
          <w:sz w:val="28"/>
          <w:szCs w:val="28"/>
          <w:lang w:val="en-US"/>
        </w:rPr>
      </w:pPr>
    </w:p>
    <w:p w:rsidR="001427A0" w:rsidRDefault="001427A0">
      <w:pPr>
        <w:jc w:val="center"/>
        <w:rPr>
          <w:b/>
          <w:bCs/>
          <w:i/>
          <w:iCs/>
          <w:sz w:val="28"/>
          <w:szCs w:val="28"/>
          <w:lang w:val="en-US"/>
        </w:rPr>
      </w:pPr>
    </w:p>
    <w:p w:rsidR="001427A0" w:rsidRDefault="001427A0">
      <w:pPr>
        <w:jc w:val="center"/>
        <w:rPr>
          <w:b/>
          <w:bCs/>
          <w:i/>
          <w:iCs/>
          <w:sz w:val="28"/>
          <w:szCs w:val="28"/>
          <w:lang w:val="en-US"/>
        </w:rPr>
      </w:pPr>
    </w:p>
    <w:p w:rsidR="001427A0" w:rsidRDefault="001427A0">
      <w:pPr>
        <w:jc w:val="center"/>
        <w:rPr>
          <w:b/>
          <w:bCs/>
          <w:i/>
          <w:iCs/>
          <w:sz w:val="28"/>
          <w:szCs w:val="28"/>
          <w:lang w:val="en-US"/>
        </w:rPr>
      </w:pPr>
    </w:p>
    <w:p w:rsidR="001427A0" w:rsidRDefault="001427A0">
      <w:pPr>
        <w:jc w:val="center"/>
        <w:rPr>
          <w:b/>
          <w:bCs/>
          <w:i/>
          <w:iCs/>
          <w:sz w:val="28"/>
          <w:szCs w:val="28"/>
          <w:lang w:val="en-US"/>
        </w:rPr>
      </w:pPr>
    </w:p>
    <w:p w:rsidR="001427A0" w:rsidRDefault="001427A0">
      <w:pPr>
        <w:jc w:val="center"/>
        <w:rPr>
          <w:b/>
          <w:bCs/>
          <w:i/>
          <w:iCs/>
          <w:sz w:val="28"/>
          <w:szCs w:val="28"/>
          <w:lang w:val="en-US"/>
        </w:rPr>
      </w:pPr>
    </w:p>
    <w:p w:rsidR="001427A0" w:rsidRDefault="001427A0">
      <w:pPr>
        <w:jc w:val="center"/>
        <w:rPr>
          <w:b/>
          <w:bCs/>
          <w:i/>
          <w:iCs/>
          <w:sz w:val="28"/>
          <w:szCs w:val="28"/>
          <w:lang w:val="en-US"/>
        </w:rPr>
      </w:pPr>
    </w:p>
    <w:p w:rsidR="001427A0" w:rsidRDefault="001427A0">
      <w:pPr>
        <w:jc w:val="center"/>
        <w:rPr>
          <w:b/>
          <w:bCs/>
          <w:i/>
          <w:iCs/>
          <w:sz w:val="28"/>
          <w:szCs w:val="28"/>
          <w:lang w:val="en-US"/>
        </w:rPr>
      </w:pPr>
    </w:p>
    <w:p w:rsidR="001427A0" w:rsidRDefault="001427A0">
      <w:pPr>
        <w:jc w:val="center"/>
        <w:rPr>
          <w:b/>
          <w:bCs/>
          <w:i/>
          <w:iCs/>
          <w:sz w:val="28"/>
          <w:szCs w:val="28"/>
          <w:lang w:val="en-US"/>
        </w:rPr>
      </w:pPr>
    </w:p>
    <w:p w:rsidR="001427A0" w:rsidRDefault="001427A0">
      <w:pPr>
        <w:jc w:val="center"/>
        <w:rPr>
          <w:b/>
          <w:bCs/>
          <w:i/>
          <w:iCs/>
          <w:sz w:val="28"/>
          <w:szCs w:val="28"/>
          <w:lang w:val="en-US"/>
        </w:rPr>
      </w:pPr>
    </w:p>
    <w:p w:rsidR="001427A0" w:rsidRDefault="001427A0">
      <w:pPr>
        <w:jc w:val="center"/>
        <w:rPr>
          <w:b/>
          <w:bCs/>
          <w:i/>
          <w:iCs/>
          <w:sz w:val="28"/>
          <w:szCs w:val="28"/>
        </w:rPr>
      </w:pPr>
    </w:p>
    <w:p w:rsidR="001427A0" w:rsidRDefault="001427A0">
      <w:pPr>
        <w:jc w:val="center"/>
        <w:rPr>
          <w:b/>
          <w:bCs/>
          <w:i/>
          <w:iCs/>
          <w:sz w:val="28"/>
          <w:szCs w:val="28"/>
        </w:rPr>
      </w:pPr>
    </w:p>
    <w:p w:rsidR="001427A0" w:rsidRDefault="001427A0">
      <w:pPr>
        <w:jc w:val="center"/>
        <w:rPr>
          <w:b/>
          <w:bCs/>
          <w:i/>
          <w:iCs/>
          <w:sz w:val="28"/>
          <w:szCs w:val="28"/>
        </w:rPr>
      </w:pPr>
    </w:p>
    <w:p w:rsidR="001427A0" w:rsidRDefault="001427A0">
      <w:pPr>
        <w:jc w:val="center"/>
        <w:rPr>
          <w:b/>
          <w:bCs/>
          <w:i/>
          <w:iCs/>
          <w:sz w:val="28"/>
          <w:szCs w:val="28"/>
        </w:rPr>
      </w:pPr>
    </w:p>
    <w:p w:rsidR="001427A0" w:rsidRDefault="001427A0">
      <w:pPr>
        <w:jc w:val="center"/>
        <w:rPr>
          <w:b/>
          <w:bCs/>
          <w:i/>
          <w:iCs/>
          <w:sz w:val="28"/>
          <w:szCs w:val="28"/>
        </w:rPr>
      </w:pPr>
    </w:p>
    <w:p w:rsidR="001427A0" w:rsidRDefault="001427A0">
      <w:pPr>
        <w:jc w:val="center"/>
        <w:rPr>
          <w:b/>
          <w:bCs/>
          <w:i/>
          <w:iCs/>
          <w:sz w:val="28"/>
          <w:szCs w:val="28"/>
        </w:rPr>
      </w:pPr>
    </w:p>
    <w:p w:rsidR="001427A0" w:rsidRDefault="001427A0">
      <w:pPr>
        <w:jc w:val="center"/>
        <w:rPr>
          <w:b/>
          <w:bCs/>
          <w:i/>
          <w:iCs/>
          <w:sz w:val="28"/>
          <w:szCs w:val="28"/>
        </w:rPr>
      </w:pPr>
    </w:p>
    <w:p w:rsidR="001427A0" w:rsidRDefault="001427A0">
      <w:pPr>
        <w:jc w:val="center"/>
        <w:rPr>
          <w:b/>
          <w:bCs/>
          <w:i/>
          <w:iCs/>
          <w:sz w:val="28"/>
          <w:szCs w:val="28"/>
        </w:rPr>
      </w:pPr>
    </w:p>
    <w:p w:rsidR="001427A0" w:rsidRDefault="001427A0">
      <w:pPr>
        <w:jc w:val="center"/>
        <w:rPr>
          <w:b/>
          <w:bCs/>
          <w:i/>
          <w:iCs/>
          <w:sz w:val="28"/>
          <w:szCs w:val="28"/>
        </w:rPr>
      </w:pPr>
    </w:p>
    <w:p w:rsidR="001427A0" w:rsidRDefault="001427A0">
      <w:pPr>
        <w:jc w:val="center"/>
        <w:rPr>
          <w:b/>
          <w:bCs/>
          <w:i/>
          <w:iCs/>
          <w:sz w:val="28"/>
          <w:szCs w:val="28"/>
        </w:rPr>
      </w:pPr>
    </w:p>
    <w:p w:rsidR="001427A0" w:rsidRDefault="001427A0">
      <w:pPr>
        <w:jc w:val="center"/>
        <w:rPr>
          <w:b/>
          <w:bCs/>
          <w:i/>
          <w:iCs/>
          <w:sz w:val="28"/>
          <w:szCs w:val="28"/>
        </w:rPr>
      </w:pPr>
    </w:p>
    <w:p w:rsidR="001427A0" w:rsidRDefault="001427A0">
      <w:pPr>
        <w:jc w:val="center"/>
        <w:rPr>
          <w:b/>
          <w:bCs/>
          <w:i/>
          <w:iCs/>
          <w:sz w:val="28"/>
          <w:szCs w:val="28"/>
        </w:rPr>
      </w:pPr>
    </w:p>
    <w:p w:rsidR="001427A0" w:rsidRDefault="001427A0">
      <w:pPr>
        <w:jc w:val="center"/>
        <w:rPr>
          <w:b/>
          <w:bCs/>
          <w:i/>
          <w:iCs/>
          <w:sz w:val="28"/>
          <w:szCs w:val="28"/>
        </w:rPr>
      </w:pPr>
    </w:p>
    <w:p w:rsidR="001427A0" w:rsidRDefault="001427A0">
      <w:pPr>
        <w:jc w:val="center"/>
        <w:rPr>
          <w:b/>
          <w:bCs/>
          <w:i/>
          <w:iCs/>
          <w:sz w:val="28"/>
          <w:szCs w:val="28"/>
        </w:rPr>
      </w:pPr>
    </w:p>
    <w:p w:rsidR="001427A0" w:rsidRDefault="001427A0">
      <w:pPr>
        <w:jc w:val="center"/>
        <w:rPr>
          <w:b/>
          <w:bCs/>
          <w:i/>
          <w:iCs/>
          <w:sz w:val="28"/>
          <w:szCs w:val="28"/>
        </w:rPr>
      </w:pPr>
    </w:p>
    <w:p w:rsidR="001427A0" w:rsidRPr="001427A0" w:rsidRDefault="001427A0">
      <w:pPr>
        <w:jc w:val="center"/>
        <w:rPr>
          <w:b/>
          <w:bCs/>
          <w:i/>
          <w:iCs/>
          <w:sz w:val="28"/>
          <w:szCs w:val="28"/>
        </w:rPr>
      </w:pPr>
    </w:p>
    <w:p w:rsidR="001427A0" w:rsidRDefault="001427A0">
      <w:pPr>
        <w:jc w:val="center"/>
        <w:rPr>
          <w:b/>
          <w:bCs/>
          <w:i/>
          <w:iCs/>
          <w:sz w:val="28"/>
          <w:szCs w:val="28"/>
          <w:u w:val="single"/>
        </w:rPr>
      </w:pPr>
      <w:r>
        <w:rPr>
          <w:b/>
          <w:bCs/>
          <w:i/>
          <w:iCs/>
          <w:sz w:val="28"/>
          <w:szCs w:val="28"/>
          <w:u w:val="single"/>
        </w:rPr>
        <w:t>Список использованной литературы:</w:t>
      </w:r>
    </w:p>
    <w:p w:rsidR="001427A0" w:rsidRDefault="001427A0">
      <w:pPr>
        <w:jc w:val="center"/>
        <w:rPr>
          <w:b/>
          <w:bCs/>
          <w:i/>
          <w:iCs/>
          <w:sz w:val="28"/>
          <w:szCs w:val="28"/>
        </w:rPr>
      </w:pPr>
    </w:p>
    <w:p w:rsidR="001427A0" w:rsidRDefault="001427A0">
      <w:pPr>
        <w:numPr>
          <w:ilvl w:val="0"/>
          <w:numId w:val="2"/>
        </w:numPr>
        <w:ind w:left="284" w:hanging="284"/>
        <w:jc w:val="both"/>
        <w:rPr>
          <w:sz w:val="28"/>
          <w:szCs w:val="28"/>
        </w:rPr>
      </w:pPr>
      <w:r>
        <w:rPr>
          <w:sz w:val="28"/>
          <w:szCs w:val="28"/>
        </w:rPr>
        <w:t>Финансы. Денежное обращение. Кредит. / под ред. Л.А. Дробозиной - М.: Финансы, ЮНИТИ, 1997.</w:t>
      </w:r>
    </w:p>
    <w:p w:rsidR="001427A0" w:rsidRDefault="001427A0">
      <w:pPr>
        <w:numPr>
          <w:ilvl w:val="0"/>
          <w:numId w:val="2"/>
        </w:numPr>
        <w:ind w:left="284" w:hanging="285"/>
        <w:jc w:val="both"/>
        <w:rPr>
          <w:sz w:val="28"/>
          <w:szCs w:val="28"/>
        </w:rPr>
      </w:pPr>
      <w:r>
        <w:rPr>
          <w:sz w:val="28"/>
          <w:szCs w:val="28"/>
        </w:rPr>
        <w:t>Финансы: Учебник / В.М. Родионова, Ю.Я. Вавилов. / под ред. В.М. Родионовой - М.,: Финансы и статистика - 1994 г.</w:t>
      </w:r>
    </w:p>
    <w:p w:rsidR="001427A0" w:rsidRDefault="001427A0">
      <w:pPr>
        <w:numPr>
          <w:ilvl w:val="0"/>
          <w:numId w:val="2"/>
        </w:numPr>
        <w:ind w:left="284" w:hanging="285"/>
        <w:jc w:val="both"/>
        <w:rPr>
          <w:sz w:val="28"/>
          <w:szCs w:val="28"/>
        </w:rPr>
      </w:pPr>
      <w:r>
        <w:rPr>
          <w:sz w:val="28"/>
          <w:szCs w:val="28"/>
        </w:rPr>
        <w:t>Закон РФ от 15.04.93 г. № 4807-1 «Об основах бюджетных прав и прав по формированию  и использованию внебюджетных фондов».</w:t>
      </w:r>
    </w:p>
    <w:p w:rsidR="001427A0" w:rsidRDefault="001427A0">
      <w:pPr>
        <w:numPr>
          <w:ilvl w:val="0"/>
          <w:numId w:val="2"/>
        </w:numPr>
        <w:ind w:left="284" w:hanging="285"/>
        <w:jc w:val="both"/>
        <w:rPr>
          <w:sz w:val="28"/>
          <w:szCs w:val="28"/>
        </w:rPr>
      </w:pPr>
      <w:r>
        <w:rPr>
          <w:sz w:val="28"/>
          <w:szCs w:val="28"/>
        </w:rPr>
        <w:t>Положение о государственном фонде занятости населения РФ.</w:t>
      </w:r>
    </w:p>
    <w:p w:rsidR="001427A0" w:rsidRDefault="001427A0">
      <w:pPr>
        <w:numPr>
          <w:ilvl w:val="0"/>
          <w:numId w:val="2"/>
        </w:numPr>
        <w:ind w:left="284" w:hanging="285"/>
        <w:jc w:val="both"/>
        <w:rPr>
          <w:sz w:val="28"/>
          <w:szCs w:val="28"/>
        </w:rPr>
      </w:pPr>
      <w:r>
        <w:rPr>
          <w:sz w:val="28"/>
          <w:szCs w:val="28"/>
        </w:rPr>
        <w:t>Постановление Верховного Совета РФ «О порядке обязательного медицинского страхования граждан на 1993 г.» ( от 24.02.93г. № 4543-1).</w:t>
      </w:r>
    </w:p>
    <w:p w:rsidR="001427A0" w:rsidRDefault="001427A0">
      <w:pPr>
        <w:numPr>
          <w:ilvl w:val="0"/>
          <w:numId w:val="2"/>
        </w:numPr>
        <w:ind w:left="284" w:hanging="285"/>
        <w:jc w:val="both"/>
        <w:rPr>
          <w:sz w:val="28"/>
          <w:szCs w:val="28"/>
        </w:rPr>
      </w:pPr>
      <w:r>
        <w:rPr>
          <w:sz w:val="28"/>
          <w:szCs w:val="28"/>
        </w:rPr>
        <w:t>Положение о страховых медицинских организациях.</w:t>
      </w:r>
    </w:p>
    <w:p w:rsidR="001427A0" w:rsidRDefault="001427A0">
      <w:pPr>
        <w:numPr>
          <w:ilvl w:val="0"/>
          <w:numId w:val="2"/>
        </w:numPr>
        <w:ind w:left="284" w:hanging="285"/>
        <w:jc w:val="both"/>
        <w:rPr>
          <w:sz w:val="28"/>
          <w:szCs w:val="28"/>
        </w:rPr>
      </w:pPr>
      <w:r>
        <w:rPr>
          <w:sz w:val="28"/>
          <w:szCs w:val="28"/>
        </w:rPr>
        <w:t>Положение о порядке уплаты страховых взносов в Федеральный и территориальный фонды обязательного медицинского страхования.</w:t>
      </w:r>
    </w:p>
    <w:p w:rsidR="001427A0" w:rsidRDefault="001427A0">
      <w:pPr>
        <w:numPr>
          <w:ilvl w:val="0"/>
          <w:numId w:val="2"/>
        </w:numPr>
        <w:ind w:left="284" w:hanging="285"/>
        <w:jc w:val="both"/>
        <w:rPr>
          <w:sz w:val="28"/>
          <w:szCs w:val="28"/>
        </w:rPr>
      </w:pPr>
      <w:r>
        <w:rPr>
          <w:sz w:val="28"/>
          <w:szCs w:val="28"/>
        </w:rPr>
        <w:t>Постановление Правительства РФ от 12.04.94 г. № 315 «О порядке образования и использования отраслевых и межотраслевых внебюджетных фондов научно-исследовательских и опытно-конструкторских работ».</w:t>
      </w:r>
    </w:p>
    <w:p w:rsidR="001427A0" w:rsidRDefault="001427A0">
      <w:pPr>
        <w:numPr>
          <w:ilvl w:val="0"/>
          <w:numId w:val="2"/>
        </w:numPr>
        <w:ind w:left="284" w:hanging="285"/>
        <w:jc w:val="both"/>
        <w:rPr>
          <w:sz w:val="28"/>
          <w:szCs w:val="28"/>
        </w:rPr>
      </w:pPr>
      <w:r>
        <w:rPr>
          <w:sz w:val="28"/>
          <w:szCs w:val="28"/>
        </w:rPr>
        <w:t>Указ Президента РФ «О разработке и внедрении внебюджетных форм инвестирования жилищного строительства» от 24.12.94 г.</w:t>
      </w:r>
    </w:p>
    <w:p w:rsidR="001427A0" w:rsidRDefault="001427A0">
      <w:pPr>
        <w:numPr>
          <w:ilvl w:val="0"/>
          <w:numId w:val="2"/>
        </w:numPr>
        <w:ind w:left="284" w:hanging="285"/>
        <w:jc w:val="both"/>
        <w:rPr>
          <w:sz w:val="28"/>
          <w:szCs w:val="28"/>
        </w:rPr>
      </w:pPr>
      <w:r>
        <w:rPr>
          <w:sz w:val="28"/>
          <w:szCs w:val="28"/>
        </w:rPr>
        <w:t>Закон РФ «О дорожных фондах в РФ» от 18.10 91 г.</w:t>
      </w:r>
    </w:p>
    <w:p w:rsidR="001427A0" w:rsidRDefault="001427A0">
      <w:pPr>
        <w:ind w:firstLine="284"/>
        <w:jc w:val="center"/>
        <w:rPr>
          <w:b/>
          <w:bCs/>
          <w:i/>
          <w:iCs/>
          <w:sz w:val="28"/>
          <w:szCs w:val="28"/>
        </w:rPr>
      </w:pPr>
    </w:p>
    <w:p w:rsidR="001427A0" w:rsidRDefault="001427A0">
      <w:pPr>
        <w:ind w:firstLine="284"/>
        <w:jc w:val="center"/>
        <w:rPr>
          <w:b/>
          <w:bCs/>
          <w:i/>
          <w:iCs/>
          <w:sz w:val="28"/>
          <w:szCs w:val="28"/>
        </w:rPr>
      </w:pPr>
    </w:p>
    <w:p w:rsidR="001427A0" w:rsidRDefault="001427A0">
      <w:pPr>
        <w:ind w:firstLine="284"/>
        <w:jc w:val="center"/>
        <w:rPr>
          <w:b/>
          <w:bCs/>
          <w:i/>
          <w:iCs/>
          <w:sz w:val="28"/>
          <w:szCs w:val="28"/>
        </w:rPr>
      </w:pPr>
    </w:p>
    <w:p w:rsidR="001427A0" w:rsidRDefault="001427A0">
      <w:pPr>
        <w:ind w:firstLine="284"/>
        <w:jc w:val="center"/>
        <w:rPr>
          <w:b/>
          <w:bCs/>
          <w:i/>
          <w:iCs/>
          <w:sz w:val="28"/>
          <w:szCs w:val="28"/>
        </w:rPr>
      </w:pPr>
    </w:p>
    <w:p w:rsidR="001427A0" w:rsidRDefault="001427A0">
      <w:pPr>
        <w:ind w:firstLine="284"/>
        <w:jc w:val="center"/>
        <w:rPr>
          <w:b/>
          <w:bCs/>
          <w:i/>
          <w:iCs/>
          <w:sz w:val="28"/>
          <w:szCs w:val="28"/>
        </w:rPr>
      </w:pPr>
    </w:p>
    <w:p w:rsidR="001427A0" w:rsidRDefault="001427A0">
      <w:pPr>
        <w:ind w:firstLine="284"/>
        <w:jc w:val="center"/>
        <w:rPr>
          <w:b/>
          <w:bCs/>
          <w:i/>
          <w:iCs/>
          <w:sz w:val="28"/>
          <w:szCs w:val="28"/>
        </w:rPr>
      </w:pPr>
    </w:p>
    <w:p w:rsidR="001427A0" w:rsidRDefault="001427A0">
      <w:pPr>
        <w:ind w:firstLine="284"/>
        <w:jc w:val="center"/>
        <w:rPr>
          <w:b/>
          <w:bCs/>
          <w:i/>
          <w:iCs/>
          <w:sz w:val="28"/>
          <w:szCs w:val="28"/>
        </w:rPr>
      </w:pPr>
    </w:p>
    <w:p w:rsidR="001427A0" w:rsidRDefault="001427A0">
      <w:pPr>
        <w:ind w:firstLine="284"/>
        <w:jc w:val="center"/>
        <w:rPr>
          <w:b/>
          <w:bCs/>
          <w:i/>
          <w:iCs/>
          <w:sz w:val="28"/>
          <w:szCs w:val="28"/>
        </w:rPr>
      </w:pPr>
    </w:p>
    <w:p w:rsidR="001427A0" w:rsidRDefault="001427A0">
      <w:pPr>
        <w:ind w:firstLine="284"/>
        <w:jc w:val="center"/>
        <w:rPr>
          <w:b/>
          <w:bCs/>
          <w:i/>
          <w:iCs/>
          <w:sz w:val="28"/>
          <w:szCs w:val="28"/>
        </w:rPr>
      </w:pPr>
    </w:p>
    <w:p w:rsidR="001427A0" w:rsidRDefault="001427A0">
      <w:pPr>
        <w:ind w:firstLine="284"/>
        <w:jc w:val="center"/>
        <w:rPr>
          <w:b/>
          <w:bCs/>
          <w:i/>
          <w:iCs/>
          <w:sz w:val="28"/>
          <w:szCs w:val="28"/>
        </w:rPr>
      </w:pPr>
    </w:p>
    <w:p w:rsidR="001427A0" w:rsidRDefault="001427A0">
      <w:pPr>
        <w:ind w:firstLine="284"/>
        <w:jc w:val="center"/>
        <w:rPr>
          <w:b/>
          <w:bCs/>
          <w:i/>
          <w:iCs/>
          <w:sz w:val="28"/>
          <w:szCs w:val="28"/>
        </w:rPr>
      </w:pPr>
    </w:p>
    <w:p w:rsidR="001427A0" w:rsidRDefault="001427A0">
      <w:pPr>
        <w:ind w:firstLine="284"/>
        <w:jc w:val="center"/>
        <w:rPr>
          <w:b/>
          <w:bCs/>
          <w:i/>
          <w:iCs/>
          <w:sz w:val="28"/>
          <w:szCs w:val="28"/>
        </w:rPr>
      </w:pPr>
    </w:p>
    <w:p w:rsidR="001427A0" w:rsidRDefault="001427A0">
      <w:pPr>
        <w:ind w:firstLine="284"/>
        <w:jc w:val="center"/>
        <w:rPr>
          <w:b/>
          <w:bCs/>
          <w:i/>
          <w:iCs/>
          <w:sz w:val="28"/>
          <w:szCs w:val="28"/>
        </w:rPr>
      </w:pPr>
    </w:p>
    <w:p w:rsidR="001427A0" w:rsidRDefault="001427A0">
      <w:pPr>
        <w:ind w:firstLine="284"/>
        <w:jc w:val="center"/>
        <w:rPr>
          <w:b/>
          <w:bCs/>
          <w:i/>
          <w:iCs/>
          <w:sz w:val="28"/>
          <w:szCs w:val="28"/>
        </w:rPr>
      </w:pPr>
    </w:p>
    <w:p w:rsidR="001427A0" w:rsidRDefault="001427A0">
      <w:pPr>
        <w:ind w:firstLine="284"/>
        <w:jc w:val="center"/>
        <w:rPr>
          <w:b/>
          <w:bCs/>
          <w:i/>
          <w:iCs/>
          <w:sz w:val="28"/>
          <w:szCs w:val="28"/>
        </w:rPr>
      </w:pPr>
    </w:p>
    <w:p w:rsidR="001427A0" w:rsidRDefault="001427A0">
      <w:pPr>
        <w:ind w:firstLine="284"/>
        <w:jc w:val="center"/>
        <w:rPr>
          <w:b/>
          <w:bCs/>
          <w:i/>
          <w:iCs/>
          <w:sz w:val="28"/>
          <w:szCs w:val="28"/>
        </w:rPr>
      </w:pPr>
    </w:p>
    <w:p w:rsidR="001427A0" w:rsidRDefault="001427A0">
      <w:pPr>
        <w:ind w:firstLine="284"/>
        <w:jc w:val="center"/>
        <w:rPr>
          <w:b/>
          <w:bCs/>
          <w:i/>
          <w:iCs/>
          <w:sz w:val="28"/>
          <w:szCs w:val="28"/>
        </w:rPr>
      </w:pPr>
    </w:p>
    <w:p w:rsidR="001427A0" w:rsidRDefault="001427A0">
      <w:pPr>
        <w:ind w:firstLine="284"/>
        <w:jc w:val="center"/>
        <w:rPr>
          <w:b/>
          <w:bCs/>
          <w:i/>
          <w:iCs/>
          <w:sz w:val="28"/>
          <w:szCs w:val="28"/>
        </w:rPr>
      </w:pPr>
    </w:p>
    <w:p w:rsidR="001427A0" w:rsidRDefault="001427A0">
      <w:pPr>
        <w:ind w:firstLine="284"/>
        <w:jc w:val="center"/>
        <w:rPr>
          <w:b/>
          <w:bCs/>
          <w:i/>
          <w:iCs/>
          <w:sz w:val="28"/>
          <w:szCs w:val="28"/>
          <w:u w:val="single"/>
        </w:rPr>
      </w:pPr>
      <w:r>
        <w:rPr>
          <w:b/>
          <w:bCs/>
          <w:i/>
          <w:iCs/>
          <w:sz w:val="28"/>
          <w:szCs w:val="28"/>
          <w:u w:val="single"/>
        </w:rPr>
        <w:t>Содержание:</w:t>
      </w:r>
    </w:p>
    <w:p w:rsidR="001427A0" w:rsidRDefault="001427A0">
      <w:pPr>
        <w:ind w:firstLine="284"/>
        <w:jc w:val="center"/>
        <w:rPr>
          <w:b/>
          <w:bCs/>
          <w:i/>
          <w:iCs/>
          <w:sz w:val="28"/>
          <w:szCs w:val="28"/>
        </w:rPr>
      </w:pPr>
    </w:p>
    <w:p w:rsidR="001427A0" w:rsidRDefault="001427A0">
      <w:pPr>
        <w:ind w:firstLine="284"/>
        <w:jc w:val="center"/>
        <w:rPr>
          <w:b/>
          <w:bCs/>
          <w:i/>
          <w:iCs/>
          <w:sz w:val="28"/>
          <w:szCs w:val="28"/>
        </w:rPr>
      </w:pPr>
    </w:p>
    <w:p w:rsidR="001427A0" w:rsidRDefault="001427A0">
      <w:pPr>
        <w:ind w:firstLine="284"/>
        <w:jc w:val="center"/>
        <w:rPr>
          <w:i/>
          <w:iCs/>
          <w:sz w:val="28"/>
          <w:szCs w:val="28"/>
        </w:rPr>
      </w:pPr>
      <w:r>
        <w:rPr>
          <w:i/>
          <w:iCs/>
          <w:sz w:val="28"/>
          <w:szCs w:val="28"/>
        </w:rPr>
        <w:t>Социально-экономическая сущность внебюджетных фондов</w:t>
      </w:r>
    </w:p>
    <w:p w:rsidR="001427A0" w:rsidRDefault="001427A0">
      <w:pPr>
        <w:ind w:firstLine="284"/>
        <w:jc w:val="center"/>
        <w:rPr>
          <w:i/>
          <w:iCs/>
          <w:sz w:val="28"/>
          <w:szCs w:val="28"/>
        </w:rPr>
      </w:pPr>
    </w:p>
    <w:p w:rsidR="001427A0" w:rsidRDefault="001427A0">
      <w:pPr>
        <w:ind w:firstLine="284"/>
        <w:jc w:val="center"/>
        <w:rPr>
          <w:i/>
          <w:iCs/>
          <w:sz w:val="28"/>
          <w:szCs w:val="28"/>
        </w:rPr>
      </w:pPr>
      <w:r>
        <w:rPr>
          <w:i/>
          <w:iCs/>
          <w:sz w:val="28"/>
          <w:szCs w:val="28"/>
        </w:rPr>
        <w:t>Внебюджетные фонды Российской Федерации</w:t>
      </w:r>
    </w:p>
    <w:p w:rsidR="001427A0" w:rsidRDefault="001427A0">
      <w:pPr>
        <w:ind w:firstLine="284"/>
        <w:jc w:val="center"/>
        <w:rPr>
          <w:i/>
          <w:iCs/>
          <w:sz w:val="28"/>
          <w:szCs w:val="28"/>
        </w:rPr>
      </w:pPr>
    </w:p>
    <w:p w:rsidR="001427A0" w:rsidRDefault="001427A0">
      <w:pPr>
        <w:ind w:firstLine="284"/>
        <w:jc w:val="center"/>
        <w:rPr>
          <w:i/>
          <w:iCs/>
          <w:sz w:val="28"/>
          <w:szCs w:val="28"/>
        </w:rPr>
      </w:pPr>
      <w:r>
        <w:rPr>
          <w:i/>
          <w:iCs/>
          <w:sz w:val="28"/>
          <w:szCs w:val="28"/>
        </w:rPr>
        <w:t>Пенсионный фонд Российской Федерации (ПФ РФ)</w:t>
      </w:r>
    </w:p>
    <w:p w:rsidR="001427A0" w:rsidRDefault="001427A0">
      <w:pPr>
        <w:ind w:firstLine="284"/>
        <w:jc w:val="center"/>
        <w:rPr>
          <w:i/>
          <w:iCs/>
          <w:sz w:val="28"/>
          <w:szCs w:val="28"/>
        </w:rPr>
      </w:pPr>
    </w:p>
    <w:p w:rsidR="001427A0" w:rsidRDefault="001427A0">
      <w:pPr>
        <w:ind w:firstLine="284"/>
        <w:jc w:val="center"/>
        <w:rPr>
          <w:i/>
          <w:iCs/>
          <w:sz w:val="28"/>
          <w:szCs w:val="28"/>
        </w:rPr>
      </w:pPr>
      <w:r>
        <w:rPr>
          <w:i/>
          <w:iCs/>
          <w:sz w:val="28"/>
          <w:szCs w:val="28"/>
        </w:rPr>
        <w:t>Фонд социального страхования РФ (ФСС РФ)</w:t>
      </w:r>
    </w:p>
    <w:p w:rsidR="001427A0" w:rsidRDefault="001427A0">
      <w:pPr>
        <w:ind w:firstLine="284"/>
        <w:jc w:val="center"/>
        <w:rPr>
          <w:i/>
          <w:iCs/>
          <w:sz w:val="28"/>
          <w:szCs w:val="28"/>
        </w:rPr>
      </w:pPr>
    </w:p>
    <w:p w:rsidR="001427A0" w:rsidRDefault="001427A0">
      <w:pPr>
        <w:ind w:firstLine="284"/>
        <w:jc w:val="center"/>
        <w:rPr>
          <w:i/>
          <w:iCs/>
          <w:sz w:val="28"/>
          <w:szCs w:val="28"/>
        </w:rPr>
      </w:pPr>
      <w:r>
        <w:rPr>
          <w:i/>
          <w:iCs/>
          <w:sz w:val="28"/>
          <w:szCs w:val="28"/>
        </w:rPr>
        <w:t>Государственный фонд занятости населения РФ (ГФЗН РФ)</w:t>
      </w:r>
    </w:p>
    <w:p w:rsidR="001427A0" w:rsidRDefault="001427A0">
      <w:pPr>
        <w:ind w:firstLine="284"/>
        <w:jc w:val="center"/>
        <w:rPr>
          <w:i/>
          <w:iCs/>
          <w:sz w:val="28"/>
          <w:szCs w:val="28"/>
        </w:rPr>
      </w:pPr>
    </w:p>
    <w:p w:rsidR="001427A0" w:rsidRDefault="001427A0">
      <w:pPr>
        <w:ind w:firstLine="284"/>
        <w:jc w:val="center"/>
        <w:rPr>
          <w:i/>
          <w:iCs/>
          <w:sz w:val="28"/>
          <w:szCs w:val="28"/>
        </w:rPr>
      </w:pPr>
      <w:r>
        <w:rPr>
          <w:i/>
          <w:iCs/>
          <w:sz w:val="28"/>
          <w:szCs w:val="28"/>
        </w:rPr>
        <w:t>Фонды обязательного медицинского страхования РФ (ФОМС РФ)</w:t>
      </w:r>
    </w:p>
    <w:p w:rsidR="001427A0" w:rsidRDefault="001427A0">
      <w:pPr>
        <w:ind w:firstLine="284"/>
        <w:jc w:val="center"/>
        <w:rPr>
          <w:i/>
          <w:iCs/>
          <w:sz w:val="28"/>
          <w:szCs w:val="28"/>
        </w:rPr>
      </w:pPr>
    </w:p>
    <w:p w:rsidR="001427A0" w:rsidRDefault="001427A0">
      <w:pPr>
        <w:ind w:firstLine="284"/>
        <w:jc w:val="center"/>
        <w:rPr>
          <w:i/>
          <w:iCs/>
          <w:sz w:val="28"/>
          <w:szCs w:val="28"/>
        </w:rPr>
      </w:pPr>
      <w:r>
        <w:rPr>
          <w:i/>
          <w:iCs/>
          <w:sz w:val="28"/>
          <w:szCs w:val="28"/>
        </w:rPr>
        <w:t>Дорожные фонды</w:t>
      </w:r>
    </w:p>
    <w:p w:rsidR="001427A0" w:rsidRDefault="001427A0">
      <w:pPr>
        <w:ind w:firstLine="284"/>
        <w:jc w:val="center"/>
        <w:rPr>
          <w:i/>
          <w:iCs/>
          <w:sz w:val="28"/>
          <w:szCs w:val="28"/>
        </w:rPr>
      </w:pPr>
    </w:p>
    <w:p w:rsidR="001427A0" w:rsidRDefault="001427A0">
      <w:pPr>
        <w:ind w:firstLine="284"/>
        <w:jc w:val="center"/>
        <w:rPr>
          <w:i/>
          <w:iCs/>
          <w:sz w:val="28"/>
          <w:szCs w:val="28"/>
        </w:rPr>
      </w:pPr>
      <w:r>
        <w:rPr>
          <w:i/>
          <w:iCs/>
          <w:sz w:val="28"/>
          <w:szCs w:val="28"/>
        </w:rPr>
        <w:t>Экономические внебюджетные фонды</w:t>
      </w:r>
    </w:p>
    <w:p w:rsidR="001427A0" w:rsidRDefault="001427A0">
      <w:pPr>
        <w:ind w:firstLine="284"/>
        <w:jc w:val="center"/>
        <w:rPr>
          <w:i/>
          <w:iCs/>
          <w:sz w:val="28"/>
          <w:szCs w:val="28"/>
        </w:rPr>
      </w:pPr>
    </w:p>
    <w:p w:rsidR="001427A0" w:rsidRDefault="001427A0">
      <w:pPr>
        <w:ind w:firstLine="284"/>
        <w:jc w:val="center"/>
        <w:rPr>
          <w:i/>
          <w:iCs/>
          <w:sz w:val="28"/>
          <w:szCs w:val="28"/>
        </w:rPr>
      </w:pPr>
      <w:r>
        <w:rPr>
          <w:i/>
          <w:iCs/>
          <w:sz w:val="28"/>
          <w:szCs w:val="28"/>
        </w:rPr>
        <w:t>Фонд инвестирования жилищного строительства</w:t>
      </w:r>
    </w:p>
    <w:p w:rsidR="001427A0" w:rsidRDefault="001427A0">
      <w:pPr>
        <w:ind w:firstLine="284"/>
        <w:jc w:val="center"/>
        <w:rPr>
          <w:i/>
          <w:iCs/>
          <w:sz w:val="28"/>
          <w:szCs w:val="28"/>
        </w:rPr>
      </w:pPr>
    </w:p>
    <w:p w:rsidR="001427A0" w:rsidRDefault="001427A0">
      <w:pPr>
        <w:ind w:firstLine="284"/>
        <w:jc w:val="center"/>
        <w:rPr>
          <w:i/>
          <w:iCs/>
          <w:sz w:val="28"/>
          <w:szCs w:val="28"/>
          <w:lang w:val="en-US"/>
        </w:rPr>
      </w:pPr>
      <w:r>
        <w:rPr>
          <w:i/>
          <w:iCs/>
          <w:sz w:val="28"/>
          <w:szCs w:val="28"/>
        </w:rPr>
        <w:t>Список используемой литературы</w:t>
      </w:r>
      <w:bookmarkStart w:id="0" w:name="_GoBack"/>
      <w:bookmarkEnd w:id="0"/>
    </w:p>
    <w:sectPr w:rsidR="001427A0">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0D4867C"/>
    <w:lvl w:ilvl="0">
      <w:numFmt w:val="decimal"/>
      <w:lvlText w:val="*"/>
      <w:lvlJc w:val="left"/>
    </w:lvl>
  </w:abstractNum>
  <w:abstractNum w:abstractNumId="1">
    <w:nsid w:val="555E51D4"/>
    <w:multiLevelType w:val="singleLevel"/>
    <w:tmpl w:val="0BE4650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7B7E6C8A"/>
    <w:multiLevelType w:val="multilevel"/>
    <w:tmpl w:val="4DBE09F4"/>
    <w:lvl w:ilvl="0">
      <w:start w:val="1"/>
      <w:numFmt w:val="decimal"/>
      <w:lvlText w:val="%1."/>
      <w:lvlJc w:val="left"/>
      <w:pPr>
        <w:tabs>
          <w:tab w:val="num" w:pos="1003"/>
        </w:tabs>
        <w:ind w:left="1003" w:hanging="360"/>
      </w:pPr>
    </w:lvl>
    <w:lvl w:ilvl="1">
      <w:start w:val="1"/>
      <w:numFmt w:val="decimal"/>
      <w:isLgl/>
      <w:lvlText w:val="%1.%2."/>
      <w:lvlJc w:val="left"/>
      <w:pPr>
        <w:tabs>
          <w:tab w:val="num" w:pos="1363"/>
        </w:tabs>
        <w:ind w:left="1363" w:hanging="720"/>
      </w:pPr>
      <w:rPr>
        <w:rFonts w:hint="default"/>
      </w:rPr>
    </w:lvl>
    <w:lvl w:ilvl="2">
      <w:start w:val="1"/>
      <w:numFmt w:val="decimal"/>
      <w:isLgl/>
      <w:lvlText w:val="%1.%2.%3."/>
      <w:lvlJc w:val="left"/>
      <w:pPr>
        <w:tabs>
          <w:tab w:val="num" w:pos="1363"/>
        </w:tabs>
        <w:ind w:left="1363" w:hanging="720"/>
      </w:pPr>
      <w:rPr>
        <w:rFonts w:hint="default"/>
      </w:rPr>
    </w:lvl>
    <w:lvl w:ilvl="3">
      <w:start w:val="1"/>
      <w:numFmt w:val="decimal"/>
      <w:isLgl/>
      <w:lvlText w:val="%1.%2.%3.%4."/>
      <w:lvlJc w:val="left"/>
      <w:pPr>
        <w:tabs>
          <w:tab w:val="num" w:pos="1723"/>
        </w:tabs>
        <w:ind w:left="1723" w:hanging="1080"/>
      </w:pPr>
      <w:rPr>
        <w:rFonts w:hint="default"/>
      </w:rPr>
    </w:lvl>
    <w:lvl w:ilvl="4">
      <w:start w:val="1"/>
      <w:numFmt w:val="decimal"/>
      <w:isLgl/>
      <w:lvlText w:val="%1.%2.%3.%4.%5."/>
      <w:lvlJc w:val="left"/>
      <w:pPr>
        <w:tabs>
          <w:tab w:val="num" w:pos="1723"/>
        </w:tabs>
        <w:ind w:left="1723" w:hanging="1080"/>
      </w:pPr>
      <w:rPr>
        <w:rFonts w:hint="default"/>
      </w:rPr>
    </w:lvl>
    <w:lvl w:ilvl="5">
      <w:start w:val="1"/>
      <w:numFmt w:val="decimal"/>
      <w:isLgl/>
      <w:lvlText w:val="%1.%2.%3.%4.%5.%6."/>
      <w:lvlJc w:val="left"/>
      <w:pPr>
        <w:tabs>
          <w:tab w:val="num" w:pos="2083"/>
        </w:tabs>
        <w:ind w:left="2083" w:hanging="1440"/>
      </w:pPr>
      <w:rPr>
        <w:rFonts w:hint="default"/>
      </w:rPr>
    </w:lvl>
    <w:lvl w:ilvl="6">
      <w:start w:val="1"/>
      <w:numFmt w:val="decimal"/>
      <w:isLgl/>
      <w:lvlText w:val="%1.%2.%3.%4.%5.%6.%7."/>
      <w:lvlJc w:val="left"/>
      <w:pPr>
        <w:tabs>
          <w:tab w:val="num" w:pos="2443"/>
        </w:tabs>
        <w:ind w:left="2443" w:hanging="1800"/>
      </w:pPr>
      <w:rPr>
        <w:rFonts w:hint="default"/>
      </w:rPr>
    </w:lvl>
    <w:lvl w:ilvl="7">
      <w:start w:val="1"/>
      <w:numFmt w:val="decimal"/>
      <w:isLgl/>
      <w:lvlText w:val="%1.%2.%3.%4.%5.%6.%7.%8."/>
      <w:lvlJc w:val="left"/>
      <w:pPr>
        <w:tabs>
          <w:tab w:val="num" w:pos="2443"/>
        </w:tabs>
        <w:ind w:left="2443" w:hanging="1800"/>
      </w:pPr>
      <w:rPr>
        <w:rFonts w:hint="default"/>
      </w:rPr>
    </w:lvl>
    <w:lvl w:ilvl="8">
      <w:start w:val="1"/>
      <w:numFmt w:val="decimal"/>
      <w:isLgl/>
      <w:lvlText w:val="%1.%2.%3.%4.%5.%6.%7.%8.%9."/>
      <w:lvlJc w:val="left"/>
      <w:pPr>
        <w:tabs>
          <w:tab w:val="num" w:pos="2803"/>
        </w:tabs>
        <w:ind w:left="2803" w:hanging="21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0C9"/>
    <w:rsid w:val="001427A0"/>
    <w:rsid w:val="00162AB6"/>
    <w:rsid w:val="008B08FF"/>
    <w:rsid w:val="0097777C"/>
    <w:rsid w:val="00CB00C9"/>
    <w:rsid w:val="00F02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FA0221-1920-4585-A23A-E31FD481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5742</Words>
  <Characters>32734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Социально-экономическая сущность внебюджетных фондов </vt:lpstr>
    </vt:vector>
  </TitlesOfParts>
  <Company>Компания ВИСТ</Company>
  <LinksUpToDate>false</LinksUpToDate>
  <CharactersWithSpaces>38400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Социально-экономическая сущность внебюджетных фондов </dc:title>
  <dc:subject/>
  <dc:creator>ОЕМ-Пользователь</dc:creator>
  <cp:keywords/>
  <dc:description/>
  <cp:lastModifiedBy>admin</cp:lastModifiedBy>
  <cp:revision>2</cp:revision>
  <cp:lastPrinted>2003-11-05T18:56:00Z</cp:lastPrinted>
  <dcterms:created xsi:type="dcterms:W3CDTF">2014-03-12T19:21:00Z</dcterms:created>
  <dcterms:modified xsi:type="dcterms:W3CDTF">2014-03-12T19:21:00Z</dcterms:modified>
</cp:coreProperties>
</file>