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3A" w:rsidRPr="000D73A4" w:rsidRDefault="007D573A" w:rsidP="00D1280E">
      <w:pPr>
        <w:pStyle w:val="a3"/>
        <w:widowControl w:val="0"/>
        <w:jc w:val="center"/>
      </w:pPr>
    </w:p>
    <w:p w:rsidR="007D573A" w:rsidRDefault="007D573A" w:rsidP="00D1280E">
      <w:pPr>
        <w:pStyle w:val="a3"/>
        <w:widowControl w:val="0"/>
        <w:jc w:val="center"/>
      </w:pPr>
    </w:p>
    <w:p w:rsidR="000D73A4" w:rsidRDefault="000D73A4" w:rsidP="00D1280E">
      <w:pPr>
        <w:pStyle w:val="a3"/>
        <w:widowControl w:val="0"/>
        <w:jc w:val="center"/>
      </w:pPr>
    </w:p>
    <w:p w:rsidR="000D73A4" w:rsidRPr="000D73A4" w:rsidRDefault="000D73A4" w:rsidP="00D1280E">
      <w:pPr>
        <w:pStyle w:val="a3"/>
        <w:widowControl w:val="0"/>
        <w:jc w:val="center"/>
      </w:pPr>
    </w:p>
    <w:p w:rsidR="007D573A" w:rsidRPr="000D73A4" w:rsidRDefault="007D573A" w:rsidP="00D1280E">
      <w:pPr>
        <w:pStyle w:val="a3"/>
        <w:widowControl w:val="0"/>
        <w:jc w:val="center"/>
      </w:pPr>
    </w:p>
    <w:p w:rsidR="007D573A" w:rsidRPr="000D73A4" w:rsidRDefault="007D573A" w:rsidP="00D1280E">
      <w:pPr>
        <w:pStyle w:val="a3"/>
        <w:widowControl w:val="0"/>
        <w:jc w:val="center"/>
      </w:pPr>
    </w:p>
    <w:p w:rsidR="007D573A" w:rsidRPr="000D73A4" w:rsidRDefault="007D573A" w:rsidP="00D1280E">
      <w:pPr>
        <w:pStyle w:val="a3"/>
        <w:widowControl w:val="0"/>
        <w:jc w:val="center"/>
      </w:pPr>
    </w:p>
    <w:p w:rsidR="007D573A" w:rsidRPr="000D73A4" w:rsidRDefault="007D573A" w:rsidP="00D1280E">
      <w:pPr>
        <w:pStyle w:val="a3"/>
        <w:widowControl w:val="0"/>
        <w:jc w:val="center"/>
      </w:pPr>
    </w:p>
    <w:p w:rsidR="007D573A" w:rsidRPr="000D73A4" w:rsidRDefault="007D573A" w:rsidP="00D1280E">
      <w:pPr>
        <w:pStyle w:val="a3"/>
        <w:widowControl w:val="0"/>
        <w:jc w:val="center"/>
      </w:pPr>
    </w:p>
    <w:p w:rsidR="007D573A" w:rsidRPr="000D73A4" w:rsidRDefault="007D573A" w:rsidP="00D1280E">
      <w:pPr>
        <w:pStyle w:val="a3"/>
        <w:widowControl w:val="0"/>
        <w:jc w:val="center"/>
      </w:pPr>
    </w:p>
    <w:p w:rsidR="007D573A" w:rsidRPr="000D73A4" w:rsidRDefault="007D573A" w:rsidP="00D1280E">
      <w:pPr>
        <w:pStyle w:val="a3"/>
        <w:widowControl w:val="0"/>
        <w:jc w:val="center"/>
      </w:pPr>
    </w:p>
    <w:p w:rsidR="007D573A" w:rsidRPr="000D73A4" w:rsidRDefault="007D573A" w:rsidP="00D1280E">
      <w:pPr>
        <w:pStyle w:val="a3"/>
        <w:widowControl w:val="0"/>
        <w:jc w:val="center"/>
      </w:pPr>
    </w:p>
    <w:p w:rsidR="007D573A" w:rsidRPr="000D73A4" w:rsidRDefault="007D573A" w:rsidP="00D1280E">
      <w:pPr>
        <w:pStyle w:val="a3"/>
        <w:widowControl w:val="0"/>
        <w:jc w:val="center"/>
      </w:pPr>
      <w:r w:rsidRPr="000D73A4">
        <w:t>Передача информации по дискретным и непрерывным каналам связи</w:t>
      </w:r>
    </w:p>
    <w:p w:rsidR="007D573A" w:rsidRPr="000D73A4" w:rsidRDefault="007D573A" w:rsidP="00D1280E">
      <w:pPr>
        <w:pStyle w:val="a3"/>
        <w:widowControl w:val="0"/>
        <w:jc w:val="center"/>
      </w:pPr>
    </w:p>
    <w:p w:rsidR="007D573A" w:rsidRDefault="000D73A4" w:rsidP="00D1280E">
      <w:pPr>
        <w:pStyle w:val="a3"/>
        <w:widowControl w:val="0"/>
      </w:pPr>
      <w:r>
        <w:br w:type="page"/>
      </w:r>
      <w:r w:rsidR="007D573A" w:rsidRPr="000D73A4">
        <w:t>Производительность</w:t>
      </w:r>
      <w:r>
        <w:t xml:space="preserve"> источника дискретных сообщений</w:t>
      </w:r>
    </w:p>
    <w:p w:rsidR="000D73A4" w:rsidRPr="000D73A4" w:rsidRDefault="000D73A4" w:rsidP="00D1280E">
      <w:pPr>
        <w:pStyle w:val="a3"/>
        <w:widowControl w:val="0"/>
      </w:pPr>
    </w:p>
    <w:p w:rsidR="000D73A4" w:rsidRDefault="007D573A" w:rsidP="00D1280E">
      <w:pPr>
        <w:pStyle w:val="a3"/>
        <w:widowControl w:val="0"/>
      </w:pPr>
      <w:r w:rsidRPr="000D73A4">
        <w:t>Имеется</w:t>
      </w:r>
    </w:p>
    <w:p w:rsidR="000D73A4" w:rsidRDefault="000D73A4" w:rsidP="00D1280E">
      <w:pPr>
        <w:pStyle w:val="a3"/>
        <w:widowControl w:val="0"/>
      </w:pPr>
    </w:p>
    <w:p w:rsidR="000D73A4" w:rsidRDefault="00ED25C8" w:rsidP="00D1280E">
      <w:pPr>
        <w:pStyle w:val="a3"/>
        <w:widowControl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24.75pt">
            <v:imagedata r:id="rId5" o:title=""/>
          </v:shape>
        </w:pict>
      </w:r>
      <w:r w:rsidR="007D573A" w:rsidRPr="000D73A4">
        <w:t>,</w:t>
      </w:r>
    </w:p>
    <w:p w:rsid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>где М – обьем алфавита источника.</w: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026" type="#_x0000_t75" style="width:77.25pt;height:44.25pt">
            <v:imagedata r:id="rId6" o:title=""/>
          </v:shape>
        </w:pict>
      </w:r>
      <w:r w:rsidR="007D573A" w:rsidRPr="000D73A4">
        <w:t>.</w:t>
      </w:r>
    </w:p>
    <w:p w:rsid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>Для такого источника можем определить среднее количество информации в сообщениях (энтропию).</w: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027" type="#_x0000_t75" style="width:221.25pt;height:39.75pt">
            <v:imagedata r:id="rId7" o:title=""/>
          </v:shape>
        </w:pict>
      </w:r>
      <w:r w:rsidR="007D573A" w:rsidRPr="000D73A4">
        <w:t>.</w:t>
      </w:r>
    </w:p>
    <w:p w:rsid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 xml:space="preserve">Источник работает на интервале T и генерирует за это время количество информации </w:t>
      </w:r>
      <w:r w:rsidR="00ED25C8">
        <w:pict>
          <v:shape id="_x0000_i1028" type="#_x0000_t75" style="width:20.25pt;height:21.75pt">
            <v:imagedata r:id="rId8" o:title=""/>
          </v:shape>
        </w:pict>
      </w:r>
      <w:r w:rsidRPr="000D73A4">
        <w:t>.</w:t>
      </w:r>
    </w:p>
    <w:p w:rsidR="000D73A4" w:rsidRDefault="000D73A4" w:rsidP="00D1280E">
      <w:pPr>
        <w:pStyle w:val="a3"/>
        <w:widowControl w:val="0"/>
      </w:pPr>
    </w:p>
    <w:p w:rsidR="000D73A4" w:rsidRDefault="00ED25C8" w:rsidP="00D1280E">
      <w:pPr>
        <w:pStyle w:val="a3"/>
        <w:widowControl w:val="0"/>
      </w:pPr>
      <w:r>
        <w:pict>
          <v:shape id="_x0000_i1029" type="#_x0000_t75" style="width:86.25pt;height:39.75pt">
            <v:imagedata r:id="rId9" o:title=""/>
          </v:shape>
        </w:pict>
      </w:r>
      <w:r w:rsidR="007D573A" w:rsidRPr="000D73A4">
        <w:t>,</w:t>
      </w:r>
    </w:p>
    <w:p w:rsid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>скорость выдачи информации источником, если процесс эргодический.</w:t>
      </w:r>
    </w:p>
    <w:p w:rsidR="007D573A" w:rsidRDefault="007D573A" w:rsidP="00D1280E">
      <w:pPr>
        <w:pStyle w:val="a3"/>
        <w:widowControl w:val="0"/>
      </w:pPr>
      <w:r w:rsidRPr="000D73A4">
        <w:t xml:space="preserve">Если источник выдал n элементарных сообщений, а длительность сообщений </w:t>
      </w:r>
      <w:r w:rsidR="00ED25C8">
        <w:pict>
          <v:shape id="_x0000_i1030" type="#_x0000_t75" style="width:12.75pt;height:15.75pt">
            <v:imagedata r:id="rId10" o:title=""/>
          </v:shape>
        </w:pict>
      </w:r>
      <w:r w:rsidRPr="000D73A4">
        <w:t xml:space="preserve"> тогда:</w:t>
      </w:r>
    </w:p>
    <w:p w:rsidR="007D573A" w:rsidRPr="000D73A4" w:rsidRDefault="00D1280E" w:rsidP="00D1280E">
      <w:pPr>
        <w:pStyle w:val="a3"/>
        <w:widowControl w:val="0"/>
      </w:pPr>
      <w:r>
        <w:br w:type="page"/>
      </w:r>
      <w:r w:rsidR="00ED25C8">
        <w:pict>
          <v:shape id="_x0000_i1031" type="#_x0000_t75" style="width:132.75pt;height:39.75pt">
            <v:imagedata r:id="rId11" o:title=""/>
          </v:shape>
        </w:pict>
      </w:r>
      <w:r w:rsidR="007D573A" w:rsidRPr="000D73A4">
        <w:t>.</w:t>
      </w:r>
    </w:p>
    <w:p w:rsid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>Определим максимальную производительность источника</w: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032" type="#_x0000_t75" style="width:185.25pt;height:33pt">
            <v:imagedata r:id="rId12" o:title=""/>
          </v:shape>
        </w:pict>
      </w:r>
      <w:r w:rsidR="007D573A" w:rsidRPr="000D73A4">
        <w:t>.</w:t>
      </w:r>
    </w:p>
    <w:p w:rsidR="007D573A" w:rsidRPr="000D73A4" w:rsidRDefault="007D573A" w:rsidP="00D1280E">
      <w:pPr>
        <w:pStyle w:val="a3"/>
        <w:widowControl w:val="0"/>
      </w:pPr>
    </w:p>
    <w:p w:rsidR="007D573A" w:rsidRDefault="007D573A" w:rsidP="00D1280E">
      <w:pPr>
        <w:pStyle w:val="a3"/>
        <w:widowControl w:val="0"/>
      </w:pPr>
      <w:r w:rsidRPr="000D73A4">
        <w:t>Скорость передачи информации по дискретным каналам без помех. Оптимальное статистическое кодирование</w:t>
      </w:r>
    </w:p>
    <w:p w:rsidR="00B20778" w:rsidRPr="000D73A4" w:rsidRDefault="00B20778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>Если отсутствуют помехи, то при согласовании источника с каналом, скорость передачи информации равна производительности источника сообщений:</w: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033" type="#_x0000_t75" style="width:191.25pt;height:44.25pt">
            <v:imagedata r:id="rId13" o:title=""/>
          </v:shape>
        </w:pict>
      </w:r>
      <w:r w:rsidR="007D573A" w:rsidRPr="000D73A4">
        <w:t>.</w:t>
      </w:r>
    </w:p>
    <w:p w:rsid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>Задачей статистического кодирования является максимизация скорости передачи информации по каналу связи.</w:t>
      </w:r>
    </w:p>
    <w:p w:rsidR="000D73A4" w:rsidRPr="000D73A4" w:rsidRDefault="007D573A" w:rsidP="00D1280E">
      <w:pPr>
        <w:pStyle w:val="a3"/>
        <w:widowControl w:val="0"/>
      </w:pPr>
      <w:r w:rsidRPr="000D73A4">
        <w:t>В настоящее время используется двоичное кодирование.</w:t>
      </w:r>
    </w:p>
    <w:p w:rsidR="000D73A4" w:rsidRDefault="007D573A" w:rsidP="00D1280E">
      <w:pPr>
        <w:pStyle w:val="a3"/>
        <w:widowControl w:val="0"/>
      </w:pPr>
      <w:r w:rsidRPr="000D73A4">
        <w:t>Чтобы обеспечить максимальную скорость передачи информации по каналу без помех, необходимо реализовать оптимальное статистическое кодирование сообщений источника двоичным кодом. Можно доказать, что для выполнения ОСК необходимо выполнить правило:</w:t>
      </w:r>
    </w:p>
    <w:p w:rsidR="000D73A4" w:rsidRDefault="000D73A4" w:rsidP="00D1280E">
      <w:pPr>
        <w:pStyle w:val="a3"/>
        <w:widowControl w:val="0"/>
      </w:pPr>
    </w:p>
    <w:p w:rsidR="000D73A4" w:rsidRDefault="00ED25C8" w:rsidP="00D1280E">
      <w:pPr>
        <w:pStyle w:val="a3"/>
        <w:widowControl w:val="0"/>
      </w:pPr>
      <w:r>
        <w:pict>
          <v:shape id="_x0000_i1034" type="#_x0000_t75" style="width:149.25pt;height:21.75pt">
            <v:imagedata r:id="rId14" o:title=""/>
          </v:shape>
        </w:pict>
      </w:r>
      <w:r w:rsidR="007D573A" w:rsidRPr="000D73A4">
        <w:t>,</w:t>
      </w:r>
    </w:p>
    <w:p w:rsid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 xml:space="preserve">где </w:t>
      </w:r>
      <w:r w:rsidR="00ED25C8">
        <w:pict>
          <v:shape id="_x0000_i1035" type="#_x0000_t75" style="width:15pt;height:21.75pt">
            <v:imagedata r:id="rId15" o:title=""/>
          </v:shape>
        </w:pict>
      </w:r>
      <w:r w:rsidRPr="000D73A4">
        <w:t>- количество символов в комбинации двоичного кода.</w:t>
      </w:r>
    </w:p>
    <w:p w:rsidR="007D573A" w:rsidRPr="000D73A4" w:rsidRDefault="007D573A" w:rsidP="00D1280E">
      <w:pPr>
        <w:pStyle w:val="a3"/>
        <w:widowControl w:val="0"/>
      </w:pPr>
      <w:r w:rsidRPr="000D73A4">
        <w:t>Т. е. количество символов в кодовой комбинации должно равняться количеству информации в кодируемом сообщении.</w:t>
      </w:r>
    </w:p>
    <w:p w:rsidR="007D573A" w:rsidRPr="000D73A4" w:rsidRDefault="007D573A" w:rsidP="00D1280E">
      <w:pPr>
        <w:pStyle w:val="a3"/>
        <w:widowControl w:val="0"/>
      </w:pPr>
      <w:r w:rsidRPr="000D73A4">
        <w:t>Существует ряд алгоритмов статистического кодирования. Основная цель всех схем ОСК - минимизация средней длительности кодовых комбинаций. Необходимо осуществить кодирование таким образом, чтобы наиболее часто встречающиеся комбинации кодировались наиболее короткими комбинациями. Наиболее известны схемы Шеннона-Фано и Хаффмена. Характерно то, что предварительно все сообщения записываются в порядке убывания их вероятностей. Ни одна короткая комбинация не является началом более длинной. Именно это свойство дает возможность декодирования.</w:t>
      </w:r>
    </w:p>
    <w:p w:rsidR="007D573A" w:rsidRPr="000D73A4" w:rsidRDefault="007D573A" w:rsidP="00D1280E">
      <w:pPr>
        <w:pStyle w:val="a3"/>
        <w:widowControl w:val="0"/>
      </w:pPr>
    </w:p>
    <w:tbl>
      <w:tblPr>
        <w:tblW w:w="9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64"/>
        <w:gridCol w:w="567"/>
        <w:gridCol w:w="567"/>
        <w:gridCol w:w="709"/>
        <w:gridCol w:w="2253"/>
        <w:gridCol w:w="866"/>
        <w:gridCol w:w="1524"/>
      </w:tblGrid>
      <w:tr w:rsidR="007D573A" w:rsidRPr="000F547F" w:rsidTr="000F547F">
        <w:trPr>
          <w:trHeight w:val="319"/>
        </w:trPr>
        <w:tc>
          <w:tcPr>
            <w:tcW w:w="1276" w:type="dxa"/>
            <w:vMerge w:val="restart"/>
            <w:shd w:val="clear" w:color="auto" w:fill="auto"/>
          </w:tcPr>
          <w:p w:rsidR="007D573A" w:rsidRPr="000D73A4" w:rsidRDefault="00ED25C8" w:rsidP="000F547F">
            <w:pPr>
              <w:pStyle w:val="a5"/>
              <w:widowControl w:val="0"/>
            </w:pPr>
            <w:r>
              <w:pict>
                <v:shape id="_x0000_i1036" type="#_x0000_t75" style="width:15pt;height:21.75pt">
                  <v:imagedata r:id="rId16" o:title=""/>
                </v:shape>
              </w:pic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7D573A" w:rsidRPr="000D73A4" w:rsidRDefault="00ED25C8" w:rsidP="000F547F">
            <w:pPr>
              <w:pStyle w:val="a5"/>
              <w:widowControl w:val="0"/>
            </w:pPr>
            <w:r>
              <w:pict>
                <v:shape id="_x0000_i1037" type="#_x0000_t75" style="width:38.25pt;height:21.75pt">
                  <v:imagedata r:id="rId17" o:title=""/>
                </v:shape>
              </w:pict>
            </w:r>
            <w:r>
              <w:pict>
                <v:shape id="_x0000_i1038" type="#_x0000_t75" style="width:11.25pt;height:17.25pt">
                  <v:imagedata r:id="rId18" o:title=""/>
                </v:shape>
              </w:pic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Кодовые значения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Кодовые</w:t>
            </w:r>
            <w:r w:rsidR="000D73A4">
              <w:t xml:space="preserve"> </w:t>
            </w:r>
            <w:r w:rsidRPr="000D73A4">
              <w:t>комбинации</w:t>
            </w:r>
          </w:p>
        </w:tc>
        <w:tc>
          <w:tcPr>
            <w:tcW w:w="866" w:type="dxa"/>
            <w:vMerge w:val="restart"/>
            <w:shd w:val="clear" w:color="auto" w:fill="auto"/>
          </w:tcPr>
          <w:p w:rsidR="007D573A" w:rsidRPr="000D73A4" w:rsidRDefault="00ED25C8" w:rsidP="000F547F">
            <w:pPr>
              <w:pStyle w:val="a5"/>
              <w:widowControl w:val="0"/>
            </w:pPr>
            <w:r>
              <w:pict>
                <v:shape id="_x0000_i1039" type="#_x0000_t75" style="width:15pt;height:21.75pt">
                  <v:imagedata r:id="rId19" o:title=""/>
                </v:shape>
              </w:pic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7D573A" w:rsidRPr="000D73A4" w:rsidRDefault="00ED25C8" w:rsidP="000F547F">
            <w:pPr>
              <w:pStyle w:val="a5"/>
              <w:widowControl w:val="0"/>
            </w:pPr>
            <w:r>
              <w:pict>
                <v:shape id="_x0000_i1040" type="#_x0000_t75" style="width:36.75pt;height:21.75pt">
                  <v:imagedata r:id="rId20" o:title=""/>
                </v:shape>
              </w:pict>
            </w:r>
            <w:r w:rsidR="000D73A4">
              <w:t xml:space="preserve"> </w:t>
            </w:r>
            <w:r w:rsidR="007D573A" w:rsidRPr="000D73A4">
              <w:t>бит</w:t>
            </w:r>
          </w:p>
        </w:tc>
      </w:tr>
      <w:tr w:rsidR="007D573A" w:rsidRPr="000F547F" w:rsidTr="000F547F">
        <w:trPr>
          <w:trHeight w:val="319"/>
        </w:trPr>
        <w:tc>
          <w:tcPr>
            <w:tcW w:w="1276" w:type="dxa"/>
            <w:vMerge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</w:p>
        </w:tc>
        <w:tc>
          <w:tcPr>
            <w:tcW w:w="1264" w:type="dxa"/>
            <w:vMerge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</w:p>
        </w:tc>
        <w:tc>
          <w:tcPr>
            <w:tcW w:w="567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</w:p>
        </w:tc>
        <w:tc>
          <w:tcPr>
            <w:tcW w:w="567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</w:p>
        </w:tc>
        <w:tc>
          <w:tcPr>
            <w:tcW w:w="709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</w:p>
        </w:tc>
        <w:tc>
          <w:tcPr>
            <w:tcW w:w="2253" w:type="dxa"/>
            <w:vMerge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</w:p>
        </w:tc>
        <w:tc>
          <w:tcPr>
            <w:tcW w:w="866" w:type="dxa"/>
            <w:vMerge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</w:p>
        </w:tc>
        <w:tc>
          <w:tcPr>
            <w:tcW w:w="1524" w:type="dxa"/>
            <w:vMerge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</w:p>
        </w:tc>
      </w:tr>
      <w:tr w:rsidR="007D573A" w:rsidRPr="000F547F" w:rsidTr="000F547F">
        <w:tc>
          <w:tcPr>
            <w:tcW w:w="1276" w:type="dxa"/>
            <w:shd w:val="clear" w:color="auto" w:fill="auto"/>
          </w:tcPr>
          <w:p w:rsidR="007D573A" w:rsidRPr="000D73A4" w:rsidRDefault="00ED25C8" w:rsidP="000F547F">
            <w:pPr>
              <w:pStyle w:val="a5"/>
              <w:widowControl w:val="0"/>
            </w:pPr>
            <w:r>
              <w:pict>
                <v:shape id="_x0000_i1041" type="#_x0000_t75" style="width:17.25pt;height:21.75pt">
                  <v:imagedata r:id="rId21" o:title=""/>
                </v:shape>
              </w:pict>
            </w:r>
          </w:p>
        </w:tc>
        <w:tc>
          <w:tcPr>
            <w:tcW w:w="1264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0,5</w:t>
            </w:r>
          </w:p>
        </w:tc>
        <w:tc>
          <w:tcPr>
            <w:tcW w:w="567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1</w:t>
            </w:r>
          </w:p>
        </w:tc>
        <w:tc>
          <w:tcPr>
            <w:tcW w:w="567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</w:p>
        </w:tc>
        <w:tc>
          <w:tcPr>
            <w:tcW w:w="709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</w:p>
        </w:tc>
        <w:tc>
          <w:tcPr>
            <w:tcW w:w="2253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1</w:t>
            </w:r>
          </w:p>
        </w:tc>
        <w:tc>
          <w:tcPr>
            <w:tcW w:w="866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1</w:t>
            </w:r>
          </w:p>
        </w:tc>
        <w:tc>
          <w:tcPr>
            <w:tcW w:w="1524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1</w:t>
            </w:r>
          </w:p>
        </w:tc>
      </w:tr>
      <w:tr w:rsidR="007D573A" w:rsidRPr="000F547F" w:rsidTr="000F547F">
        <w:tc>
          <w:tcPr>
            <w:tcW w:w="1276" w:type="dxa"/>
            <w:shd w:val="clear" w:color="auto" w:fill="auto"/>
          </w:tcPr>
          <w:p w:rsidR="007D573A" w:rsidRPr="000D73A4" w:rsidRDefault="00ED25C8" w:rsidP="000F547F">
            <w:pPr>
              <w:pStyle w:val="a5"/>
              <w:widowControl w:val="0"/>
            </w:pPr>
            <w:r>
              <w:pict>
                <v:shape id="_x0000_i1042" type="#_x0000_t75" style="width:15.75pt;height:21.75pt">
                  <v:imagedata r:id="rId22" o:title=""/>
                </v:shape>
              </w:pict>
            </w:r>
          </w:p>
        </w:tc>
        <w:tc>
          <w:tcPr>
            <w:tcW w:w="1264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0,25</w:t>
            </w:r>
          </w:p>
        </w:tc>
        <w:tc>
          <w:tcPr>
            <w:tcW w:w="567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0</w:t>
            </w:r>
          </w:p>
        </w:tc>
        <w:tc>
          <w:tcPr>
            <w:tcW w:w="567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1</w:t>
            </w:r>
          </w:p>
        </w:tc>
        <w:tc>
          <w:tcPr>
            <w:tcW w:w="709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</w:p>
        </w:tc>
        <w:tc>
          <w:tcPr>
            <w:tcW w:w="2253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01</w:t>
            </w:r>
          </w:p>
        </w:tc>
        <w:tc>
          <w:tcPr>
            <w:tcW w:w="866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2</w:t>
            </w:r>
          </w:p>
        </w:tc>
        <w:tc>
          <w:tcPr>
            <w:tcW w:w="1524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2</w:t>
            </w:r>
          </w:p>
        </w:tc>
      </w:tr>
      <w:tr w:rsidR="007D573A" w:rsidRPr="000F547F" w:rsidTr="000F547F">
        <w:tc>
          <w:tcPr>
            <w:tcW w:w="1276" w:type="dxa"/>
            <w:shd w:val="clear" w:color="auto" w:fill="auto"/>
          </w:tcPr>
          <w:p w:rsidR="007D573A" w:rsidRPr="000D73A4" w:rsidRDefault="00ED25C8" w:rsidP="000F547F">
            <w:pPr>
              <w:pStyle w:val="a5"/>
              <w:widowControl w:val="0"/>
            </w:pPr>
            <w:r>
              <w:pict>
                <v:shape id="_x0000_i1043" type="#_x0000_t75" style="width:15pt;height:21.75pt">
                  <v:imagedata r:id="rId23" o:title=""/>
                </v:shape>
              </w:pict>
            </w:r>
          </w:p>
        </w:tc>
        <w:tc>
          <w:tcPr>
            <w:tcW w:w="1264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0,125</w:t>
            </w:r>
          </w:p>
        </w:tc>
        <w:tc>
          <w:tcPr>
            <w:tcW w:w="567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0</w:t>
            </w:r>
          </w:p>
        </w:tc>
        <w:tc>
          <w:tcPr>
            <w:tcW w:w="567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0</w:t>
            </w:r>
          </w:p>
        </w:tc>
        <w:tc>
          <w:tcPr>
            <w:tcW w:w="709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1</w:t>
            </w:r>
          </w:p>
        </w:tc>
        <w:tc>
          <w:tcPr>
            <w:tcW w:w="2253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001</w:t>
            </w:r>
          </w:p>
        </w:tc>
        <w:tc>
          <w:tcPr>
            <w:tcW w:w="866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3</w:t>
            </w:r>
          </w:p>
        </w:tc>
        <w:tc>
          <w:tcPr>
            <w:tcW w:w="1524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3</w:t>
            </w:r>
          </w:p>
        </w:tc>
      </w:tr>
      <w:tr w:rsidR="007D573A" w:rsidRPr="000F547F" w:rsidTr="000F547F">
        <w:tc>
          <w:tcPr>
            <w:tcW w:w="1276" w:type="dxa"/>
            <w:shd w:val="clear" w:color="auto" w:fill="auto"/>
          </w:tcPr>
          <w:p w:rsidR="007D573A" w:rsidRPr="000D73A4" w:rsidRDefault="00ED25C8" w:rsidP="000F547F">
            <w:pPr>
              <w:pStyle w:val="a5"/>
              <w:widowControl w:val="0"/>
            </w:pPr>
            <w:r>
              <w:pict>
                <v:shape id="_x0000_i1044" type="#_x0000_t75" style="width:17.25pt;height:21.75pt">
                  <v:imagedata r:id="rId24" o:title=""/>
                </v:shape>
              </w:pict>
            </w:r>
          </w:p>
        </w:tc>
        <w:tc>
          <w:tcPr>
            <w:tcW w:w="1264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0,125</w:t>
            </w:r>
          </w:p>
        </w:tc>
        <w:tc>
          <w:tcPr>
            <w:tcW w:w="567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0</w:t>
            </w:r>
          </w:p>
        </w:tc>
        <w:tc>
          <w:tcPr>
            <w:tcW w:w="567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0</w:t>
            </w:r>
          </w:p>
        </w:tc>
        <w:tc>
          <w:tcPr>
            <w:tcW w:w="709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0</w:t>
            </w:r>
          </w:p>
        </w:tc>
        <w:tc>
          <w:tcPr>
            <w:tcW w:w="2253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000</w:t>
            </w:r>
          </w:p>
        </w:tc>
        <w:tc>
          <w:tcPr>
            <w:tcW w:w="866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3</w:t>
            </w:r>
          </w:p>
        </w:tc>
        <w:tc>
          <w:tcPr>
            <w:tcW w:w="1524" w:type="dxa"/>
            <w:shd w:val="clear" w:color="auto" w:fill="auto"/>
          </w:tcPr>
          <w:p w:rsidR="007D573A" w:rsidRPr="000D73A4" w:rsidRDefault="007D573A" w:rsidP="000F547F">
            <w:pPr>
              <w:pStyle w:val="a5"/>
              <w:widowControl w:val="0"/>
            </w:pPr>
            <w:r w:rsidRPr="000D73A4">
              <w:t>3</w:t>
            </w:r>
          </w:p>
        </w:tc>
      </w:tr>
    </w:tbl>
    <w:p w:rsidR="007D573A" w:rsidRPr="000D73A4" w:rsidRDefault="007D573A" w:rsidP="00D1280E">
      <w:pPr>
        <w:pStyle w:val="a3"/>
        <w:widowControl w:val="0"/>
      </w:pPr>
      <w:r w:rsidRPr="000D73A4">
        <w:t>Рисунок - Схема кодирования Шеннона – Фано.</w:t>
      </w:r>
    </w:p>
    <w:p w:rsidR="007D573A" w:rsidRPr="000D73A4" w:rsidRDefault="007D573A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>Оптимальное статистическое кодирование обеспечивает передачу</w:t>
      </w:r>
      <w:r w:rsidR="000D73A4" w:rsidRPr="000D73A4">
        <w:t xml:space="preserve"> </w:t>
      </w:r>
      <w:r w:rsidRPr="000D73A4">
        <w:t>информации по каналам связи с максимальной скоростью. Недостаток: помехи или сбои в аппаратуре, искажения символа ведут к искажению всех других комбинаций.</w:t>
      </w:r>
    </w:p>
    <w:p w:rsidR="007D573A" w:rsidRPr="000D73A4" w:rsidRDefault="007D573A" w:rsidP="00D1280E">
      <w:pPr>
        <w:pStyle w:val="a3"/>
        <w:widowControl w:val="0"/>
      </w:pPr>
      <w:r w:rsidRPr="000D73A4">
        <w:t>Необходимо вводить интервалы между кодовыми комбинациями. Величина защитного интервала между комбинациями должна быть кратна длительности импульса и не менее длительности одного импульса. Это снижает достоинства оптимального кода.</w:t>
      </w:r>
    </w:p>
    <w:p w:rsidR="007D573A" w:rsidRPr="000D73A4" w:rsidRDefault="007D573A" w:rsidP="00D1280E">
      <w:pPr>
        <w:pStyle w:val="a3"/>
        <w:widowControl w:val="0"/>
      </w:pPr>
      <w:r w:rsidRPr="000D73A4">
        <w:t>Скорость передачи информации</w:t>
      </w:r>
      <w:r w:rsidR="000D73A4" w:rsidRPr="000D73A4">
        <w:t xml:space="preserve"> </w:t>
      </w:r>
      <w:r w:rsidRPr="000D73A4">
        <w:t>и пропускная способность дискретных каналов с помехами</w:t>
      </w:r>
    </w:p>
    <w:p w:rsidR="007D573A" w:rsidRPr="000D73A4" w:rsidRDefault="007D573A" w:rsidP="00D1280E">
      <w:pPr>
        <w:pStyle w:val="a3"/>
        <w:widowControl w:val="0"/>
      </w:pPr>
      <w:r w:rsidRPr="000D73A4">
        <w:t xml:space="preserve">Пусть источник генерирует сообщения </w:t>
      </w:r>
      <w:r w:rsidR="00ED25C8">
        <w:pict>
          <v:shape id="_x0000_i1045" type="#_x0000_t75" style="width:12pt;height:12.75pt">
            <v:imagedata r:id="rId25" o:title=""/>
          </v:shape>
        </w:pic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046" type="#_x0000_t75" style="width:134.25pt;height:26.25pt">
            <v:imagedata r:id="rId26" o:title=""/>
          </v:shape>
        </w:pict>
      </w:r>
    </w:p>
    <w:p w:rsid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 xml:space="preserve">Оценим скорость передачи информации </w:t>
      </w:r>
      <w:r w:rsidR="00ED25C8">
        <w:pict>
          <v:shape id="_x0000_i1047" type="#_x0000_t75" style="width:15pt;height:21.75pt">
            <v:imagedata r:id="rId27" o:title=""/>
          </v:shape>
        </w:pict>
      </w:r>
      <w:r w:rsidRPr="000D73A4">
        <w:t xml:space="preserve">-вход, </w:t>
      </w:r>
      <w:r w:rsidR="00ED25C8">
        <w:pict>
          <v:shape id="_x0000_i1048" type="#_x0000_t75" style="width:15pt;height:21.75pt">
            <v:imagedata r:id="rId28" o:title=""/>
          </v:shape>
        </w:pict>
      </w:r>
      <w:r w:rsidRPr="000D73A4">
        <w:t>-выход</w:t>
      </w:r>
    </w:p>
    <w:p w:rsidR="007D573A" w:rsidRDefault="00ED25C8" w:rsidP="00D1280E">
      <w:pPr>
        <w:pStyle w:val="a3"/>
        <w:widowControl w:val="0"/>
      </w:pPr>
      <w:r>
        <w:pict>
          <v:shape id="_x0000_i1049" type="#_x0000_t75" style="width:65.25pt;height:15.75pt">
            <v:imagedata r:id="rId29" o:title=""/>
          </v:shape>
        </w:pict>
      </w:r>
      <w:r w:rsidR="007D573A" w:rsidRPr="000D73A4">
        <w:t>- передаваемое сообщение</w:t>
      </w:r>
    </w:p>
    <w:p w:rsidR="000D73A4" w:rsidRDefault="000D73A4" w:rsidP="00D1280E">
      <w:pPr>
        <w:pStyle w:val="a3"/>
        <w:widowControl w:val="0"/>
      </w:pPr>
    </w:p>
    <w:p w:rsidR="000D73A4" w:rsidRDefault="00ED25C8" w:rsidP="00D1280E">
      <w:pPr>
        <w:pStyle w:val="a3"/>
        <w:widowControl w:val="0"/>
      </w:pPr>
      <w:r>
        <w:pict>
          <v:shape id="_x0000_i1050" type="#_x0000_t75" style="width:81pt;height:174.75pt">
            <v:imagedata r:id="rId30" o:title=""/>
          </v:shape>
        </w:pict>
      </w:r>
    </w:p>
    <w:p w:rsidR="007D573A" w:rsidRPr="000D73A4" w:rsidRDefault="007D573A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051" type="#_x0000_t75" style="width:66.75pt;height:68.25pt">
            <v:imagedata r:id="rId31" o:title=""/>
          </v:shape>
        </w:pict>
      </w:r>
      <w:r w:rsidR="007D573A" w:rsidRPr="000D73A4">
        <w:t xml:space="preserve"> - варианты принимаемых сообщений.</w:t>
      </w:r>
    </w:p>
    <w:p w:rsidR="007D573A" w:rsidRPr="000D73A4" w:rsidRDefault="007D573A" w:rsidP="00D1280E">
      <w:pPr>
        <w:pStyle w:val="a3"/>
        <w:widowControl w:val="0"/>
      </w:pPr>
      <w:r w:rsidRPr="000D73A4">
        <w:t>Если отсутствуют помехи, то имеют место однозначные переходы. Если помехи присутствуют, то имеют место ошибочные переходы.</w:t>
      </w:r>
    </w:p>
    <w:p w:rsidR="007D573A" w:rsidRDefault="007D573A" w:rsidP="00D1280E">
      <w:pPr>
        <w:pStyle w:val="a3"/>
        <w:widowControl w:val="0"/>
      </w:pPr>
      <w:r w:rsidRPr="000D73A4">
        <w:t>Матрица переходных вероятностей:</w:t>
      </w:r>
    </w:p>
    <w:p w:rsidR="000D73A4" w:rsidRPr="000D73A4" w:rsidRDefault="000D73A4" w:rsidP="00D1280E">
      <w:pPr>
        <w:pStyle w:val="a3"/>
        <w:widowControl w:val="0"/>
      </w:pPr>
    </w:p>
    <w:p w:rsidR="007D573A" w:rsidRDefault="00ED25C8" w:rsidP="00D1280E">
      <w:pPr>
        <w:pStyle w:val="a3"/>
        <w:widowControl w:val="0"/>
      </w:pPr>
      <w:r>
        <w:pict>
          <v:shape id="_x0000_i1052" type="#_x0000_t75" style="width:179.25pt;height:74.25pt">
            <v:imagedata r:id="rId32" o:title=""/>
          </v:shape>
        </w:pict>
      </w:r>
      <w:r>
        <w:pict>
          <v:shape id="_x0000_i1053" type="#_x0000_t75" style="width:81.75pt;height:24pt">
            <v:imagedata r:id="rId33" o:title=""/>
          </v:shape>
        </w:pict>
      </w:r>
    </w:p>
    <w:p w:rsidR="000D73A4" w:rsidRP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 xml:space="preserve">Она показывает вероятность перехода переданного символа </w:t>
      </w:r>
      <w:r w:rsidR="00ED25C8">
        <w:pict>
          <v:shape id="_x0000_i1054" type="#_x0000_t75" style="width:15pt;height:21.75pt">
            <v:imagedata r:id="rId34" o:title=""/>
          </v:shape>
        </w:pict>
      </w:r>
      <w:r w:rsidRPr="000D73A4">
        <w:t xml:space="preserve"> в принятый </w:t>
      </w:r>
      <w:r w:rsidR="00ED25C8">
        <w:pict>
          <v:shape id="_x0000_i1055" type="#_x0000_t75" style="width:17.25pt;height:24pt">
            <v:imagedata r:id="rId35" o:title=""/>
          </v:shape>
        </w:pict>
      </w:r>
      <w:r w:rsidRPr="000D73A4">
        <w:t xml:space="preserve">. Максимальное значение переходных вероятностей лежит на главной диагонали матрицы - </w:t>
      </w:r>
      <w:r w:rsidR="00ED25C8">
        <w:pict>
          <v:shape id="_x0000_i1056" type="#_x0000_t75" style="width:111pt;height:24pt">
            <v:imagedata r:id="rId36" o:title=""/>
          </v:shape>
        </w:pict>
      </w:r>
      <w:r w:rsidRPr="000D73A4">
        <w:t>.</w:t>
      </w:r>
    </w:p>
    <w:p w:rsidR="007D573A" w:rsidRPr="000D73A4" w:rsidRDefault="007D573A" w:rsidP="00D1280E">
      <w:pPr>
        <w:pStyle w:val="a3"/>
        <w:widowControl w:val="0"/>
      </w:pPr>
      <w:r w:rsidRPr="000D73A4">
        <w:t>Количество информации определяется как:</w: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057" type="#_x0000_t75" style="width:123pt;height:24pt">
            <v:imagedata r:id="rId37" o:title=""/>
          </v:shape>
        </w:pict>
      </w:r>
    </w:p>
    <w:p w:rsid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>В случае отсутствия ошибок в передаче</w: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058" type="#_x0000_t75" style="width:174pt;height:24pt">
            <v:imagedata r:id="rId38" o:title=""/>
          </v:shape>
        </w:pict>
      </w:r>
      <w:r w:rsidR="007D573A" w:rsidRPr="000D73A4">
        <w:t>.</w:t>
      </w:r>
    </w:p>
    <w:p w:rsid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>Анализируя принятые сообщения, можем построить матрицу апостериорных вероятностей.</w:t>
      </w:r>
    </w:p>
    <w:p w:rsidR="007D573A" w:rsidRPr="000D73A4" w:rsidRDefault="00ED25C8" w:rsidP="00D1280E">
      <w:pPr>
        <w:pStyle w:val="a3"/>
        <w:widowControl w:val="0"/>
      </w:pPr>
      <w:r>
        <w:pict>
          <v:shape id="_x0000_i1059" type="#_x0000_t75" style="width:60.75pt;height:24pt">
            <v:imagedata r:id="rId39" o:title=""/>
          </v:shape>
        </w:pict>
      </w:r>
      <w:r w:rsidR="007D573A" w:rsidRPr="000D73A4">
        <w:t>-апостериорная (послеопытная) вероятность.</w:t>
      </w:r>
    </w:p>
    <w:p w:rsidR="00D1280E" w:rsidRDefault="00D1280E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060" type="#_x0000_t75" style="width:89.25pt;height:93.75pt">
            <v:imagedata r:id="rId40" o:title=""/>
          </v:shape>
        </w:pict>
      </w:r>
      <w:r>
        <w:pict>
          <v:shape id="_x0000_i1061" type="#_x0000_t75" style="width:84pt;height:30pt">
            <v:imagedata r:id="rId41" o:title=""/>
          </v:shape>
        </w:pict>
      </w:r>
      <w:r w:rsidR="007D573A" w:rsidRPr="000D73A4">
        <w:t xml:space="preserve">, если </w:t>
      </w:r>
      <w:r>
        <w:pict>
          <v:shape id="_x0000_i1062" type="#_x0000_t75" style="width:15pt;height:21.75pt">
            <v:imagedata r:id="rId34" o:title=""/>
          </v:shape>
        </w:pict>
      </w:r>
      <w:r w:rsidR="007D573A" w:rsidRPr="000D73A4">
        <w:t xml:space="preserve"> принято верно</w:t>
      </w:r>
    </w:p>
    <w:p w:rsidR="007D573A" w:rsidRPr="000D73A4" w:rsidRDefault="00ED25C8" w:rsidP="00D1280E">
      <w:pPr>
        <w:pStyle w:val="a3"/>
        <w:widowControl w:val="0"/>
      </w:pPr>
      <w:r>
        <w:pict>
          <v:shape id="_x0000_i1063" type="#_x0000_t75" style="width:116.25pt;height:30pt">
            <v:imagedata r:id="rId42" o:title=""/>
          </v:shape>
        </w:pict>
      </w:r>
    </w:p>
    <w:p w:rsidR="007D573A" w:rsidRPr="000D73A4" w:rsidRDefault="00ED25C8" w:rsidP="00D1280E">
      <w:pPr>
        <w:pStyle w:val="a3"/>
        <w:widowControl w:val="0"/>
      </w:pPr>
      <w:r>
        <w:pict>
          <v:shape id="_x0000_i1064" type="#_x0000_t75" style="width:168.75pt;height:30pt">
            <v:imagedata r:id="rId43" o:title=""/>
          </v:shape>
        </w:pict>
      </w:r>
    </w:p>
    <w:p w:rsid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 xml:space="preserve">Эта величина определяет, какое количество информации необходимо ещё получить, чтобы сообщение стало достоверно. Такое количество информации было потеряно в канале связи при передаче сообщения </w:t>
      </w:r>
      <w:r w:rsidR="00ED25C8">
        <w:pict>
          <v:shape id="_x0000_i1065" type="#_x0000_t75" style="width:15pt;height:21.75pt">
            <v:imagedata r:id="rId44" o:title=""/>
          </v:shape>
        </w:pict>
      </w:r>
      <w:r w:rsidRPr="000D73A4">
        <w:t>.</w:t>
      </w:r>
    </w:p>
    <w:p w:rsidR="007D573A" w:rsidRDefault="007D573A" w:rsidP="00D1280E">
      <w:pPr>
        <w:pStyle w:val="a3"/>
        <w:widowControl w:val="0"/>
      </w:pPr>
      <w:r w:rsidRPr="000D73A4">
        <w:t>Количество информации, полученное получателем:</w:t>
      </w:r>
    </w:p>
    <w:p w:rsidR="007D573A" w:rsidRPr="000D73A4" w:rsidRDefault="00D1280E" w:rsidP="00D1280E">
      <w:pPr>
        <w:pStyle w:val="a3"/>
        <w:widowControl w:val="0"/>
      </w:pPr>
      <w:r>
        <w:br w:type="page"/>
      </w:r>
      <w:r w:rsidR="00ED25C8">
        <w:pict>
          <v:shape id="_x0000_i1066" type="#_x0000_t75" style="width:218.25pt;height:51.75pt">
            <v:imagedata r:id="rId45" o:title=""/>
          </v:shape>
        </w:pict>
      </w:r>
    </w:p>
    <w:p w:rsid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 xml:space="preserve">Взаимная информация </w:t>
      </w:r>
      <w:r w:rsidR="00ED25C8">
        <w:pict>
          <v:shape id="_x0000_i1067" type="#_x0000_t75" style="width:57.75pt;height:30pt">
            <v:imagedata r:id="rId46" o:title=""/>
          </v:shape>
        </w:pict>
      </w:r>
      <w:r w:rsidRPr="000D73A4">
        <w:t xml:space="preserve"> - количество переданной информации содержащейся в </w:t>
      </w:r>
      <w:r w:rsidR="00ED25C8">
        <w:pict>
          <v:shape id="_x0000_i1068" type="#_x0000_t75" style="width:15pt;height:21.75pt">
            <v:imagedata r:id="rId47" o:title=""/>
          </v:shape>
        </w:pict>
      </w:r>
      <w:r w:rsidRPr="000D73A4">
        <w:t xml:space="preserve"> при приёме </w:t>
      </w:r>
      <w:r w:rsidR="00ED25C8">
        <w:pict>
          <v:shape id="_x0000_i1069" type="#_x0000_t75" style="width:17.25pt;height:24pt">
            <v:imagedata r:id="rId48" o:title=""/>
          </v:shape>
        </w:pict>
      </w:r>
      <w:r w:rsidRPr="000D73A4">
        <w:t>:</w: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070" type="#_x0000_t75" style="width:129pt;height:30pt">
            <v:imagedata r:id="rId49" o:title=""/>
          </v:shape>
        </w:pict>
      </w:r>
    </w:p>
    <w:p w:rsid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>Нас интересует среднее количество информации, доставленной на выход канала одним принятым сообщением:</w: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071" type="#_x0000_t75" style="width:158.25pt;height:57pt">
            <v:imagedata r:id="rId50" o:title=""/>
          </v:shape>
        </w:pict>
      </w:r>
    </w:p>
    <w:p w:rsidR="007D573A" w:rsidRPr="000D73A4" w:rsidRDefault="00ED25C8" w:rsidP="00D1280E">
      <w:pPr>
        <w:pStyle w:val="a3"/>
        <w:widowControl w:val="0"/>
      </w:pPr>
      <w:r>
        <w:pict>
          <v:shape id="_x0000_i1072" type="#_x0000_t75" style="width:165pt;height:24pt">
            <v:imagedata r:id="rId51" o:title=""/>
          </v:shape>
        </w:pict>
      </w:r>
    </w:p>
    <w:p w:rsidR="007D573A" w:rsidRPr="000D73A4" w:rsidRDefault="00ED25C8" w:rsidP="00D1280E">
      <w:pPr>
        <w:pStyle w:val="a3"/>
        <w:widowControl w:val="0"/>
      </w:pPr>
      <w:r>
        <w:pict>
          <v:shape id="_x0000_i1073" type="#_x0000_t75" style="width:165pt;height:24pt">
            <v:imagedata r:id="rId52" o:title=""/>
          </v:shape>
        </w:pic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074" type="#_x0000_t75" style="width:39.75pt;height:24pt">
            <v:imagedata r:id="rId53" o:title=""/>
          </v:shape>
        </w:pict>
      </w:r>
      <w:r w:rsidR="007D573A" w:rsidRPr="000D73A4">
        <w:t xml:space="preserve"> - энтропия источника, т.е. среднее количество информации, которое содержится в каждом переданном символе.</w:t>
      </w:r>
    </w:p>
    <w:p w:rsidR="007D573A" w:rsidRPr="000D73A4" w:rsidRDefault="00ED25C8" w:rsidP="00D1280E">
      <w:pPr>
        <w:pStyle w:val="a3"/>
        <w:widowControl w:val="0"/>
      </w:pPr>
      <w:r>
        <w:pict>
          <v:shape id="_x0000_i1075" type="#_x0000_t75" style="width:54pt;height:24pt">
            <v:imagedata r:id="rId54" o:title=""/>
          </v:shape>
        </w:pict>
      </w:r>
      <w:r w:rsidR="007D573A" w:rsidRPr="000D73A4">
        <w:t xml:space="preserve"> - энтропия потерь, т.е. среднее количество информации, которое теряется при передаче символа.</w:t>
      </w:r>
    </w:p>
    <w:p w:rsidR="007D573A" w:rsidRPr="000D73A4" w:rsidRDefault="00ED25C8" w:rsidP="00D1280E">
      <w:pPr>
        <w:pStyle w:val="a3"/>
        <w:widowControl w:val="0"/>
      </w:pPr>
      <w:r>
        <w:pict>
          <v:shape id="_x0000_i1076" type="#_x0000_t75" style="width:105pt;height:24pt">
            <v:imagedata r:id="rId55" o:title=""/>
          </v:shape>
        </w:pict>
      </w:r>
      <w:r w:rsidR="007D573A" w:rsidRPr="000D73A4">
        <w:t xml:space="preserve"> - среднее количество информации, которое доставляется потребителю при приеме одного сообщения.</w:t>
      </w:r>
    </w:p>
    <w:p w:rsidR="000D73A4" w:rsidRDefault="000D73A4" w:rsidP="00D1280E">
      <w:pPr>
        <w:pStyle w:val="a3"/>
        <w:widowControl w:val="0"/>
      </w:pPr>
    </w:p>
    <w:p w:rsidR="000D73A4" w:rsidRDefault="00ED25C8" w:rsidP="00D1280E">
      <w:pPr>
        <w:pStyle w:val="a3"/>
        <w:widowControl w:val="0"/>
      </w:pPr>
      <w:r>
        <w:pict>
          <v:shape id="_x0000_i1077" type="#_x0000_t75" style="width:116.25pt;height:24pt">
            <v:imagedata r:id="rId56" o:title=""/>
          </v:shape>
        </w:pict>
      </w:r>
    </w:p>
    <w:p w:rsidR="007D573A" w:rsidRPr="000D73A4" w:rsidRDefault="00D1280E" w:rsidP="00D1280E">
      <w:pPr>
        <w:pStyle w:val="a3"/>
        <w:widowControl w:val="0"/>
      </w:pPr>
      <w:r>
        <w:br w:type="page"/>
      </w:r>
      <w:r w:rsidR="007D573A" w:rsidRPr="000D73A4">
        <w:t>- смесь полезного сообщения с шумом</w:t>
      </w:r>
    </w:p>
    <w:p w:rsidR="007D573A" w:rsidRPr="000D73A4" w:rsidRDefault="00ED25C8" w:rsidP="00D1280E">
      <w:pPr>
        <w:pStyle w:val="a3"/>
        <w:widowControl w:val="0"/>
      </w:pPr>
      <w:r>
        <w:pict>
          <v:shape id="_x0000_i1078" type="#_x0000_t75" style="width:39.75pt;height:24pt">
            <v:imagedata r:id="rId57" o:title=""/>
          </v:shape>
        </w:pict>
      </w:r>
      <w:r w:rsidR="007D573A" w:rsidRPr="000D73A4">
        <w:t xml:space="preserve"> - энтропия выходного канала, среднее количество информации, которое содержится в одном выходном символе (смеси сигнала с помехой).</w:t>
      </w:r>
    </w:p>
    <w:p w:rsidR="007D573A" w:rsidRPr="000D73A4" w:rsidRDefault="00ED25C8" w:rsidP="00D1280E">
      <w:pPr>
        <w:pStyle w:val="a3"/>
        <w:widowControl w:val="0"/>
      </w:pPr>
      <w:r>
        <w:pict>
          <v:shape id="_x0000_i1079" type="#_x0000_t75" style="width:54pt;height:24pt">
            <v:imagedata r:id="rId58" o:title=""/>
          </v:shape>
        </w:pict>
      </w:r>
      <w:r w:rsidR="007D573A" w:rsidRPr="000D73A4">
        <w:t xml:space="preserve"> - энтропия шума, среднее количество информации, которое добавляется шумом.</w: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080" type="#_x0000_t75" style="width:185.25pt;height:39.75pt">
            <v:imagedata r:id="rId59" o:title=""/>
          </v:shape>
        </w:pict>
      </w:r>
    </w:p>
    <w:p w:rsidR="007D573A" w:rsidRPr="000D73A4" w:rsidRDefault="00ED25C8" w:rsidP="00D1280E">
      <w:pPr>
        <w:pStyle w:val="a3"/>
        <w:widowControl w:val="0"/>
      </w:pPr>
      <w:r>
        <w:pict>
          <v:shape id="_x0000_i1081" type="#_x0000_t75" style="width:246.75pt;height:54pt">
            <v:imagedata r:id="rId60" o:title=""/>
          </v:shape>
        </w:pict>
      </w:r>
    </w:p>
    <w:p w:rsid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 xml:space="preserve">За время </w:t>
      </w:r>
      <w:r w:rsidR="00ED25C8">
        <w:pict>
          <v:shape id="_x0000_i1082" type="#_x0000_t75" style="width:12.75pt;height:15pt">
            <v:imagedata r:id="rId61" o:title=""/>
          </v:shape>
        </w:pict>
      </w:r>
      <w:r w:rsidRPr="000D73A4">
        <w:t xml:space="preserve"> получаем количество информации:</w: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083" type="#_x0000_t75" style="width:114pt;height:24pt">
            <v:imagedata r:id="rId62" o:title=""/>
          </v:shape>
        </w:pict>
      </w:r>
    </w:p>
    <w:p w:rsid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>Скорость передачи информации:</w: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084" type="#_x0000_t75" style="width:246.75pt;height:86.25pt">
            <v:imagedata r:id="rId63" o:title=""/>
          </v:shape>
        </w:pict>
      </w:r>
    </w:p>
    <w:p w:rsidR="007D573A" w:rsidRDefault="00ED25C8" w:rsidP="00D1280E">
      <w:pPr>
        <w:pStyle w:val="a3"/>
        <w:widowControl w:val="0"/>
      </w:pPr>
      <w:r>
        <w:pict>
          <v:shape id="_x0000_i1085" type="#_x0000_t75" style="width:158.25pt;height:39.75pt">
            <v:imagedata r:id="rId64" o:title=""/>
          </v:shape>
        </w:pict>
      </w:r>
      <w:r w:rsidR="007D573A" w:rsidRPr="000D73A4">
        <w:t>,</w:t>
      </w:r>
    </w:p>
    <w:p w:rsidR="000D73A4" w:rsidRDefault="00ED25C8" w:rsidP="00D1280E">
      <w:pPr>
        <w:pStyle w:val="a3"/>
        <w:widowControl w:val="0"/>
      </w:pPr>
      <w:r>
        <w:pict>
          <v:shape id="_x0000_i1086" type="#_x0000_t75" style="width:188.25pt;height:39.75pt">
            <v:imagedata r:id="rId65" o:title=""/>
          </v:shape>
        </w:pict>
      </w:r>
    </w:p>
    <w:p w:rsid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>- пропускная способность.</w:t>
      </w:r>
    </w:p>
    <w:p w:rsidR="007D573A" w:rsidRPr="000D73A4" w:rsidRDefault="007D573A" w:rsidP="00D1280E">
      <w:pPr>
        <w:pStyle w:val="a3"/>
        <w:widowControl w:val="0"/>
      </w:pPr>
      <w:r w:rsidRPr="000D73A4">
        <w:t xml:space="preserve">Значения </w:t>
      </w:r>
      <w:r w:rsidR="00ED25C8">
        <w:pict>
          <v:shape id="_x0000_i1087" type="#_x0000_t75" style="width:54pt;height:24pt">
            <v:imagedata r:id="rId66" o:title=""/>
          </v:shape>
        </w:pict>
      </w:r>
      <w:r w:rsidRPr="000D73A4">
        <w:t xml:space="preserve"> зависят от соотношения сигнал/шум, способа обработки сигнала, вида сигнала, вида канального кодирования и матрицы переходных вероятностей.</w:t>
      </w:r>
    </w:p>
    <w:p w:rsidR="007D573A" w:rsidRPr="000D73A4" w:rsidRDefault="007D573A" w:rsidP="00D1280E">
      <w:pPr>
        <w:pStyle w:val="a3"/>
        <w:widowControl w:val="0"/>
      </w:pPr>
    </w:p>
    <w:p w:rsidR="007D573A" w:rsidRDefault="007D573A" w:rsidP="00D1280E">
      <w:pPr>
        <w:pStyle w:val="a3"/>
        <w:widowControl w:val="0"/>
      </w:pPr>
      <w:r w:rsidRPr="000D73A4">
        <w:t>Пропускная способность двоичного симмет</w:t>
      </w:r>
      <w:r w:rsidR="000D73A4">
        <w:t>ричного канала связи с помехами</w:t>
      </w:r>
    </w:p>
    <w:p w:rsidR="000D73A4" w:rsidRP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 xml:space="preserve">Имеется </w:t>
      </w:r>
      <w:r w:rsidR="00ED25C8">
        <w:pict>
          <v:shape id="_x0000_i1088" type="#_x0000_t75" style="width:15pt;height:21.75pt">
            <v:imagedata r:id="rId67" o:title=""/>
          </v:shape>
        </w:pict>
      </w:r>
      <w:r w:rsidRPr="000D73A4">
        <w:t xml:space="preserve"> и </w:t>
      </w:r>
      <w:r w:rsidR="00ED25C8">
        <w:pict>
          <v:shape id="_x0000_i1089" type="#_x0000_t75" style="width:17.25pt;height:21.75pt">
            <v:imagedata r:id="rId68" o:title=""/>
          </v:shape>
        </w:pict>
      </w:r>
      <w:r w:rsidRPr="000D73A4">
        <w:t xml:space="preserve">, </w:t>
      </w:r>
      <w:r w:rsidR="00ED25C8">
        <w:pict>
          <v:shape id="_x0000_i1090" type="#_x0000_t75" style="width:41.25pt;height:24pt">
            <v:imagedata r:id="rId69" o:title=""/>
          </v:shape>
        </w:pict>
      </w:r>
      <w:r w:rsidRPr="000D73A4">
        <w:t xml:space="preserve"> и </w:t>
      </w:r>
      <w:r w:rsidR="00ED25C8">
        <w:pict>
          <v:shape id="_x0000_i1091" type="#_x0000_t75" style="width:42.75pt;height:24pt">
            <v:imagedata r:id="rId70" o:title=""/>
          </v:shape>
        </w:pic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092" type="#_x0000_t75" style="width:60.75pt;height:60.75pt">
            <v:imagedata r:id="rId71" o:title=""/>
          </v:shape>
        </w:pict>
      </w:r>
    </w:p>
    <w:p w:rsid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>Канал называется симметричным, если вероятности ошибочных переходов равны между собой.</w: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093" type="#_x0000_t75" style="width:170.25pt;height:24pt">
            <v:imagedata r:id="rId72" o:title=""/>
          </v:shape>
        </w:pict>
      </w:r>
    </w:p>
    <w:p w:rsidR="007D573A" w:rsidRPr="000D73A4" w:rsidRDefault="00ED25C8" w:rsidP="00D1280E">
      <w:pPr>
        <w:pStyle w:val="a3"/>
        <w:widowControl w:val="0"/>
      </w:pPr>
      <w:r>
        <w:pict>
          <v:shape id="_x0000_i1094" type="#_x0000_t75" style="width:297.75pt;height:65.25pt">
            <v:imagedata r:id="rId73" o:title=""/>
          </v:shape>
        </w:pict>
      </w:r>
    </w:p>
    <w:p w:rsidR="007D573A" w:rsidRDefault="00ED25C8" w:rsidP="00D1280E">
      <w:pPr>
        <w:pStyle w:val="a3"/>
        <w:widowControl w:val="0"/>
      </w:pPr>
      <w:r>
        <w:pict>
          <v:shape id="_x0000_i1095" type="#_x0000_t75" style="width:188.25pt;height:33.75pt">
            <v:imagedata r:id="rId65" o:title=""/>
          </v:shape>
        </w:pict>
      </w:r>
    </w:p>
    <w:p w:rsidR="007D573A" w:rsidRPr="000D73A4" w:rsidRDefault="00ED25C8" w:rsidP="00D1280E">
      <w:pPr>
        <w:pStyle w:val="a3"/>
        <w:widowControl w:val="0"/>
      </w:pPr>
      <w:r>
        <w:pict>
          <v:shape id="_x0000_i1096" type="#_x0000_t75" style="width:201pt;height:26.25pt">
            <v:imagedata r:id="rId74" o:title=""/>
          </v:shape>
        </w:pict>
      </w:r>
    </w:p>
    <w:p w:rsidR="007D573A" w:rsidRPr="000D73A4" w:rsidRDefault="00ED25C8" w:rsidP="00D1280E">
      <w:pPr>
        <w:pStyle w:val="a3"/>
        <w:widowControl w:val="0"/>
      </w:pPr>
      <w:r>
        <w:pict>
          <v:shape id="_x0000_i1097" type="#_x0000_t75" style="width:284.25pt;height:72.75pt">
            <v:imagedata r:id="rId75" o:title=""/>
          </v:shape>
        </w:pict>
      </w:r>
    </w:p>
    <w:p w:rsidR="007D573A" w:rsidRPr="000D73A4" w:rsidRDefault="00ED25C8" w:rsidP="00D1280E">
      <w:pPr>
        <w:pStyle w:val="a3"/>
        <w:widowControl w:val="0"/>
      </w:pPr>
      <w:r>
        <w:pict>
          <v:shape id="_x0000_i1098" type="#_x0000_t75" style="width:261pt;height:50.25pt">
            <v:imagedata r:id="rId76" o:title=""/>
          </v:shape>
        </w:pict>
      </w:r>
    </w:p>
    <w:p w:rsidR="007D573A" w:rsidRPr="000D73A4" w:rsidRDefault="00D1280E" w:rsidP="00D1280E">
      <w:pPr>
        <w:pStyle w:val="a3"/>
        <w:widowControl w:val="0"/>
      </w:pPr>
      <w:r>
        <w:br w:type="page"/>
      </w:r>
      <w:r w:rsidR="007D573A" w:rsidRPr="000D73A4">
        <w:t xml:space="preserve">Пропускная способность в таком случае зависит только от вероятности ошибки и становится равной нулю, если вероятность ошибки </w:t>
      </w:r>
      <w:r w:rsidR="00ED25C8">
        <w:pict>
          <v:shape id="_x0000_i1099" type="#_x0000_t75" style="width:60pt;height:21.75pt">
            <v:imagedata r:id="rId77" o:title=""/>
          </v:shape>
        </w:pict>
      </w:r>
    </w:p>
    <w:p w:rsidR="007D573A" w:rsidRPr="000D73A4" w:rsidRDefault="007D573A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100" type="#_x0000_t75" style="width:249.75pt;height:179.25pt">
            <v:imagedata r:id="rId78" o:title=""/>
          </v:shape>
        </w:pict>
      </w:r>
    </w:p>
    <w:p w:rsidR="007D573A" w:rsidRPr="000D73A4" w:rsidRDefault="007D573A" w:rsidP="00D1280E">
      <w:pPr>
        <w:pStyle w:val="a3"/>
        <w:widowControl w:val="0"/>
      </w:pPr>
    </w:p>
    <w:p w:rsidR="007D573A" w:rsidRDefault="000D73A4" w:rsidP="00D1280E">
      <w:pPr>
        <w:pStyle w:val="a3"/>
        <w:widowControl w:val="0"/>
      </w:pPr>
      <w:r>
        <w:t>Скорость передачи информации</w:t>
      </w:r>
    </w:p>
    <w:p w:rsidR="000D73A4" w:rsidRPr="000D73A4" w:rsidRDefault="000D73A4" w:rsidP="00D1280E">
      <w:pPr>
        <w:pStyle w:val="a3"/>
        <w:widowControl w:val="0"/>
      </w:pPr>
    </w:p>
    <w:p w:rsidR="000D73A4" w:rsidRDefault="007D573A" w:rsidP="00D1280E">
      <w:pPr>
        <w:pStyle w:val="a3"/>
        <w:widowControl w:val="0"/>
      </w:pPr>
      <w:r w:rsidRPr="000D73A4">
        <w:t xml:space="preserve">Имеем непрерывный канал связи, в котором передается непрерывное сообщение (сигнал) </w:t>
      </w:r>
      <w:r w:rsidR="00ED25C8">
        <w:pict>
          <v:shape id="_x0000_i1101" type="#_x0000_t75" style="width:27.75pt;height:20.25pt">
            <v:imagedata r:id="rId79" o:title=""/>
          </v:shape>
        </w:pict>
      </w:r>
      <w:r w:rsidRPr="000D73A4">
        <w:t xml:space="preserve">. В этом канале действует аддитивная помеха </w:t>
      </w:r>
      <w:r w:rsidR="00ED25C8">
        <w:pict>
          <v:shape id="_x0000_i1102" type="#_x0000_t75" style="width:27.75pt;height:20.25pt">
            <v:imagedata r:id="rId80" o:title=""/>
          </v:shape>
        </w:pict>
      </w:r>
      <w:r w:rsidRPr="000D73A4">
        <w:t>. В результате на выходе приемного устройства мы имеем смесь</w:t>
      </w:r>
    </w:p>
    <w:p w:rsidR="000D73A4" w:rsidRDefault="000D73A4" w:rsidP="00D1280E">
      <w:pPr>
        <w:pStyle w:val="a3"/>
        <w:widowControl w:val="0"/>
      </w:pPr>
    </w:p>
    <w:p w:rsidR="000D73A4" w:rsidRDefault="00ED25C8" w:rsidP="00D1280E">
      <w:pPr>
        <w:pStyle w:val="a3"/>
        <w:widowControl w:val="0"/>
      </w:pPr>
      <w:r>
        <w:pict>
          <v:shape id="_x0000_i1103" type="#_x0000_t75" style="width:116.25pt;height:24pt">
            <v:imagedata r:id="rId81" o:title=""/>
          </v:shape>
        </w:pict>
      </w:r>
      <w:r w:rsidR="007D573A" w:rsidRPr="000D73A4">
        <w:t>.</w:t>
      </w:r>
    </w:p>
    <w:p w:rsidR="00D1280E" w:rsidRDefault="00D1280E" w:rsidP="00D1280E">
      <w:pPr>
        <w:pStyle w:val="a3"/>
        <w:widowControl w:val="0"/>
      </w:pPr>
    </w:p>
    <w:p w:rsidR="000D73A4" w:rsidRDefault="007D573A" w:rsidP="00D1280E">
      <w:pPr>
        <w:pStyle w:val="a3"/>
        <w:widowControl w:val="0"/>
      </w:pPr>
      <w:r w:rsidRPr="000D73A4">
        <w:t xml:space="preserve">Рассмотрим временной интервал T, на нем мы передали количество информации </w:t>
      </w:r>
      <w:r w:rsidR="00ED25C8">
        <w:pict>
          <v:shape id="_x0000_i1104" type="#_x0000_t75" style="width:54.75pt;height:24pt">
            <v:imagedata r:id="rId82" o:title=""/>
          </v:shape>
        </w:pict>
      </w:r>
      <w:r w:rsidRPr="000D73A4">
        <w:t>, тогда</w:t>
      </w:r>
    </w:p>
    <w:p w:rsidR="000D73A4" w:rsidRDefault="000D73A4" w:rsidP="00D1280E">
      <w:pPr>
        <w:pStyle w:val="a3"/>
        <w:widowControl w:val="0"/>
      </w:pPr>
    </w:p>
    <w:p w:rsidR="000D73A4" w:rsidRDefault="00ED25C8" w:rsidP="00D1280E">
      <w:pPr>
        <w:pStyle w:val="a3"/>
        <w:widowControl w:val="0"/>
      </w:pPr>
      <w:r>
        <w:pict>
          <v:shape id="_x0000_i1105" type="#_x0000_t75" style="width:123.75pt;height:39.75pt">
            <v:imagedata r:id="rId83" o:title=""/>
          </v:shape>
        </w:pict>
      </w:r>
      <w:r w:rsidR="007D573A" w:rsidRPr="000D73A4">
        <w:t>.</w:t>
      </w:r>
    </w:p>
    <w:p w:rsid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 xml:space="preserve">Любое непрерывное сообщение, которое существует на конечном интервале T и имеет ограниченный спектр </w:t>
      </w:r>
      <w:r w:rsidR="00ED25C8">
        <w:pict>
          <v:shape id="_x0000_i1106" type="#_x0000_t75" style="width:20.25pt;height:21.75pt">
            <v:imagedata r:id="rId84" o:title=""/>
          </v:shape>
        </w:pict>
      </w:r>
      <w:r w:rsidRPr="000D73A4">
        <w:t xml:space="preserve"> можно заменить совокупностью дискретных отсчетов.</w:t>
      </w:r>
    </w:p>
    <w:p w:rsidR="000D73A4" w:rsidRDefault="000D73A4" w:rsidP="00D1280E">
      <w:pPr>
        <w:pStyle w:val="a3"/>
        <w:widowControl w:val="0"/>
      </w:pPr>
    </w:p>
    <w:p w:rsidR="000D73A4" w:rsidRDefault="00ED25C8" w:rsidP="00D1280E">
      <w:pPr>
        <w:pStyle w:val="a3"/>
        <w:widowControl w:val="0"/>
      </w:pPr>
      <w:r>
        <w:pict>
          <v:shape id="_x0000_i1107" type="#_x0000_t75" style="width:171.75pt;height:21.75pt">
            <v:imagedata r:id="rId85" o:title=""/>
          </v:shape>
        </w:pict>
      </w:r>
    </w:p>
    <w:p w:rsid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>- число отсчётов.</w:t>
      </w:r>
    </w:p>
    <w:p w:rsidR="007D573A" w:rsidRPr="000D73A4" w:rsidRDefault="007D573A" w:rsidP="00D1280E">
      <w:pPr>
        <w:pStyle w:val="a3"/>
        <w:widowControl w:val="0"/>
      </w:pPr>
      <w:r w:rsidRPr="000D73A4">
        <w:t>Скорость передачи</w:t>
      </w:r>
    </w:p>
    <w:p w:rsidR="000D73A4" w:rsidRDefault="000D73A4" w:rsidP="00D1280E">
      <w:pPr>
        <w:pStyle w:val="a3"/>
        <w:widowControl w:val="0"/>
      </w:pPr>
    </w:p>
    <w:p w:rsidR="000D73A4" w:rsidRPr="000D73A4" w:rsidRDefault="00ED25C8" w:rsidP="00D1280E">
      <w:pPr>
        <w:pStyle w:val="a3"/>
        <w:widowControl w:val="0"/>
      </w:pPr>
      <w:r>
        <w:pict>
          <v:shape id="_x0000_i1108" type="#_x0000_t75" style="width:243.75pt;height:69.75pt">
            <v:imagedata r:id="rId86" o:title=""/>
          </v:shape>
        </w:pict>
      </w:r>
      <w:r w:rsidR="007D573A" w:rsidRPr="000D73A4">
        <w:t>,</w:t>
      </w:r>
    </w:p>
    <w:p w:rsid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 xml:space="preserve">где </w:t>
      </w:r>
      <w:r w:rsidR="00ED25C8">
        <w:pict>
          <v:shape id="_x0000_i1109" type="#_x0000_t75" style="width:33.75pt;height:24pt">
            <v:imagedata r:id="rId87" o:title=""/>
          </v:shape>
        </w:pict>
      </w:r>
      <w:r w:rsidRPr="000D73A4">
        <w:t xml:space="preserve"> - дифференциальная энтропия одного отсчета.</w:t>
      </w:r>
    </w:p>
    <w:p w:rsidR="007D573A" w:rsidRPr="000D73A4" w:rsidRDefault="00ED25C8" w:rsidP="00D1280E">
      <w:pPr>
        <w:pStyle w:val="a3"/>
        <w:widowControl w:val="0"/>
      </w:pPr>
      <w:r>
        <w:pict>
          <v:shape id="_x0000_i1110" type="#_x0000_t75" style="width:71.25pt;height:15.75pt">
            <v:imagedata r:id="rId88" o:title=""/>
          </v:shape>
        </w:pict>
      </w:r>
    </w:p>
    <w:p w:rsidR="000D73A4" w:rsidRDefault="000D73A4" w:rsidP="00D1280E">
      <w:pPr>
        <w:pStyle w:val="a3"/>
        <w:widowControl w:val="0"/>
      </w:pPr>
    </w:p>
    <w:p w:rsidR="007D573A" w:rsidRDefault="007D573A" w:rsidP="00D1280E">
      <w:pPr>
        <w:pStyle w:val="a3"/>
        <w:widowControl w:val="0"/>
      </w:pPr>
      <w:r w:rsidRPr="000D73A4">
        <w:t>Пропускная способность непрерывного канала с нормальным белым шумом. Формула Шеннона</w:t>
      </w:r>
    </w:p>
    <w:p w:rsidR="000D73A4" w:rsidRPr="000D73A4" w:rsidRDefault="000D73A4" w:rsidP="00D1280E">
      <w:pPr>
        <w:pStyle w:val="a3"/>
        <w:widowControl w:val="0"/>
      </w:pPr>
    </w:p>
    <w:p w:rsidR="000D73A4" w:rsidRDefault="000D73A4" w:rsidP="00D1280E">
      <w:pPr>
        <w:pStyle w:val="a3"/>
        <w:widowControl w:val="0"/>
      </w:pPr>
      <w:r>
        <w:t>Н</w:t>
      </w:r>
      <w:r w:rsidR="007D573A" w:rsidRPr="000D73A4">
        <w:t>а выходе канала смесь сигнала с шумом</w: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111" type="#_x0000_t75" style="width:116.25pt;height:24pt">
            <v:imagedata r:id="rId81" o:title=""/>
          </v:shape>
        </w:pic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112" type="#_x0000_t75" style="width:30.75pt;height:24pt">
            <v:imagedata r:id="rId89" o:title=""/>
          </v:shape>
        </w:pict>
      </w:r>
      <w:r w:rsidR="007D573A" w:rsidRPr="000D73A4">
        <w:t xml:space="preserve"> - нормальный белый шум, описывается одномерным законом распределения вероятностей</w: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113" type="#_x0000_t75" style="width:189pt;height:51.75pt">
            <v:imagedata r:id="rId90" o:title=""/>
          </v:shape>
        </w:pict>
      </w:r>
    </w:p>
    <w:p w:rsidR="007D573A" w:rsidRPr="000D73A4" w:rsidRDefault="00ED25C8" w:rsidP="00D1280E">
      <w:pPr>
        <w:pStyle w:val="a3"/>
        <w:widowControl w:val="0"/>
      </w:pPr>
      <w:r>
        <w:pict>
          <v:shape id="_x0000_i1114" type="#_x0000_t75" style="width:108.75pt;height:39.75pt">
            <v:imagedata r:id="rId91" o:title=""/>
          </v:shape>
        </w:pict>
      </w:r>
    </w:p>
    <w:p w:rsidR="007D573A" w:rsidRPr="000D73A4" w:rsidRDefault="00ED25C8" w:rsidP="00D1280E">
      <w:pPr>
        <w:pStyle w:val="a3"/>
        <w:widowControl w:val="0"/>
      </w:pPr>
      <w:r>
        <w:pict>
          <v:shape id="_x0000_i1115" type="#_x0000_t75" style="width:63pt;height:48pt">
            <v:imagedata r:id="rId92" o:title=""/>
          </v:shape>
        </w:pict>
      </w:r>
      <w:r w:rsidR="007D573A" w:rsidRPr="000D73A4">
        <w:t xml:space="preserve"> -</w:t>
      </w:r>
      <w:r w:rsidR="000D73A4" w:rsidRPr="000D73A4">
        <w:t xml:space="preserve"> </w:t>
      </w:r>
      <w:r w:rsidR="007D573A" w:rsidRPr="000D73A4">
        <w:t>плотность мощности физического спектра.</w:t>
      </w:r>
    </w:p>
    <w:p w:rsidR="007D573A" w:rsidRPr="000D73A4" w:rsidRDefault="007D573A" w:rsidP="00D1280E">
      <w:pPr>
        <w:pStyle w:val="a3"/>
        <w:widowControl w:val="0"/>
      </w:pPr>
      <w:r w:rsidRPr="000D73A4">
        <w:t xml:space="preserve">Можно показать, что </w:t>
      </w:r>
      <w:r w:rsidR="00ED25C8">
        <w:pict>
          <v:shape id="_x0000_i1116" type="#_x0000_t75" style="width:96.75pt;height:24pt">
            <v:imagedata r:id="rId93" o:title=""/>
          </v:shape>
        </w:pic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117" type="#_x0000_t75" style="width:183pt;height:44.25pt">
            <v:imagedata r:id="rId94" o:title=""/>
          </v:shape>
        </w:pict>
      </w:r>
    </w:p>
    <w:p w:rsid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>Максимальной энтропией обладает источник нормального белого шума и значение энтропии которого равно</w: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118" type="#_x0000_t75" style="width:243pt;height:32.25pt">
            <v:imagedata r:id="rId95" o:title=""/>
          </v:shape>
        </w:pic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119" type="#_x0000_t75" style="width:20.25pt;height:21.75pt">
            <v:imagedata r:id="rId96" o:title=""/>
          </v:shape>
        </w:pict>
      </w:r>
      <w:r w:rsidR="007D573A" w:rsidRPr="000D73A4">
        <w:t xml:space="preserve"> - среднеквадратическое отклонение мгновенных значений.</w:t>
      </w:r>
    </w:p>
    <w:p w:rsidR="007D573A" w:rsidRPr="000D73A4" w:rsidRDefault="00ED25C8" w:rsidP="00D1280E">
      <w:pPr>
        <w:pStyle w:val="a3"/>
        <w:widowControl w:val="0"/>
      </w:pPr>
      <w:r>
        <w:pict>
          <v:shape id="_x0000_i1120" type="#_x0000_t75" style="width:54.75pt;height:24.75pt">
            <v:imagedata r:id="rId97" o:title=""/>
          </v:shape>
        </w:pict>
      </w:r>
      <w:r w:rsidR="007D573A" w:rsidRPr="000D73A4">
        <w:t xml:space="preserve"> - мощность шума.</w:t>
      </w:r>
    </w:p>
    <w:p w:rsidR="007D573A" w:rsidRPr="000D73A4" w:rsidRDefault="007D573A" w:rsidP="00D1280E">
      <w:pPr>
        <w:pStyle w:val="a3"/>
        <w:widowControl w:val="0"/>
      </w:pPr>
      <w:r w:rsidRPr="000D73A4">
        <w:t xml:space="preserve">Если шум существует в полосе </w:t>
      </w:r>
      <w:r w:rsidR="00ED25C8">
        <w:pict>
          <v:shape id="_x0000_i1121" type="#_x0000_t75" style="width:15pt;height:15pt">
            <v:imagedata r:id="rId98" o:title=""/>
          </v:shape>
        </w:pict>
      </w:r>
      <w:r w:rsidRPr="000D73A4">
        <w:t>, то мощность шума</w:t>
      </w:r>
    </w:p>
    <w:p w:rsidR="000D73A4" w:rsidRDefault="000D73A4" w:rsidP="00D1280E">
      <w:pPr>
        <w:pStyle w:val="a3"/>
        <w:widowControl w:val="0"/>
      </w:pPr>
    </w:p>
    <w:p w:rsidR="007D573A" w:rsidRDefault="00ED25C8" w:rsidP="00D1280E">
      <w:pPr>
        <w:pStyle w:val="a3"/>
        <w:widowControl w:val="0"/>
      </w:pPr>
      <w:r>
        <w:pict>
          <v:shape id="_x0000_i1122" type="#_x0000_t75" style="width:68.25pt;height:21.75pt">
            <v:imagedata r:id="rId99" o:title=""/>
          </v:shape>
        </w:pict>
      </w:r>
      <w:r w:rsidR="007D573A" w:rsidRPr="000D73A4">
        <w:t>.</w:t>
      </w:r>
    </w:p>
    <w:p w:rsidR="00D1280E" w:rsidRDefault="00D1280E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>Пропускная способность</w: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123" type="#_x0000_t75" style="width:71.25pt;height:15.75pt">
            <v:imagedata r:id="rId88" o:title=""/>
          </v:shape>
        </w:pict>
      </w:r>
      <w:r w:rsidR="007D573A" w:rsidRPr="000D73A4">
        <w:t>,</w:t>
      </w:r>
    </w:p>
    <w:p w:rsidR="007D573A" w:rsidRPr="000D73A4" w:rsidRDefault="00ED25C8" w:rsidP="00D1280E">
      <w:pPr>
        <w:pStyle w:val="a3"/>
        <w:widowControl w:val="0"/>
      </w:pPr>
      <w:r>
        <w:pict>
          <v:shape id="_x0000_i1124" type="#_x0000_t75" style="width:189pt;height:26.25pt">
            <v:imagedata r:id="rId100" o:title=""/>
          </v:shape>
        </w:pict>
      </w:r>
      <w:r w:rsidR="007D573A" w:rsidRPr="000D73A4">
        <w:t>.</w:t>
      </w:r>
    </w:p>
    <w:p w:rsidR="000D73A4" w:rsidRDefault="00ED25C8" w:rsidP="00D1280E">
      <w:pPr>
        <w:pStyle w:val="a3"/>
        <w:widowControl w:val="0"/>
      </w:pPr>
      <w:r>
        <w:pict>
          <v:shape id="_x0000_i1125" type="#_x0000_t75" style="width:116.25pt;height:24pt">
            <v:imagedata r:id="rId101" o:title=""/>
          </v:shape>
        </w:pict>
      </w:r>
    </w:p>
    <w:p w:rsid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>- сигнал на выходе.</w:t>
      </w:r>
    </w:p>
    <w:p w:rsidR="007D573A" w:rsidRPr="000D73A4" w:rsidRDefault="007D573A" w:rsidP="00D1280E">
      <w:pPr>
        <w:pStyle w:val="a3"/>
        <w:widowControl w:val="0"/>
      </w:pPr>
      <w:r w:rsidRPr="000D73A4">
        <w:t xml:space="preserve">Так как </w:t>
      </w:r>
      <w:r w:rsidR="00ED25C8">
        <w:pict>
          <v:shape id="_x0000_i1126" type="#_x0000_t75" style="width:30.75pt;height:24pt">
            <v:imagedata r:id="rId102" o:title=""/>
          </v:shape>
        </w:pict>
      </w:r>
      <w:r w:rsidRPr="000D73A4">
        <w:t xml:space="preserve"> - нормальный белый шум, то можно доказать, что максимум </w:t>
      </w:r>
      <w:r w:rsidR="00ED25C8">
        <w:pict>
          <v:shape id="_x0000_i1127" type="#_x0000_t75" style="width:33.75pt;height:24pt">
            <v:imagedata r:id="rId103" o:title=""/>
          </v:shape>
        </w:pict>
      </w:r>
      <w:r w:rsidRPr="000D73A4">
        <w:t xml:space="preserve"> будет в том случае, если </w:t>
      </w:r>
      <w:r w:rsidR="00ED25C8">
        <w:pict>
          <v:shape id="_x0000_i1128" type="#_x0000_t75" style="width:30.75pt;height:24pt">
            <v:imagedata r:id="rId104" o:title=""/>
          </v:shape>
        </w:pict>
      </w:r>
      <w:r w:rsidRPr="000D73A4">
        <w:t>, также будет являться процессом типа нормального белого шума. В этом случае</w: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129" type="#_x0000_t75" style="width:92.25pt;height:21.75pt">
            <v:imagedata r:id="rId105" o:title=""/>
          </v:shape>
        </w:pict>
      </w:r>
      <w:r w:rsidR="007D573A" w:rsidRPr="000D73A4">
        <w:t>,</w: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130" type="#_x0000_t75" style="width:213.75pt;height:33.75pt">
            <v:imagedata r:id="rId106" o:title=""/>
          </v:shape>
        </w:pict>
      </w:r>
      <w:r w:rsidR="007D573A" w:rsidRPr="000D73A4">
        <w:t>.</w:t>
      </w:r>
    </w:p>
    <w:p w:rsid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 xml:space="preserve">Процесс </w:t>
      </w:r>
      <w:r w:rsidR="00ED25C8">
        <w:pict>
          <v:shape id="_x0000_i1131" type="#_x0000_t75" style="width:27.75pt;height:20.25pt">
            <v:imagedata r:id="rId107" o:title=""/>
          </v:shape>
        </w:pict>
      </w:r>
      <w:r w:rsidRPr="000D73A4">
        <w:t xml:space="preserve"> также должен быть типа нормального белого шума.</w:t>
      </w:r>
    </w:p>
    <w:p w:rsidR="007D573A" w:rsidRPr="000D73A4" w:rsidRDefault="007D573A" w:rsidP="00D1280E">
      <w:pPr>
        <w:pStyle w:val="a3"/>
        <w:widowControl w:val="0"/>
      </w:pPr>
      <w:r w:rsidRPr="000D73A4">
        <w:t>Тогда</w: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132" type="#_x0000_t75" style="width:317.25pt;height:92.25pt">
            <v:imagedata r:id="rId108" o:title=""/>
          </v:shape>
        </w:pict>
      </w:r>
    </w:p>
    <w:p w:rsidR="000D73A4" w:rsidRDefault="00ED25C8" w:rsidP="00D1280E">
      <w:pPr>
        <w:pStyle w:val="a3"/>
        <w:widowControl w:val="0"/>
      </w:pPr>
      <w:r>
        <w:pict>
          <v:shape id="_x0000_i1133" type="#_x0000_t75" style="width:129pt;height:39.75pt">
            <v:imagedata r:id="rId109" o:title=""/>
          </v:shape>
        </w:pict>
      </w:r>
    </w:p>
    <w:p w:rsid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>- формула Шеннона.</w:t>
      </w:r>
    </w:p>
    <w:p w:rsidR="000D73A4" w:rsidRDefault="007D573A" w:rsidP="00D1280E">
      <w:pPr>
        <w:pStyle w:val="a3"/>
        <w:widowControl w:val="0"/>
      </w:pPr>
      <w:r w:rsidRPr="000D73A4">
        <w:t xml:space="preserve">Если </w:t>
      </w:r>
      <w:r w:rsidR="00ED25C8">
        <w:pict>
          <v:shape id="_x0000_i1134" type="#_x0000_t75" style="width:48.75pt;height:15.75pt">
            <v:imagedata r:id="rId110" o:title=""/>
          </v:shape>
        </w:pict>
      </w:r>
      <w:r w:rsidRPr="000D73A4">
        <w:t>, то</w: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135" type="#_x0000_t75" style="width:110.25pt;height:41.25pt">
            <v:imagedata r:id="rId111" o:title=""/>
          </v:shape>
        </w:pict>
      </w:r>
    </w:p>
    <w:p w:rsidR="007D573A" w:rsidRPr="000D73A4" w:rsidRDefault="00ED25C8" w:rsidP="00D1280E">
      <w:pPr>
        <w:pStyle w:val="a3"/>
        <w:widowControl w:val="0"/>
      </w:pPr>
      <w:r>
        <w:pict>
          <v:shape id="_x0000_i1136" type="#_x0000_t75" style="width:162.75pt;height:42pt">
            <v:imagedata r:id="rId112" o:title=""/>
          </v:shape>
        </w:pict>
      </w:r>
    </w:p>
    <w:p w:rsidR="000D73A4" w:rsidRDefault="00ED25C8" w:rsidP="00D1280E">
      <w:pPr>
        <w:pStyle w:val="a3"/>
        <w:widowControl w:val="0"/>
      </w:pPr>
      <w:r>
        <w:pict>
          <v:shape id="_x0000_i1137" type="#_x0000_t75" style="width:49.5pt;height:36.75pt">
            <v:imagedata r:id="rId113" o:title=""/>
          </v:shape>
        </w:pict>
      </w:r>
      <w:r w:rsidR="007D573A" w:rsidRPr="000D73A4">
        <w:t>,</w:t>
      </w:r>
    </w:p>
    <w:p w:rsidR="007D573A" w:rsidRPr="000D73A4" w:rsidRDefault="00ED25C8" w:rsidP="00D1280E">
      <w:pPr>
        <w:pStyle w:val="a3"/>
        <w:widowControl w:val="0"/>
      </w:pPr>
      <w:r>
        <w:pict>
          <v:shape id="_x0000_i1138" type="#_x0000_t75" style="width:49.5pt;height:36.75pt">
            <v:imagedata r:id="rId114" o:title=""/>
          </v:shape>
        </w:pict>
      </w:r>
    </w:p>
    <w:p w:rsidR="007D573A" w:rsidRPr="000D73A4" w:rsidRDefault="00ED25C8" w:rsidP="00D1280E">
      <w:pPr>
        <w:pStyle w:val="a3"/>
        <w:widowControl w:val="0"/>
      </w:pPr>
      <w:r>
        <w:pict>
          <v:shape id="_x0000_i1139" type="#_x0000_t75" style="width:194.25pt;height:66.75pt">
            <v:imagedata r:id="rId115" o:title=""/>
          </v:shape>
        </w:pict>
      </w:r>
    </w:p>
    <w:p w:rsidR="000D73A4" w:rsidRDefault="000D73A4" w:rsidP="00D1280E">
      <w:pPr>
        <w:pStyle w:val="a3"/>
        <w:widowControl w:val="0"/>
      </w:pPr>
    </w:p>
    <w:p w:rsidR="007D573A" w:rsidRPr="000D73A4" w:rsidRDefault="00ED25C8" w:rsidP="00D1280E">
      <w:pPr>
        <w:pStyle w:val="a3"/>
        <w:widowControl w:val="0"/>
      </w:pPr>
      <w:r>
        <w:pict>
          <v:shape id="_x0000_i1140" type="#_x0000_t75" style="width:270.75pt;height:151.5pt">
            <v:imagedata r:id="rId116" o:title=""/>
          </v:shape>
        </w:pict>
      </w:r>
    </w:p>
    <w:p w:rsidR="007D573A" w:rsidRPr="000D73A4" w:rsidRDefault="007D573A" w:rsidP="00D1280E">
      <w:pPr>
        <w:pStyle w:val="a3"/>
        <w:widowControl w:val="0"/>
      </w:pPr>
    </w:p>
    <w:p w:rsidR="000D73A4" w:rsidRDefault="000D73A4" w:rsidP="00D1280E">
      <w:pPr>
        <w:pStyle w:val="a3"/>
        <w:widowControl w:val="0"/>
      </w:pPr>
      <w:r w:rsidRPr="000D73A4">
        <w:t xml:space="preserve">Значение пропускной способности стремится к постоянной величине, потому что мощность сигнала </w:t>
      </w:r>
      <w:r w:rsidR="00ED25C8">
        <w:pict>
          <v:shape id="_x0000_i1141" type="#_x0000_t75" style="width:15.75pt;height:21.75pt">
            <v:imagedata r:id="rId117" o:title=""/>
          </v:shape>
        </w:pict>
      </w:r>
      <w:r w:rsidRPr="000D73A4">
        <w:t xml:space="preserve"> не зависит от ширины спектра и полосы пропускания, а мощность шума прямопропорциональна полосе пропускания.</w:t>
      </w:r>
    </w:p>
    <w:p w:rsidR="000D73A4" w:rsidRDefault="000D73A4" w:rsidP="00D1280E">
      <w:pPr>
        <w:pStyle w:val="a3"/>
        <w:widowControl w:val="0"/>
      </w:pPr>
    </w:p>
    <w:p w:rsidR="007D573A" w:rsidRDefault="007D573A" w:rsidP="00D1280E">
      <w:pPr>
        <w:pStyle w:val="a3"/>
        <w:widowControl w:val="0"/>
      </w:pPr>
      <w:r w:rsidRPr="000D73A4">
        <w:t>Пропускная способность непрерывных каналов связи при произвольных спектр</w:t>
      </w:r>
      <w:r w:rsidR="000D73A4">
        <w:t>ах сигналов и помех</w:t>
      </w:r>
    </w:p>
    <w:p w:rsidR="000D73A4" w:rsidRP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>Формула Шеннона была выведена при условии, что по каналу связи передаётся шумоподобный сигнал типа белого шума:</w:t>
      </w:r>
    </w:p>
    <w:p w:rsidR="007D573A" w:rsidRDefault="007D573A" w:rsidP="00D1280E">
      <w:pPr>
        <w:pStyle w:val="a3"/>
        <w:widowControl w:val="0"/>
      </w:pPr>
      <w:r w:rsidRPr="000D73A4">
        <w:t>Более общий вид формулы Шеннона</w:t>
      </w:r>
    </w:p>
    <w:p w:rsidR="000D73A4" w:rsidRPr="000D73A4" w:rsidRDefault="000D73A4" w:rsidP="00D1280E">
      <w:pPr>
        <w:pStyle w:val="a3"/>
        <w:widowControl w:val="0"/>
      </w:pPr>
    </w:p>
    <w:p w:rsidR="007D573A" w:rsidRDefault="00ED25C8" w:rsidP="00D1280E">
      <w:pPr>
        <w:pStyle w:val="a3"/>
        <w:widowControl w:val="0"/>
      </w:pPr>
      <w:r>
        <w:pict>
          <v:shape id="_x0000_i1142" type="#_x0000_t75" style="width:138pt;height:50.25pt">
            <v:imagedata r:id="rId118" o:title=""/>
          </v:shape>
        </w:pict>
      </w:r>
      <w:r w:rsidR="007D573A" w:rsidRPr="000D73A4">
        <w:t>,</w:t>
      </w:r>
    </w:p>
    <w:p w:rsidR="000D73A4" w:rsidRPr="000D73A4" w:rsidRDefault="000D73A4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 xml:space="preserve">где </w:t>
      </w:r>
      <w:r w:rsidR="00ED25C8">
        <w:pict>
          <v:shape id="_x0000_i1143" type="#_x0000_t75" style="width:15.75pt;height:21.75pt">
            <v:imagedata r:id="rId119" o:title=""/>
          </v:shape>
        </w:pict>
      </w:r>
      <w:r w:rsidRPr="000D73A4">
        <w:t xml:space="preserve"> - коэффициент формы сигнала.</w:t>
      </w:r>
    </w:p>
    <w:p w:rsidR="007D573A" w:rsidRPr="000D73A4" w:rsidRDefault="007D573A" w:rsidP="00D1280E">
      <w:pPr>
        <w:pStyle w:val="a3"/>
        <w:widowControl w:val="0"/>
      </w:pPr>
      <w:r w:rsidRPr="000D73A4">
        <w:t xml:space="preserve">Для прямоугольных сигналов </w:t>
      </w:r>
      <w:r w:rsidR="00ED25C8">
        <w:pict>
          <v:shape id="_x0000_i1144" type="#_x0000_t75" style="width:54.75pt;height:21.75pt">
            <v:imagedata r:id="rId120" o:title=""/>
          </v:shape>
        </w:pict>
      </w:r>
      <w:r w:rsidRPr="000D73A4">
        <w:t>.</w:t>
      </w:r>
    </w:p>
    <w:p w:rsidR="007D573A" w:rsidRPr="000D73A4" w:rsidRDefault="007D573A" w:rsidP="00D1280E">
      <w:pPr>
        <w:pStyle w:val="a3"/>
        <w:widowControl w:val="0"/>
      </w:pPr>
      <w:r w:rsidRPr="000D73A4">
        <w:t xml:space="preserve">Для шумоподобных сигналов </w:t>
      </w:r>
      <w:r w:rsidR="00ED25C8">
        <w:pict>
          <v:shape id="_x0000_i1145" type="#_x0000_t75" style="width:39pt;height:21.75pt">
            <v:imagedata r:id="rId121" o:title=""/>
          </v:shape>
        </w:pict>
      </w:r>
      <w:r w:rsidRPr="000D73A4">
        <w:t>.</w:t>
      </w:r>
    </w:p>
    <w:p w:rsidR="007D573A" w:rsidRPr="000D73A4" w:rsidRDefault="007D573A" w:rsidP="00D1280E">
      <w:pPr>
        <w:pStyle w:val="a3"/>
        <w:widowControl w:val="0"/>
      </w:pPr>
      <w:r w:rsidRPr="000D73A4">
        <w:t xml:space="preserve">Для синусоидального сигнала </w:t>
      </w:r>
      <w:r w:rsidR="00ED25C8">
        <w:pict>
          <v:shape id="_x0000_i1146" type="#_x0000_t75" style="width:54pt;height:21.75pt">
            <v:imagedata r:id="rId122" o:title=""/>
          </v:shape>
        </w:pict>
      </w:r>
      <w:r w:rsidRPr="000D73A4">
        <w:t>.</w:t>
      </w:r>
    </w:p>
    <w:p w:rsidR="007D573A" w:rsidRPr="000D73A4" w:rsidRDefault="007D573A" w:rsidP="00D1280E">
      <w:pPr>
        <w:pStyle w:val="a3"/>
        <w:widowControl w:val="0"/>
      </w:pPr>
      <w:r w:rsidRPr="000D73A4">
        <w:t xml:space="preserve">Если спектральная плотность мощности сигнала </w:t>
      </w:r>
      <w:r w:rsidR="00ED25C8">
        <w:pict>
          <v:shape id="_x0000_i1147" type="#_x0000_t75" style="width:45.75pt;height:24pt">
            <v:imagedata r:id="rId123" o:title=""/>
          </v:shape>
        </w:pict>
      </w:r>
      <w:r w:rsidRPr="000D73A4">
        <w:t xml:space="preserve">, а помехи </w:t>
      </w:r>
      <w:r w:rsidR="00ED25C8">
        <w:pict>
          <v:shape id="_x0000_i1148" type="#_x0000_t75" style="width:50.25pt;height:24pt">
            <v:imagedata r:id="rId124" o:title=""/>
          </v:shape>
        </w:pict>
      </w:r>
      <w:r w:rsidRPr="000D73A4">
        <w:t>,</w:t>
      </w:r>
      <w:r w:rsidR="000D73A4" w:rsidRPr="000D73A4">
        <w:t xml:space="preserve"> </w:t>
      </w:r>
      <w:r w:rsidRPr="000D73A4">
        <w:t>можно получить формулу для случая неравномерных спектров сигналов и помех.</w:t>
      </w:r>
    </w:p>
    <w:p w:rsidR="007D573A" w:rsidRPr="000D73A4" w:rsidRDefault="007D573A" w:rsidP="00D1280E">
      <w:pPr>
        <w:pStyle w:val="a3"/>
        <w:widowControl w:val="0"/>
      </w:pPr>
      <w:r w:rsidRPr="000D73A4">
        <w:t xml:space="preserve">Рассмотрим бесконечно узкую полосу частот в пределах </w:t>
      </w:r>
      <w:r w:rsidR="00ED25C8">
        <w:pict>
          <v:shape id="_x0000_i1149" type="#_x0000_t75" style="width:75pt;height:21.75pt">
            <v:imagedata r:id="rId125" o:title=""/>
          </v:shape>
        </w:pict>
      </w:r>
    </w:p>
    <w:p w:rsidR="00184931" w:rsidRDefault="007D573A" w:rsidP="00D1280E">
      <w:pPr>
        <w:pStyle w:val="a3"/>
        <w:widowControl w:val="0"/>
      </w:pPr>
      <w:r w:rsidRPr="000D73A4">
        <w:t xml:space="preserve">Максимум </w:t>
      </w:r>
      <w:r w:rsidR="00ED25C8">
        <w:pict>
          <v:shape id="_x0000_i1150" type="#_x0000_t75" style="width:36pt;height:21.75pt">
            <v:imagedata r:id="rId126" o:title=""/>
          </v:shape>
        </w:pict>
      </w:r>
      <w:r w:rsidRPr="000D73A4">
        <w:t xml:space="preserve"> достигается в случае,</w:t>
      </w:r>
      <w:r w:rsidR="000D73A4" w:rsidRPr="000D73A4">
        <w:t xml:space="preserve"> </w:t>
      </w:r>
      <w:r w:rsidRPr="000D73A4">
        <w:t>если</w:t>
      </w:r>
    </w:p>
    <w:p w:rsidR="00184931" w:rsidRDefault="00184931" w:rsidP="00D1280E">
      <w:pPr>
        <w:pStyle w:val="a3"/>
        <w:widowControl w:val="0"/>
      </w:pPr>
    </w:p>
    <w:p w:rsidR="00184931" w:rsidRDefault="00ED25C8" w:rsidP="00D1280E">
      <w:pPr>
        <w:pStyle w:val="a3"/>
        <w:widowControl w:val="0"/>
      </w:pPr>
      <w:r>
        <w:pict>
          <v:shape id="_x0000_i1151" type="#_x0000_t75" style="width:156.75pt;height:24pt">
            <v:imagedata r:id="rId127" o:title=""/>
          </v:shape>
        </w:pict>
      </w:r>
    </w:p>
    <w:p w:rsidR="00184931" w:rsidRDefault="00184931" w:rsidP="00D1280E">
      <w:pPr>
        <w:pStyle w:val="a3"/>
        <w:widowControl w:val="0"/>
      </w:pPr>
    </w:p>
    <w:p w:rsidR="007D573A" w:rsidRPr="000D73A4" w:rsidRDefault="007D573A" w:rsidP="00D1280E">
      <w:pPr>
        <w:pStyle w:val="a3"/>
        <w:widowControl w:val="0"/>
      </w:pPr>
      <w:r w:rsidRPr="000D73A4">
        <w:t>во всём диапазоне.</w:t>
      </w:r>
    </w:p>
    <w:p w:rsidR="007D573A" w:rsidRDefault="007D573A" w:rsidP="00D1280E">
      <w:pPr>
        <w:pStyle w:val="a3"/>
        <w:widowControl w:val="0"/>
      </w:pPr>
      <w:r w:rsidRPr="000D73A4">
        <w:t>На основе этого можно строить алгоритм адаптивных систем связи и радиолокации.</w:t>
      </w:r>
      <w:bookmarkStart w:id="0" w:name="_GoBack"/>
      <w:bookmarkEnd w:id="0"/>
    </w:p>
    <w:sectPr w:rsidR="007D573A" w:rsidSect="000D73A4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E3256"/>
    <w:multiLevelType w:val="hybridMultilevel"/>
    <w:tmpl w:val="0882C652"/>
    <w:lvl w:ilvl="0" w:tplc="D11CA1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7A1754F"/>
    <w:multiLevelType w:val="hybridMultilevel"/>
    <w:tmpl w:val="7758F4F8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0E44ABD"/>
    <w:multiLevelType w:val="hybridMultilevel"/>
    <w:tmpl w:val="10FE1E94"/>
    <w:lvl w:ilvl="0" w:tplc="461E79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73A"/>
    <w:rsid w:val="000736B7"/>
    <w:rsid w:val="000D73A4"/>
    <w:rsid w:val="000F547F"/>
    <w:rsid w:val="00184931"/>
    <w:rsid w:val="001C5A1C"/>
    <w:rsid w:val="002811F0"/>
    <w:rsid w:val="002C43D9"/>
    <w:rsid w:val="006D2831"/>
    <w:rsid w:val="00704F85"/>
    <w:rsid w:val="007D573A"/>
    <w:rsid w:val="00984CC5"/>
    <w:rsid w:val="00B20778"/>
    <w:rsid w:val="00B44FFF"/>
    <w:rsid w:val="00D1280E"/>
    <w:rsid w:val="00E07ABD"/>
    <w:rsid w:val="00ED25C8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3"/>
    <o:shapelayout v:ext="edit">
      <o:idmap v:ext="edit" data="1"/>
    </o:shapelayout>
  </w:shapeDefaults>
  <w:decimalSymbol w:val=","/>
  <w:listSeparator w:val=";"/>
  <w14:defaultImageDpi w14:val="0"/>
  <w15:chartTrackingRefBased/>
  <w15:docId w15:val="{18629153-297E-40E1-A966-FE51757B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3A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"/>
    <w:basedOn w:val="a"/>
    <w:qFormat/>
    <w:rsid w:val="000D73A4"/>
    <w:pPr>
      <w:spacing w:line="360" w:lineRule="auto"/>
      <w:ind w:firstLine="720"/>
      <w:contextualSpacing/>
      <w:jc w:val="both"/>
    </w:pPr>
    <w:rPr>
      <w:sz w:val="28"/>
      <w:szCs w:val="20"/>
      <w:lang w:val="ru-RU" w:eastAsia="ru-RU"/>
    </w:rPr>
  </w:style>
  <w:style w:type="paragraph" w:customStyle="1" w:styleId="a4">
    <w:name w:val="ааПЛАН"/>
    <w:basedOn w:val="a3"/>
    <w:qFormat/>
    <w:rsid w:val="000D73A4"/>
    <w:pPr>
      <w:tabs>
        <w:tab w:val="left" w:leader="dot" w:pos="9072"/>
      </w:tabs>
      <w:ind w:firstLine="0"/>
      <w:jc w:val="left"/>
    </w:pPr>
  </w:style>
  <w:style w:type="paragraph" w:customStyle="1" w:styleId="a5">
    <w:name w:val="Б"/>
    <w:basedOn w:val="a3"/>
    <w:qFormat/>
    <w:rsid w:val="000D73A4"/>
    <w:pPr>
      <w:ind w:firstLine="0"/>
      <w:jc w:val="left"/>
    </w:pPr>
    <w:rPr>
      <w:sz w:val="20"/>
    </w:rPr>
  </w:style>
  <w:style w:type="table" w:styleId="a6">
    <w:name w:val="Table Grid"/>
    <w:basedOn w:val="a1"/>
    <w:uiPriority w:val="59"/>
    <w:rsid w:val="000D73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png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26" Type="http://schemas.openxmlformats.org/officeDocument/2006/relationships/image" Target="media/image122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emf"/><Relationship Id="rId124" Type="http://schemas.openxmlformats.org/officeDocument/2006/relationships/image" Target="media/image120.wmf"/><Relationship Id="rId129" Type="http://schemas.openxmlformats.org/officeDocument/2006/relationships/theme" Target="theme/theme1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e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7" Type="http://schemas.openxmlformats.org/officeDocument/2006/relationships/image" Target="media/image3.wmf"/><Relationship Id="rId71" Type="http://schemas.openxmlformats.org/officeDocument/2006/relationships/image" Target="media/image67.e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61" Type="http://schemas.openxmlformats.org/officeDocument/2006/relationships/image" Target="media/image57.wmf"/><Relationship Id="rId82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2014-03-09T15:25:00Z</dcterms:created>
  <dcterms:modified xsi:type="dcterms:W3CDTF">2014-03-09T15:25:00Z</dcterms:modified>
</cp:coreProperties>
</file>