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69" w:rsidRPr="002E29D3" w:rsidRDefault="00956C69" w:rsidP="00956C69">
      <w:pPr>
        <w:spacing w:before="120"/>
        <w:jc w:val="center"/>
        <w:rPr>
          <w:b/>
          <w:bCs/>
          <w:sz w:val="32"/>
          <w:szCs w:val="32"/>
        </w:rPr>
      </w:pPr>
      <w:r w:rsidRPr="002E29D3">
        <w:rPr>
          <w:b/>
          <w:bCs/>
          <w:sz w:val="32"/>
          <w:szCs w:val="32"/>
        </w:rPr>
        <w:t>Передне-Азиатские нагорья</w:t>
      </w:r>
    </w:p>
    <w:p w:rsidR="00956C69" w:rsidRPr="002E29D3" w:rsidRDefault="00956C69" w:rsidP="00956C69">
      <w:pPr>
        <w:spacing w:before="120"/>
        <w:ind w:firstLine="567"/>
        <w:jc w:val="both"/>
      </w:pPr>
      <w:r w:rsidRPr="002E29D3">
        <w:t xml:space="preserve">Пояс нагорий Мало-Азиатское, Армянское и Иранское с его аридными средиземноморскими ландшафтами (азиатский вариант) протягивается от Эгейского моря до Сулеймановых гор и Памира. С продвижением к востоку средиземноморские элементы в ландшафтах уменьшаются, горно-пустынные азиатские возрастают. Являясь составной частью геосинклинальной зоны Тетиса, Передне-Азиатские нагорья представляют в современном рельефе денудированные плоскогорья, обрамленные более молодыми и высокими краевыми горами. В неогене система плоскогорий была разбита сбросами на ряд различно приподнятых блоков. По линиям разломов активизировался вулканизм, особенно на Армянском нагорье. Подъем краевых гор привел к изоляции внутренних плоскогорий от окружающих морей. Рыхлый материал стал заполнять и выравнивать области внутреннего стока. Возникли озера. С усилением аридности в четвертичное время сток уменьшился, эрозионные процессы ослабли, физическое выветривание усилилось. Крупные реки с хорошо разработанными долинами пересохли, некоторые превратились в сезонные водотоки. Внутренние крупные озера стали сокращаться и осолоняться, мелкие на Иранском нагорье превратились в солончаки кевиры.Разнообразие литологии, различная амплитуда вертикальных перемещений, часто прихотливое направление эрозионных ложбин и различная степень денудированности придают рельефу нагорий большую сложность. В районах развития известняков, особенно в краевых горах, широко развиты карстовые формы (в Западной Анатолии, горах Тавра, Загросе). В местах моноклинального наклона осадочных отложений возникли куэсты, в различной стадии разрушения сохранились вулканические сооружения и продукты их излияний на Армянском нагорье, в центральных районах Мало-Азиатского и Иранского нагорий. Климат всех трех нагорий, за исключением крайнего запада и юга Мало-Азиатского нагорья, где наиболее типично выражены субтропические средиземноморские ландшафты, сухой и континентальный. Количество осадков уменьшается с запада на восток по мере ослабления западного переноса и иссушения поступающего с Атлантики воздуха. Особенно скудны осадки в центре и на юге Иранского нагорья. Здесь развиты настоящие пустыни и не только на равнинах, но и в горах. Кроме того, распределение осадков по территории тесно связано с орографией и воздействием Средиземного, Черного и Каспийского морей. Амплитуда осадков достигает 3000 мм. Площадь избыточного увлажнения (наветренные склоны Тавра, Понтийских гор и Эльбурса) по сравнению с остальной территорией нагорий невелика.Распределение пустынных, полупустынных и степных (кустарниковые степи) ландшафтов, переходы между ними и насыщенность средиземноморскими элементами определяются удаленностью от Средиземного моря, высотой места и экспозицией горных склонов. </w:t>
      </w:r>
    </w:p>
    <w:p w:rsidR="00956C69" w:rsidRPr="002E29D3" w:rsidRDefault="00956C69" w:rsidP="00956C69">
      <w:pPr>
        <w:spacing w:before="120"/>
        <w:ind w:firstLine="567"/>
        <w:jc w:val="both"/>
      </w:pPr>
      <w:r w:rsidRPr="002E29D3">
        <w:t xml:space="preserve">Лесная растительность приморских склонов в сторону Средиземного моря более ксерофитная по сравнению с растительностью европейского Средиземья. На Иранском нагорье, за исключением северного склона Эльбурса, гор муссонного востока, лесов очень мало; их заменяют редколесья и кустарниковые формации, (преимущественно фригана (нагорные ксерофиты). Изредка у подножия гор, где выходят грунтовые воды, зеленеют маленькие оазисы. Здесь же обычно концентрируются населенные пункты, жители которых занимаются скотоводством или земледелием с помощью орошения.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C69"/>
    <w:rsid w:val="00051FB8"/>
    <w:rsid w:val="00095BA6"/>
    <w:rsid w:val="001E7141"/>
    <w:rsid w:val="00210DB3"/>
    <w:rsid w:val="002E29D3"/>
    <w:rsid w:val="0031418A"/>
    <w:rsid w:val="00350B15"/>
    <w:rsid w:val="00377A3D"/>
    <w:rsid w:val="0052086C"/>
    <w:rsid w:val="005A2562"/>
    <w:rsid w:val="006562A9"/>
    <w:rsid w:val="00755964"/>
    <w:rsid w:val="008C19D7"/>
    <w:rsid w:val="00956C69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600023-F101-488B-BA32-8202446D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6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>Home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Передне-Азиатские нагорья</dc:title>
  <dc:subject/>
  <dc:creator>Alena</dc:creator>
  <cp:keywords/>
  <dc:description/>
  <cp:lastModifiedBy>admin</cp:lastModifiedBy>
  <cp:revision>2</cp:revision>
  <dcterms:created xsi:type="dcterms:W3CDTF">2014-02-18T12:32:00Z</dcterms:created>
  <dcterms:modified xsi:type="dcterms:W3CDTF">2014-02-18T12:32:00Z</dcterms:modified>
</cp:coreProperties>
</file>