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r w:rsidRPr="00C9568B">
        <w:rPr>
          <w:rFonts w:cs="Arial"/>
          <w:b w:val="0"/>
          <w:color w:val="auto"/>
          <w:sz w:val="28"/>
          <w:szCs w:val="28"/>
        </w:rPr>
        <w:t>Что такое обморожение</w:t>
      </w:r>
    </w:p>
    <w:p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w:t>
      </w:r>
      <w:r w:rsidRPr="00C9568B">
        <w:rPr>
          <w:rFonts w:cs="Arial"/>
          <w:sz w:val="28"/>
          <w:szCs w:val="28"/>
          <w:vertAlign w:val="superscript"/>
        </w:rPr>
        <w:t>o</w:t>
      </w:r>
      <w:r w:rsidRPr="00C9568B">
        <w:rPr>
          <w:rFonts w:cs="Arial"/>
          <w:sz w:val="28"/>
          <w:szCs w:val="28"/>
        </w:rPr>
        <w:t>С - –20</w:t>
      </w:r>
      <w:r w:rsidRPr="00C9568B">
        <w:rPr>
          <w:rFonts w:cs="Arial"/>
          <w:sz w:val="28"/>
          <w:szCs w:val="28"/>
          <w:vertAlign w:val="superscript"/>
        </w:rPr>
        <w:t>o</w:t>
      </w:r>
      <w:r w:rsidRPr="00C9568B">
        <w:rPr>
          <w:rFonts w:cs="Arial"/>
          <w:sz w:val="28"/>
          <w:szCs w:val="28"/>
        </w:rPr>
        <w:t xml:space="preserve">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 </w:t>
      </w:r>
    </w:p>
    <w:p w:rsidR="00454127" w:rsidRPr="00C9568B" w:rsidRDefault="00C9568B" w:rsidP="00C9568B">
      <w:pPr>
        <w:pStyle w:val="a4"/>
        <w:keepNext/>
        <w:widowControl w:val="0"/>
        <w:spacing w:before="0" w:beforeAutospacing="0" w:after="0" w:afterAutospacing="0" w:line="360" w:lineRule="auto"/>
        <w:ind w:firstLine="709"/>
        <w:jc w:val="both"/>
        <w:rPr>
          <w:rFonts w:cs="Arial"/>
          <w:sz w:val="28"/>
          <w:szCs w:val="28"/>
        </w:rPr>
      </w:pPr>
      <w:r>
        <w:rPr>
          <w:rFonts w:cs="Arial"/>
          <w:sz w:val="28"/>
          <w:szCs w:val="28"/>
        </w:rPr>
        <w:t>Статистика</w:t>
      </w:r>
      <w:r w:rsidR="00066CA1">
        <w:rPr>
          <w:rFonts w:cs="Arial"/>
          <w:sz w:val="28"/>
          <w:szCs w:val="28"/>
        </w:rPr>
        <w:t xml:space="preserve"> </w:t>
      </w:r>
      <w:r w:rsidR="00454127" w:rsidRPr="00C9568B">
        <w:rPr>
          <w:rFonts w:cs="Arial"/>
          <w:sz w:val="28"/>
          <w:szCs w:val="28"/>
        </w:rPr>
        <w:t xml:space="preserve">свидетельствует, что почти все тяжёлые обморожения, приведшие к ампутации конечностей, произошли в состоянии </w:t>
      </w:r>
      <w:r w:rsidR="00454127" w:rsidRPr="00C9568B">
        <w:rPr>
          <w:rFonts w:cs="Arial"/>
          <w:bCs/>
          <w:sz w:val="28"/>
          <w:szCs w:val="28"/>
        </w:rPr>
        <w:t>сильного алкогольного опьянения</w:t>
      </w:r>
      <w:r>
        <w:rPr>
          <w:rFonts w:cs="Arial"/>
          <w:sz w:val="28"/>
          <w:szCs w:val="28"/>
        </w:rPr>
        <w:t>.</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w:t>
      </w:r>
      <w:r w:rsidRPr="00C9568B">
        <w:rPr>
          <w:rFonts w:cs="Arial"/>
          <w:sz w:val="28"/>
          <w:szCs w:val="28"/>
          <w:vertAlign w:val="superscript"/>
        </w:rPr>
        <w:t>o</w:t>
      </w:r>
      <w:r w:rsidRPr="00C9568B">
        <w:rPr>
          <w:rFonts w:cs="Arial"/>
          <w:sz w:val="28"/>
          <w:szCs w:val="28"/>
        </w:rPr>
        <w:t>С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w:t>
      </w:r>
      <w:r w:rsidRPr="00C9568B">
        <w:rPr>
          <w:rFonts w:cs="Arial"/>
          <w:sz w:val="28"/>
          <w:szCs w:val="28"/>
          <w:vertAlign w:val="superscript"/>
        </w:rPr>
        <w:t>o</w:t>
      </w:r>
      <w:r w:rsidRPr="00C9568B">
        <w:rPr>
          <w:rFonts w:cs="Arial"/>
          <w:sz w:val="28"/>
          <w:szCs w:val="28"/>
        </w:rPr>
        <w:t xml:space="preserve"> - –20</w:t>
      </w:r>
      <w:r w:rsidRPr="00C9568B">
        <w:rPr>
          <w:rFonts w:cs="Arial"/>
          <w:sz w:val="28"/>
          <w:szCs w:val="28"/>
          <w:vertAlign w:val="superscript"/>
        </w:rPr>
        <w:t>o</w:t>
      </w:r>
      <w:r w:rsidRPr="00C9568B">
        <w:rPr>
          <w:rFonts w:cs="Arial"/>
          <w:sz w:val="28"/>
          <w:szCs w:val="28"/>
        </w:rPr>
        <w:t xml:space="preserve">С,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p>
    <w:p w:rsidR="00454127" w:rsidRPr="00C9568B" w:rsidRDefault="00454127" w:rsidP="00C9568B">
      <w:pPr>
        <w:keepNext/>
        <w:widowControl w:val="0"/>
        <w:spacing w:line="360" w:lineRule="auto"/>
        <w:ind w:firstLine="709"/>
        <w:jc w:val="both"/>
        <w:rPr>
          <w:sz w:val="28"/>
          <w:szCs w:val="28"/>
        </w:rPr>
      </w:pPr>
      <w:r w:rsidRPr="00C9568B">
        <w:rPr>
          <w:rStyle w:val="a3"/>
          <w:b w:val="0"/>
          <w:sz w:val="28"/>
          <w:szCs w:val="28"/>
        </w:rPr>
        <w:t>Отморожение</w:t>
      </w:r>
      <w:r w:rsidRPr="00C9568B">
        <w:rPr>
          <w:sz w:val="28"/>
          <w:szCs w:val="28"/>
        </w:rPr>
        <w:t xml:space="preserve"> – повреждение тканей в результате воздействия низкой температуры. Причины отморожения различны, и при соответствующих условиях (длительное воздействие холода, ветра,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кровопотеря и т.д.) отморожение может наступить даже при температуре плюс 3-7?. Более подвержены отморожению дистальные отделы конечностей, уши, нос. При отморожениях вначале ощущается чувство холода, сменяющееся затем онемением, при котором исчезают вначале боли, а затем всякая чувствительность. Наступившая анестезия делает незаметным продолжающееся воздействие низкой температуры, что чаще всего является причиной тяжелых необратимых изменений в тканях.</w:t>
      </w:r>
    </w:p>
    <w:p w:rsidR="00454127" w:rsidRPr="00C9568B" w:rsidRDefault="00454127" w:rsidP="00C9568B">
      <w:pPr>
        <w:keepNext/>
        <w:widowControl w:val="0"/>
        <w:spacing w:line="360" w:lineRule="auto"/>
        <w:ind w:firstLine="709"/>
        <w:jc w:val="both"/>
        <w:rPr>
          <w:sz w:val="28"/>
          <w:szCs w:val="28"/>
        </w:rPr>
      </w:pPr>
      <w:r w:rsidRPr="00C9568B">
        <w:rPr>
          <w:sz w:val="28"/>
          <w:szCs w:val="28"/>
        </w:rPr>
        <w:t>По тяжести и глубине различают четыре степени отморожения. Установить это возможно лишь после отогревания пострадавшего, иногда через несколько дней.</w:t>
      </w:r>
    </w:p>
    <w:p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 степени характеризуется поражением кожи в виде обратимых расстройств кровообращения. Кожа пострадавшего бледной окраски, несколько отечная, чувствительность ее резко снижена или полностью отсутствует. После согревания кожа приобретает сине-багровую окраску, отечность увеличивается, при этом часто наблюдаются тупые боли. Воспаление (отечность, краснота, боли) держится несколько дней, затем постепенно проходит. Позднее наблюдаются шелушение и зуд кожи. Область отморожения часто остается очень чувствительной к холоду.</w:t>
      </w:r>
    </w:p>
    <w:p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II степени проявляется омертвением поверхностных слоев кожи. При отогревании бледный кожный покров пострадавшего приобретает багрово-синюю окраску, быстро развивается отек тканей, распространяющийся за пределы отморожения. В зоне отморожения образуются пузыри, наполненные прозрачной или белого цвета жидкостью. Кровообращение в области повреждения восстанавливается медленно. Длительно может сохраняться нарушение чувствительности кожи, но в то же время отмечаются значительные боли.</w:t>
      </w:r>
    </w:p>
    <w:p w:rsidR="00454127" w:rsidRPr="00C9568B" w:rsidRDefault="00454127" w:rsidP="00C9568B">
      <w:pPr>
        <w:keepNext/>
        <w:widowControl w:val="0"/>
        <w:spacing w:line="360" w:lineRule="auto"/>
        <w:ind w:firstLine="709"/>
        <w:jc w:val="both"/>
        <w:rPr>
          <w:sz w:val="28"/>
          <w:szCs w:val="28"/>
        </w:rPr>
      </w:pPr>
      <w:r w:rsidRPr="00C9568B">
        <w:rPr>
          <w:sz w:val="28"/>
          <w:szCs w:val="28"/>
        </w:rPr>
        <w:t>Для данной степени отморожения характерны общие явления: повышение температуры тела, озноб, плохой аппетит и сон. Если не присоединяется вторичная инфекция, в зоне повреждения происходит постепенное отторжение омертвевших слоев кожи без развития грануляции и рубцов (15-30 дней). Кожа в этом месте длительное время остается синюшной, со сниженной чувствительностью.</w:t>
      </w:r>
    </w:p>
    <w:p w:rsidR="00454127" w:rsidRPr="00C9568B" w:rsidRDefault="00454127" w:rsidP="00C9568B">
      <w:pPr>
        <w:keepNext/>
        <w:widowControl w:val="0"/>
        <w:spacing w:line="360" w:lineRule="auto"/>
        <w:ind w:firstLine="709"/>
        <w:jc w:val="both"/>
        <w:rPr>
          <w:sz w:val="28"/>
          <w:szCs w:val="28"/>
        </w:rPr>
      </w:pPr>
      <w:r w:rsidRPr="00C9568B">
        <w:rPr>
          <w:sz w:val="28"/>
          <w:szCs w:val="28"/>
        </w:rPr>
        <w:t>При отморожении III степени нарушение кровоснабжения (тромбоз сосудов) приводит к омертвению всех слоев кожи и мягких тканей на различную глубину. Глубина повреждения выявляется постепенно. В первые дни отмечается омертвение кожи: появляются пузыри, наполненные жидкостью темно-красного и темно-бурого цвета. Вокруг омертвевшего участка развивается воспалительный вал (демаркационная линия). Повреждение глубоких тканей выявляется через 3-5 дней в виде развивающейся влажной гангрены. Ткани совершенно нечувствительны, но больные страдают от мучительных болей.</w:t>
      </w:r>
    </w:p>
    <w:p w:rsidR="00454127" w:rsidRPr="00C9568B" w:rsidRDefault="00454127" w:rsidP="00C9568B">
      <w:pPr>
        <w:keepNext/>
        <w:widowControl w:val="0"/>
        <w:spacing w:line="360" w:lineRule="auto"/>
        <w:ind w:firstLine="709"/>
        <w:jc w:val="both"/>
        <w:rPr>
          <w:sz w:val="28"/>
          <w:szCs w:val="28"/>
        </w:rPr>
      </w:pPr>
      <w:r w:rsidRPr="00C9568B">
        <w:rPr>
          <w:sz w:val="28"/>
          <w:szCs w:val="28"/>
        </w:rPr>
        <w:t>Общие явления при данной степени отморожения выражены сильнее. Интоксикация проявляется потрясающими ознобами и потами, значительным ухудшением самочувствия, апатией к окружающему.</w:t>
      </w:r>
    </w:p>
    <w:p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IV степени характеризуется омертвением всех слоев ткани, в том числе и кости. При данной глубине поражения отогреть поврежденную часть тела не удается, она остается холодной и абсолютно нечувствительной. Кожа быстро покрывается пузырями, наполненными черной жидкостью. Граница повреждения выявляется медленно. Отчетливая демаркационная линия появляется через 10-17 дней. Поврежденная зона быстро чернеет и начинает высыхать (мумифицироваться). Процесс отторжения некротизировавшейся конечности длительный (1,5-2 мес.), заживление раны очень медленное и вялое.</w:t>
      </w:r>
    </w:p>
    <w:p w:rsidR="00454127" w:rsidRPr="00C9568B" w:rsidRDefault="00454127" w:rsidP="00C9568B">
      <w:pPr>
        <w:keepNext/>
        <w:widowControl w:val="0"/>
        <w:spacing w:line="360" w:lineRule="auto"/>
        <w:ind w:firstLine="709"/>
        <w:jc w:val="both"/>
        <w:rPr>
          <w:sz w:val="28"/>
          <w:szCs w:val="28"/>
        </w:rPr>
      </w:pPr>
      <w:r w:rsidRPr="00C9568B">
        <w:rPr>
          <w:sz w:val="28"/>
          <w:szCs w:val="28"/>
        </w:rPr>
        <w:t>При отморожении I степени и ограниченных участков тела (нос, уши) согревание можно осуществлять с помощью тепла рук оказывающего первую помощь, грелок. Следует воздержаться от интенсивного растирания и массажа охлажденной части тела, т.к. при отморожениях II, III и IV степени это может привести к травме сосудов, что увеличит опасность их тромбоза и тем самым увеличит глубину повреждения тканей.</w:t>
      </w:r>
    </w:p>
    <w:p w:rsidR="00454127" w:rsidRPr="00C9568B" w:rsidRDefault="00454127" w:rsidP="00C9568B">
      <w:pPr>
        <w:keepNext/>
        <w:widowControl w:val="0"/>
        <w:spacing w:line="360" w:lineRule="auto"/>
        <w:ind w:firstLine="709"/>
        <w:jc w:val="both"/>
        <w:rPr>
          <w:sz w:val="28"/>
          <w:szCs w:val="28"/>
        </w:rPr>
      </w:pPr>
      <w:r w:rsidRPr="00C9568B">
        <w:rPr>
          <w:rStyle w:val="a3"/>
          <w:b w:val="0"/>
          <w:sz w:val="28"/>
          <w:szCs w:val="28"/>
        </w:rPr>
        <w:t>Первая помощь.</w:t>
      </w:r>
      <w:r w:rsidRPr="00C9568B">
        <w:rPr>
          <w:sz w:val="28"/>
          <w:szCs w:val="28"/>
        </w:rPr>
        <w:t xml:space="preserve"> Большое значение при оказании первой помощи имеют мероприятия по общему согреванию пострадавшего (горячий кофе, чай, молоко). Быстрейшая доставка пострадавшего в медицинское учреждение является также мерой первой помощи. При транспортировке следует принять все меры к предупреждению повторного охлаждения. Если первая помощь не была оказана до прибытия санитарного транспорта, то ее следует оказать во время транспортировки.</w:t>
      </w:r>
    </w:p>
    <w:p w:rsidR="00454127" w:rsidRPr="00C9568B" w:rsidRDefault="00454127" w:rsidP="00C9568B">
      <w:pPr>
        <w:keepNext/>
        <w:widowControl w:val="0"/>
        <w:spacing w:line="360" w:lineRule="auto"/>
        <w:ind w:firstLine="709"/>
        <w:jc w:val="both"/>
        <w:rPr>
          <w:sz w:val="28"/>
          <w:szCs w:val="28"/>
        </w:rPr>
      </w:pPr>
      <w:r w:rsidRPr="00C9568B">
        <w:rPr>
          <w:sz w:val="28"/>
          <w:szCs w:val="28"/>
        </w:rPr>
        <w:t xml:space="preserve">Главное не допустить согревания переохлажденных участков тела снаружи, т.к. на них губительно действует </w:t>
      </w:r>
      <w:r w:rsidR="00C9568B">
        <w:rPr>
          <w:sz w:val="28"/>
          <w:szCs w:val="28"/>
        </w:rPr>
        <w:t>теплый воздух, теплая вода, при</w:t>
      </w:r>
      <w:r w:rsidRPr="00C9568B">
        <w:rPr>
          <w:sz w:val="28"/>
          <w:szCs w:val="28"/>
        </w:rPr>
        <w:t>косновение теплых предметов и даже рук.</w:t>
      </w:r>
    </w:p>
    <w:p w:rsidR="00454127" w:rsidRPr="00C9568B" w:rsidRDefault="00454127" w:rsidP="00C9568B">
      <w:pPr>
        <w:keepNext/>
        <w:widowControl w:val="0"/>
        <w:spacing w:line="360" w:lineRule="auto"/>
        <w:ind w:firstLine="709"/>
        <w:jc w:val="both"/>
        <w:rPr>
          <w:sz w:val="28"/>
          <w:szCs w:val="28"/>
        </w:rPr>
      </w:pPr>
      <w:r w:rsidRPr="00C9568B">
        <w:rPr>
          <w:sz w:val="28"/>
          <w:szCs w:val="28"/>
        </w:rPr>
        <w:t>Когда пострадавшего вводят в отапливаемое., помещение, переохлажденные участки тела, чаще руки или ноги, нужно оградить от воздействия тепла, наложив на них теплоизоляционные. повязки (ватно-марлевые, шерстяные и другие).</w:t>
      </w:r>
    </w:p>
    <w:p w:rsidR="00454127" w:rsidRPr="00C9568B" w:rsidRDefault="00454127" w:rsidP="00C9568B">
      <w:pPr>
        <w:keepNext/>
        <w:widowControl w:val="0"/>
        <w:spacing w:line="360" w:lineRule="auto"/>
        <w:ind w:firstLine="709"/>
        <w:jc w:val="both"/>
        <w:rPr>
          <w:sz w:val="28"/>
          <w:szCs w:val="28"/>
        </w:rPr>
      </w:pPr>
      <w:r w:rsidRPr="00C9568B">
        <w:rPr>
          <w:sz w:val="28"/>
          <w:szCs w:val="28"/>
        </w:rPr>
        <w:t>Повязка должна закрывать только облас</w:t>
      </w:r>
      <w:r w:rsidR="00C9568B">
        <w:rPr>
          <w:sz w:val="28"/>
          <w:szCs w:val="28"/>
        </w:rPr>
        <w:t>ть с пораженным побледнением ко</w:t>
      </w:r>
      <w:r w:rsidRPr="00C9568B">
        <w:rPr>
          <w:sz w:val="28"/>
          <w:szCs w:val="28"/>
        </w:rPr>
        <w:t>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чего допустить нельзя!</w:t>
      </w:r>
    </w:p>
    <w:p w:rsidR="00454127" w:rsidRPr="00C9568B" w:rsidRDefault="00454127" w:rsidP="00C9568B">
      <w:pPr>
        <w:keepNext/>
        <w:widowControl w:val="0"/>
        <w:spacing w:line="360" w:lineRule="auto"/>
        <w:ind w:firstLine="709"/>
        <w:jc w:val="both"/>
        <w:rPr>
          <w:sz w:val="28"/>
          <w:szCs w:val="28"/>
        </w:rPr>
      </w:pPr>
      <w:r w:rsidRPr="00C9568B">
        <w:rPr>
          <w:sz w:val="28"/>
          <w:szCs w:val="28"/>
        </w:rPr>
        <w:t>Повязку оставляют до тех пор, пока не появится чувство жара и не восс</w:t>
      </w:r>
      <w:r w:rsidR="00C9568B">
        <w:rPr>
          <w:sz w:val="28"/>
          <w:szCs w:val="28"/>
        </w:rPr>
        <w:t>тано</w:t>
      </w:r>
      <w:r w:rsidRPr="00C9568B">
        <w:rPr>
          <w:sz w:val="28"/>
          <w:szCs w:val="28"/>
        </w:rPr>
        <w:t>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пораженного участка будет восстанавливаться одновременно с восстановлением в нем кровотока.</w:t>
      </w:r>
    </w:p>
    <w:p w:rsidR="00454127" w:rsidRPr="00C9568B" w:rsidRDefault="00454127" w:rsidP="00C9568B">
      <w:pPr>
        <w:keepNext/>
        <w:widowControl w:val="0"/>
        <w:spacing w:line="360" w:lineRule="auto"/>
        <w:ind w:firstLine="709"/>
        <w:jc w:val="both"/>
        <w:rPr>
          <w:sz w:val="28"/>
          <w:szCs w:val="28"/>
        </w:rPr>
      </w:pPr>
      <w:r w:rsidRPr="00C9568B">
        <w:rPr>
          <w:sz w:val="28"/>
          <w:szCs w:val="28"/>
        </w:rPr>
        <w:t>Очень важно обеспечить неподвижность переохлажденных пальцев кистей и стоп, так как их сосуды очень хрупки и потому возможны кровоизлияния после восстановления кровотока. Чтобы обеспечить их неподвижность, достаточно применить любой из видов транспортной иммобилизации импровизированными или стандартными шинами.</w:t>
      </w:r>
    </w:p>
    <w:p w:rsidR="00454127" w:rsidRPr="00C9568B" w:rsidRDefault="00454127" w:rsidP="00C9568B">
      <w:pPr>
        <w:keepNext/>
        <w:widowControl w:val="0"/>
        <w:spacing w:line="360" w:lineRule="auto"/>
        <w:ind w:firstLine="709"/>
        <w:jc w:val="both"/>
        <w:rPr>
          <w:sz w:val="28"/>
          <w:szCs w:val="28"/>
        </w:rPr>
      </w:pPr>
      <w:r w:rsidRPr="00C9568B">
        <w:rPr>
          <w:sz w:val="28"/>
          <w:szCs w:val="28"/>
        </w:rPr>
        <w:t>При общем переохлаждении с потерей сознания основным правилом по прежнему остается наложение теплоизолирующих повязок на руки и ноги, как только по-страдавшего внесли в теплое помещение. Предварительно у него определяют признаки жизни в виде наличия элементов сознания, дыхания, сердцебиения, реакции зрачков на свет, по показаниям прово</w:t>
      </w:r>
      <w:r w:rsidR="00C9568B">
        <w:rPr>
          <w:sz w:val="28"/>
          <w:szCs w:val="28"/>
        </w:rPr>
        <w:t>дят ИВЛ методом "донора" и осто</w:t>
      </w:r>
      <w:r w:rsidRPr="00C9568B">
        <w:rPr>
          <w:sz w:val="28"/>
          <w:szCs w:val="28"/>
        </w:rPr>
        <w:t>рожно непрямой массаж сердца. Тело укутывают ватным или шерстяным одеялом. Оледеневшую обувь не снимают и ноги в эт</w:t>
      </w:r>
      <w:r w:rsidR="00C9568B">
        <w:rPr>
          <w:sz w:val="28"/>
          <w:szCs w:val="28"/>
        </w:rPr>
        <w:t>ой обуви укутывают любым подруч</w:t>
      </w:r>
      <w:r w:rsidRPr="00C9568B">
        <w:rPr>
          <w:sz w:val="28"/>
          <w:szCs w:val="28"/>
        </w:rPr>
        <w:t>ным материалом.</w:t>
      </w:r>
    </w:p>
    <w:p w:rsidR="00DC3A6A" w:rsidRPr="00C9568B" w:rsidRDefault="00454127" w:rsidP="00C9568B">
      <w:pPr>
        <w:keepNext/>
        <w:widowControl w:val="0"/>
        <w:spacing w:line="360" w:lineRule="auto"/>
        <w:ind w:firstLine="709"/>
        <w:jc w:val="both"/>
        <w:rPr>
          <w:sz w:val="28"/>
          <w:szCs w:val="28"/>
        </w:rPr>
      </w:pPr>
      <w:r w:rsidRPr="00C9568B">
        <w:rPr>
          <w:sz w:val="28"/>
          <w:szCs w:val="28"/>
        </w:rPr>
        <w:t>После оказания необходимой помощи за состоянием пострадавшего ведут наблюдение и в дальнейшем госпитализируют в лечебное учреждение,</w:t>
      </w:r>
      <w:r w:rsidR="00C9568B">
        <w:rPr>
          <w:rStyle w:val="a3"/>
          <w:b w:val="0"/>
          <w:sz w:val="28"/>
          <w:szCs w:val="28"/>
        </w:rPr>
        <w:t xml:space="preserve"> </w:t>
      </w:r>
      <w:r w:rsidRPr="00C9568B">
        <w:rPr>
          <w:sz w:val="28"/>
          <w:szCs w:val="28"/>
        </w:rPr>
        <w:t>Применяя этот метод первой помощи, часто удается спасти обмороженных и избежать тяжелых последствий отморожения рук и ног</w:t>
      </w:r>
    </w:p>
    <w:p w:rsidR="00454127" w:rsidRPr="00C9568B" w:rsidRDefault="00454127" w:rsidP="00C9568B">
      <w:pPr>
        <w:keepNext/>
        <w:widowControl w:val="0"/>
        <w:spacing w:line="360" w:lineRule="auto"/>
        <w:ind w:firstLine="709"/>
        <w:jc w:val="both"/>
        <w:rPr>
          <w:sz w:val="28"/>
          <w:szCs w:val="28"/>
        </w:rPr>
      </w:pPr>
    </w:p>
    <w:p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0" w:name="2"/>
      <w:bookmarkStart w:id="1" w:name="3"/>
      <w:bookmarkEnd w:id="0"/>
      <w:bookmarkEnd w:id="1"/>
      <w:r w:rsidRPr="00C9568B">
        <w:rPr>
          <w:rFonts w:cs="Arial"/>
          <w:b w:val="0"/>
          <w:color w:val="auto"/>
          <w:sz w:val="28"/>
          <w:szCs w:val="28"/>
        </w:rPr>
        <w:t>Первая помощь при обморожениях</w:t>
      </w:r>
    </w:p>
    <w:p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rsidR="00454127" w:rsidRPr="00C9568B" w:rsidRDefault="00C9568B" w:rsidP="00C9568B">
      <w:pPr>
        <w:pStyle w:val="a4"/>
        <w:keepNext/>
        <w:widowControl w:val="0"/>
        <w:spacing w:before="0" w:beforeAutospacing="0" w:after="0" w:afterAutospacing="0" w:line="360" w:lineRule="auto"/>
        <w:ind w:firstLine="709"/>
        <w:jc w:val="both"/>
        <w:rPr>
          <w:rFonts w:cs="Arial"/>
          <w:sz w:val="28"/>
          <w:szCs w:val="28"/>
        </w:rPr>
      </w:pPr>
      <w:r>
        <w:rPr>
          <w:rFonts w:cs="Arial"/>
          <w:sz w:val="28"/>
          <w:szCs w:val="28"/>
        </w:rPr>
        <w:t>Действия</w:t>
      </w:r>
      <w:r w:rsidRPr="00C9568B">
        <w:rPr>
          <w:rFonts w:cs="Arial"/>
          <w:sz w:val="28"/>
          <w:szCs w:val="28"/>
        </w:rPr>
        <w:t xml:space="preserve"> </w:t>
      </w:r>
      <w:r w:rsidR="00454127" w:rsidRPr="00C9568B">
        <w:rPr>
          <w:rFonts w:cs="Arial"/>
          <w:sz w:val="28"/>
          <w:szCs w:val="28"/>
        </w:rPr>
        <w:t xml:space="preserve">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 признаках обморожения –</w:t>
      </w:r>
      <w:r w:rsidR="00C9568B">
        <w:rPr>
          <w:rFonts w:cs="Arial"/>
          <w:sz w:val="28"/>
          <w:szCs w:val="28"/>
        </w:rPr>
        <w:t xml:space="preserve"> </w:t>
      </w:r>
      <w:r w:rsidRPr="00C9568B">
        <w:rPr>
          <w:rFonts w:cs="Arial"/>
          <w:bCs/>
          <w:sz w:val="28"/>
          <w:szCs w:val="28"/>
        </w:rPr>
        <w:t>доставить пострадавшего в ближайшее тёплое помещение</w:t>
      </w:r>
      <w:r w:rsidRPr="00C9568B">
        <w:rPr>
          <w:rFonts w:cs="Arial"/>
          <w:sz w:val="28"/>
          <w:szCs w:val="28"/>
        </w:rPr>
        <w:t xml:space="preserve">, снять промёрзшую обувь, носки, перчатки. Одновременно с проведением мероприятий первой помощи необходимо </w:t>
      </w:r>
      <w:r w:rsidRPr="00C9568B">
        <w:rPr>
          <w:rFonts w:cs="Arial"/>
          <w:bCs/>
          <w:sz w:val="28"/>
          <w:szCs w:val="28"/>
        </w:rPr>
        <w:t>срочно вызвать врача</w:t>
      </w:r>
      <w:r w:rsidRPr="00C9568B">
        <w:rPr>
          <w:rFonts w:cs="Arial"/>
          <w:sz w:val="28"/>
          <w:szCs w:val="28"/>
        </w:rPr>
        <w:t xml:space="preserve"> , скорую помощь для оказания врачебной помощи.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обморожении I степени</w:t>
      </w:r>
      <w:r w:rsidRPr="00C9568B">
        <w:rPr>
          <w:rFonts w:cs="Arial"/>
          <w:sz w:val="28"/>
          <w:szCs w:val="28"/>
        </w:rPr>
        <w:t xml:space="preserve">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обморожении II-IV степени</w:t>
      </w:r>
      <w:r w:rsidRPr="00C9568B">
        <w:rPr>
          <w:rFonts w:cs="Arial"/>
          <w:sz w:val="28"/>
          <w:szCs w:val="28"/>
        </w:rPr>
        <w:t xml:space="preserve"> быстрое согревание, массаж или растирание </w:t>
      </w:r>
      <w:r w:rsidRPr="00C9568B">
        <w:rPr>
          <w:rFonts w:cs="Arial"/>
          <w:bCs/>
          <w:sz w:val="28"/>
          <w:szCs w:val="28"/>
        </w:rPr>
        <w:t>делать не следует</w:t>
      </w:r>
      <w:r w:rsidRPr="00C9568B">
        <w:rPr>
          <w:rFonts w:cs="Arial"/>
          <w:sz w:val="28"/>
          <w:szCs w:val="28"/>
        </w:rPr>
        <w:t xml:space="preserve"> .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Пострадавшим дают горячее питьё, горячую пищу, небольшое количество алкоголя, по таблетке аспирина, анальгина, по 2 таблетки "Но-шпа" и папаверина.</w:t>
      </w:r>
      <w:r w:rsidR="00C9568B">
        <w:rPr>
          <w:rFonts w:cs="Arial"/>
          <w:sz w:val="28"/>
          <w:szCs w:val="28"/>
        </w:rPr>
        <w:t xml:space="preserve">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bCs/>
          <w:sz w:val="28"/>
          <w:szCs w:val="28"/>
        </w:rPr>
        <w:t>Не рекомендуется растирать больных снегом</w:t>
      </w:r>
      <w:r w:rsidRPr="00C9568B">
        <w:rPr>
          <w:rFonts w:cs="Arial"/>
          <w:sz w:val="28"/>
          <w:szCs w:val="28"/>
        </w:rPr>
        <w:t xml:space="preserve">,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w:t>
      </w:r>
      <w:r w:rsidRPr="00C9568B">
        <w:rPr>
          <w:rFonts w:cs="Arial"/>
          <w:bCs/>
          <w:sz w:val="28"/>
          <w:szCs w:val="28"/>
        </w:rPr>
        <w:t>быстрое отогревание</w:t>
      </w:r>
      <w:r w:rsidRPr="00C9568B">
        <w:rPr>
          <w:rFonts w:cs="Arial"/>
          <w:sz w:val="28"/>
          <w:szCs w:val="28"/>
        </w:rPr>
        <w:t xml:space="preserve">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w:t>
      </w:r>
      <w:r w:rsidRPr="00C9568B">
        <w:rPr>
          <w:rFonts w:cs="Arial"/>
          <w:bCs/>
          <w:sz w:val="28"/>
          <w:szCs w:val="28"/>
        </w:rPr>
        <w:t>втирание</w:t>
      </w:r>
      <w:r w:rsidRPr="00C9568B">
        <w:rPr>
          <w:rFonts w:cs="Arial"/>
          <w:sz w:val="28"/>
          <w:szCs w:val="28"/>
        </w:rPr>
        <w:t xml:space="preserve"> масел, жира, растирание спиртом тканей при глубоком обморожении.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общем охлаждении лёгкой степени</w:t>
      </w:r>
      <w:r w:rsidRPr="00C9568B">
        <w:rPr>
          <w:rFonts w:cs="Arial"/>
          <w:sz w:val="28"/>
          <w:szCs w:val="28"/>
        </w:rPr>
        <w:t xml:space="preserve"> достаточно эффективным методом является согревание пострадавшего в тёплой ванне при начальной температуре воды 24</w:t>
      </w:r>
      <w:r w:rsidR="00C9568B" w:rsidRPr="00C9568B">
        <w:rPr>
          <w:rFonts w:cs="Arial"/>
          <w:sz w:val="28"/>
          <w:szCs w:val="28"/>
          <w:vertAlign w:val="superscript"/>
        </w:rPr>
        <w:t xml:space="preserve"> </w:t>
      </w:r>
      <w:r w:rsidRPr="00C9568B">
        <w:rPr>
          <w:rFonts w:cs="Arial"/>
          <w:sz w:val="28"/>
          <w:szCs w:val="28"/>
        </w:rPr>
        <w:t xml:space="preserve">С, которую повышают до нормальной температуры тела.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средней и тяжёлой степени общего охлаждения</w:t>
      </w:r>
      <w:r w:rsidRPr="00C9568B">
        <w:rPr>
          <w:rFonts w:cs="Arial"/>
          <w:sz w:val="28"/>
          <w:szCs w:val="28"/>
        </w:rPr>
        <w:t xml:space="preserve"> с нарушением дыхания и кровообращения пострадавшего необходимо как мож</w:t>
      </w:r>
      <w:r w:rsidR="00C9568B">
        <w:rPr>
          <w:rFonts w:cs="Arial"/>
          <w:sz w:val="28"/>
          <w:szCs w:val="28"/>
        </w:rPr>
        <w:t>но скорее доставить в больницу.</w:t>
      </w:r>
    </w:p>
    <w:p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lang w:val="en-US"/>
        </w:rPr>
      </w:pPr>
      <w:bookmarkStart w:id="2" w:name="4"/>
      <w:bookmarkEnd w:id="2"/>
    </w:p>
    <w:p w:rsidR="00454127" w:rsidRP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r>
        <w:rPr>
          <w:rFonts w:cs="Arial"/>
          <w:b w:val="0"/>
          <w:color w:val="auto"/>
          <w:sz w:val="28"/>
          <w:szCs w:val="28"/>
        </w:rPr>
        <w:t>«Железное»</w:t>
      </w:r>
      <w:r w:rsidR="00454127" w:rsidRPr="00C9568B">
        <w:rPr>
          <w:rFonts w:cs="Arial"/>
          <w:b w:val="0"/>
          <w:color w:val="auto"/>
          <w:sz w:val="28"/>
          <w:szCs w:val="28"/>
        </w:rPr>
        <w:t xml:space="preserve"> обморожение</w:t>
      </w:r>
    </w:p>
    <w:p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В практике встречаются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Раз уж разговор зашел о металлических предметах, напомним,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3" w:name="5"/>
      <w:bookmarkEnd w:id="3"/>
    </w:p>
    <w:p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r w:rsidRPr="00C9568B">
        <w:rPr>
          <w:rFonts w:cs="Arial"/>
          <w:b w:val="0"/>
          <w:color w:val="auto"/>
          <w:sz w:val="28"/>
          <w:szCs w:val="28"/>
        </w:rPr>
        <w:t>Профилактика переохлаждения и обморожений</w:t>
      </w:r>
    </w:p>
    <w:p w:rsidR="00C9568B" w:rsidRDefault="00C9568B" w:rsidP="00C9568B">
      <w:pPr>
        <w:pStyle w:val="a4"/>
        <w:keepNext/>
        <w:widowControl w:val="0"/>
        <w:spacing w:before="0" w:beforeAutospacing="0" w:after="0" w:afterAutospacing="0" w:line="360" w:lineRule="auto"/>
        <w:ind w:firstLine="709"/>
        <w:jc w:val="both"/>
        <w:rPr>
          <w:rFonts w:cs="Arial"/>
          <w:sz w:val="28"/>
          <w:szCs w:val="28"/>
        </w:rPr>
      </w:pP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Есть несколько простых правил, которые позволят вам избежать переохлаждения и обморожений на сильном морозе:</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курите на морозе – курение уменьшает периферийную циркуляцию крови, и таким образом делает конечности более уязвимыми.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позволяйте обмороженному месту снова замерзнуть – это вызовет куда более значительные повреждения кожи.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Вернувшись 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Прячьтесь от ветра – вероятность обморожения на ветру значительно выше.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 </w:t>
      </w:r>
    </w:p>
    <w:p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 </w:t>
      </w: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4" w:name="6"/>
      <w:bookmarkEnd w:id="4"/>
    </w:p>
    <w:p w:rsidR="00454127" w:rsidRP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r>
        <w:rPr>
          <w:rFonts w:cs="Arial"/>
          <w:b w:val="0"/>
          <w:color w:val="auto"/>
          <w:sz w:val="28"/>
          <w:szCs w:val="28"/>
        </w:rPr>
        <w:t>Помните о животных</w:t>
      </w:r>
    </w:p>
    <w:p w:rsidR="00C9568B" w:rsidRDefault="00C9568B" w:rsidP="00C9568B">
      <w:pPr>
        <w:pStyle w:val="a4"/>
        <w:keepNext/>
        <w:widowControl w:val="0"/>
        <w:spacing w:before="0" w:beforeAutospacing="0" w:after="0" w:afterAutospacing="0" w:line="360" w:lineRule="auto"/>
        <w:ind w:firstLine="709"/>
        <w:jc w:val="both"/>
        <w:rPr>
          <w:rFonts w:cs="Arial"/>
          <w:sz w:val="28"/>
          <w:szCs w:val="28"/>
        </w:rPr>
      </w:pPr>
    </w:p>
    <w:p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Собаки, как и люди, могут получить переохлаждение и обморожения. В экстремальных ситуациях им часто приходится рассчитывать только на помощь своего хозяина, потому что в некоторых ситуация</w:t>
      </w:r>
      <w:r w:rsidR="00C9568B">
        <w:rPr>
          <w:rFonts w:cs="Arial"/>
          <w:sz w:val="28"/>
          <w:szCs w:val="28"/>
        </w:rPr>
        <w:t xml:space="preserve">х — например, в лесу на охоте — </w:t>
      </w:r>
      <w:r w:rsidRPr="00C9568B">
        <w:rPr>
          <w:rFonts w:cs="Arial"/>
          <w:sz w:val="28"/>
          <w:szCs w:val="28"/>
        </w:rPr>
        <w:t>вряд ли можно встретить ветеринарного врача. Поэтому долг каждого владельца собаки — обладать необходимыми знаниями и навыками, чтобы суметь оказать помощь не только себе и товарищу, но и пострадавшей собаке. Надо быть внимательным к собаке, чтобы вовремя распознать заболевание и принять меры самому или обратиться к ветеринару.</w:t>
      </w:r>
    </w:p>
    <w:p w:rsidR="00454127" w:rsidRPr="00C9568B" w:rsidRDefault="00454127" w:rsidP="00C9568B">
      <w:pPr>
        <w:pStyle w:val="a4"/>
        <w:keepNext/>
        <w:widowControl w:val="0"/>
        <w:spacing w:before="0" w:beforeAutospacing="0" w:after="0" w:afterAutospacing="0" w:line="360" w:lineRule="auto"/>
        <w:ind w:firstLine="709"/>
        <w:jc w:val="both"/>
        <w:rPr>
          <w:sz w:val="28"/>
          <w:szCs w:val="28"/>
        </w:rPr>
      </w:pPr>
      <w:r w:rsidRPr="00C9568B">
        <w:rPr>
          <w:rFonts w:cs="Arial"/>
          <w:sz w:val="28"/>
          <w:szCs w:val="28"/>
        </w:rPr>
        <w:t>При обморожениях первая помощь — скорейшее согревание. Пострадавший участок обтирают спиртом, водкой или марганцовкой и кладут согревающую повязку с ватой. Неплохо напоить собаку теплым свежезаваренным сладким чаем</w:t>
      </w:r>
      <w:bookmarkStart w:id="5" w:name="_GoBack"/>
      <w:bookmarkEnd w:id="5"/>
    </w:p>
    <w:sectPr w:rsidR="00454127" w:rsidRPr="00C9568B" w:rsidSect="00C956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C28D6"/>
    <w:multiLevelType w:val="multilevel"/>
    <w:tmpl w:val="8EB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127"/>
    <w:rsid w:val="000317E5"/>
    <w:rsid w:val="00066CA1"/>
    <w:rsid w:val="0011675A"/>
    <w:rsid w:val="003D0D46"/>
    <w:rsid w:val="00454127"/>
    <w:rsid w:val="006E5B18"/>
    <w:rsid w:val="00800B6D"/>
    <w:rsid w:val="00840733"/>
    <w:rsid w:val="00B175B4"/>
    <w:rsid w:val="00C9568B"/>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B666C-9F3C-4135-B944-CA02A2F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454127"/>
    <w:pPr>
      <w:spacing w:before="100" w:beforeAutospacing="1" w:after="100" w:afterAutospacing="1"/>
      <w:outlineLvl w:val="2"/>
    </w:pPr>
    <w:rPr>
      <w:b/>
      <w:bCs/>
      <w:color w:val="01570F"/>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22"/>
    <w:qFormat/>
    <w:rsid w:val="00454127"/>
    <w:rPr>
      <w:rFonts w:cs="Times New Roman"/>
      <w:b/>
      <w:bCs/>
    </w:rPr>
  </w:style>
  <w:style w:type="paragraph" w:styleId="a4">
    <w:name w:val="Normal (Web)"/>
    <w:basedOn w:val="a"/>
    <w:uiPriority w:val="99"/>
    <w:rsid w:val="004541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Что такое обморожение</vt:lpstr>
    </vt:vector>
  </TitlesOfParts>
  <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обморожение</dc:title>
  <dc:subject/>
  <dc:creator>mari</dc:creator>
  <cp:keywords/>
  <dc:description/>
  <cp:lastModifiedBy>admin</cp:lastModifiedBy>
  <cp:revision>2</cp:revision>
  <dcterms:created xsi:type="dcterms:W3CDTF">2014-02-25T06:50:00Z</dcterms:created>
  <dcterms:modified xsi:type="dcterms:W3CDTF">2014-02-25T06:50:00Z</dcterms:modified>
</cp:coreProperties>
</file>