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5C" w:rsidRDefault="001B335C" w:rsidP="001B335C">
      <w:pPr>
        <w:spacing w:before="120"/>
        <w:jc w:val="center"/>
        <w:rPr>
          <w:b/>
          <w:sz w:val="32"/>
        </w:rPr>
      </w:pPr>
      <w:r w:rsidRPr="00CF7561">
        <w:rPr>
          <w:b/>
          <w:sz w:val="32"/>
        </w:rPr>
        <w:t>Период Речи Посполитой</w:t>
      </w:r>
      <w:r>
        <w:rPr>
          <w:b/>
          <w:sz w:val="32"/>
        </w:rPr>
        <w:t>.</w:t>
      </w:r>
    </w:p>
    <w:p w:rsidR="001B335C" w:rsidRPr="00CF7561" w:rsidRDefault="001B335C" w:rsidP="001B335C">
      <w:pPr>
        <w:spacing w:before="120"/>
        <w:jc w:val="center"/>
        <w:rPr>
          <w:b/>
          <w:sz w:val="28"/>
        </w:rPr>
      </w:pPr>
      <w:r w:rsidRPr="00CF7561">
        <w:rPr>
          <w:b/>
          <w:sz w:val="28"/>
        </w:rPr>
        <w:t>Введение</w:t>
      </w:r>
    </w:p>
    <w:p w:rsidR="001B335C" w:rsidRDefault="001B335C" w:rsidP="001B335C">
      <w:pPr>
        <w:spacing w:before="120"/>
        <w:ind w:firstLine="567"/>
        <w:jc w:val="both"/>
      </w:pPr>
      <w:r w:rsidRPr="00CF7561">
        <w:t xml:space="preserve">Согласно Люблинской унии (военно-политический союз) </w:t>
      </w:r>
      <w:smartTag w:uri="urn:schemas-microsoft-com:office:smarttags" w:element="metricconverter">
        <w:smartTagPr>
          <w:attr w:name="ProductID" w:val="1569 г"/>
        </w:smartTagPr>
        <w:r w:rsidRPr="00CF7561">
          <w:t>1569 г</w:t>
        </w:r>
      </w:smartTag>
      <w:r w:rsidRPr="00CF7561">
        <w:t>. Польша и Великое княжество Литовское объединились в одно государство – Речь Посполитую. Уния была объективной необходимостью</w:t>
      </w:r>
      <w:r>
        <w:t xml:space="preserve">, </w:t>
      </w:r>
      <w:r w:rsidRPr="00CF7561">
        <w:t>но она означала переход от прежней конфедерации с Польским королевством к федерации с политическим и культурным преобладанием Польши.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 xml:space="preserve"> Шляхетская Речь Посполитая почти непрерывно вела тяжелые войны с 1648 по </w:t>
      </w:r>
      <w:smartTag w:uri="urn:schemas-microsoft-com:office:smarttags" w:element="metricconverter">
        <w:smartTagPr>
          <w:attr w:name="ProductID" w:val="1717 г"/>
        </w:smartTagPr>
        <w:r w:rsidRPr="00CF7561">
          <w:t>1717 г</w:t>
        </w:r>
      </w:smartTag>
      <w:r w:rsidRPr="00CF7561">
        <w:t>. Они несли громадные бедствия</w:t>
      </w:r>
      <w:r>
        <w:t xml:space="preserve">, </w:t>
      </w:r>
      <w:r w:rsidRPr="00CF7561">
        <w:t>а порой и полное разрушение</w:t>
      </w:r>
      <w:r>
        <w:t xml:space="preserve">, </w:t>
      </w:r>
      <w:r w:rsidRPr="00CF7561">
        <w:t>сказывались на уменьшении количества населения</w:t>
      </w:r>
      <w:r>
        <w:t xml:space="preserve">, </w:t>
      </w:r>
      <w:r w:rsidRPr="00CF7561">
        <w:t>пагубно отражались не только на экономической</w:t>
      </w:r>
      <w:r>
        <w:t xml:space="preserve">, </w:t>
      </w:r>
      <w:r w:rsidRPr="00CF7561">
        <w:t>но и культурной жизни. Так</w:t>
      </w:r>
      <w:r>
        <w:t xml:space="preserve">, </w:t>
      </w:r>
      <w:r w:rsidRPr="00CF7561">
        <w:t>в одном из документов</w:t>
      </w:r>
      <w:r>
        <w:t xml:space="preserve">, </w:t>
      </w:r>
      <w:r w:rsidRPr="00CF7561">
        <w:t xml:space="preserve">относящихся к </w:t>
      </w:r>
      <w:smartTag w:uri="urn:schemas-microsoft-com:office:smarttags" w:element="metricconverter">
        <w:smartTagPr>
          <w:attr w:name="ProductID" w:val="1655 г"/>
        </w:smartTagPr>
        <w:r w:rsidRPr="00CF7561">
          <w:t>1655 г</w:t>
        </w:r>
      </w:smartTag>
      <w:r w:rsidRPr="00CF7561">
        <w:t>.</w:t>
      </w:r>
      <w:r>
        <w:t xml:space="preserve">, </w:t>
      </w:r>
      <w:r w:rsidRPr="00CF7561">
        <w:t>указывалось</w:t>
      </w:r>
      <w:r>
        <w:t xml:space="preserve">, </w:t>
      </w:r>
      <w:r w:rsidRPr="00CF7561">
        <w:t>что в Шкловском уезде «станы и волости</w:t>
      </w:r>
      <w:r>
        <w:t xml:space="preserve">, </w:t>
      </w:r>
      <w:r w:rsidRPr="00CF7561">
        <w:t>села и деревни разорены и сожжены</w:t>
      </w:r>
      <w:r>
        <w:t xml:space="preserve">, </w:t>
      </w:r>
      <w:r w:rsidRPr="00CF7561">
        <w:t>и хлеба никакого не сеяно</w:t>
      </w:r>
      <w:r>
        <w:t xml:space="preserve">, </w:t>
      </w:r>
      <w:r w:rsidRPr="00CF7561">
        <w:t>крестьяне пошли в Русь</w:t>
      </w:r>
      <w:r>
        <w:t xml:space="preserve">, </w:t>
      </w:r>
      <w:r w:rsidRPr="00CF7561">
        <w:t xml:space="preserve">потому что им жить не у чего». Подобная картина наблюдалась по всей территории Беларуси. В </w:t>
      </w:r>
      <w:smartTag w:uri="urn:schemas-microsoft-com:office:smarttags" w:element="metricconverter">
        <w:smartTagPr>
          <w:attr w:name="ProductID" w:val="1660 г"/>
        </w:smartTagPr>
        <w:r w:rsidRPr="00CF7561">
          <w:t>1660 г</w:t>
        </w:r>
      </w:smartTag>
      <w:r w:rsidRPr="00CF7561">
        <w:t xml:space="preserve">. Практически до последнего строения были уничтожены Брест и Пинск. В постановлении сейма </w:t>
      </w:r>
      <w:smartTag w:uri="urn:schemas-microsoft-com:office:smarttags" w:element="metricconverter">
        <w:smartTagPr>
          <w:attr w:name="ProductID" w:val="1661 г"/>
        </w:smartTagPr>
        <w:r w:rsidRPr="00CF7561">
          <w:t>1661 г</w:t>
        </w:r>
      </w:smartTag>
      <w:r w:rsidRPr="00CF7561">
        <w:t>. указывалось</w:t>
      </w:r>
      <w:r>
        <w:t xml:space="preserve">, </w:t>
      </w:r>
      <w:r w:rsidRPr="00CF7561">
        <w:t>что Ошмянский повет «вконец разрушен неприятелем</w:t>
      </w:r>
      <w:r>
        <w:t xml:space="preserve">, </w:t>
      </w:r>
      <w:r w:rsidRPr="00CF7561">
        <w:t>Браславский – разрушен вражеской армией</w:t>
      </w:r>
      <w:r>
        <w:t xml:space="preserve">, </w:t>
      </w:r>
      <w:r w:rsidRPr="00CF7561">
        <w:t>Гродненский – в результате военных действий обращен в руины и преобладающая часть его сожжена</w:t>
      </w:r>
      <w:r>
        <w:t xml:space="preserve">, </w:t>
      </w:r>
      <w:r w:rsidRPr="00CF7561">
        <w:t>Слонимский – почти дотла сожжен и разграблен неприятелем</w:t>
      </w:r>
      <w:r>
        <w:t xml:space="preserve">, </w:t>
      </w:r>
      <w:r w:rsidRPr="00CF7561">
        <w:t>а также разорен постоянными переходами войск». Здесь же констатировалось</w:t>
      </w:r>
      <w:r>
        <w:t xml:space="preserve">, </w:t>
      </w:r>
      <w:r w:rsidRPr="00CF7561">
        <w:t>что до основания разрушен Минск</w:t>
      </w:r>
      <w:r>
        <w:t xml:space="preserve">, </w:t>
      </w:r>
      <w:r w:rsidRPr="00CF7561">
        <w:t>а его мещане полностью погибли. В результате «кровавого потопа» (так современники называли военные события середины 17 в.) большинство городов Беларуси оказались в запустении и погиб каждый второй житель (по официальным данным</w:t>
      </w:r>
      <w:r>
        <w:t xml:space="preserve">, </w:t>
      </w:r>
      <w:r w:rsidRPr="00CF7561">
        <w:t>в годы Великой Отечественной войны 1941-1945 гг. погиб каждый четвертый).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ГЛАВА 1. РОЛЬ ШКОЛ В ОБРАЗОВАНИИ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1.1. КАТОЛИЧЕСКИЕ ШКОЛЫ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Новый период государственности связан не только со значительными переменами в социально-политической сфере</w:t>
      </w:r>
      <w:r>
        <w:t xml:space="preserve">, </w:t>
      </w:r>
      <w:r w:rsidRPr="00CF7561">
        <w:t>но и изменением мировоззрения. Образование и педагогическая мысль активно развивались во всех направлениях христианства</w:t>
      </w:r>
      <w:r>
        <w:t xml:space="preserve">, </w:t>
      </w:r>
      <w:r w:rsidRPr="00CF7561">
        <w:t>которые были достаточно широко представлены в это время в Беларуси: православие</w:t>
      </w:r>
      <w:r>
        <w:t xml:space="preserve">, </w:t>
      </w:r>
      <w:r w:rsidRPr="00CF7561">
        <w:t>католицизм</w:t>
      </w:r>
      <w:r>
        <w:t xml:space="preserve">, </w:t>
      </w:r>
      <w:r w:rsidRPr="00CF7561">
        <w:t>униатство</w:t>
      </w:r>
      <w:r>
        <w:t xml:space="preserve">, </w:t>
      </w:r>
      <w:r w:rsidRPr="00CF7561">
        <w:t>протестантство. Наиболее бурно развивались католические школы. Они были представлены иезуитскими коллегиумами</w:t>
      </w:r>
      <w:r>
        <w:t xml:space="preserve">, </w:t>
      </w:r>
      <w:r w:rsidRPr="00CF7561">
        <w:t>базилианскими</w:t>
      </w:r>
      <w:r>
        <w:t xml:space="preserve">, </w:t>
      </w:r>
      <w:r w:rsidRPr="00CF7561">
        <w:t>доминиканскими</w:t>
      </w:r>
      <w:r>
        <w:t xml:space="preserve">, </w:t>
      </w:r>
      <w:r w:rsidRPr="00CF7561">
        <w:t>школами каноников</w:t>
      </w:r>
      <w:r>
        <w:t xml:space="preserve">, </w:t>
      </w:r>
      <w:r w:rsidRPr="00CF7561">
        <w:t>кармелитов</w:t>
      </w:r>
      <w:r>
        <w:t xml:space="preserve">, </w:t>
      </w:r>
      <w:r w:rsidRPr="00CF7561">
        <w:t>бернардинцев</w:t>
      </w:r>
      <w:r>
        <w:t xml:space="preserve">, </w:t>
      </w:r>
      <w:r w:rsidRPr="00CF7561">
        <w:t>сесионеров</w:t>
      </w:r>
      <w:r>
        <w:t xml:space="preserve">, </w:t>
      </w:r>
      <w:r w:rsidRPr="00CF7561">
        <w:t>пиаров и других католических орденов. Это были добротные здания</w:t>
      </w:r>
      <w:r>
        <w:t xml:space="preserve">, </w:t>
      </w:r>
      <w:r w:rsidRPr="00CF7561">
        <w:t>хорошо оборудованные помещения</w:t>
      </w:r>
      <w:r>
        <w:t xml:space="preserve">, </w:t>
      </w:r>
      <w:r w:rsidRPr="00CF7561">
        <w:t>в которых работали высококвалифицированные педагогические кадры. Виленский иезуитский коллегиум</w:t>
      </w:r>
      <w:r>
        <w:t xml:space="preserve">, </w:t>
      </w:r>
      <w:r w:rsidRPr="00CF7561">
        <w:t xml:space="preserve">открытый в </w:t>
      </w:r>
      <w:smartTag w:uri="urn:schemas-microsoft-com:office:smarttags" w:element="metricconverter">
        <w:smartTagPr>
          <w:attr w:name="ProductID" w:val="1570 г"/>
        </w:smartTagPr>
        <w:r w:rsidRPr="00CF7561">
          <w:t>1570 г</w:t>
        </w:r>
      </w:smartTag>
      <w:r w:rsidRPr="00CF7561">
        <w:t>.</w:t>
      </w:r>
      <w:r>
        <w:t xml:space="preserve">, </w:t>
      </w:r>
      <w:r w:rsidRPr="00CF7561">
        <w:t>через восемь лет был реорганизован в академию</w:t>
      </w:r>
      <w:r>
        <w:t xml:space="preserve">, </w:t>
      </w:r>
      <w:r w:rsidRPr="00CF7561">
        <w:t>а на следующий год стал университетом</w:t>
      </w:r>
      <w:r>
        <w:t xml:space="preserve">, </w:t>
      </w:r>
      <w:r w:rsidRPr="00CF7561">
        <w:t>первым в Восточной Европе. Ректор академии блестящий проповедник Петр Скарга поддержал унию</w:t>
      </w:r>
      <w:r>
        <w:t xml:space="preserve">, </w:t>
      </w:r>
      <w:r w:rsidRPr="00CF7561">
        <w:t>что еще больше расширило полномочия университета.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 xml:space="preserve"> С целью привлечения к католичеству молодежи обучение в этих учебных заведениях велось не только на латинском</w:t>
      </w:r>
      <w:r>
        <w:t xml:space="preserve">, </w:t>
      </w:r>
      <w:r w:rsidRPr="00CF7561">
        <w:t>польском</w:t>
      </w:r>
      <w:r>
        <w:t xml:space="preserve">, </w:t>
      </w:r>
      <w:r w:rsidRPr="00CF7561">
        <w:t>но и на белорусском языке (Несвиж</w:t>
      </w:r>
      <w:r>
        <w:t xml:space="preserve">, </w:t>
      </w:r>
      <w:r w:rsidRPr="00CF7561">
        <w:t>Орша</w:t>
      </w:r>
      <w:r>
        <w:t xml:space="preserve">, </w:t>
      </w:r>
      <w:r w:rsidRPr="00CF7561">
        <w:t>Берестье</w:t>
      </w:r>
      <w:r>
        <w:t xml:space="preserve">, </w:t>
      </w:r>
      <w:r w:rsidRPr="00CF7561">
        <w:t>Городня</w:t>
      </w:r>
      <w:r>
        <w:t xml:space="preserve">, </w:t>
      </w:r>
      <w:r w:rsidRPr="00CF7561">
        <w:t>Бобруйск</w:t>
      </w:r>
      <w:r>
        <w:t xml:space="preserve">, </w:t>
      </w:r>
      <w:r w:rsidRPr="00CF7561">
        <w:t>Могилев</w:t>
      </w:r>
      <w:r>
        <w:t xml:space="preserve">, </w:t>
      </w:r>
      <w:r w:rsidRPr="00CF7561">
        <w:t>Слоним</w:t>
      </w:r>
      <w:r>
        <w:t xml:space="preserve">, </w:t>
      </w:r>
      <w:r w:rsidRPr="00CF7561">
        <w:t>Витебск</w:t>
      </w:r>
      <w:r>
        <w:t xml:space="preserve">, </w:t>
      </w:r>
      <w:r w:rsidRPr="00CF7561">
        <w:t>Пинск</w:t>
      </w:r>
      <w:r>
        <w:t xml:space="preserve">, </w:t>
      </w:r>
      <w:r w:rsidRPr="00CF7561">
        <w:t>Мстиславль и др.). В некоторых из них преподавался также французский и немецкий языки. Одновременно учащиеся получали исторические</w:t>
      </w:r>
      <w:r>
        <w:t xml:space="preserve">, </w:t>
      </w:r>
      <w:r w:rsidRPr="00CF7561">
        <w:t>географические</w:t>
      </w:r>
      <w:r>
        <w:t xml:space="preserve">, </w:t>
      </w:r>
      <w:r w:rsidRPr="00CF7561">
        <w:t>математические и природоведческие знания. Со второй половины 16 в. Стали появляться арианские школы: в Клецке</w:t>
      </w:r>
      <w:r>
        <w:t xml:space="preserve">, </w:t>
      </w:r>
      <w:r w:rsidRPr="00CF7561">
        <w:t>Любче</w:t>
      </w:r>
      <w:r>
        <w:t xml:space="preserve">, </w:t>
      </w:r>
      <w:r w:rsidRPr="00CF7561">
        <w:t>Лоске</w:t>
      </w:r>
      <w:r>
        <w:t xml:space="preserve">, </w:t>
      </w:r>
      <w:r w:rsidRPr="00CF7561">
        <w:t>Несвиже</w:t>
      </w:r>
      <w:r>
        <w:t xml:space="preserve">, </w:t>
      </w:r>
      <w:r w:rsidRPr="00CF7561">
        <w:t>Новогрудке и др. Школа в Ивье называлась академией</w:t>
      </w:r>
      <w:r>
        <w:t xml:space="preserve">, </w:t>
      </w:r>
      <w:r w:rsidRPr="00CF7561">
        <w:t>в 1585-1593 гг. ее ректором был Ян Намысловский.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 xml:space="preserve"> Женские монашеские ордены активно начали действовать со 2 половины 17 в. – бернардинки</w:t>
      </w:r>
      <w:r>
        <w:t xml:space="preserve">, </w:t>
      </w:r>
      <w:r w:rsidRPr="00CF7561">
        <w:t>бенедиктинки</w:t>
      </w:r>
      <w:r>
        <w:t xml:space="preserve">, </w:t>
      </w:r>
      <w:r w:rsidRPr="00CF7561">
        <w:t>бригитки</w:t>
      </w:r>
      <w:r>
        <w:t xml:space="preserve">, </w:t>
      </w:r>
      <w:r w:rsidRPr="00CF7561">
        <w:t>доминиканки</w:t>
      </w:r>
      <w:r>
        <w:t xml:space="preserve">, </w:t>
      </w:r>
      <w:r w:rsidRPr="00CF7561">
        <w:t>кармелитки</w:t>
      </w:r>
      <w:r>
        <w:t xml:space="preserve">, </w:t>
      </w:r>
      <w:r w:rsidRPr="00CF7561">
        <w:t>сестры-визитки и сакраментки.</w:t>
      </w:r>
      <w:r>
        <w:t xml:space="preserve"> </w:t>
      </w:r>
      <w:r w:rsidRPr="00CF7561">
        <w:t>Последние два ордена осуществляли светско ориентированное образование во французском стиле.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1.2. ПРОТЕСТАНТСКИЕ ШКОЛЫ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Протестантские школы были представлены кальвинистскими</w:t>
      </w:r>
      <w:r>
        <w:t xml:space="preserve">, </w:t>
      </w:r>
      <w:r w:rsidRPr="00CF7561">
        <w:t>лютерантскими и социниантскими учебными заведениями по имени основателей протестантских течений: француза Ж. Кальвина (1509-1564)</w:t>
      </w:r>
      <w:r>
        <w:t xml:space="preserve">, </w:t>
      </w:r>
      <w:r w:rsidRPr="00CF7561">
        <w:t>немца М. Лютера (1483-1546)</w:t>
      </w:r>
      <w:r>
        <w:t xml:space="preserve">, </w:t>
      </w:r>
      <w:r w:rsidRPr="00CF7561">
        <w:t>итальянского и польского теолога Ф. Социна</w:t>
      </w:r>
      <w:r>
        <w:t xml:space="preserve">, </w:t>
      </w:r>
      <w:r w:rsidRPr="00CF7561">
        <w:t xml:space="preserve">идеолога антитринитаризма. Протестантские проповедники начали вести свою деятельность в Беларуси с </w:t>
      </w:r>
      <w:smartTag w:uri="urn:schemas-microsoft-com:office:smarttags" w:element="metricconverter">
        <w:smartTagPr>
          <w:attr w:name="ProductID" w:val="1545 г"/>
        </w:smartTagPr>
        <w:r w:rsidRPr="00CF7561">
          <w:t>1545 г</w:t>
        </w:r>
      </w:smartTag>
      <w:r w:rsidRPr="00CF7561">
        <w:t>.</w:t>
      </w:r>
      <w:r>
        <w:t xml:space="preserve">, </w:t>
      </w:r>
      <w:r w:rsidRPr="00CF7561">
        <w:t>хотя идеи лютерантства стали проникать еще в начале 16 в.. Активизация Реформации в различных ее течениях способствовала дальнейшему росту гуманизации и просвещения.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Кальвинизм получил наиболее широкое распространение на восточных землях Беларуси. В связи с тем</w:t>
      </w:r>
      <w:r>
        <w:t xml:space="preserve">, </w:t>
      </w:r>
      <w:r w:rsidRPr="00CF7561">
        <w:t>что этой религии стали придерживаться такие богатые князья и магнаты</w:t>
      </w:r>
      <w:r>
        <w:t xml:space="preserve">, </w:t>
      </w:r>
      <w:r w:rsidRPr="00CF7561">
        <w:t>как Радзивиллы</w:t>
      </w:r>
      <w:r>
        <w:t xml:space="preserve">, </w:t>
      </w:r>
      <w:r w:rsidRPr="00CF7561">
        <w:t>Сапеги</w:t>
      </w:r>
      <w:r>
        <w:t xml:space="preserve">, </w:t>
      </w:r>
      <w:r w:rsidRPr="00CF7561">
        <w:t>Глебовичи</w:t>
      </w:r>
      <w:r>
        <w:t xml:space="preserve">, </w:t>
      </w:r>
      <w:r w:rsidRPr="00CF7561">
        <w:t>Ходкевичи</w:t>
      </w:r>
      <w:r>
        <w:t xml:space="preserve">, </w:t>
      </w:r>
      <w:r w:rsidRPr="00CF7561">
        <w:t>Валовичи</w:t>
      </w:r>
      <w:r>
        <w:t xml:space="preserve">, </w:t>
      </w:r>
      <w:r w:rsidRPr="00CF7561">
        <w:t>Кишки</w:t>
      </w:r>
      <w:r>
        <w:t xml:space="preserve">, </w:t>
      </w:r>
      <w:r w:rsidRPr="00CF7561">
        <w:t>то у протестантского духовенства было достаточно средств для открытия школ практически в каждом городе и крупном местечке. Первой школой подобного рода является Виленская</w:t>
      </w:r>
      <w:r>
        <w:t xml:space="preserve">, </w:t>
      </w:r>
      <w:r w:rsidRPr="00CF7561">
        <w:t>основанная в середине 16 в.. В начале следующего столетия</w:t>
      </w:r>
      <w:r>
        <w:t xml:space="preserve">, </w:t>
      </w:r>
      <w:r w:rsidRPr="00CF7561">
        <w:t>когда в Беларуси широко развернулась контрреформация</w:t>
      </w:r>
      <w:r>
        <w:t xml:space="preserve">, </w:t>
      </w:r>
      <w:r w:rsidRPr="00CF7561">
        <w:t>количество протестантских школ сокращается</w:t>
      </w:r>
      <w:r>
        <w:t xml:space="preserve">, </w:t>
      </w:r>
      <w:r w:rsidRPr="00CF7561">
        <w:t>тем</w:t>
      </w:r>
      <w:r>
        <w:t xml:space="preserve"> </w:t>
      </w:r>
      <w:r w:rsidRPr="00CF7561">
        <w:t xml:space="preserve">не менее в </w:t>
      </w:r>
      <w:smartTag w:uri="urn:schemas-microsoft-com:office:smarttags" w:element="metricconverter">
        <w:smartTagPr>
          <w:attr w:name="ProductID" w:val="1617 г"/>
        </w:smartTagPr>
        <w:r w:rsidRPr="00CF7561">
          <w:t>1617 г</w:t>
        </w:r>
      </w:smartTag>
      <w:r w:rsidRPr="00CF7561">
        <w:t>. Я. Радзивилл основывает в Слуцке кальвинистскую школу-лицей – одно из старейших учебных заведений Беларуси (с 1788 – публичное евангелическое училище; с 1809 – уездное училище; с 1827 – гимназия; в 1868-1918 гг. – классическая гимназия). Слуцкий кальвинистский лицей готовил духовных лиц и учителей. Обучение в нем длилось 10 лет</w:t>
      </w:r>
      <w:r>
        <w:t xml:space="preserve">, </w:t>
      </w:r>
      <w:r w:rsidRPr="00CF7561">
        <w:t>современники называли его «Слуцкими Афинами». В протестантских школах не все учебные дисциплины преподавались на белорусском языке</w:t>
      </w:r>
      <w:r>
        <w:t xml:space="preserve">, </w:t>
      </w:r>
      <w:r w:rsidRPr="00CF7561">
        <w:t>однако его изучение в качестве специального предмета считалось обязательным. Выпускники этих школ хорошо знали исторические и духовные традиции родного края</w:t>
      </w:r>
      <w:r>
        <w:t xml:space="preserve">, </w:t>
      </w:r>
      <w:r w:rsidRPr="00CF7561">
        <w:t>стремились работать для его блага.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Для православных феодальная эксплуатация усугублялась национальным и религиозным гнетом. Речь Посполитая вела жестокие войны с Московией. В связи с этим православные жители белорусских земель</w:t>
      </w:r>
      <w:r>
        <w:t xml:space="preserve">, </w:t>
      </w:r>
      <w:r w:rsidRPr="00CF7561">
        <w:t>духовно подчинявшиеся московскому митрополиту</w:t>
      </w:r>
      <w:r>
        <w:t xml:space="preserve">, </w:t>
      </w:r>
      <w:r w:rsidRPr="00CF7561">
        <w:t>считались государственными изменниками. А те</w:t>
      </w:r>
      <w:r>
        <w:t xml:space="preserve">, </w:t>
      </w:r>
      <w:r w:rsidRPr="00CF7561">
        <w:t>кто отрекся от православия и стали католиками</w:t>
      </w:r>
      <w:r>
        <w:t xml:space="preserve">, </w:t>
      </w:r>
      <w:r w:rsidRPr="00CF7561">
        <w:t>казались предателями в глазах православных. Взаимные претензии приводили к столкновениям. Власти Польши хотели</w:t>
      </w:r>
      <w:r>
        <w:t xml:space="preserve">, </w:t>
      </w:r>
      <w:r w:rsidRPr="00CF7561">
        <w:t>чтобы православные</w:t>
      </w:r>
      <w:r>
        <w:t xml:space="preserve">, </w:t>
      </w:r>
      <w:r w:rsidRPr="00CF7561">
        <w:t>сохранив свои обряды</w:t>
      </w:r>
      <w:r>
        <w:t xml:space="preserve">, </w:t>
      </w:r>
      <w:r w:rsidRPr="00CF7561">
        <w:t>подчинялись не московскому митрополиту</w:t>
      </w:r>
      <w:r>
        <w:t xml:space="preserve">, </w:t>
      </w:r>
      <w:r w:rsidRPr="00CF7561">
        <w:t>а папе римскому. Одни согласились</w:t>
      </w:r>
      <w:r>
        <w:t xml:space="preserve">, </w:t>
      </w:r>
      <w:r w:rsidRPr="00CF7561">
        <w:t>другие отказались. Часть белорусских магнатских и шляхетских родов пришла в католичество непосредственно из язычества еще во времена первых миссий в 11-12 вв. За два крещения (1252</w:t>
      </w:r>
      <w:r>
        <w:t xml:space="preserve">, </w:t>
      </w:r>
      <w:r w:rsidRPr="00CF7561">
        <w:t>1387) значительная часть знати повернулась к католицизму. Усиление его притягательности было связано с опустением торгового пути «из варяг в греки»</w:t>
      </w:r>
      <w:r>
        <w:t xml:space="preserve">, </w:t>
      </w:r>
      <w:r w:rsidRPr="00CF7561">
        <w:t>падением Константинополя</w:t>
      </w:r>
      <w:r>
        <w:t xml:space="preserve">, </w:t>
      </w:r>
      <w:r w:rsidRPr="00CF7561">
        <w:t>переориентацией политики на более тесные связи и отношения с западными странами.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1.3. ПРАВОСЛАВНЫЕ ШКОЛЫ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Борьбу против окаталичивания и ополячивания местного населения вели братства</w:t>
      </w:r>
      <w:r>
        <w:t xml:space="preserve">, </w:t>
      </w:r>
      <w:r w:rsidRPr="00CF7561">
        <w:t>которые создавались при православных церквях и назывались по их имени. Братства имели свой устав</w:t>
      </w:r>
      <w:r>
        <w:t xml:space="preserve">, </w:t>
      </w:r>
      <w:r w:rsidRPr="00CF7561">
        <w:t>состояли из ремесленников</w:t>
      </w:r>
      <w:r>
        <w:t xml:space="preserve">, </w:t>
      </w:r>
      <w:r w:rsidRPr="00CF7561">
        <w:t>мелкого купечества</w:t>
      </w:r>
      <w:r>
        <w:t xml:space="preserve">, </w:t>
      </w:r>
      <w:r w:rsidRPr="00CF7561">
        <w:t>крестьян</w:t>
      </w:r>
      <w:r>
        <w:t xml:space="preserve">, </w:t>
      </w:r>
      <w:r w:rsidRPr="00CF7561">
        <w:t>мещан</w:t>
      </w:r>
      <w:r>
        <w:t xml:space="preserve">, </w:t>
      </w:r>
      <w:r w:rsidRPr="00CF7561">
        <w:t>интеллигенции. Все вопросы решались на собраниях коллегиально</w:t>
      </w:r>
      <w:r>
        <w:t xml:space="preserve">, </w:t>
      </w:r>
      <w:r w:rsidRPr="00CF7561">
        <w:t>большинством голосов (хотя руководящую роль играли зажиточные братчики)</w:t>
      </w:r>
      <w:r>
        <w:t xml:space="preserve">, </w:t>
      </w:r>
      <w:r w:rsidRPr="00CF7561">
        <w:t>избираемое руководство отчитывалось перед собранием. При братствах создавались православные школы.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Польские короли вынуждены были считаться с авторитетом братств</w:t>
      </w:r>
      <w:r>
        <w:t xml:space="preserve">, </w:t>
      </w:r>
      <w:r w:rsidRPr="00CF7561">
        <w:t>удовлетворять их требования о выдаче грамот на устройство школ</w:t>
      </w:r>
      <w:r>
        <w:t xml:space="preserve">, </w:t>
      </w:r>
      <w:r w:rsidRPr="00CF7561">
        <w:t xml:space="preserve">превращение некоторых монастырей в училища. История братских школ началась в </w:t>
      </w:r>
      <w:smartTag w:uri="urn:schemas-microsoft-com:office:smarttags" w:element="metricconverter">
        <w:smartTagPr>
          <w:attr w:name="ProductID" w:val="1584 г"/>
        </w:smartTagPr>
        <w:r w:rsidRPr="00CF7561">
          <w:t>1584 г</w:t>
        </w:r>
      </w:smartTag>
      <w:r w:rsidRPr="00CF7561">
        <w:t>.</w:t>
      </w:r>
      <w:r>
        <w:t xml:space="preserve">, </w:t>
      </w:r>
      <w:r w:rsidRPr="00CF7561">
        <w:t>когда по просьбе виленских мещан король дал им разрешение на «сбудованье школ</w:t>
      </w:r>
      <w:r>
        <w:t xml:space="preserve">, </w:t>
      </w:r>
      <w:r w:rsidRPr="00CF7561">
        <w:t xml:space="preserve">на выхованье людей в письме умелых». Так была создана первая белорусская братская школа в Вильно (украинская братская школа открылась в </w:t>
      </w:r>
      <w:smartTag w:uri="urn:schemas-microsoft-com:office:smarttags" w:element="metricconverter">
        <w:smartTagPr>
          <w:attr w:name="ProductID" w:val="1586 г"/>
        </w:smartTagPr>
        <w:r w:rsidRPr="00CF7561">
          <w:t>1586 г</w:t>
        </w:r>
      </w:smartTag>
      <w:r w:rsidRPr="00CF7561">
        <w:t>. во Львове)</w:t>
      </w:r>
      <w:r>
        <w:t xml:space="preserve">, </w:t>
      </w:r>
      <w:r w:rsidRPr="00CF7561">
        <w:t xml:space="preserve">которая даже после заключения Брестской унии (союз православных и католиков) в </w:t>
      </w:r>
      <w:smartTag w:uri="urn:schemas-microsoft-com:office:smarttags" w:element="metricconverter">
        <w:smartTagPr>
          <w:attr w:name="ProductID" w:val="1596 г"/>
        </w:smartTagPr>
        <w:r w:rsidRPr="00CF7561">
          <w:t>1596 г</w:t>
        </w:r>
      </w:smartTag>
      <w:r w:rsidRPr="00CF7561">
        <w:t>.</w:t>
      </w:r>
      <w:r>
        <w:t xml:space="preserve">, </w:t>
      </w:r>
      <w:r w:rsidRPr="00CF7561">
        <w:t>когда иезуиты и униаты повели наступление на православные школы</w:t>
      </w:r>
      <w:r>
        <w:t xml:space="preserve">, </w:t>
      </w:r>
      <w:r w:rsidRPr="00CF7561">
        <w:t xml:space="preserve">росла и укреплялась. В </w:t>
      </w:r>
      <w:smartTag w:uri="urn:schemas-microsoft-com:office:smarttags" w:element="metricconverter">
        <w:smartTagPr>
          <w:attr w:name="ProductID" w:val="1675 г"/>
        </w:smartTagPr>
        <w:r w:rsidRPr="00CF7561">
          <w:t>1675 г</w:t>
        </w:r>
      </w:smartTag>
      <w:r w:rsidRPr="00CF7561">
        <w:t>. король Владислав 4 дал ей «привелей»</w:t>
      </w:r>
      <w:r>
        <w:t xml:space="preserve">, </w:t>
      </w:r>
      <w:r w:rsidRPr="00CF7561">
        <w:t>по которому она выделялась из всех братских школ: только ей и Киевскй коллегии (академии) дано было право учить по-гречески и по-латыни.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 xml:space="preserve">В </w:t>
      </w:r>
      <w:smartTag w:uri="urn:schemas-microsoft-com:office:smarttags" w:element="metricconverter">
        <w:smartTagPr>
          <w:attr w:name="ProductID" w:val="1589 г"/>
        </w:smartTagPr>
        <w:r w:rsidRPr="00CF7561">
          <w:t>1589 г</w:t>
        </w:r>
      </w:smartTag>
      <w:r w:rsidRPr="00CF7561">
        <w:t>. в Могилеве было создано православное братство скорняков. В Минске было семь братств</w:t>
      </w:r>
      <w:r>
        <w:t xml:space="preserve">, </w:t>
      </w:r>
      <w:r w:rsidRPr="00CF7561">
        <w:t>важнейшие из них – Шпитальное и Петропавловское</w:t>
      </w:r>
      <w:r>
        <w:t xml:space="preserve">, </w:t>
      </w:r>
      <w:r w:rsidRPr="00CF7561">
        <w:t>при каждом имелась школа. Братские школы и типографии существовали также в Могилеве</w:t>
      </w:r>
      <w:r>
        <w:t xml:space="preserve">, </w:t>
      </w:r>
      <w:r w:rsidRPr="00CF7561">
        <w:t>Бресте</w:t>
      </w:r>
      <w:r>
        <w:t xml:space="preserve">, </w:t>
      </w:r>
      <w:r w:rsidRPr="00CF7561">
        <w:t>Пинске</w:t>
      </w:r>
      <w:r>
        <w:t xml:space="preserve">, </w:t>
      </w:r>
      <w:r w:rsidRPr="00CF7561">
        <w:t>Орше</w:t>
      </w:r>
      <w:r>
        <w:t xml:space="preserve">, </w:t>
      </w:r>
      <w:r w:rsidRPr="00CF7561">
        <w:t>Ивье</w:t>
      </w:r>
      <w:r>
        <w:t xml:space="preserve">, </w:t>
      </w:r>
      <w:r w:rsidRPr="00CF7561">
        <w:t>Несвиже</w:t>
      </w:r>
      <w:r>
        <w:t xml:space="preserve">, </w:t>
      </w:r>
      <w:r w:rsidRPr="00CF7561">
        <w:t>Слуцке</w:t>
      </w:r>
      <w:r>
        <w:t xml:space="preserve">, </w:t>
      </w:r>
      <w:r w:rsidRPr="00CF7561">
        <w:t>Мстиславле и других городах. По организации учебно-воспитательной работы братские школы не только не уступали</w:t>
      </w:r>
      <w:r>
        <w:t xml:space="preserve">, </w:t>
      </w:r>
      <w:r w:rsidRPr="00CF7561">
        <w:t>но и во многом превосходили западноевропейскую школу. В то время они были самыми демократичными и передовыми</w:t>
      </w:r>
      <w:r>
        <w:t xml:space="preserve">, </w:t>
      </w:r>
      <w:r w:rsidRPr="00CF7561">
        <w:t>бессословными</w:t>
      </w:r>
      <w:r>
        <w:t xml:space="preserve">, </w:t>
      </w:r>
      <w:r w:rsidRPr="00CF7561">
        <w:t>осуществляли тесную связь с родителями и общественностью. Каждый член братства имел право посещать школу с целью ознакомления с ее работой. Отдавая ребенка в школу</w:t>
      </w:r>
      <w:r>
        <w:t xml:space="preserve">, </w:t>
      </w:r>
      <w:r w:rsidRPr="00CF7561">
        <w:t>отец составлял с ректором договор</w:t>
      </w:r>
      <w:r>
        <w:t xml:space="preserve">, </w:t>
      </w:r>
      <w:r w:rsidRPr="00CF7561">
        <w:t>в котором указывалось</w:t>
      </w:r>
      <w:r>
        <w:t xml:space="preserve">, </w:t>
      </w:r>
      <w:r w:rsidRPr="00CF7561">
        <w:t>чему его будут учить</w:t>
      </w:r>
      <w:r>
        <w:t xml:space="preserve">, </w:t>
      </w:r>
      <w:r w:rsidRPr="00CF7561">
        <w:t>а также определялись обязанности родителей по отношению к школе.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 школу принимали только мальчиков. Учащиеся не имели выходных дней: по субботам повторяли выученное за неделю</w:t>
      </w:r>
      <w:r>
        <w:t xml:space="preserve">, </w:t>
      </w:r>
      <w:r w:rsidRPr="00CF7561">
        <w:t>по воскресеньям проводились беседы о праздниках и правилах поведения</w:t>
      </w:r>
      <w:r>
        <w:t xml:space="preserve">, </w:t>
      </w:r>
      <w:r w:rsidRPr="00CF7561">
        <w:t>выступления школьных музыкантов</w:t>
      </w:r>
      <w:r>
        <w:t xml:space="preserve">, </w:t>
      </w:r>
      <w:r w:rsidRPr="00CF7561">
        <w:t>хора и пиитов. Посещение учащихся проверялось</w:t>
      </w:r>
      <w:r>
        <w:t xml:space="preserve">, </w:t>
      </w:r>
      <w:r w:rsidRPr="00CF7561">
        <w:t>за пропуски наказывали вплоть до исключения</w:t>
      </w:r>
      <w:r>
        <w:t xml:space="preserve">, </w:t>
      </w:r>
      <w:r w:rsidRPr="00CF7561">
        <w:t>хотя физические меры воздействия использовали крайне редко. К подбору учителей подходили весьма тщательно</w:t>
      </w:r>
      <w:r>
        <w:t xml:space="preserve">, </w:t>
      </w:r>
      <w:r w:rsidRPr="00CF7561">
        <w:t>требовали</w:t>
      </w:r>
      <w:r>
        <w:t xml:space="preserve">, </w:t>
      </w:r>
      <w:r w:rsidRPr="00CF7561">
        <w:t>чтобы учитель был «благочестив</w:t>
      </w:r>
      <w:r>
        <w:t xml:space="preserve">, </w:t>
      </w:r>
      <w:r w:rsidRPr="00CF7561">
        <w:t>рассудителен</w:t>
      </w:r>
      <w:r>
        <w:t xml:space="preserve">, </w:t>
      </w:r>
      <w:r w:rsidRPr="00CF7561">
        <w:t>смиренномудр</w:t>
      </w:r>
      <w:r>
        <w:t xml:space="preserve">, </w:t>
      </w:r>
      <w:r w:rsidRPr="00CF7561">
        <w:t>кроток</w:t>
      </w:r>
      <w:r>
        <w:t xml:space="preserve">, </w:t>
      </w:r>
      <w:r w:rsidRPr="00CF7561">
        <w:t>воздержлив</w:t>
      </w:r>
      <w:r>
        <w:t xml:space="preserve">, </w:t>
      </w:r>
      <w:r w:rsidRPr="00CF7561">
        <w:t>не пьяница</w:t>
      </w:r>
      <w:r>
        <w:t xml:space="preserve">, </w:t>
      </w:r>
      <w:r w:rsidRPr="00CF7561">
        <w:t>не лихоимец</w:t>
      </w:r>
      <w:r>
        <w:t xml:space="preserve">, </w:t>
      </w:r>
      <w:r w:rsidRPr="00CF7561">
        <w:t>не гневлив</w:t>
      </w:r>
      <w:r>
        <w:t xml:space="preserve">, </w:t>
      </w:r>
      <w:r w:rsidRPr="00CF7561">
        <w:t>не завистлив</w:t>
      </w:r>
      <w:r>
        <w:t xml:space="preserve">, </w:t>
      </w:r>
      <w:r w:rsidRPr="00CF7561">
        <w:t>не чародей</w:t>
      </w:r>
      <w:r>
        <w:t xml:space="preserve">, </w:t>
      </w:r>
      <w:r w:rsidRPr="00CF7561">
        <w:t>не басносказатель</w:t>
      </w:r>
      <w:r>
        <w:t xml:space="preserve">, </w:t>
      </w:r>
      <w:r w:rsidRPr="00CF7561">
        <w:t>не пособник ересей</w:t>
      </w:r>
      <w:r>
        <w:t xml:space="preserve">, </w:t>
      </w:r>
      <w:r w:rsidRPr="00CF7561">
        <w:t>чтобы к детям относился строго</w:t>
      </w:r>
      <w:r>
        <w:t xml:space="preserve">, </w:t>
      </w:r>
      <w:r w:rsidRPr="00CF7561">
        <w:t>но с любовью». От него требовалось также</w:t>
      </w:r>
      <w:r>
        <w:t xml:space="preserve">, </w:t>
      </w:r>
      <w:r w:rsidRPr="00CF7561">
        <w:t>чтобы он учил детей одинаково</w:t>
      </w:r>
      <w:r>
        <w:t xml:space="preserve">, </w:t>
      </w:r>
      <w:r w:rsidRPr="00CF7561">
        <w:t>как «сыновей богатых</w:t>
      </w:r>
      <w:r>
        <w:t xml:space="preserve">, </w:t>
      </w:r>
      <w:r w:rsidRPr="00CF7561">
        <w:t>так и сирот убогих (сироты содержались на полном иждивении братства)</w:t>
      </w:r>
      <w:r>
        <w:t xml:space="preserve">, </w:t>
      </w:r>
      <w:r w:rsidRPr="00CF7561">
        <w:t>и тех</w:t>
      </w:r>
      <w:r>
        <w:t xml:space="preserve">, </w:t>
      </w:r>
      <w:r w:rsidRPr="00CF7561">
        <w:t>кто ходит по улицам и просит на пропитание»</w:t>
      </w:r>
      <w:r>
        <w:t xml:space="preserve">, </w:t>
      </w:r>
      <w:r w:rsidRPr="00CF7561">
        <w:t>«учить их</w:t>
      </w:r>
      <w:r>
        <w:t xml:space="preserve">, </w:t>
      </w:r>
      <w:r w:rsidRPr="00CF7561">
        <w:t>сколько кто по силам научиться может</w:t>
      </w:r>
      <w:r>
        <w:t xml:space="preserve">, </w:t>
      </w:r>
      <w:r w:rsidRPr="00CF7561">
        <w:t>только не старательнее об одних</w:t>
      </w:r>
      <w:r>
        <w:t xml:space="preserve">, </w:t>
      </w:r>
      <w:r w:rsidRPr="00CF7561">
        <w:t>нежели о других». В учениках ценились в первую очередь живой ум</w:t>
      </w:r>
      <w:r>
        <w:t xml:space="preserve">, </w:t>
      </w:r>
      <w:r w:rsidRPr="00CF7561">
        <w:t>любознательность</w:t>
      </w:r>
      <w:r>
        <w:t xml:space="preserve">, </w:t>
      </w:r>
      <w:r w:rsidRPr="00CF7561">
        <w:t>твердые знания. Соответственно успеваемости занимали они места в аудитории – «который больше умеет</w:t>
      </w:r>
      <w:r>
        <w:t xml:space="preserve">, </w:t>
      </w:r>
      <w:r w:rsidRPr="00CF7561">
        <w:t>сидети будет выше».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Школы были двух типов: повышенные и элементарные. В первых углубленно изучались семь свободных искусств. Преподавание в основном велось на славянском языке. Обучение носило активный характер. Так</w:t>
      </w:r>
      <w:r>
        <w:t xml:space="preserve">, </w:t>
      </w:r>
      <w:r w:rsidRPr="00CF7561">
        <w:t>например</w:t>
      </w:r>
      <w:r>
        <w:t xml:space="preserve">, </w:t>
      </w:r>
      <w:r w:rsidRPr="00CF7561">
        <w:t>при изучении греческого один из учеников задавал вопросы другому на этом языке</w:t>
      </w:r>
      <w:r>
        <w:t xml:space="preserve">, </w:t>
      </w:r>
      <w:r w:rsidRPr="00CF7561">
        <w:t>а тот отвечал по-славянски</w:t>
      </w:r>
      <w:r>
        <w:t xml:space="preserve">, </w:t>
      </w:r>
      <w:r w:rsidRPr="00CF7561">
        <w:t>если же вопрос ставился на славянском</w:t>
      </w:r>
      <w:r>
        <w:t xml:space="preserve">, </w:t>
      </w:r>
      <w:r w:rsidRPr="00CF7561">
        <w:t>то отвечать можно было «простою моваю»</w:t>
      </w:r>
      <w:r>
        <w:t xml:space="preserve">, </w:t>
      </w:r>
      <w:r w:rsidRPr="00CF7561">
        <w:t>т.е. на живом белорусском языке. В братских школах Беларуси и Украины впервые применили классно-урочную систему</w:t>
      </w:r>
      <w:r>
        <w:t xml:space="preserve">, </w:t>
      </w:r>
      <w:r w:rsidRPr="00CF7561">
        <w:t>опыт которых был позднее обобщен Яном Коменским и стал мировым достоянием.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1.4. УНИАТСКИЕ ШКОЛЫ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Униатские школы были представлены учебными заведениями</w:t>
      </w:r>
      <w:r>
        <w:t xml:space="preserve">, </w:t>
      </w:r>
      <w:r w:rsidRPr="00CF7561">
        <w:t>называемыми новициантами. Расширением и укреплением униатской идеологии занимался орден базалиан. Первые базилианские школы появились в 1637 году в Борунах</w:t>
      </w:r>
      <w:r>
        <w:t xml:space="preserve">, </w:t>
      </w:r>
      <w:r w:rsidRPr="00CF7561">
        <w:t>Жировичах</w:t>
      </w:r>
      <w:r>
        <w:t xml:space="preserve">, </w:t>
      </w:r>
      <w:r w:rsidRPr="00CF7561">
        <w:t>Красноборье</w:t>
      </w:r>
      <w:r>
        <w:t xml:space="preserve">, </w:t>
      </w:r>
      <w:r w:rsidRPr="00CF7561">
        <w:t>Минске</w:t>
      </w:r>
      <w:r>
        <w:t xml:space="preserve">, </w:t>
      </w:r>
      <w:r w:rsidRPr="00CF7561">
        <w:t>Новогрудке</w:t>
      </w:r>
      <w:r>
        <w:t xml:space="preserve">, </w:t>
      </w:r>
      <w:r w:rsidRPr="00CF7561">
        <w:t>Чери и др. В начале 19 в. в 13 базилианских школах училось около 4400 учащихся.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При многих школах открывались театры. Так</w:t>
      </w:r>
      <w:r>
        <w:t xml:space="preserve">, </w:t>
      </w:r>
      <w:r w:rsidRPr="00CF7561">
        <w:t>театр при Виленском иезуитском коллегиуме существовал более 100 лет</w:t>
      </w:r>
      <w:r>
        <w:t xml:space="preserve">, </w:t>
      </w:r>
      <w:r w:rsidRPr="00CF7561">
        <w:t xml:space="preserve">с 1671 по </w:t>
      </w:r>
      <w:smartTag w:uri="urn:schemas-microsoft-com:office:smarttags" w:element="metricconverter">
        <w:smartTagPr>
          <w:attr w:name="ProductID" w:val="1765 г"/>
        </w:smartTagPr>
        <w:r w:rsidRPr="00CF7561">
          <w:t>1765 г</w:t>
        </w:r>
      </w:smartTag>
      <w:r w:rsidRPr="00CF7561">
        <w:t>. Вообще в 17 – начале 19 в. Беларусь была одной из самых «театральных» стран Европы. Помимо школьных театров действовали театры с драматическими</w:t>
      </w:r>
      <w:r>
        <w:t xml:space="preserve">, </w:t>
      </w:r>
      <w:r w:rsidRPr="00CF7561">
        <w:t>оперными и балетными трупами</w:t>
      </w:r>
      <w:r>
        <w:t xml:space="preserve">, </w:t>
      </w:r>
      <w:r w:rsidRPr="00CF7561">
        <w:t>оркестрами у Радзивиллов в Несвиже и Слуцке</w:t>
      </w:r>
      <w:r>
        <w:t xml:space="preserve">, </w:t>
      </w:r>
      <w:r w:rsidRPr="00CF7561">
        <w:t>у Зорича в Шклове</w:t>
      </w:r>
      <w:r>
        <w:t xml:space="preserve">, </w:t>
      </w:r>
      <w:r w:rsidRPr="00CF7561">
        <w:t>Чернышова в Могилеве</w:t>
      </w:r>
      <w:r>
        <w:t xml:space="preserve">, </w:t>
      </w:r>
      <w:r w:rsidRPr="00CF7561">
        <w:t>Огинского в Слониме</w:t>
      </w:r>
      <w:r>
        <w:t xml:space="preserve">, </w:t>
      </w:r>
      <w:r w:rsidRPr="00CF7561">
        <w:t>Тышкевичей в Свилочи и Плещеницах</w:t>
      </w:r>
      <w:r>
        <w:t xml:space="preserve">, </w:t>
      </w:r>
      <w:r w:rsidRPr="00CF7561">
        <w:t>Тизенгауза в Гродно.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 Беларуси в период Речи Посполитой был весьма широкий выбор образовательных форм и средств. По всей видимости</w:t>
      </w:r>
      <w:r>
        <w:t xml:space="preserve">, </w:t>
      </w:r>
      <w:r w:rsidRPr="00CF7561">
        <w:t>мнения некоторых историков о тяжелом религиозном гнете явно преувеличены. Об отсутствии религиозного фанатизма</w:t>
      </w:r>
      <w:r>
        <w:t xml:space="preserve">, </w:t>
      </w:r>
      <w:r w:rsidRPr="00CF7561">
        <w:t>о равенстве в правах людей</w:t>
      </w:r>
      <w:r>
        <w:t xml:space="preserve">, </w:t>
      </w:r>
      <w:r w:rsidRPr="00CF7561">
        <w:t>принадлежащих к разным конфессиям</w:t>
      </w:r>
      <w:r>
        <w:t xml:space="preserve">, </w:t>
      </w:r>
      <w:r w:rsidRPr="00CF7561">
        <w:t>говорят памятники архитектуры – нередко церковь</w:t>
      </w:r>
      <w:r>
        <w:t xml:space="preserve">, </w:t>
      </w:r>
      <w:r w:rsidRPr="00CF7561">
        <w:t>костел</w:t>
      </w:r>
      <w:r>
        <w:t xml:space="preserve">, </w:t>
      </w:r>
      <w:r w:rsidRPr="00CF7561">
        <w:t>молебный дом</w:t>
      </w:r>
      <w:r>
        <w:t xml:space="preserve">, </w:t>
      </w:r>
      <w:r w:rsidRPr="00CF7561">
        <w:t>синагога</w:t>
      </w:r>
      <w:r>
        <w:t xml:space="preserve">, </w:t>
      </w:r>
      <w:r w:rsidRPr="00CF7561">
        <w:t>мечеть в белорусских городах строились поблизости</w:t>
      </w:r>
      <w:r>
        <w:t xml:space="preserve">, </w:t>
      </w:r>
      <w:r w:rsidRPr="00CF7561">
        <w:t>порой на одной площади. Но самый интересный</w:t>
      </w:r>
      <w:r>
        <w:t xml:space="preserve">, </w:t>
      </w:r>
      <w:r w:rsidRPr="00CF7561">
        <w:t>веский и бесспорный факт – это то</w:t>
      </w:r>
      <w:r>
        <w:t xml:space="preserve">, </w:t>
      </w:r>
      <w:r w:rsidRPr="00CF7561">
        <w:t>что выбор школы часто определяется только уровнем образования</w:t>
      </w:r>
      <w:r>
        <w:t xml:space="preserve">, </w:t>
      </w:r>
      <w:r w:rsidRPr="00CF7561">
        <w:t>который она давала</w:t>
      </w:r>
      <w:r>
        <w:t xml:space="preserve">, </w:t>
      </w:r>
      <w:r w:rsidRPr="00CF7561">
        <w:t>а не конфессиональной принадлежностью</w:t>
      </w:r>
      <w:r>
        <w:t xml:space="preserve">, </w:t>
      </w:r>
      <w:r w:rsidRPr="00CF7561">
        <w:t>т.е. православные могли учиться в католических учебных заведениях</w:t>
      </w:r>
      <w:r>
        <w:t xml:space="preserve">, </w:t>
      </w:r>
      <w:r w:rsidRPr="00CF7561">
        <w:t>католики в протестантских и т.д. Об этом свидетельствуют биографии многих деятелей просвещения того времени. Проповедником толерантных межконфессиональных отношений был Николай Лянчицкий (1574-1653)</w:t>
      </w:r>
      <w:r>
        <w:t xml:space="preserve">, </w:t>
      </w:r>
      <w:r w:rsidRPr="00CF7561">
        <w:t xml:space="preserve">создатель произведений морально-религиозного характера. В </w:t>
      </w:r>
      <w:smartTag w:uri="urn:schemas-microsoft-com:office:smarttags" w:element="metricconverter">
        <w:smartTagPr>
          <w:attr w:name="ProductID" w:val="1767 г"/>
        </w:smartTagPr>
        <w:r w:rsidRPr="00CF7561">
          <w:t>1767 г</w:t>
        </w:r>
      </w:smartTag>
      <w:r w:rsidRPr="00CF7561">
        <w:t>. Сейм Речи Посполитой принял постановление об уравнивании в политических правах всех так называемых диссидентов</w:t>
      </w:r>
      <w:r>
        <w:t xml:space="preserve">, </w:t>
      </w:r>
      <w:r w:rsidRPr="00CF7561">
        <w:t>в том числе православных</w:t>
      </w:r>
      <w:r>
        <w:t xml:space="preserve">, </w:t>
      </w:r>
      <w:r w:rsidRPr="00CF7561">
        <w:t>католиков и протестантов.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ГЛАВА 2. ДЕЯТЕЛЬНОСТЬ ВЫДАЮЩИХСЯ ЛЮДЕЙ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2.1. СИМОН БУДНЫЙ</w:t>
      </w:r>
      <w:r>
        <w:t xml:space="preserve"> </w:t>
      </w:r>
      <w:r w:rsidRPr="00CF7561">
        <w:t>(1530 – 1593)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Среди писателей и культурных деятелей прошлого</w:t>
      </w:r>
      <w:r>
        <w:t xml:space="preserve">, </w:t>
      </w:r>
      <w:r w:rsidRPr="00CF7561">
        <w:t>внесших большой вклад в национальное наследие</w:t>
      </w:r>
      <w:r>
        <w:t xml:space="preserve">, </w:t>
      </w:r>
      <w:r w:rsidRPr="00CF7561">
        <w:t>одно из первых мест принадлежит Симону Будному (1530-1593)</w:t>
      </w:r>
      <w:r>
        <w:t xml:space="preserve">, </w:t>
      </w:r>
      <w:r w:rsidRPr="00CF7561">
        <w:t>крупнейшему деятелю реформационного движения во второй половине 16 в.</w:t>
      </w:r>
      <w:r>
        <w:t xml:space="preserve">, </w:t>
      </w:r>
      <w:r w:rsidRPr="00CF7561">
        <w:t>первопечатнику</w:t>
      </w:r>
      <w:r>
        <w:t xml:space="preserve">, </w:t>
      </w:r>
      <w:r w:rsidRPr="00CF7561">
        <w:t>поэту</w:t>
      </w:r>
      <w:r>
        <w:t xml:space="preserve">, </w:t>
      </w:r>
      <w:r w:rsidRPr="00CF7561">
        <w:t>гуманисту</w:t>
      </w:r>
      <w:r>
        <w:t xml:space="preserve">, </w:t>
      </w:r>
      <w:r w:rsidRPr="00CF7561">
        <w:t>просветителю и основоположнику рационалистической критики христианства.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Высшее образование Будный получил в Краковском университет</w:t>
      </w:r>
      <w:r>
        <w:t xml:space="preserve">, </w:t>
      </w:r>
      <w:r w:rsidRPr="00CF7561">
        <w:t>а затем</w:t>
      </w:r>
      <w:r>
        <w:t xml:space="preserve">, </w:t>
      </w:r>
      <w:r w:rsidRPr="00CF7561">
        <w:t>возможно</w:t>
      </w:r>
      <w:r>
        <w:t xml:space="preserve">, </w:t>
      </w:r>
      <w:r w:rsidRPr="00CF7561">
        <w:t>учился в протестантском университете в Базеле</w:t>
      </w:r>
      <w:r>
        <w:t xml:space="preserve">, </w:t>
      </w:r>
      <w:r w:rsidRPr="00CF7561">
        <w:t>по возвращении на родину служил учителем в Вильно</w:t>
      </w:r>
      <w:r>
        <w:t xml:space="preserve">, </w:t>
      </w:r>
      <w:r w:rsidRPr="00CF7561">
        <w:t xml:space="preserve">проповедником в Клецке. В </w:t>
      </w:r>
      <w:smartTag w:uri="urn:schemas-microsoft-com:office:smarttags" w:element="metricconverter">
        <w:smartTagPr>
          <w:attr w:name="ProductID" w:val="1562 г"/>
        </w:smartTagPr>
        <w:r w:rsidRPr="00CF7561">
          <w:t>1562 г</w:t>
        </w:r>
      </w:smartTag>
      <w:r w:rsidRPr="00CF7561">
        <w:t>. совместно с несвижским старостой Матвеем Кавячинским и его братьями</w:t>
      </w:r>
      <w:r>
        <w:t xml:space="preserve">, </w:t>
      </w:r>
      <w:r w:rsidRPr="00CF7561">
        <w:t>кальвинистским проповедником Лаврентием Крышковским основывает типографию в Несвиже</w:t>
      </w:r>
      <w:r>
        <w:t xml:space="preserve">, </w:t>
      </w:r>
      <w:r w:rsidRPr="00CF7561">
        <w:t>при которой была построена паперня (мануфактура по производству бумаги). Здесь в этом же году выходит и первая печатная книга – «Катехизис». В ней он впервые заявил о себе как о представителе гуманистической педагогической мысли.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Известно</w:t>
      </w:r>
      <w:r>
        <w:t xml:space="preserve">, </w:t>
      </w:r>
      <w:r w:rsidRPr="00CF7561">
        <w:t>что многие церковные книги кроме непосредственно религиозно-культового применения</w:t>
      </w:r>
      <w:r>
        <w:t xml:space="preserve">, </w:t>
      </w:r>
      <w:r w:rsidRPr="00CF7561">
        <w:t>использовались как буквари</w:t>
      </w:r>
      <w:r>
        <w:t xml:space="preserve">, </w:t>
      </w:r>
      <w:r w:rsidRPr="00CF7561">
        <w:t>по которым в приходских школах учили читать и писать. Написанный на родном для белорусов языке «Катехизис» Будного не только в доступной форме излагал отдельные положения вероучения</w:t>
      </w:r>
      <w:r>
        <w:t xml:space="preserve">, </w:t>
      </w:r>
      <w:r w:rsidRPr="00CF7561">
        <w:t>но и содержал значительную критику богословских догм. В книге поднимались такие актуальные для того времени проблемы</w:t>
      </w:r>
      <w:r>
        <w:t xml:space="preserve">, </w:t>
      </w:r>
      <w:r w:rsidRPr="00CF7561">
        <w:t>как гражданские обязанности человека</w:t>
      </w:r>
      <w:r>
        <w:t xml:space="preserve">, </w:t>
      </w:r>
      <w:r w:rsidRPr="00CF7561">
        <w:t>отношение к государственным должностям</w:t>
      </w:r>
      <w:r>
        <w:t xml:space="preserve">, </w:t>
      </w:r>
      <w:r w:rsidRPr="00CF7561">
        <w:t>право владения земельной собственностью и др.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 «Катехизисе» Будный выдвинул требование всеобщего народного образования и необходимости всестороннего обучения и воспитания. Большая заслуга его как педагога-мыслителя состоит в утверждении престижа белорусского языка</w:t>
      </w:r>
      <w:r>
        <w:t xml:space="preserve">, </w:t>
      </w:r>
      <w:r w:rsidRPr="00CF7561">
        <w:t>пробуждении национального самосознания. Он внес заметный вклад в формирование концепции творческой свободы.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 несвижской типографии выходили книги</w:t>
      </w:r>
      <w:r>
        <w:t xml:space="preserve">, </w:t>
      </w:r>
      <w:r w:rsidRPr="00CF7561">
        <w:t>переведенные Будным на польский язык. Например</w:t>
      </w:r>
      <w:r>
        <w:t xml:space="preserve">, </w:t>
      </w:r>
      <w:r w:rsidRPr="00CF7561">
        <w:t>Библия</w:t>
      </w:r>
      <w:r>
        <w:t xml:space="preserve">, </w:t>
      </w:r>
      <w:r w:rsidRPr="00CF7561">
        <w:t>«Разговор святого Юстина</w:t>
      </w:r>
      <w:r>
        <w:t xml:space="preserve">, </w:t>
      </w:r>
      <w:r w:rsidRPr="00CF7561">
        <w:t>философа и мученика с Трифоном-иудеем» и др. В поисках настоящего текста Священного писания</w:t>
      </w:r>
      <w:r>
        <w:t xml:space="preserve">, </w:t>
      </w:r>
      <w:r w:rsidRPr="00CF7561">
        <w:t>мыслителю пришлось изучить и сопоставить между собой большое количество библейских книг</w:t>
      </w:r>
      <w:r>
        <w:t xml:space="preserve">, </w:t>
      </w:r>
      <w:r w:rsidRPr="00CF7561">
        <w:t>тиелогических и философских трактатов различных авторов</w:t>
      </w:r>
      <w:r>
        <w:t xml:space="preserve">, </w:t>
      </w:r>
      <w:r w:rsidRPr="00CF7561">
        <w:t>написанных на древнееврейском</w:t>
      </w:r>
      <w:r>
        <w:t xml:space="preserve">, </w:t>
      </w:r>
      <w:r w:rsidRPr="00CF7561">
        <w:t>древнегреческом</w:t>
      </w:r>
      <w:r>
        <w:t xml:space="preserve">, </w:t>
      </w:r>
      <w:r w:rsidRPr="00CF7561">
        <w:t>латинском</w:t>
      </w:r>
      <w:r>
        <w:t xml:space="preserve">, </w:t>
      </w:r>
      <w:r w:rsidRPr="00CF7561">
        <w:t>церковно-славянском</w:t>
      </w:r>
      <w:r>
        <w:t xml:space="preserve">, </w:t>
      </w:r>
      <w:r w:rsidRPr="00CF7561">
        <w:t>польском</w:t>
      </w:r>
      <w:r>
        <w:t xml:space="preserve">, </w:t>
      </w:r>
      <w:r w:rsidRPr="00CF7561">
        <w:t>чешском</w:t>
      </w:r>
      <w:r>
        <w:t xml:space="preserve">, </w:t>
      </w:r>
      <w:r w:rsidRPr="00CF7561">
        <w:t>немецком</w:t>
      </w:r>
      <w:r>
        <w:t xml:space="preserve">, </w:t>
      </w:r>
      <w:r w:rsidRPr="00CF7561">
        <w:t>французском и других языках. Это существенно расширило его эрудицию</w:t>
      </w:r>
      <w:r>
        <w:t xml:space="preserve">, </w:t>
      </w:r>
      <w:r w:rsidRPr="00CF7561">
        <w:t>оказало влияние на характер развития религиозно-философских взглядов.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С. Будный рекомендовал сравнивать понятный текст с менее понятным</w:t>
      </w:r>
      <w:r>
        <w:t xml:space="preserve">, </w:t>
      </w:r>
      <w:r w:rsidRPr="00CF7561">
        <w:t>темные и сверхъестественные ситуации объяснять в соответствии с логикой</w:t>
      </w:r>
      <w:r>
        <w:t xml:space="preserve">, </w:t>
      </w:r>
      <w:r w:rsidRPr="00CF7561">
        <w:t>разумом</w:t>
      </w:r>
      <w:r>
        <w:t xml:space="preserve">, </w:t>
      </w:r>
      <w:r w:rsidRPr="00CF7561">
        <w:t>природоведческим и научным опытом человека. В частности</w:t>
      </w:r>
      <w:r>
        <w:t xml:space="preserve">, </w:t>
      </w:r>
      <w:r w:rsidRPr="00CF7561">
        <w:t>некоторые сведения из Библии он сверяет с данными Плииния Старшего. Через издание своих изысканий на латинском языке в основном в герменевтике (искусство толкования текстов) он успешно пробовал пропагандировать свои взгляды на Западе. Участвовал в ряде бурных религиозных и социально-политических дискуссий.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Как и Францис Сорина</w:t>
      </w:r>
      <w:r>
        <w:t xml:space="preserve">, </w:t>
      </w:r>
      <w:r w:rsidRPr="00CF7561">
        <w:t>Симон Будный отразил в своем творчестве высокий уровень гражданского</w:t>
      </w:r>
      <w:r>
        <w:t xml:space="preserve">, </w:t>
      </w:r>
      <w:r w:rsidRPr="00CF7561">
        <w:t>философского и национального самосознания белорусского народа в эпоху Возрождения.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2.2. ВАСИЛИЙ ТЯПИНСКИЙ</w:t>
      </w:r>
      <w:r>
        <w:t xml:space="preserve"> </w:t>
      </w:r>
      <w:r w:rsidRPr="00CF7561">
        <w:t>(1530 – 1600)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Василий Тяпинский (родовая фамилия Омельянович) впервые перевел на белорусский язык Евангелие</w:t>
      </w:r>
      <w:r>
        <w:t xml:space="preserve">, </w:t>
      </w:r>
      <w:r w:rsidRPr="00CF7561">
        <w:t>сделал к нему предисловие и издал в типографии</w:t>
      </w:r>
      <w:r>
        <w:t xml:space="preserve">, </w:t>
      </w:r>
      <w:r w:rsidRPr="00CF7561">
        <w:t>открытой в собственном поместье. Друг Будного</w:t>
      </w:r>
      <w:r>
        <w:t xml:space="preserve">, </w:t>
      </w:r>
      <w:r w:rsidRPr="00CF7561">
        <w:t>он разделял его взгляды антитринитария</w:t>
      </w:r>
      <w:r>
        <w:t xml:space="preserve">, </w:t>
      </w:r>
      <w:r w:rsidRPr="00CF7561">
        <w:t>т.е. поддержал следующую трактовку догмата Троицы: Богом является только Отец; святой дух – сила божья; Христос же вообще никакого отношения не имеет до божественного товарищества</w:t>
      </w:r>
      <w:r>
        <w:t xml:space="preserve">, </w:t>
      </w:r>
      <w:r w:rsidRPr="00CF7561">
        <w:t>поскольку он по своему происхождению абсолютный человек; однако же возведенный в божественный сан благодаря своим моральным качествам и заслугам в пропаганде христианства.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Во второй половине 16 в. – первой половине 17 в. возникает национально-патриотическое течение культурной мысли Беларуси. В борьбе с идеологией Контрреформации одновременно с видами полемической литературы возрождается известная с времен Киевской Руси церковная проповедь</w:t>
      </w:r>
      <w:r>
        <w:t xml:space="preserve">, </w:t>
      </w:r>
      <w:r w:rsidRPr="00CF7561">
        <w:t>создается жанр документальной прозы. Наиболее известными из этой серии являются «Диариуши» (дневники) Федора Евлошовского</w:t>
      </w:r>
      <w:r>
        <w:t xml:space="preserve">, </w:t>
      </w:r>
      <w:r w:rsidRPr="00CF7561">
        <w:t>Филиппа Обуховича</w:t>
      </w:r>
      <w:r>
        <w:t xml:space="preserve">, </w:t>
      </w:r>
      <w:r w:rsidRPr="00CF7561">
        <w:t>С.И. Маскевича</w:t>
      </w:r>
      <w:r>
        <w:t xml:space="preserve">, </w:t>
      </w:r>
      <w:r w:rsidRPr="00CF7561">
        <w:t>Ф.Кмиты Чарнобыльского</w:t>
      </w:r>
      <w:r>
        <w:t xml:space="preserve">, </w:t>
      </w:r>
      <w:r w:rsidRPr="00CF7561">
        <w:t>Афанасия Филиповича</w:t>
      </w:r>
      <w:r>
        <w:t xml:space="preserve">, </w:t>
      </w:r>
      <w:r w:rsidRPr="00CF7561">
        <w:t>который также впервые записал нотными знаками белорусскую музыку; причислен к лику святых.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2.3. МЕЛЕТИЙ</w:t>
      </w:r>
      <w:r>
        <w:t xml:space="preserve"> </w:t>
      </w:r>
      <w:r w:rsidRPr="00CF7561">
        <w:t>СМОТРИЦКИЙ</w:t>
      </w:r>
      <w:r>
        <w:t xml:space="preserve"> </w:t>
      </w:r>
      <w:r w:rsidRPr="00CF7561">
        <w:t>(ок. 1575 – 1633)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Мелетий Смотрицкий – выдающийся славянский ученый-филолог</w:t>
      </w:r>
      <w:r>
        <w:t xml:space="preserve">, </w:t>
      </w:r>
      <w:r w:rsidRPr="00CF7561">
        <w:t>общественный деятель</w:t>
      </w:r>
      <w:r>
        <w:t xml:space="preserve">, </w:t>
      </w:r>
      <w:r w:rsidRPr="00CF7561">
        <w:t>публицист</w:t>
      </w:r>
      <w:r>
        <w:t xml:space="preserve">, </w:t>
      </w:r>
      <w:r w:rsidRPr="00CF7561">
        <w:t>педагог. После окончания школы и Виленской иезуитской академии слушал лекции в ряде университетов Германии</w:t>
      </w:r>
      <w:r>
        <w:t xml:space="preserve">, </w:t>
      </w:r>
      <w:r w:rsidRPr="00CF7561">
        <w:t>получил степень доктора медицины. После возвращения из-за границы стал учителем братской школы в Вильно.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Его основной лингвистический труд – «Грамматика (1619). Более 500 лет существовало восточно-славянское государство</w:t>
      </w:r>
      <w:r>
        <w:t xml:space="preserve">, </w:t>
      </w:r>
      <w:r w:rsidRPr="00CF7561">
        <w:t>более 500 лет на старославянском разговаривали</w:t>
      </w:r>
      <w:r>
        <w:t xml:space="preserve">, </w:t>
      </w:r>
      <w:r w:rsidRPr="00CF7561">
        <w:t>писали летописи и художественные произведения</w:t>
      </w:r>
      <w:r>
        <w:t xml:space="preserve">, </w:t>
      </w:r>
      <w:r w:rsidRPr="00CF7561">
        <w:t>государственные акты и законы</w:t>
      </w:r>
      <w:r>
        <w:t xml:space="preserve">, </w:t>
      </w:r>
      <w:r w:rsidRPr="00CF7561">
        <w:t>а грамматики этого языка не было. Именно учебник Смотрицкого наряду с «Арифметикой» Магницкого М.В. Ломоносов называл вратами своей учености. Смотрицкий дал ряд орфографический и пунктуационных рекомендаций: об употреблении прописных букв</w:t>
      </w:r>
      <w:r>
        <w:t xml:space="preserve">, </w:t>
      </w:r>
      <w:r w:rsidRPr="00CF7561">
        <w:t>раздельном написании слов и знаках препинания.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 xml:space="preserve">Соперничество католиков и православных ярко отразилось в судьбах Смотрицкого и Иософата Кунцевича (1580 – 1623). В </w:t>
      </w:r>
      <w:smartTag w:uri="urn:schemas-microsoft-com:office:smarttags" w:element="metricconverter">
        <w:smartTagPr>
          <w:attr w:name="ProductID" w:val="1620 г"/>
        </w:smartTagPr>
        <w:r w:rsidRPr="00CF7561">
          <w:t>1620 г</w:t>
        </w:r>
      </w:smartTag>
      <w:r w:rsidRPr="00CF7561">
        <w:t>. Смотрицкий</w:t>
      </w:r>
      <w:r>
        <w:t xml:space="preserve">, </w:t>
      </w:r>
      <w:r w:rsidRPr="00CF7561">
        <w:t>уже будучи монахом</w:t>
      </w:r>
      <w:r>
        <w:t xml:space="preserve">, </w:t>
      </w:r>
      <w:r w:rsidRPr="00CF7561">
        <w:t>назначается на должность полоцкого архиепископа. Здесь он принимает активное участие в религиозно-политической борьбе</w:t>
      </w:r>
      <w:r>
        <w:t xml:space="preserve">, </w:t>
      </w:r>
      <w:r w:rsidRPr="00CF7561">
        <w:t>ведет антикатолическую пропаганду</w:t>
      </w:r>
      <w:r>
        <w:t xml:space="preserve">, </w:t>
      </w:r>
      <w:r w:rsidRPr="00CF7561">
        <w:t>пишет полемические богословские трактаты. В это же время архиепископом Полоцка</w:t>
      </w:r>
      <w:r>
        <w:t xml:space="preserve">, </w:t>
      </w:r>
      <w:r w:rsidRPr="00CF7561">
        <w:t>но другой конфессии</w:t>
      </w:r>
      <w:r>
        <w:t xml:space="preserve">, </w:t>
      </w:r>
      <w:r w:rsidRPr="00CF7561">
        <w:t>назначается Кунцевич. После учебы в иезуитской школе он перешел из православия в католицизм. Жизнь его трагически оборвалась в Витебске</w:t>
      </w:r>
      <w:r>
        <w:t xml:space="preserve">, </w:t>
      </w:r>
      <w:r w:rsidRPr="00CF7561">
        <w:t>где он был растерзан толпой православных людей. Смотрицкий</w:t>
      </w:r>
      <w:r>
        <w:t xml:space="preserve">, </w:t>
      </w:r>
      <w:r w:rsidRPr="00CF7561">
        <w:t>боясь обвинений в подстекательстве</w:t>
      </w:r>
      <w:r>
        <w:t xml:space="preserve">, </w:t>
      </w:r>
      <w:r w:rsidRPr="00CF7561">
        <w:t>уезжает в Киев</w:t>
      </w:r>
      <w:r>
        <w:t xml:space="preserve">, </w:t>
      </w:r>
      <w:r w:rsidRPr="00CF7561">
        <w:t>а затем в Константинополь. В конце жизни он отрекается от православия и становится униатом. Жизнь этих двух церковных деятелей</w:t>
      </w:r>
      <w:r>
        <w:t xml:space="preserve">, </w:t>
      </w:r>
      <w:r w:rsidRPr="00CF7561">
        <w:t>врочем</w:t>
      </w:r>
      <w:r>
        <w:t xml:space="preserve">, </w:t>
      </w:r>
      <w:r w:rsidRPr="00CF7561">
        <w:t>как и многих их современников</w:t>
      </w:r>
      <w:r>
        <w:t xml:space="preserve">, </w:t>
      </w:r>
      <w:r w:rsidRPr="00CF7561">
        <w:t>отражает глубокую противоречивость того времени.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2.4. ЛАВРЕНТИЙ ЗИЗАНИЙ</w:t>
      </w:r>
      <w:r>
        <w:t xml:space="preserve"> </w:t>
      </w:r>
      <w:r w:rsidRPr="00CF7561">
        <w:t>(ок.1560 – 1634)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Ректором Берестейской (Брестской) братской школы был Лаврентий Зизаний (Тустановский)</w:t>
      </w:r>
      <w:r>
        <w:t xml:space="preserve">, </w:t>
      </w:r>
      <w:r w:rsidRPr="00CF7561">
        <w:t>автор печатного славянского букваря и грамматики. Он составил «Большой катехизис»</w:t>
      </w:r>
      <w:r>
        <w:t xml:space="preserve">, </w:t>
      </w:r>
      <w:r w:rsidRPr="00CF7561">
        <w:t>где</w:t>
      </w:r>
      <w:r>
        <w:t xml:space="preserve">, </w:t>
      </w:r>
      <w:r w:rsidRPr="00CF7561">
        <w:t>отвергая прямо идею бога</w:t>
      </w:r>
      <w:r>
        <w:t xml:space="preserve">, </w:t>
      </w:r>
      <w:r w:rsidRPr="00CF7561">
        <w:t>осмелился назвать царством божьим внутренний мир человека</w:t>
      </w:r>
      <w:r>
        <w:t xml:space="preserve">, </w:t>
      </w:r>
      <w:r w:rsidRPr="00CF7561">
        <w:t>а самого человека объявить творцом своей судьбы. Из этого следовал вывод: если люди могут быть добродетельными сами по себе</w:t>
      </w:r>
      <w:r>
        <w:t xml:space="preserve">, </w:t>
      </w:r>
      <w:r w:rsidRPr="00CF7561">
        <w:t>то в таком случае</w:t>
      </w:r>
      <w:r>
        <w:t xml:space="preserve">, </w:t>
      </w:r>
      <w:r w:rsidRPr="00CF7561">
        <w:t>зачем им жертва Христа</w:t>
      </w:r>
      <w:r>
        <w:t xml:space="preserve">, </w:t>
      </w:r>
      <w:r w:rsidRPr="00CF7561">
        <w:t>его церковь? Ратовал за развитие научного знания</w:t>
      </w:r>
      <w:r>
        <w:t xml:space="preserve">, </w:t>
      </w:r>
      <w:r w:rsidRPr="00CF7561">
        <w:t>освобождение его из-под опеки теологии. Его брат Стефаний Зизаний (1550-60-е – ок. 1634)</w:t>
      </w:r>
      <w:r>
        <w:t xml:space="preserve">, </w:t>
      </w:r>
      <w:r w:rsidRPr="00CF7561">
        <w:t>проповедник православного братства в Вильно</w:t>
      </w:r>
      <w:r>
        <w:t xml:space="preserve">, </w:t>
      </w:r>
      <w:r w:rsidRPr="00CF7561">
        <w:t>вел словом</w:t>
      </w:r>
      <w:r>
        <w:t xml:space="preserve">, </w:t>
      </w:r>
      <w:r w:rsidRPr="00CF7561">
        <w:t>живым и печатным</w:t>
      </w:r>
      <w:r>
        <w:t xml:space="preserve">, </w:t>
      </w:r>
      <w:r w:rsidRPr="00CF7561">
        <w:t>непримиримую борьбу с иезуитами. Если брату по долгу службы следовало атаковать идейного противника</w:t>
      </w:r>
      <w:r>
        <w:t xml:space="preserve">, </w:t>
      </w:r>
      <w:r w:rsidRPr="00CF7561">
        <w:t>вести наступление на его идеологические форпосты</w:t>
      </w:r>
      <w:r>
        <w:t xml:space="preserve">, </w:t>
      </w:r>
      <w:r w:rsidRPr="00CF7561">
        <w:t>то Лаврентию больше приходилось быть защитником: защищать родную культуру</w:t>
      </w:r>
      <w:r>
        <w:t xml:space="preserve">, </w:t>
      </w:r>
      <w:r w:rsidRPr="00CF7561">
        <w:t>родной язык. Его словарь «Лексис» содержит более тысячи слов</w:t>
      </w:r>
      <w:r>
        <w:t xml:space="preserve">, </w:t>
      </w:r>
      <w:r w:rsidRPr="00CF7561">
        <w:t>отражающих богатство живого языка той эпохи.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2.5. СПИРИДОН СОБОЛЬ</w:t>
      </w:r>
      <w:r>
        <w:t xml:space="preserve"> </w:t>
      </w:r>
      <w:r w:rsidRPr="00CF7561">
        <w:t>(? – 1645)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Спиридон Соболь родом из Могилева</w:t>
      </w:r>
      <w:r>
        <w:t xml:space="preserve">, </w:t>
      </w:r>
      <w:r w:rsidRPr="00CF7561">
        <w:t>переводил книги с украинского</w:t>
      </w:r>
      <w:r>
        <w:t xml:space="preserve">, </w:t>
      </w:r>
      <w:r w:rsidRPr="00CF7561">
        <w:t>латинского</w:t>
      </w:r>
      <w:r>
        <w:t xml:space="preserve">, </w:t>
      </w:r>
      <w:r w:rsidRPr="00CF7561">
        <w:t>польского на белорусский язык. Первоначально печатал книги в Киево-Печерской лавре</w:t>
      </w:r>
      <w:r>
        <w:t xml:space="preserve">, </w:t>
      </w:r>
      <w:r w:rsidRPr="00CF7561">
        <w:t>затем основал типографию на территории Беларуси в Кутеинском монастыре под Оршей</w:t>
      </w:r>
      <w:r>
        <w:t xml:space="preserve">, </w:t>
      </w:r>
      <w:r w:rsidRPr="00CF7561">
        <w:t xml:space="preserve">в которой в </w:t>
      </w:r>
      <w:smartTag w:uri="urn:schemas-microsoft-com:office:smarttags" w:element="metricconverter">
        <w:smartTagPr>
          <w:attr w:name="ProductID" w:val="1631 г"/>
        </w:smartTagPr>
        <w:r w:rsidRPr="00CF7561">
          <w:t>1631 г</w:t>
        </w:r>
      </w:smartTag>
      <w:r w:rsidRPr="00CF7561">
        <w:t>. напечатал учебник для первоначального обучения грамоте – «Букварь». Именно здесь впервые было употреблено такое название – от «варить буквы» (до этого учебники такого рода назывались азбуки</w:t>
      </w:r>
      <w:r>
        <w:t xml:space="preserve">, </w:t>
      </w:r>
      <w:r w:rsidRPr="00CF7561">
        <w:t>например</w:t>
      </w:r>
      <w:r>
        <w:t xml:space="preserve">, </w:t>
      </w:r>
      <w:r w:rsidRPr="00CF7561">
        <w:t>«Азбука» Федорова</w:t>
      </w:r>
      <w:r>
        <w:t xml:space="preserve">, </w:t>
      </w:r>
      <w:r w:rsidRPr="00CF7561">
        <w:t xml:space="preserve">изданная во Львове в </w:t>
      </w:r>
      <w:smartTag w:uri="urn:schemas-microsoft-com:office:smarttags" w:element="metricconverter">
        <w:smartTagPr>
          <w:attr w:name="ProductID" w:val="1574 г"/>
        </w:smartTagPr>
        <w:r w:rsidRPr="00CF7561">
          <w:t>1574 г</w:t>
        </w:r>
      </w:smartTag>
      <w:r w:rsidRPr="00CF7561">
        <w:t>.). Кутеинский букварь имел 40 страниц</w:t>
      </w:r>
      <w:r>
        <w:t xml:space="preserve">, </w:t>
      </w:r>
      <w:r w:rsidRPr="00CF7561">
        <w:t>начинался и кончался молитвой. 44 буквы алфавита</w:t>
      </w:r>
      <w:r>
        <w:t xml:space="preserve">, </w:t>
      </w:r>
      <w:r w:rsidRPr="00CF7561">
        <w:t>большие и маленькие</w:t>
      </w:r>
      <w:r>
        <w:t xml:space="preserve">, </w:t>
      </w:r>
      <w:r w:rsidRPr="00CF7561">
        <w:t>сначала печатались в обычном</w:t>
      </w:r>
      <w:r>
        <w:t xml:space="preserve">, </w:t>
      </w:r>
      <w:r w:rsidRPr="00CF7561">
        <w:t>а затем в обратном порядке. После шли двухбуквенные и трехбуквенные слоги</w:t>
      </w:r>
      <w:r>
        <w:t xml:space="preserve">, </w:t>
      </w:r>
      <w:r w:rsidRPr="00CF7561">
        <w:t>многие как самостоятельные слова (рай</w:t>
      </w:r>
      <w:r>
        <w:t xml:space="preserve">, </w:t>
      </w:r>
      <w:r w:rsidRPr="00CF7561">
        <w:t>май</w:t>
      </w:r>
      <w:r>
        <w:t xml:space="preserve">, </w:t>
      </w:r>
      <w:r w:rsidRPr="00CF7561">
        <w:t>мне). Дальше учащимся предлагались слова на отдельные буквы. В букваре содержатся сведения об ударении</w:t>
      </w:r>
      <w:r>
        <w:t xml:space="preserve">, </w:t>
      </w:r>
      <w:r w:rsidRPr="00CF7561">
        <w:t>знаках препинания</w:t>
      </w:r>
      <w:r>
        <w:t xml:space="preserve">, </w:t>
      </w:r>
      <w:r w:rsidRPr="00CF7561">
        <w:t>склонении существительных и прилагательных</w:t>
      </w:r>
      <w:r>
        <w:t xml:space="preserve">, </w:t>
      </w:r>
      <w:r w:rsidRPr="00CF7561">
        <w:t>причастиях и деепричастиях. Под заглавием «Парадеигмата» была представлена таблица пяти склонений старославянского языка. Соболь</w:t>
      </w:r>
      <w:r>
        <w:t xml:space="preserve">, </w:t>
      </w:r>
      <w:r w:rsidRPr="00CF7561">
        <w:t>как и его предшественники</w:t>
      </w:r>
      <w:r>
        <w:t xml:space="preserve">, </w:t>
      </w:r>
      <w:r w:rsidRPr="00CF7561">
        <w:t>понимал необходимость реализации принципа единства обучения и воспитания. Специальный раздел букваря был посвящен христианским заповедям</w:t>
      </w:r>
      <w:r>
        <w:t xml:space="preserve">, </w:t>
      </w:r>
      <w:r w:rsidRPr="00CF7561">
        <w:t>направленным на формирование высоких моральных качеств. Оформление букваря было блестящим. По нему учились не только белорусы</w:t>
      </w:r>
      <w:r>
        <w:t xml:space="preserve">, </w:t>
      </w:r>
      <w:r w:rsidRPr="00CF7561">
        <w:t>но и многие иностранцы. Так</w:t>
      </w:r>
      <w:r>
        <w:t xml:space="preserve">, </w:t>
      </w:r>
      <w:r w:rsidRPr="00CF7561">
        <w:t>в Историческом музее в Москве</w:t>
      </w:r>
      <w:r>
        <w:t xml:space="preserve">, </w:t>
      </w:r>
      <w:r w:rsidRPr="00CF7561">
        <w:t>хранится экземпляр</w:t>
      </w:r>
      <w:r>
        <w:t xml:space="preserve">, </w:t>
      </w:r>
      <w:r w:rsidRPr="00CF7561">
        <w:t xml:space="preserve">в котором сделано много пометок на английском и немецком языках. По образцу Кутеинского букваря был составлен первый московский букварь Василия Бурцева в </w:t>
      </w:r>
      <w:smartTag w:uri="urn:schemas-microsoft-com:office:smarttags" w:element="metricconverter">
        <w:smartTagPr>
          <w:attr w:name="ProductID" w:val="1634 г"/>
        </w:smartTagPr>
        <w:r w:rsidRPr="00CF7561">
          <w:t>1634 г</w:t>
        </w:r>
      </w:smartTag>
      <w:r w:rsidRPr="00CF7561">
        <w:t>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В конце жизни Спиридон Соболь постригся в монахи и окончательно поселился в Киево-Печерской лавре</w:t>
      </w:r>
      <w:r>
        <w:t xml:space="preserve">, </w:t>
      </w:r>
      <w:r w:rsidRPr="00CF7561">
        <w:t xml:space="preserve">где вскоре и умер. Однако кутеинская типография продолжала существовать под руководством И. Труцевича еще четверть века. В </w:t>
      </w:r>
      <w:smartTag w:uri="urn:schemas-microsoft-com:office:smarttags" w:element="metricconverter">
        <w:smartTagPr>
          <w:attr w:name="ProductID" w:val="1654 г"/>
        </w:smartTagPr>
        <w:r w:rsidRPr="00CF7561">
          <w:t>1654 г</w:t>
        </w:r>
      </w:smartTag>
      <w:r w:rsidRPr="00CF7561">
        <w:t>. по указу патриарха Никона типография была переведена под Новгород в Иверский монастырь</w:t>
      </w:r>
      <w:r>
        <w:t xml:space="preserve">, </w:t>
      </w:r>
      <w:r w:rsidRPr="00CF7561">
        <w:t>а затем – Ново-Иерусалимский на Истре.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2.6. ЯЗЕП РУЦКИЙ</w:t>
      </w:r>
      <w:r>
        <w:t xml:space="preserve"> </w:t>
      </w:r>
      <w:r w:rsidRPr="00CF7561">
        <w:t>(1574 – 1637)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Язеп Руцкий крещен в православии</w:t>
      </w:r>
      <w:r>
        <w:t xml:space="preserve">, </w:t>
      </w:r>
      <w:r w:rsidRPr="00CF7561">
        <w:t>образование получил в Виленской кальвинистской школе</w:t>
      </w:r>
      <w:r>
        <w:t xml:space="preserve">, </w:t>
      </w:r>
      <w:r w:rsidRPr="00CF7561">
        <w:t>где изучал латинский</w:t>
      </w:r>
      <w:r>
        <w:t xml:space="preserve">, </w:t>
      </w:r>
      <w:r w:rsidRPr="00CF7561">
        <w:t>греческий</w:t>
      </w:r>
      <w:r>
        <w:t xml:space="preserve">, </w:t>
      </w:r>
      <w:r w:rsidRPr="00CF7561">
        <w:t>иврит</w:t>
      </w:r>
      <w:r>
        <w:t xml:space="preserve">, </w:t>
      </w:r>
      <w:r w:rsidRPr="00CF7561">
        <w:t>посещал диспуты представителей разных конфессий</w:t>
      </w:r>
      <w:r>
        <w:t xml:space="preserve">, </w:t>
      </w:r>
      <w:r w:rsidRPr="00CF7561">
        <w:t>слушал проповеди Симона Будного</w:t>
      </w:r>
      <w:r>
        <w:t xml:space="preserve">, </w:t>
      </w:r>
      <w:r w:rsidRPr="00CF7561">
        <w:t>Василия Тяпинского</w:t>
      </w:r>
      <w:r>
        <w:t xml:space="preserve">, </w:t>
      </w:r>
      <w:r w:rsidRPr="00CF7561">
        <w:t>Андрея Волана (1530 – 1610)</w:t>
      </w:r>
      <w:r>
        <w:t xml:space="preserve">, </w:t>
      </w:r>
      <w:r w:rsidRPr="00CF7561">
        <w:t>идеолога реформационного движения в Беларуси</w:t>
      </w:r>
      <w:r>
        <w:t xml:space="preserve">, </w:t>
      </w:r>
      <w:r w:rsidRPr="00CF7561">
        <w:t>философа</w:t>
      </w:r>
      <w:r>
        <w:t xml:space="preserve">, </w:t>
      </w:r>
      <w:r w:rsidRPr="00CF7561">
        <w:t>правоведа. Дальнейшее образование (с 16 лет) продолжил в университетах Праги</w:t>
      </w:r>
      <w:r>
        <w:t xml:space="preserve">, </w:t>
      </w:r>
      <w:r w:rsidRPr="00CF7561">
        <w:t>Вюрцбурга</w:t>
      </w:r>
      <w:r>
        <w:t xml:space="preserve">, </w:t>
      </w:r>
      <w:r w:rsidRPr="00CF7561">
        <w:t>Рима. По возвращении на родину стал ректором Виленской униатской семинарии. В научно-педагогическом трактате «Дискурс» обосновал необходимость коренных реформ в обучении и воспитании. Благодаря его стараниям развивались школы</w:t>
      </w:r>
      <w:r>
        <w:t xml:space="preserve">, </w:t>
      </w:r>
      <w:r w:rsidRPr="00CF7561">
        <w:t>типографии</w:t>
      </w:r>
      <w:r>
        <w:t xml:space="preserve">, </w:t>
      </w:r>
      <w:r w:rsidRPr="00CF7561">
        <w:t>открывались госпиталя. При монастырях и церквях он основал многочисленные скриптории</w:t>
      </w:r>
      <w:r>
        <w:t xml:space="preserve">, </w:t>
      </w:r>
      <w:r w:rsidRPr="00CF7561">
        <w:t>где переписывали произведения самого разного содержания: летописи</w:t>
      </w:r>
      <w:r>
        <w:t xml:space="preserve">, </w:t>
      </w:r>
      <w:r w:rsidRPr="00CF7561">
        <w:t>жития святых и т.п. Униатский митрополит</w:t>
      </w:r>
      <w:r>
        <w:t xml:space="preserve">, </w:t>
      </w:r>
      <w:r w:rsidRPr="00CF7561">
        <w:t>основатель базилианского ордена</w:t>
      </w:r>
      <w:r>
        <w:t xml:space="preserve">, </w:t>
      </w:r>
      <w:r w:rsidRPr="00CF7561">
        <w:t>писатель</w:t>
      </w:r>
      <w:r>
        <w:t xml:space="preserve">, </w:t>
      </w:r>
      <w:r w:rsidRPr="00CF7561">
        <w:t>педагог и проповедник</w:t>
      </w:r>
      <w:r>
        <w:t xml:space="preserve">, </w:t>
      </w:r>
      <w:r w:rsidRPr="00CF7561">
        <w:t>Язен Руцкий владел огромной властью</w:t>
      </w:r>
      <w:r>
        <w:t xml:space="preserve">, </w:t>
      </w:r>
      <w:r w:rsidRPr="00CF7561">
        <w:t>имел прочные контакты с европейскими монархами</w:t>
      </w:r>
      <w:r>
        <w:t xml:space="preserve">, </w:t>
      </w:r>
      <w:r w:rsidRPr="00CF7561">
        <w:t>папой Римским</w:t>
      </w:r>
      <w:r>
        <w:t xml:space="preserve">, </w:t>
      </w:r>
      <w:r w:rsidRPr="00CF7561">
        <w:t>существенно влиял на политику.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 xml:space="preserve">В </w:t>
      </w:r>
      <w:smartTag w:uri="urn:schemas-microsoft-com:office:smarttags" w:element="metricconverter">
        <w:smartTagPr>
          <w:attr w:name="ProductID" w:val="1615 г"/>
        </w:smartTagPr>
        <w:r w:rsidRPr="00CF7561">
          <w:t>1615 г</w:t>
        </w:r>
      </w:smartTag>
      <w:r w:rsidRPr="00CF7561">
        <w:t>. был издан социально-политический трактат белорусского гуманиста и мыслителя Михаила Литвина «О нравах татар</w:t>
      </w:r>
      <w:r>
        <w:t xml:space="preserve">, </w:t>
      </w:r>
      <w:r w:rsidRPr="00CF7561">
        <w:t>литовцев и москвитян»</w:t>
      </w:r>
      <w:r>
        <w:t xml:space="preserve">, </w:t>
      </w:r>
      <w:r w:rsidRPr="00CF7561">
        <w:t>что говорит о нарастающем интересе к выявлению качеств у представителей разных народов.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 1618 – 1628 гг. в Полоцкой иезуитской коллегии университетские лекции по теории поэзии</w:t>
      </w:r>
      <w:r>
        <w:t xml:space="preserve">, </w:t>
      </w:r>
      <w:r w:rsidRPr="00CF7561">
        <w:t>красноречию и античной мифологии читал замечательный поэт-новолатинист</w:t>
      </w:r>
      <w:r>
        <w:t xml:space="preserve">, </w:t>
      </w:r>
      <w:r w:rsidRPr="00CF7561">
        <w:t>философ и литературовед М.К. Скарбевский (1651 – 1714)</w:t>
      </w:r>
      <w:r>
        <w:t xml:space="preserve">, </w:t>
      </w:r>
      <w:r w:rsidRPr="00CF7561">
        <w:t>выпускник слуцкого училища. Он является автором около 20 учебников</w:t>
      </w:r>
      <w:r>
        <w:t xml:space="preserve">, </w:t>
      </w:r>
      <w:r w:rsidRPr="00CF7561">
        <w:t>словарей</w:t>
      </w:r>
      <w:r>
        <w:t xml:space="preserve">, </w:t>
      </w:r>
      <w:r w:rsidRPr="00CF7561">
        <w:t>научных пособий</w:t>
      </w:r>
      <w:r>
        <w:t xml:space="preserve">, </w:t>
      </w:r>
      <w:r w:rsidRPr="00CF7561">
        <w:t>изданных собственноручно в Амстердаме. Капиевич разработал новый шрифт</w:t>
      </w:r>
      <w:r>
        <w:t xml:space="preserve">, </w:t>
      </w:r>
      <w:r w:rsidRPr="00CF7561">
        <w:t>так называемую гражданскую кириллицу</w:t>
      </w:r>
      <w:r>
        <w:t xml:space="preserve">, </w:t>
      </w:r>
      <w:r w:rsidRPr="00CF7561">
        <w:t>в которой в отличие от церковной буквы стали округлыми. Именно капиевской пользуются сейчас все</w:t>
      </w:r>
      <w:r>
        <w:t xml:space="preserve">, </w:t>
      </w:r>
      <w:r w:rsidRPr="00CF7561">
        <w:t>кто применяет кириллицу.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ЗАКЛЮЧЕНИЕ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Зерна просвещения</w:t>
      </w:r>
      <w:r>
        <w:t xml:space="preserve">, </w:t>
      </w:r>
      <w:r w:rsidRPr="00CF7561">
        <w:t>брошенные щедрой рукой Франциска Скорины</w:t>
      </w:r>
      <w:r>
        <w:t xml:space="preserve">, </w:t>
      </w:r>
      <w:r w:rsidRPr="00CF7561">
        <w:t>дали обильный урожай: получило дальнейшее развитие книгопечатание. Типографии были основаны практически во всех белорусских городах – Несвиже</w:t>
      </w:r>
      <w:r>
        <w:t xml:space="preserve">, </w:t>
      </w:r>
      <w:r w:rsidRPr="00CF7561">
        <w:t>Минске</w:t>
      </w:r>
      <w:r>
        <w:t xml:space="preserve">, </w:t>
      </w:r>
      <w:r w:rsidRPr="00CF7561">
        <w:t>Полоцке</w:t>
      </w:r>
      <w:r>
        <w:t xml:space="preserve">, </w:t>
      </w:r>
      <w:r w:rsidRPr="00CF7561">
        <w:t>Гродно</w:t>
      </w:r>
      <w:r>
        <w:t xml:space="preserve">, </w:t>
      </w:r>
      <w:r w:rsidRPr="00CF7561">
        <w:t>Ошмянах</w:t>
      </w:r>
      <w:r>
        <w:t xml:space="preserve">, </w:t>
      </w:r>
      <w:r w:rsidRPr="00CF7561">
        <w:t>Могилеве</w:t>
      </w:r>
      <w:r>
        <w:t xml:space="preserve">, </w:t>
      </w:r>
      <w:r w:rsidRPr="00CF7561">
        <w:t>Любче</w:t>
      </w:r>
      <w:r>
        <w:t xml:space="preserve">, </w:t>
      </w:r>
      <w:r w:rsidRPr="00CF7561">
        <w:t>Ивье</w:t>
      </w:r>
      <w:r>
        <w:t xml:space="preserve">, </w:t>
      </w:r>
      <w:r w:rsidRPr="00CF7561">
        <w:t>Белыничах</w:t>
      </w:r>
      <w:r>
        <w:t xml:space="preserve">, </w:t>
      </w:r>
      <w:r w:rsidRPr="00CF7561">
        <w:t>Заславле и др. Можно утверждать</w:t>
      </w:r>
      <w:r>
        <w:t xml:space="preserve">, </w:t>
      </w:r>
      <w:r w:rsidRPr="00CF7561">
        <w:t>что Беларусь представляла собой одну из мощных полиграфических баз Европы.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Выходцы с белорусских земель оказали значительное влияние на соседние государства</w:t>
      </w:r>
      <w:r>
        <w:t xml:space="preserve">, </w:t>
      </w:r>
      <w:r w:rsidRPr="00CF7561">
        <w:t>особенно Московию</w:t>
      </w:r>
      <w:r>
        <w:t xml:space="preserve">, </w:t>
      </w:r>
      <w:r w:rsidRPr="00CF7561">
        <w:t>Россию.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Централизованное московское государство было образовано в 15 в. Москву объявили «третьим Римом»</w:t>
      </w:r>
      <w:r>
        <w:t xml:space="preserve">, </w:t>
      </w:r>
      <w:r w:rsidRPr="00CF7561">
        <w:t>защитницей и покровительницей православия во всех странах и наследницей византийской культуры с целью повышения политического значения. Возникла острая потребность в образованных людях. Знания</w:t>
      </w:r>
      <w:r>
        <w:t xml:space="preserve">, </w:t>
      </w:r>
      <w:r w:rsidRPr="00CF7561">
        <w:t>которые приобретались у мастеров грамоты или в церковной школе</w:t>
      </w:r>
      <w:r>
        <w:t xml:space="preserve">, </w:t>
      </w:r>
      <w:r w:rsidRPr="00CF7561">
        <w:t>оказались к тому времени уже недостаточными.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Между сторонниками приобщения к западноевропейской науке</w:t>
      </w:r>
      <w:r>
        <w:t xml:space="preserve">, </w:t>
      </w:r>
      <w:r w:rsidRPr="00CF7561">
        <w:t>т.е. нового образования</w:t>
      </w:r>
      <w:r>
        <w:t xml:space="preserve">, </w:t>
      </w:r>
      <w:r w:rsidRPr="00CF7561">
        <w:t>и старорусским духовенством</w:t>
      </w:r>
      <w:r>
        <w:t xml:space="preserve">, </w:t>
      </w:r>
      <w:r w:rsidRPr="00CF7561">
        <w:t>поддерживаемым восточными патриархами</w:t>
      </w:r>
      <w:r>
        <w:t xml:space="preserve">, </w:t>
      </w:r>
      <w:r w:rsidRPr="00CF7561">
        <w:t>шла острая борьба за содержание образования во вновь открываемых школах. Консервативные церковники рьяно возражали против латинского языка и элементов светской науки и требовали</w:t>
      </w:r>
      <w:r>
        <w:t xml:space="preserve">, </w:t>
      </w:r>
      <w:r w:rsidRPr="00CF7561">
        <w:t>чтобы учащиеся</w:t>
      </w:r>
      <w:r>
        <w:t xml:space="preserve">, </w:t>
      </w:r>
      <w:r w:rsidRPr="00CF7561">
        <w:t>«не учася сим хитростям»</w:t>
      </w:r>
      <w:r>
        <w:t xml:space="preserve">, </w:t>
      </w:r>
      <w:r w:rsidRPr="00CF7561">
        <w:t>ограничивались лишь чтением священного писания. Самостоятельные</w:t>
      </w:r>
      <w:r>
        <w:t xml:space="preserve"> </w:t>
      </w:r>
      <w:r w:rsidRPr="00CF7561">
        <w:t>поездки за границу ставятся властями под контроль</w:t>
      </w:r>
      <w:r>
        <w:t xml:space="preserve">, </w:t>
      </w:r>
      <w:r w:rsidRPr="00CF7561">
        <w:t>и к 16 в. становятся почти невозможными.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 xml:space="preserve">В </w:t>
      </w:r>
      <w:smartTag w:uri="urn:schemas-microsoft-com:office:smarttags" w:element="metricconverter">
        <w:smartTagPr>
          <w:attr w:name="ProductID" w:val="1687 г"/>
        </w:smartTagPr>
        <w:r w:rsidRPr="00CF7561">
          <w:t>1687 г</w:t>
        </w:r>
      </w:smartTag>
      <w:r w:rsidRPr="00CF7561">
        <w:t>. была открыта Славяно-греко-латинская академия в Москве – первое собственно русское высшее учебное заведение. Выдвигая на первый план образовательные задачи</w:t>
      </w:r>
      <w:r>
        <w:t xml:space="preserve">, </w:t>
      </w:r>
      <w:r w:rsidRPr="00CF7561">
        <w:t xml:space="preserve">академия была в то же время блюстительницей православия и оплотом борьбы с ересеями и отступничеством. </w:t>
      </w:r>
    </w:p>
    <w:p w:rsidR="001B335C" w:rsidRDefault="001B335C" w:rsidP="001B335C">
      <w:pPr>
        <w:spacing w:before="120"/>
        <w:ind w:firstLine="567"/>
        <w:jc w:val="both"/>
      </w:pPr>
      <w:r w:rsidRPr="00CF7561">
        <w:t xml:space="preserve">В </w:t>
      </w:r>
      <w:smartTag w:uri="urn:schemas-microsoft-com:office:smarttags" w:element="metricconverter">
        <w:smartTagPr>
          <w:attr w:name="ProductID" w:val="1694 г"/>
        </w:smartTagPr>
        <w:r w:rsidRPr="00CF7561">
          <w:t>1694 г</w:t>
        </w:r>
      </w:smartTag>
      <w:r w:rsidRPr="00CF7561">
        <w:t>. старорусское духовенство</w:t>
      </w:r>
      <w:r>
        <w:t xml:space="preserve">, </w:t>
      </w:r>
      <w:r w:rsidRPr="00CF7561">
        <w:t>недовольное введением в академии латинского языка</w:t>
      </w:r>
      <w:r>
        <w:t xml:space="preserve">, </w:t>
      </w:r>
      <w:r w:rsidRPr="00CF7561">
        <w:t xml:space="preserve">добилось их устранения из академии и заточения в </w:t>
      </w:r>
      <w:smartTag w:uri="urn:schemas-microsoft-com:office:smarttags" w:element="metricconverter">
        <w:smartTagPr>
          <w:attr w:name="ProductID" w:val="1701 г"/>
        </w:smartTagPr>
        <w:r w:rsidRPr="00CF7561">
          <w:t>1701 г</w:t>
        </w:r>
      </w:smartTag>
      <w:r w:rsidRPr="00CF7561">
        <w:t>. в один из провинциальных монастырей. Лишь через пять им позволено было переселиться в Новгород</w:t>
      </w:r>
      <w:r>
        <w:t xml:space="preserve">, </w:t>
      </w:r>
      <w:r w:rsidRPr="00CF7561">
        <w:t>где они открыли славяно-греко-латинское училище по образцу московской академии и стали в нем преподавать.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 xml:space="preserve">С открытием в </w:t>
      </w:r>
      <w:smartTag w:uri="urn:schemas-microsoft-com:office:smarttags" w:element="metricconverter">
        <w:smartTagPr>
          <w:attr w:name="ProductID" w:val="1755 г"/>
        </w:smartTagPr>
        <w:r w:rsidRPr="00CF7561">
          <w:t>1755 г</w:t>
        </w:r>
      </w:smartTag>
      <w:r w:rsidRPr="00CF7561">
        <w:t>. Московского университета славяно-греко-латинская академия потеряла свое значение как высшее учебное заведение филологического и философского характера и постепенно превратилась в духовную академию</w:t>
      </w:r>
      <w:r>
        <w:t xml:space="preserve">, </w:t>
      </w:r>
      <w:r w:rsidRPr="00CF7561">
        <w:t xml:space="preserve">переведенную в Троице-Сергиеву лавру. 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Таким образом</w:t>
      </w:r>
      <w:r>
        <w:t xml:space="preserve">, </w:t>
      </w:r>
      <w:r w:rsidRPr="00CF7561">
        <w:t>несмотря на все социально-экономические и мировоззренческие сложности</w:t>
      </w:r>
      <w:r>
        <w:t xml:space="preserve">, </w:t>
      </w:r>
      <w:r w:rsidRPr="00CF7561">
        <w:t>развитие культуры</w:t>
      </w:r>
      <w:r>
        <w:t xml:space="preserve">, </w:t>
      </w:r>
      <w:r w:rsidRPr="00CF7561">
        <w:t xml:space="preserve">образования и педагогической мысли в период Речи Посполитой было весьма продуктивным. В </w:t>
      </w:r>
      <w:smartTag w:uri="urn:schemas-microsoft-com:office:smarttags" w:element="metricconverter">
        <w:smartTagPr>
          <w:attr w:name="ProductID" w:val="1773 г"/>
        </w:smartTagPr>
        <w:r w:rsidRPr="00CF7561">
          <w:t>1773 г</w:t>
        </w:r>
      </w:smartTag>
      <w:r w:rsidRPr="00CF7561">
        <w:t>. началась прогрессивная школьная реформа на основе устава</w:t>
      </w:r>
      <w:r>
        <w:t xml:space="preserve">, </w:t>
      </w:r>
      <w:r w:rsidRPr="00CF7561">
        <w:t>разработанного Эдукационной комиссией. Усилиями комиссии в центальных и западных частях Беларуси было открыто 20 окружных и подокружных школ.</w:t>
      </w:r>
    </w:p>
    <w:p w:rsidR="001B335C" w:rsidRPr="00CF7561" w:rsidRDefault="001B335C" w:rsidP="001B335C">
      <w:pPr>
        <w:spacing w:before="120"/>
        <w:jc w:val="center"/>
        <w:rPr>
          <w:b/>
          <w:sz w:val="28"/>
        </w:rPr>
      </w:pPr>
      <w:r w:rsidRPr="00CF7561">
        <w:rPr>
          <w:b/>
          <w:sz w:val="28"/>
        </w:rPr>
        <w:t>Список литературы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Варенова Т.В. Краткая история педагогики: Учеб. пособие / Т.В. Варенова. – Мн.: ООО «Асар»</w:t>
      </w:r>
      <w:r>
        <w:t xml:space="preserve">, </w:t>
      </w:r>
      <w:r w:rsidRPr="00CF7561">
        <w:t>2004. – 256 с.</w:t>
      </w:r>
    </w:p>
    <w:p w:rsidR="001B335C" w:rsidRDefault="001B335C" w:rsidP="001B335C">
      <w:pPr>
        <w:spacing w:before="120"/>
        <w:ind w:firstLine="567"/>
        <w:jc w:val="both"/>
      </w:pPr>
      <w:r w:rsidRPr="00CF7561">
        <w:t>Гiсторыя Беларусi у кантэксце сусветных цывiлiзацый. / Пад рэд. В. I. Галубовiча. – Мн.</w:t>
      </w:r>
      <w:r>
        <w:t xml:space="preserve">, </w:t>
      </w:r>
      <w:r w:rsidRPr="00CF7561">
        <w:t>2005</w:t>
      </w:r>
      <w:r>
        <w:t xml:space="preserve">, - </w:t>
      </w:r>
      <w:r w:rsidRPr="00CF7561">
        <w:t>584 с.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Гiсторыя Беларусi: у 2 ч. / Пад рэд. Новiка Я.К.</w:t>
      </w:r>
      <w:r>
        <w:t xml:space="preserve">, </w:t>
      </w:r>
      <w:r w:rsidRPr="00CF7561">
        <w:t>Морцуля Г.С. – Мн.</w:t>
      </w:r>
      <w:r>
        <w:t xml:space="preserve">, </w:t>
      </w:r>
      <w:r w:rsidRPr="00CF7561">
        <w:t>1998. – 400 с.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Джуринский А.Н. История педагогики: Учеб. пособие для студ. педвузов. – М.: Гуманит. изд. центр ВЛАДОС</w:t>
      </w:r>
      <w:r>
        <w:t xml:space="preserve">, </w:t>
      </w:r>
      <w:r w:rsidRPr="00CF7561">
        <w:t>1999. – 432 с.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История Беларуси. Словарь-справочник. – Мн.</w:t>
      </w:r>
      <w:r>
        <w:t xml:space="preserve">, </w:t>
      </w:r>
      <w:r w:rsidRPr="00CF7561">
        <w:t>2000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История Беларуси. Часть 2 / Под ред. Трещенка Я.И. – Могилев</w:t>
      </w:r>
      <w:r>
        <w:t xml:space="preserve">, </w:t>
      </w:r>
      <w:r w:rsidRPr="00CF7561">
        <w:t>2005. – 310 с.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Ковкель И.И.</w:t>
      </w:r>
      <w:r>
        <w:t xml:space="preserve">, </w:t>
      </w:r>
      <w:r w:rsidRPr="00CF7561">
        <w:t>Ярмусик Э.С. История Беларуси с древнейших времен до нашего времени. – Мн.</w:t>
      </w:r>
      <w:r>
        <w:t xml:space="preserve">, </w:t>
      </w:r>
      <w:r w:rsidRPr="00CF7561">
        <w:t>2002. – 592 с.</w:t>
      </w:r>
      <w:r>
        <w:t xml:space="preserve">, </w:t>
      </w:r>
      <w:r w:rsidRPr="00CF7561">
        <w:t>1998</w:t>
      </w:r>
      <w:r>
        <w:t xml:space="preserve">, - </w:t>
      </w:r>
      <w:r w:rsidRPr="00CF7561">
        <w:t>592 с.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Нарысы гiсторыi Беларусi. / Пад рэд. М.П. Касцюка: У 2-х ч. Мн.</w:t>
      </w:r>
      <w:r>
        <w:t xml:space="preserve">, </w:t>
      </w:r>
      <w:r w:rsidRPr="00CF7561">
        <w:t>1994</w:t>
      </w:r>
      <w:r>
        <w:t xml:space="preserve">, </w:t>
      </w:r>
      <w:r w:rsidRPr="00CF7561">
        <w:t>1995. – 500 с.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Сегянюк Г.В. Гiсторыя педагогiкi: Вучэбны дапаможнiк. – Мазыр: РВФ «Белы вецер»</w:t>
      </w:r>
      <w:r>
        <w:t xml:space="preserve">, </w:t>
      </w:r>
      <w:r w:rsidRPr="00CF7561">
        <w:t>2000.</w:t>
      </w:r>
      <w:r>
        <w:t xml:space="preserve"> - </w:t>
      </w:r>
      <w:r w:rsidRPr="00CF7561">
        <w:t>432 c.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Трещенок Я.И. История Беларуси: Учеб. пособие. В 2 ч. Ч. 1. Досоветский период. 2-е изд. – Могилев: МГУ им. А.А. Кулешова</w:t>
      </w:r>
      <w:r>
        <w:t xml:space="preserve">, </w:t>
      </w:r>
      <w:r w:rsidRPr="00CF7561">
        <w:t>2004.</w:t>
      </w:r>
    </w:p>
    <w:p w:rsidR="001B335C" w:rsidRPr="00CF7561" w:rsidRDefault="001B335C" w:rsidP="001B335C">
      <w:pPr>
        <w:spacing w:before="120"/>
        <w:ind w:firstLine="567"/>
        <w:jc w:val="both"/>
      </w:pPr>
      <w:r w:rsidRPr="00CF7561">
        <w:t>Чигринов П.Г. Очерки истории Беларуси: Учеб. пособие. 2-е изд.</w:t>
      </w:r>
      <w:r>
        <w:t xml:space="preserve">, </w:t>
      </w:r>
      <w:r w:rsidRPr="00CF7561">
        <w:t>перераб. и доп. – Мн.: Вышэйшая школа</w:t>
      </w:r>
      <w:r>
        <w:t xml:space="preserve">, </w:t>
      </w:r>
      <w:r w:rsidRPr="00CF7561">
        <w:t>2004. – 463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35C"/>
    <w:rsid w:val="001A35F6"/>
    <w:rsid w:val="001B335C"/>
    <w:rsid w:val="0038201D"/>
    <w:rsid w:val="003C0D91"/>
    <w:rsid w:val="00811DD4"/>
    <w:rsid w:val="008F27DE"/>
    <w:rsid w:val="00A1311D"/>
    <w:rsid w:val="00C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F8C14E-0CE3-4CAB-86EE-495067C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33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 Речи Посполитой</vt:lpstr>
    </vt:vector>
  </TitlesOfParts>
  <Company>Home</Company>
  <LinksUpToDate>false</LinksUpToDate>
  <CharactersWithSpaces>26874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 Речи Посполитой</dc:title>
  <dc:subject/>
  <dc:creator>User</dc:creator>
  <cp:keywords/>
  <dc:description/>
  <cp:lastModifiedBy>admin</cp:lastModifiedBy>
  <cp:revision>2</cp:revision>
  <dcterms:created xsi:type="dcterms:W3CDTF">2014-02-20T06:36:00Z</dcterms:created>
  <dcterms:modified xsi:type="dcterms:W3CDTF">2014-02-20T06:36:00Z</dcterms:modified>
</cp:coreProperties>
</file>