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2D5" w:rsidRPr="001163EF" w:rsidRDefault="008642D5" w:rsidP="008642D5">
      <w:pPr>
        <w:spacing w:before="120"/>
        <w:jc w:val="center"/>
        <w:rPr>
          <w:b/>
          <w:bCs/>
          <w:sz w:val="32"/>
          <w:szCs w:val="32"/>
        </w:rPr>
      </w:pPr>
      <w:r w:rsidRPr="001163EF">
        <w:rPr>
          <w:b/>
          <w:bCs/>
          <w:sz w:val="32"/>
          <w:szCs w:val="32"/>
        </w:rPr>
        <w:t>Перспективные средства визуального контроля транспорта газа</w:t>
      </w:r>
    </w:p>
    <w:p w:rsidR="008642D5" w:rsidRPr="001163EF" w:rsidRDefault="008642D5" w:rsidP="008642D5">
      <w:pPr>
        <w:spacing w:before="120"/>
        <w:jc w:val="center"/>
        <w:rPr>
          <w:sz w:val="28"/>
          <w:szCs w:val="28"/>
        </w:rPr>
      </w:pPr>
      <w:r w:rsidRPr="001163EF">
        <w:rPr>
          <w:sz w:val="28"/>
          <w:szCs w:val="28"/>
        </w:rPr>
        <w:t>И.А. Мохорт, В.Ю. Семикин</w:t>
      </w:r>
    </w:p>
    <w:p w:rsidR="008642D5" w:rsidRPr="005A3452" w:rsidRDefault="008642D5" w:rsidP="008642D5">
      <w:pPr>
        <w:spacing w:before="120"/>
        <w:ind w:firstLine="567"/>
        <w:jc w:val="both"/>
      </w:pPr>
      <w:r w:rsidRPr="005A3452">
        <w:t>Основной проблемой, связанной с рациональным использованием информации в сложных технических системах управления транспортом газа, является анализ информации, накапливаемой в базах данных реального времени. Речь идет не об отдельных показаниях датчиков или значениях некоторых параметров, а об общем представлении процесса транспорта газа. Такого рода информация, как правило, попадает в распоряжение диспетчеров в виде табличных форм отчетов, которые весьма непросто анализировать, чтобы сделать соответствующие выводы. Для решения указанной проблемы предлагается использовать графическое представление информации.</w:t>
      </w:r>
    </w:p>
    <w:p w:rsidR="008642D5" w:rsidRDefault="008642D5" w:rsidP="008642D5">
      <w:pPr>
        <w:spacing w:before="120"/>
        <w:ind w:firstLine="567"/>
        <w:jc w:val="both"/>
      </w:pPr>
      <w:r w:rsidRPr="005A3452">
        <w:t xml:space="preserve">До настоящего времени управление газотранспортной системой осуществляется на основании интуиции и опыта специально подобранных и обученных диспетчеров. Здесь важны опыт работы в газотранспортной системе и личные качества специалиста. Именно диспетчеру приходится обеспечивать нормальное функционирование газотранспортного предприятия на протяжении всего дежурства, а при необходимости принимать правильные решения по ликвидации внештатных ситуаций. Поскольку практика требует научного подхода к решению проблем, связанных с поиском эффективных способов транспорта газа, появляются работы, посвященные этой проблематике. В основу научного подхода к решению задач, возлагаемых на диспетчера, положено понятие «логистика газа» (Логистика газа. Лекция в НОУ ОНУТЦ ОАО «Газпром». Калининград. Интернет-сайт, 2005). Исходя из основных научных положений логистики предлагается подход к построению средств визуализации процессов транспорта газа. Актуальность темы определяется бурным развитием информационно-управляющих систем (ИУС) газотранспортных предприятий, использованием совершенных баз данных и новейших систем отображения информации. Без достаточной научной разработки вопросов визуализации процессов транспорта газа невозможно полноценно использовать дорогостоящее оборудование и программные средства, а следовательно, в полной мере автоматизировать процесс управления газотранспортной системой и работу диспетчерского корпуса в целом. </w:t>
      </w:r>
    </w:p>
    <w:p w:rsidR="008642D5" w:rsidRPr="001163EF" w:rsidRDefault="008642D5" w:rsidP="008642D5">
      <w:pPr>
        <w:spacing w:before="120"/>
        <w:jc w:val="center"/>
        <w:rPr>
          <w:b/>
          <w:bCs/>
          <w:sz w:val="28"/>
          <w:szCs w:val="28"/>
        </w:rPr>
      </w:pPr>
      <w:r w:rsidRPr="001163EF">
        <w:rPr>
          <w:b/>
          <w:bCs/>
          <w:sz w:val="28"/>
          <w:szCs w:val="28"/>
        </w:rPr>
        <w:t>Постановка задачи</w:t>
      </w:r>
    </w:p>
    <w:p w:rsidR="008642D5" w:rsidRPr="005A3452" w:rsidRDefault="008642D5" w:rsidP="008642D5">
      <w:pPr>
        <w:spacing w:before="120"/>
        <w:ind w:firstLine="567"/>
        <w:jc w:val="both"/>
      </w:pPr>
      <w:r w:rsidRPr="005A3452">
        <w:t>Задача управления транспортом газа решается диспетчером на основании имеющейся у него информации.</w:t>
      </w:r>
    </w:p>
    <w:p w:rsidR="008642D5" w:rsidRPr="005A3452" w:rsidRDefault="008642D5" w:rsidP="008642D5">
      <w:pPr>
        <w:spacing w:before="120"/>
        <w:ind w:firstLine="567"/>
        <w:jc w:val="both"/>
      </w:pPr>
      <w:r w:rsidRPr="005A3452">
        <w:t>1. Статическое представление модели газоперекачивающей системы как газотранспортной системы в виде графа или таблицы, рисунка или схемы, характеризующих технологические возможности транспорта газа, режимы и возможности газоперекачивающих агрегатов, пропускную способность сети трубопроводов с запорной арматурой, возможности источников и потребителей газа, его расход.</w:t>
      </w:r>
    </w:p>
    <w:p w:rsidR="008642D5" w:rsidRPr="005A3452" w:rsidRDefault="008642D5" w:rsidP="008642D5">
      <w:pPr>
        <w:spacing w:before="120"/>
        <w:ind w:firstLine="567"/>
        <w:jc w:val="both"/>
      </w:pPr>
      <w:r w:rsidRPr="005A3452">
        <w:t>2. Динамические характеристики физических процессов в трубопроводе и энергетических параметров технологического оборудования (давление и температура, расход энергии, мощность работы агрегатов и др.) с подробными числовыми данными, расчетными и согласованными показателями процесса транспорта газа.</w:t>
      </w:r>
    </w:p>
    <w:p w:rsidR="008642D5" w:rsidRPr="005A3452" w:rsidRDefault="008642D5" w:rsidP="008642D5">
      <w:pPr>
        <w:spacing w:before="120"/>
        <w:ind w:firstLine="567"/>
        <w:jc w:val="both"/>
      </w:pPr>
      <w:r w:rsidRPr="005A3452">
        <w:t>Указанная информация умещается в базах данных ИУС и отображается с использованием табличной, мнемотехнической и текстовой информации.</w:t>
      </w:r>
    </w:p>
    <w:p w:rsidR="008642D5" w:rsidRPr="005A3452" w:rsidRDefault="008642D5" w:rsidP="008642D5">
      <w:pPr>
        <w:spacing w:before="120"/>
        <w:ind w:firstLine="567"/>
        <w:jc w:val="both"/>
      </w:pPr>
      <w:r w:rsidRPr="005A3452">
        <w:t>Анализ основных закономерностей работы диспетчера и объемов информации в базах данных ИУС позволяет представить всю необходимую информацию в виде трехмерных динамических ландшафтов, комплексно отражающих процессы транспорта газа и состояние параметров газотранспортной системы.</w:t>
      </w:r>
    </w:p>
    <w:p w:rsidR="008642D5" w:rsidRPr="005A3452" w:rsidRDefault="008642D5" w:rsidP="008642D5">
      <w:pPr>
        <w:spacing w:before="120"/>
        <w:ind w:firstLine="567"/>
        <w:jc w:val="both"/>
      </w:pPr>
      <w:r w:rsidRPr="005A3452">
        <w:t>Изначально термин «ландшафт» использовался в таких областях знаний, как картография, и обозначал форму изменения земной поверхности. Ранее рассматривался ландшафт архитектурных представлений информационных систем и технологий (оборудование)1. В данной статье рассматривается часть ландшафта информационных полей.</w:t>
      </w:r>
    </w:p>
    <w:p w:rsidR="008642D5" w:rsidRPr="005A3452" w:rsidRDefault="008642D5" w:rsidP="008642D5">
      <w:pPr>
        <w:spacing w:before="120"/>
        <w:ind w:firstLine="567"/>
        <w:jc w:val="both"/>
      </w:pPr>
      <w:r w:rsidRPr="005A3452">
        <w:t>Вся картина ландшафтов, отображающих содержание баз данных ИУС для диспетчера, представляется в виде двух структур: материальной и полевой.</w:t>
      </w:r>
    </w:p>
    <w:p w:rsidR="008642D5" w:rsidRPr="005A3452" w:rsidRDefault="008642D5" w:rsidP="008642D5">
      <w:pPr>
        <w:spacing w:before="120"/>
        <w:ind w:firstLine="567"/>
        <w:jc w:val="both"/>
      </w:pPr>
      <w:r w:rsidRPr="005A3452">
        <w:t>1. Материальная структура (плоскость) представляет собой архитектурную модель технологической системы в виде многослойной структуры технических объектов, разнесенных в пространстве сообразно географическому расположению. В условиях территориально разнесенных объектов газотранспортной системы материальная плоскость моделируется матрицей измерительных точек, в каждой ячейке которой располагается техническое устройство. На каждом техническом устройстве располагается сеть датчиков, поставляющих информацию в ИУС.</w:t>
      </w:r>
    </w:p>
    <w:p w:rsidR="008642D5" w:rsidRPr="005A3452" w:rsidRDefault="008642D5" w:rsidP="008642D5">
      <w:pPr>
        <w:spacing w:before="120"/>
        <w:ind w:firstLine="567"/>
        <w:jc w:val="both"/>
      </w:pPr>
      <w:r w:rsidRPr="005A3452">
        <w:t>2.</w:t>
      </w:r>
      <w:r>
        <w:t xml:space="preserve"> </w:t>
      </w:r>
      <w:r w:rsidRPr="005A3452">
        <w:t>Над материальной плоскостью лежит пространственный куб, моделирующий полевую структуру, отражающую информационную составляющую работы оборудования и процессов транспорта газа. Все технологические процессы отражаются в этом пространстве в</w:t>
      </w:r>
      <w:r>
        <w:t xml:space="preserve"> </w:t>
      </w:r>
      <w:r w:rsidRPr="005A3452">
        <w:t>виде графических объектов (например, график распределения температур по длине трассы). Визуализация состояния технологической системы (всей или ее частей) представляется в трехмерном пространстве в виде разноцветных геометрических фигур (запас газа в отдельных сегментах труб). Визуализация процесса транспорта газа отображается волнообразными изменениями в информационном пространстве и рассматривается как распределение полей и изменение их плотности над точками технологической плоскости (матрицей измерительных точек газотранспортной системы). Применяемые фильтры позволяют рассматривать созданный пространственный объект в различных срезах и ракурсах, оттенках и плотностях сечения полей.</w:t>
      </w:r>
    </w:p>
    <w:p w:rsidR="008642D5" w:rsidRPr="001163EF" w:rsidRDefault="008642D5" w:rsidP="008642D5">
      <w:pPr>
        <w:spacing w:before="120"/>
        <w:jc w:val="center"/>
        <w:rPr>
          <w:b/>
          <w:bCs/>
          <w:sz w:val="28"/>
          <w:szCs w:val="28"/>
        </w:rPr>
      </w:pPr>
      <w:r w:rsidRPr="001163EF">
        <w:rPr>
          <w:b/>
          <w:bCs/>
          <w:sz w:val="28"/>
          <w:szCs w:val="28"/>
        </w:rPr>
        <w:t>Пример модели данных о запасах газа</w:t>
      </w:r>
    </w:p>
    <w:p w:rsidR="008642D5" w:rsidRPr="005A3452" w:rsidRDefault="008642D5" w:rsidP="008642D5">
      <w:pPr>
        <w:spacing w:before="120"/>
        <w:ind w:firstLine="567"/>
        <w:jc w:val="both"/>
      </w:pPr>
      <w:r w:rsidRPr="005A3452">
        <w:t>Как показали исследования в этой области, газотранспортная система может разбиваться на некоторые достаточно самостоятельно управляемые зоны транспорта газа. С учетом относительной (организованной) замкнутости зоны запас газа в ней можно рассчитать, а также сделать вывод об его увеличении или уменьшении. По итогам анализа запаса можно получить общее представление о перемещении газа в системе.</w:t>
      </w:r>
    </w:p>
    <w:p w:rsidR="008642D5" w:rsidRPr="005A3452" w:rsidRDefault="008642D5" w:rsidP="008642D5">
      <w:pPr>
        <w:spacing w:before="120"/>
        <w:ind w:firstLine="567"/>
        <w:jc w:val="both"/>
      </w:pPr>
      <w:r w:rsidRPr="005A3452">
        <w:t>На рис. 1 показан общий вид газотранспортной системы при графическом представлении информации из базы данных реального времени. Зоны имеют разнообразную конфигурацию и различаются цветом в зависимости от запланированного состояния. Например, зеленым цветом можно представить более благополучные зоны, в которых запас газа соответствует плановому, желтым, оранжевым и красным цветами - зоны несоответствия реальных запасов плановым. Например, красный - это опасно для выполнения плана. Сделанные предположения носят гипотетичный характер, но не противоречат здравому смыслу.</w:t>
      </w:r>
    </w:p>
    <w:p w:rsidR="008642D5" w:rsidRPr="005A3452" w:rsidRDefault="008642D5" w:rsidP="008642D5">
      <w:pPr>
        <w:spacing w:before="120"/>
        <w:ind w:firstLine="567"/>
        <w:jc w:val="both"/>
      </w:pPr>
      <w:r w:rsidRPr="005A3452">
        <w:t>В самой зоне возможно словесное и цифровое обозначения запаса газа - символы, характеризующие тенденцию увеличения/уменьшения запасов газа.</w:t>
      </w:r>
    </w:p>
    <w:p w:rsidR="008642D5" w:rsidRPr="005A3452" w:rsidRDefault="008642D5" w:rsidP="008642D5">
      <w:pPr>
        <w:spacing w:before="120"/>
        <w:ind w:firstLine="567"/>
        <w:jc w:val="both"/>
      </w:pPr>
      <w:r w:rsidRPr="005A3452">
        <w:t>Такой уровень представления помогает в целом оценить общее состояние системы и запаса газа в зонах, но не дает возможности детального анализа в самой зоне. Тем не менее анализ состояния</w:t>
      </w:r>
      <w:r>
        <w:t xml:space="preserve"> </w:t>
      </w:r>
      <w:r w:rsidRPr="005A3452">
        <w:t>газотранспортной системы на заданном уровне обобщения по материалам существующих отчетов весьма затруднителен.</w:t>
      </w:r>
    </w:p>
    <w:p w:rsidR="008642D5" w:rsidRPr="005A3452" w:rsidRDefault="008642D5" w:rsidP="008642D5">
      <w:pPr>
        <w:spacing w:before="120"/>
        <w:ind w:firstLine="567"/>
        <w:jc w:val="both"/>
      </w:pPr>
      <w:r w:rsidRPr="005A3452">
        <w:t>Принципы отображения дополнительных характеристик газотранспортной системы в зонах могут быть разнообразными, единым для всех требованием является наличие наглядного фического представления, явно указывающего диспетчеру состояние данной системы в анализируемой зоне. Работа по выявлению содержания информации в зоне и видов ее представления продолжается.</w:t>
      </w:r>
    </w:p>
    <w:p w:rsidR="008642D5" w:rsidRPr="005A3452" w:rsidRDefault="008642D5" w:rsidP="008642D5">
      <w:pPr>
        <w:spacing w:before="120"/>
        <w:ind w:firstLine="567"/>
        <w:jc w:val="both"/>
      </w:pPr>
      <w:r w:rsidRPr="005A3452">
        <w:t>Получив плоскость, визуально моделирующую содержимое базы данных реального времени на заданном уровне обобщения, можем перейти на один уровень ниже и проконтролировать, а также проанализировать информацию из базы данных реального времени о состоянии отдельных участков газотранспортной системы. Например, можно предложить для анализа процесс изменения запаса газа в системе за некоторый период времени в виде поверхности, на которой цветом отображен запас в зонах с 1 по 13 за 15 сут (зеленый - больше, оранжевый - меньше).</w:t>
      </w:r>
    </w:p>
    <w:p w:rsidR="008642D5" w:rsidRPr="001163EF" w:rsidRDefault="008642D5" w:rsidP="008642D5">
      <w:pPr>
        <w:spacing w:before="120"/>
        <w:jc w:val="center"/>
        <w:rPr>
          <w:b/>
          <w:bCs/>
          <w:sz w:val="28"/>
          <w:szCs w:val="28"/>
        </w:rPr>
      </w:pPr>
      <w:r w:rsidRPr="001163EF">
        <w:rPr>
          <w:b/>
          <w:bCs/>
          <w:sz w:val="28"/>
          <w:szCs w:val="28"/>
        </w:rPr>
        <w:t>Выводы</w:t>
      </w:r>
    </w:p>
    <w:p w:rsidR="008642D5" w:rsidRPr="005A3452" w:rsidRDefault="008642D5" w:rsidP="008642D5">
      <w:pPr>
        <w:spacing w:before="120"/>
        <w:ind w:firstLine="567"/>
        <w:jc w:val="both"/>
      </w:pPr>
      <w:r w:rsidRPr="005A3452">
        <w:t>1.</w:t>
      </w:r>
      <w:r>
        <w:t xml:space="preserve"> </w:t>
      </w:r>
      <w:r w:rsidRPr="005A3452">
        <w:t>Основой для формирования трехмерного представления информации из базы данных реального времени служит информация от датчиков технических устройств, ИУС.</w:t>
      </w:r>
    </w:p>
    <w:p w:rsidR="008642D5" w:rsidRPr="005A3452" w:rsidRDefault="008642D5" w:rsidP="008642D5">
      <w:pPr>
        <w:spacing w:before="120"/>
        <w:ind w:firstLine="567"/>
        <w:jc w:val="both"/>
      </w:pPr>
      <w:r w:rsidRPr="005A3452">
        <w:t>2.</w:t>
      </w:r>
      <w:r>
        <w:t xml:space="preserve"> </w:t>
      </w:r>
      <w:r w:rsidRPr="005A3452">
        <w:t>Информация, предоставляемая для визуализации, должна быть предварительно подготовлена (выполнены статистическая обработка, нормирование, применены OLAP-технологии на базе SQL Server 2000, Microsoft PivotTable Service, PivotTable Service, Decision Support Objects).</w:t>
      </w:r>
    </w:p>
    <w:p w:rsidR="008642D5" w:rsidRPr="005A3452" w:rsidRDefault="008642D5" w:rsidP="008642D5">
      <w:pPr>
        <w:spacing w:before="120"/>
        <w:ind w:firstLine="567"/>
        <w:jc w:val="both"/>
      </w:pPr>
      <w:r w:rsidRPr="005A3452">
        <w:t>3. Для отображения результатов обработки можно использовать стандартные средства баз данных образца 2006 г. или модули аналитических систем.</w:t>
      </w:r>
    </w:p>
    <w:p w:rsidR="008642D5" w:rsidRPr="005A3452" w:rsidRDefault="008642D5" w:rsidP="008642D5">
      <w:pPr>
        <w:spacing w:before="120"/>
        <w:ind w:firstLine="567"/>
        <w:jc w:val="both"/>
      </w:pPr>
      <w:r w:rsidRPr="005A3452">
        <w:t>4.</w:t>
      </w:r>
      <w:r>
        <w:t xml:space="preserve"> </w:t>
      </w:r>
      <w:r w:rsidRPr="005A3452">
        <w:t>Процедура предоставления графической информации по различным срезам анализа является итерационной, требующей дополнительных инструментальных средств анализа (введение плоскостей сечения и анализ информации на этих плоскостях).</w:t>
      </w:r>
    </w:p>
    <w:p w:rsidR="008642D5" w:rsidRPr="005A3452" w:rsidRDefault="008642D5" w:rsidP="008642D5">
      <w:pPr>
        <w:spacing w:before="120"/>
        <w:ind w:firstLine="567"/>
        <w:jc w:val="both"/>
      </w:pPr>
      <w:r w:rsidRPr="005A3452">
        <w:t>5.</w:t>
      </w:r>
      <w:r>
        <w:t xml:space="preserve"> </w:t>
      </w:r>
      <w:r w:rsidRPr="005A3452">
        <w:t>Предлагаемый подход не подменяет традиционные методы анализа состояния газотранспортной системы, а дополняет их для уменьшения нагрузки на диспетчера и ставит целью уменьшить число итераций анализа состояния данной системы.</w:t>
      </w:r>
    </w:p>
    <w:p w:rsidR="008642D5" w:rsidRPr="005A3452" w:rsidRDefault="008642D5" w:rsidP="008642D5">
      <w:pPr>
        <w:spacing w:before="120"/>
        <w:ind w:firstLine="567"/>
        <w:jc w:val="both"/>
      </w:pPr>
      <w:r w:rsidRPr="005A3452">
        <w:t>6.</w:t>
      </w:r>
      <w:r>
        <w:t xml:space="preserve"> </w:t>
      </w:r>
      <w:r w:rsidRPr="005A3452">
        <w:t>Введение в практику средств визуализации содержимого баз данных реального времени позволит диспетчерам сосредоточиться на управлении газотранспортной системой, исключить рутинные трудоемкие операции по анализу табличных и текстовых форм представления информации.</w:t>
      </w:r>
    </w:p>
    <w:p w:rsidR="008642D5" w:rsidRPr="00BB1393" w:rsidRDefault="008642D5" w:rsidP="008642D5">
      <w:pPr>
        <w:spacing w:before="120"/>
        <w:jc w:val="center"/>
        <w:rPr>
          <w:b/>
          <w:bCs/>
          <w:sz w:val="28"/>
          <w:szCs w:val="28"/>
        </w:rPr>
      </w:pPr>
      <w:r w:rsidRPr="00BB1393">
        <w:rPr>
          <w:b/>
          <w:bCs/>
          <w:sz w:val="28"/>
          <w:szCs w:val="28"/>
        </w:rPr>
        <w:t>Список литературы</w:t>
      </w:r>
    </w:p>
    <w:p w:rsidR="008642D5" w:rsidRDefault="008642D5" w:rsidP="008642D5">
      <w:pPr>
        <w:spacing w:before="120"/>
        <w:ind w:firstLine="567"/>
        <w:jc w:val="both"/>
      </w:pPr>
      <w:r>
        <w:t xml:space="preserve">Журнал «Нефтяное хозяйство» № 5, 2006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2D5"/>
    <w:rsid w:val="001163EF"/>
    <w:rsid w:val="00230EBC"/>
    <w:rsid w:val="005066FD"/>
    <w:rsid w:val="005A3452"/>
    <w:rsid w:val="00676E05"/>
    <w:rsid w:val="006B11B3"/>
    <w:rsid w:val="008642D5"/>
    <w:rsid w:val="00BB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0152BD-E7EB-497A-84A9-B9F069B0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2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Перспективные средства визуального контроля транспорта газа</vt:lpstr>
    </vt:vector>
  </TitlesOfParts>
  <Company>Home</Company>
  <LinksUpToDate>false</LinksUpToDate>
  <CharactersWithSpaces>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Перспективные средства визуального контроля транспорта газа</dc:title>
  <dc:subject/>
  <dc:creator>User</dc:creator>
  <cp:keywords/>
  <dc:description/>
  <cp:lastModifiedBy>admin</cp:lastModifiedBy>
  <cp:revision>2</cp:revision>
  <dcterms:created xsi:type="dcterms:W3CDTF">2014-02-14T15:37:00Z</dcterms:created>
  <dcterms:modified xsi:type="dcterms:W3CDTF">2014-02-14T15:37:00Z</dcterms:modified>
</cp:coreProperties>
</file>