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10" w:rsidRDefault="005F4D10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ГЛАВА 1. Современное состояние АПК России. Тенденции развития.</w:t>
      </w:r>
    </w:p>
    <w:p w:rsidR="005F4D10" w:rsidRDefault="005F4D10">
      <w:pPr>
        <w:spacing w:line="360" w:lineRule="auto"/>
        <w:jc w:val="both"/>
        <w:rPr>
          <w:rFonts w:ascii="Times New Roman" w:hAnsi="Times New Roman"/>
        </w:rPr>
      </w:pPr>
    </w:p>
    <w:p w:rsidR="005F4D10" w:rsidRDefault="005F4D10">
      <w:pPr>
        <w:spacing w:line="360" w:lineRule="auto"/>
        <w:jc w:val="both"/>
        <w:rPr>
          <w:rFonts w:ascii="Times New Roman" w:hAnsi="Times New Roman"/>
        </w:rPr>
      </w:pP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Агропромышленный комплекс является самым крупным и включает в себя 3 сферы, связанных между собой отраслей: само сельское хозяйство, технические средства сельского хозяйства и перерабатывающую промышленность. Помимо этого в АПК нашей страны также входят рыбное (с недавнего времени переданное в ведение Министерства) и лесное хозяйство, добыча минеральных вод и др.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На долю АПК приходится 30% работников отраслей материального производства и около 25% основных фондов.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  <w:lang w:val="en-US"/>
        </w:rPr>
      </w:pPr>
      <w:r>
        <w:rPr>
          <w:rFonts w:ascii="Times New Roman" w:hAnsi="Times New Roman"/>
          <w:sz w:val="25"/>
        </w:rPr>
        <w:t>От того, насколько развито сельское хозяйство, зависит уровень жизни.</w:t>
      </w:r>
    </w:p>
    <w:p w:rsidR="005F4D10" w:rsidRDefault="005F4D10">
      <w:pPr>
        <w:pStyle w:val="a4"/>
      </w:pPr>
      <w:r>
        <w:t>Однако, аграрное производство не в полной мере вписывается в современную рыночную экономику, что связано, с одной стороны, с уникальностью аграрного труда и его продукта, а с другой, с тем, что наблюдается тенденция отставания сельскохозяйственных цен и доходов аграриев от цен и доходов в экономике страны в целом, и это ведёт к снижению мотивации предпринимательской деятельности в этой сфере.</w:t>
      </w:r>
    </w:p>
    <w:p w:rsidR="005F4D10" w:rsidRDefault="005F4D10">
      <w:pPr>
        <w:spacing w:line="360" w:lineRule="auto"/>
        <w:jc w:val="both"/>
        <w:rPr>
          <w:rFonts w:ascii="Times New Roman" w:hAnsi="Times New Roman"/>
          <w:sz w:val="25"/>
        </w:rPr>
      </w:pPr>
    </w:p>
    <w:p w:rsidR="005F4D10" w:rsidRDefault="005F4D10">
      <w:pPr>
        <w:spacing w:line="360" w:lineRule="auto"/>
        <w:jc w:val="center"/>
        <w:rPr>
          <w:rFonts w:ascii="Times New Roman" w:hAnsi="Times New Roman"/>
          <w:b/>
          <w:bCs/>
          <w:sz w:val="25"/>
        </w:rPr>
      </w:pPr>
      <w:r>
        <w:rPr>
          <w:rFonts w:ascii="Times New Roman" w:hAnsi="Times New Roman"/>
          <w:b/>
          <w:bCs/>
          <w:sz w:val="25"/>
        </w:rPr>
        <w:t>1.1 Реформирование агропромышленной отрасли хозяйства в РФ</w:t>
      </w:r>
    </w:p>
    <w:p w:rsidR="005F4D10" w:rsidRDefault="005F4D10">
      <w:pPr>
        <w:spacing w:line="360" w:lineRule="auto"/>
        <w:rPr>
          <w:rFonts w:ascii="Times New Roman" w:hAnsi="Times New Roman"/>
          <w:sz w:val="25"/>
        </w:rPr>
      </w:pPr>
    </w:p>
    <w:p w:rsidR="005F4D10" w:rsidRDefault="005F4D10">
      <w:pPr>
        <w:pStyle w:val="a3"/>
        <w:spacing w:line="360" w:lineRule="auto"/>
        <w:ind w:firstLine="540"/>
        <w:rPr>
          <w:sz w:val="25"/>
        </w:rPr>
      </w:pPr>
      <w:r>
        <w:rPr>
          <w:sz w:val="25"/>
        </w:rPr>
        <w:t>Начиная с 1992 г., в АПК нашей страны осуществляется реформирование сельскохозяйственных предприятий, совершенствование их внутрихозяйственных отношений, активизация межфермерских коопераций и появление агрофирм.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Аграрное преобразование в стране проходило по следующим направлениям и дало следующие результаты: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1.  Реформирование АПК, включая земельную реформу, реорганизацию колхозов, приватизацию предприятий отраслей, поставляющих сельскому хозяйству средства производства и услуги, перерабатывающих и доводящих до потребителей его продукцию.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В результате в стране формируются новые земельные отношения, основу которых составляет частное землевладение.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2.    Разгосударствление системы закупок и реализации продукции.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В результате резко сократились закупки с/х продукции государственными заготовительными предприятиями, стали появляться новые каналы реализации, в том числе биржи и оптовые рынки.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3. Начинает формироваться адекватная рынку финансово-кредитная система, включающая ценовые дотации и компенсации, денежный кредит, выделяемый на льготных условиях, лизинг на поставку техники и оборудования,  добровольное страхование сельскохозяйственной деятельности, предоставляются льготы по налогообложению.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4. Попытка освободить сельскохозяйственные организации от функций по содержанию объектов коммунального хозяйства и социальной инфраструктуры посредством передачи последних в ведение сельских муниципалитетов, сформировать систему защиты безработных и стимулирование занятости в сельском хозяйстве.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Вообще аграрное производство не в полной мере вписывается в современную рыночную экономику, что связано, с одной стороны, с уникальностью аграрного труда (его сезонностью), а с другой – наблюдается тенденция отставания сельскохозяйственных цен и доходов аграриев от цен и доходов в экономике страны в целом (причем эта ситуация складывается практически во всех странах с рыночной экономикой). Всё это ведёт к снижению предпринимательской деятельности в этой сфере.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</w:p>
    <w:p w:rsidR="005F4D10" w:rsidRDefault="005F4D10">
      <w:pPr>
        <w:spacing w:line="360" w:lineRule="auto"/>
        <w:ind w:firstLine="540"/>
        <w:jc w:val="center"/>
        <w:rPr>
          <w:rFonts w:ascii="Times New Roman" w:hAnsi="Times New Roman"/>
          <w:b/>
          <w:bCs/>
          <w:sz w:val="25"/>
        </w:rPr>
      </w:pPr>
      <w:r>
        <w:rPr>
          <w:rFonts w:ascii="Times New Roman" w:hAnsi="Times New Roman"/>
          <w:b/>
          <w:bCs/>
          <w:sz w:val="25"/>
        </w:rPr>
        <w:t>1.2  Возможные пути усовершенствования механизма реформирования агропромышленного комплекса РФ.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Стабилизация и дальнейшее развитие АПК России невозможны без усиления роли государства и поддержки этой отрасли. 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Создаваемая в стране система госрегулирования призвана создать благоприятные условия для российского сельского хозяйства и будет сориентирована на решение следующих первоочередных задач: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- ускорение социального развития села;</w:t>
      </w:r>
    </w:p>
    <w:p w:rsidR="005F4D10" w:rsidRDefault="005F4D10">
      <w:pPr>
        <w:pStyle w:val="3"/>
        <w:ind w:firstLine="540"/>
        <w:rPr>
          <w:sz w:val="25"/>
        </w:rPr>
      </w:pPr>
      <w:r>
        <w:rPr>
          <w:sz w:val="25"/>
        </w:rPr>
        <w:t>-  стимулирование роста производства сельско</w:t>
      </w:r>
      <w:r>
        <w:rPr>
          <w:sz w:val="25"/>
        </w:rPr>
        <w:softHyphen/>
        <w:t>хозяйственной продукции в интересах самообеспе</w:t>
      </w:r>
      <w:r>
        <w:rPr>
          <w:sz w:val="25"/>
        </w:rPr>
        <w:softHyphen/>
        <w:t>чения страны продуктами питания;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- стимулирование развития конкуренции и бизне</w:t>
      </w:r>
      <w:r>
        <w:rPr>
          <w:rFonts w:ascii="Times New Roman" w:hAnsi="Times New Roman"/>
          <w:color w:val="000000"/>
          <w:sz w:val="25"/>
          <w:szCs w:val="14"/>
        </w:rPr>
        <w:softHyphen/>
        <w:t>са на аграрном рынке;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-  создание специальных фондов поддержки и развития сельскохозяйственных производств;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- усиление государственной поддержки на феде</w:t>
      </w:r>
      <w:r>
        <w:rPr>
          <w:rFonts w:ascii="Times New Roman" w:hAnsi="Times New Roman"/>
          <w:color w:val="000000"/>
          <w:sz w:val="25"/>
          <w:szCs w:val="14"/>
        </w:rPr>
        <w:softHyphen/>
        <w:t>ральном и региональном уровнях внедрения совре</w:t>
      </w:r>
      <w:r>
        <w:rPr>
          <w:rFonts w:ascii="Times New Roman" w:hAnsi="Times New Roman"/>
          <w:color w:val="000000"/>
          <w:sz w:val="25"/>
          <w:szCs w:val="14"/>
        </w:rPr>
        <w:softHyphen/>
        <w:t>менных технологий в сельском хозяйстве;</w:t>
      </w:r>
    </w:p>
    <w:p w:rsidR="005F4D10" w:rsidRDefault="005F4D10">
      <w:pPr>
        <w:pStyle w:val="2"/>
        <w:spacing w:line="360" w:lineRule="auto"/>
        <w:ind w:firstLine="540"/>
        <w:jc w:val="both"/>
        <w:rPr>
          <w:sz w:val="25"/>
        </w:rPr>
      </w:pPr>
      <w:r>
        <w:rPr>
          <w:sz w:val="25"/>
        </w:rPr>
        <w:t>-  создание единой информационной и консультационной системы в АПК, позволяющей иметь оперативные сведения о состоянии аграрного сектора, проведения сельскохозяйственных выставок, развитие рекламной деятельности, освещающей передовой опыт в АПК;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- содействие развитию агропромышленной интеграции и сельскохозяйственной кооперации в сфере переработки, хранения и сбыта продукции;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-  расширение научных исследований проблем рынка, создание рыночных моделей эффективного правления в рыночных условиях, маркетинга.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 xml:space="preserve">Особое внимание должно уделяться государством развитию и регулированию внешнеэкономической деятельности, созданию более совершенного механизма защиты отечественных товаропроизводителей на внутреннем продовольственном рынке от импорта продукции и одновременно создание благо приятных условий для экспорта сельскохозяйственной продукции и продовольствия.                          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В процессе вступления России во Всемирную Торговую Организацию необходимо обеспечить эко</w:t>
      </w:r>
      <w:r>
        <w:rPr>
          <w:rFonts w:ascii="Times New Roman" w:hAnsi="Times New Roman"/>
          <w:color w:val="000000"/>
          <w:sz w:val="25"/>
          <w:szCs w:val="14"/>
        </w:rPr>
        <w:softHyphen/>
        <w:t>номические интересы отечественного агропро</w:t>
      </w:r>
      <w:r>
        <w:rPr>
          <w:rFonts w:ascii="Times New Roman" w:hAnsi="Times New Roman"/>
          <w:color w:val="000000"/>
          <w:sz w:val="25"/>
          <w:szCs w:val="14"/>
        </w:rPr>
        <w:softHyphen/>
        <w:t>мышленного комплекса, особенно в части привлечения иностранных инвестиций в развитие аграрного сектора.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Таким образом, присоединение России к ВТО, которая регулирует 96% мирового рынка, это шаг вперед по интеграции России в мировую экономику должно сыграть прогрессивную роль в создании емкого внутреннего аграрного рынка и повышения конкурентоспособности всего отечественного агро</w:t>
      </w:r>
      <w:r>
        <w:rPr>
          <w:rFonts w:ascii="Times New Roman" w:hAnsi="Times New Roman"/>
          <w:color w:val="000000"/>
          <w:sz w:val="25"/>
          <w:szCs w:val="14"/>
        </w:rPr>
        <w:softHyphen/>
        <w:t>промышленного комплекса.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4"/>
        </w:rPr>
      </w:pPr>
      <w:r>
        <w:rPr>
          <w:rFonts w:ascii="Times New Roman" w:hAnsi="Times New Roman"/>
          <w:color w:val="000000"/>
          <w:sz w:val="25"/>
          <w:szCs w:val="14"/>
        </w:rPr>
        <w:t>Стратегический план интеграции России в мировое хозяйство должен включать федеральную программу поддержки российского экспорта, систему подготовки кадров специалистов по внешнеэконо</w:t>
      </w:r>
      <w:r>
        <w:rPr>
          <w:rFonts w:ascii="Times New Roman" w:hAnsi="Times New Roman"/>
          <w:color w:val="000000"/>
          <w:sz w:val="25"/>
          <w:szCs w:val="14"/>
        </w:rPr>
        <w:softHyphen/>
        <w:t>мической деятельности, создание особых (свобод</w:t>
      </w:r>
      <w:r>
        <w:rPr>
          <w:rFonts w:ascii="Times New Roman" w:hAnsi="Times New Roman"/>
          <w:color w:val="000000"/>
          <w:sz w:val="25"/>
          <w:szCs w:val="14"/>
        </w:rPr>
        <w:softHyphen/>
        <w:t>ных) экономических зон, организация совместных предприятий с участием иностранных инвесторов.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Необходимость создания в России эффективного экономического механизма и государственного регулирования аграрного производства, включающего в себя комплекс мер государства в области финансово-кредитных отношений, сегодня подчеркивается неоднократно и вытекает из места сельского хозяйства в рыночной экономике  и особенностей перехода к рынку в России.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4"/>
        </w:rPr>
      </w:pPr>
      <w:r>
        <w:rPr>
          <w:rFonts w:ascii="Times New Roman" w:hAnsi="Times New Roman"/>
          <w:color w:val="000000"/>
          <w:sz w:val="25"/>
          <w:szCs w:val="14"/>
        </w:rPr>
        <w:t>Основными задачи российской системы государственной поддержки аграрного производителя должны стать: помощь в адаптации к новым условиям рынка, предотвращение нежелательных миграционных процессов, поддержка и защита внутреннего рынка продовольствия и сырья, обеспечение и поддержание продовольственной безопасности на должном уровне. Последнее всё больше и больше волнует мировое сообщество и Россию в том числе. Необходима разработка программы продовольственной безопасности, но в условиях, в которых сейчас находится наше сельское хозяйство, это не будет иметь большого практического смысла.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4"/>
        </w:rPr>
      </w:pPr>
      <w:r>
        <w:rPr>
          <w:rFonts w:ascii="Times New Roman" w:hAnsi="Times New Roman"/>
          <w:color w:val="000000"/>
          <w:sz w:val="25"/>
          <w:szCs w:val="14"/>
        </w:rPr>
        <w:t>Необходимо учитывать также и бюджетные проблемы и создавать более гибкие механизмы, чем, например, во многих зарубежных странах, однако, несомненно, использовать их опыт в усилении роли государства в регулировании отношений в АПК страны.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-  поддержание общего уровня доходности в от</w:t>
      </w:r>
      <w:r>
        <w:rPr>
          <w:rFonts w:ascii="Times New Roman" w:hAnsi="Times New Roman"/>
          <w:color w:val="000000"/>
          <w:sz w:val="25"/>
          <w:szCs w:val="13"/>
        </w:rPr>
        <w:softHyphen/>
        <w:t>расли через оказание бюджетной поддержки селу и стимулирование платежеспособного спроса;</w:t>
      </w:r>
    </w:p>
    <w:p w:rsidR="005F4D10" w:rsidRDefault="005F4D10">
      <w:pPr>
        <w:pStyle w:val="3"/>
        <w:ind w:firstLine="540"/>
        <w:rPr>
          <w:sz w:val="25"/>
          <w:szCs w:val="13"/>
        </w:rPr>
      </w:pPr>
      <w:r>
        <w:rPr>
          <w:sz w:val="25"/>
          <w:szCs w:val="13"/>
        </w:rPr>
        <w:t>-  антимонопольное регулирование пропорций внутри - и межотраслевого обмена, повышение кон</w:t>
      </w:r>
      <w:r>
        <w:rPr>
          <w:sz w:val="25"/>
          <w:szCs w:val="13"/>
        </w:rPr>
        <w:softHyphen/>
        <w:t>курентного потенциала отрасли;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-  содействие развитию рыночной инфраструкту</w:t>
      </w:r>
      <w:r>
        <w:rPr>
          <w:rFonts w:ascii="Times New Roman" w:hAnsi="Times New Roman"/>
          <w:color w:val="000000"/>
          <w:sz w:val="25"/>
          <w:szCs w:val="13"/>
        </w:rPr>
        <w:softHyphen/>
        <w:t>ры;</w:t>
      </w:r>
    </w:p>
    <w:p w:rsidR="005F4D10" w:rsidRDefault="005F4D10">
      <w:pPr>
        <w:pStyle w:val="3"/>
        <w:ind w:firstLine="540"/>
        <w:rPr>
          <w:sz w:val="25"/>
          <w:szCs w:val="13"/>
        </w:rPr>
      </w:pPr>
      <w:r>
        <w:rPr>
          <w:sz w:val="25"/>
          <w:szCs w:val="13"/>
        </w:rPr>
        <w:t>- поддержание стабильной благоприятной конъ</w:t>
      </w:r>
      <w:r>
        <w:rPr>
          <w:sz w:val="25"/>
          <w:szCs w:val="13"/>
        </w:rPr>
        <w:softHyphen/>
        <w:t>юнктуры на рынке агропродовольственной продук</w:t>
      </w:r>
      <w:r>
        <w:rPr>
          <w:sz w:val="25"/>
          <w:szCs w:val="13"/>
        </w:rPr>
        <w:softHyphen/>
        <w:t>ции;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-  регулирование в связи с действием естествен</w:t>
      </w:r>
      <w:r>
        <w:rPr>
          <w:rFonts w:ascii="Times New Roman" w:hAnsi="Times New Roman"/>
          <w:color w:val="000000"/>
          <w:sz w:val="25"/>
          <w:szCs w:val="13"/>
        </w:rPr>
        <w:softHyphen/>
        <w:t>ных рентообразующих факторов;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-  проведение политики разумного протекциониз</w:t>
      </w:r>
      <w:r>
        <w:rPr>
          <w:rFonts w:ascii="Times New Roman" w:hAnsi="Times New Roman"/>
          <w:color w:val="000000"/>
          <w:sz w:val="25"/>
          <w:szCs w:val="13"/>
        </w:rPr>
        <w:softHyphen/>
        <w:t>ма и обеспечение отечественным товаропроизводи</w:t>
      </w:r>
      <w:r>
        <w:rPr>
          <w:rFonts w:ascii="Times New Roman" w:hAnsi="Times New Roman"/>
          <w:color w:val="000000"/>
          <w:sz w:val="25"/>
          <w:szCs w:val="13"/>
        </w:rPr>
        <w:softHyphen/>
        <w:t>телям условий для нормальной конкуренции с вне</w:t>
      </w:r>
      <w:r>
        <w:rPr>
          <w:rFonts w:ascii="Times New Roman" w:hAnsi="Times New Roman"/>
          <w:color w:val="000000"/>
          <w:sz w:val="25"/>
          <w:szCs w:val="13"/>
        </w:rPr>
        <w:softHyphen/>
        <w:t>шним рынком.</w:t>
      </w:r>
    </w:p>
    <w:p w:rsidR="005F4D10" w:rsidRDefault="005F4D10">
      <w:pPr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Необходимо подчеркнуть, что до сих пор в Рос</w:t>
      </w:r>
      <w:r>
        <w:rPr>
          <w:rFonts w:ascii="Times New Roman" w:hAnsi="Times New Roman"/>
          <w:color w:val="000000"/>
          <w:sz w:val="25"/>
          <w:szCs w:val="13"/>
        </w:rPr>
        <w:softHyphen/>
        <w:t>сии применяли лишь отдельные элементы целостной системы такой поддержки. Крупным шагом в этом направлении было принятие закона РФ «О закупках и поставках сельскохозяйственной продукции, сырья и продовольствия для государственных нужд», кото</w:t>
      </w:r>
      <w:r>
        <w:rPr>
          <w:rFonts w:ascii="Times New Roman" w:hAnsi="Times New Roman"/>
          <w:color w:val="000000"/>
          <w:sz w:val="25"/>
          <w:szCs w:val="13"/>
        </w:rPr>
        <w:softHyphen/>
        <w:t>рый законодательно закреплял взаимоотношения го</w:t>
      </w:r>
      <w:r>
        <w:rPr>
          <w:rFonts w:ascii="Times New Roman" w:hAnsi="Times New Roman"/>
          <w:color w:val="000000"/>
          <w:sz w:val="25"/>
          <w:szCs w:val="13"/>
        </w:rPr>
        <w:softHyphen/>
        <w:t>сударства и сельскохозяйственных товаропроизводи</w:t>
      </w:r>
      <w:r>
        <w:rPr>
          <w:rFonts w:ascii="Times New Roman" w:hAnsi="Times New Roman"/>
          <w:color w:val="000000"/>
          <w:sz w:val="25"/>
          <w:szCs w:val="13"/>
        </w:rPr>
        <w:softHyphen/>
        <w:t>телей в процессе формирования государственных продовольственных фондов. Однако, закон не охва</w:t>
      </w:r>
      <w:r>
        <w:rPr>
          <w:rFonts w:ascii="Times New Roman" w:hAnsi="Times New Roman"/>
          <w:color w:val="000000"/>
          <w:sz w:val="25"/>
          <w:szCs w:val="13"/>
        </w:rPr>
        <w:softHyphen/>
        <w:t>тывает всего комплекса проблем и выполняется неудовлетворительно. Так, введенные в соответствии с ним гарантированные закупочные цены при отсутствии государственного финансирования являются скорее индикативными, а обязательная скупка излишков про</w:t>
      </w:r>
      <w:r>
        <w:rPr>
          <w:rFonts w:ascii="Times New Roman" w:hAnsi="Times New Roman"/>
          <w:color w:val="000000"/>
          <w:sz w:val="25"/>
          <w:szCs w:val="13"/>
        </w:rPr>
        <w:softHyphen/>
        <w:t>дукции (то есть интервенция) по той же причине не осуществляется.</w:t>
      </w:r>
    </w:p>
    <w:p w:rsidR="005F4D10" w:rsidRDefault="005F4D10">
      <w:pPr>
        <w:pStyle w:val="20"/>
      </w:pPr>
      <w:r>
        <w:t>Общий вывод сводится к тому, что неэффектив</w:t>
      </w:r>
      <w:r>
        <w:softHyphen/>
        <w:t>ными оказываются не сами формы поддержки, а их применение в условиях нерешенности многих дру</w:t>
      </w:r>
      <w:r>
        <w:softHyphen/>
        <w:t>гих проблем. Существующая система государствен</w:t>
      </w:r>
      <w:r>
        <w:softHyphen/>
        <w:t>ной поддержки не носит системного характера. Мно</w:t>
      </w:r>
      <w:r>
        <w:softHyphen/>
        <w:t>гочисленные ее элементы законодательно не оформлены, а поэтому не могут служить товаропро</w:t>
      </w:r>
      <w:r>
        <w:softHyphen/>
        <w:t>изводителям четкими ориентирами на будущее. Спо</w:t>
      </w:r>
      <w:r>
        <w:softHyphen/>
        <w:t>ры на данный момент идут не только об объемах финансирования по статьям, но и о существовании самих статей. К тому же меры бюджетной поддержки применяются в от</w:t>
      </w:r>
      <w:r>
        <w:softHyphen/>
        <w:t>рыве от иных форм государственного регулирова</w:t>
      </w:r>
      <w:r>
        <w:softHyphen/>
        <w:t>ния (антимонопольных, например), и основной эф</w:t>
      </w:r>
      <w:r>
        <w:softHyphen/>
        <w:t>фект от их применения достается часто не селу, а смежным с ним монополизированным отраслям (до</w:t>
      </w:r>
      <w:r>
        <w:softHyphen/>
        <w:t>тации на минеральные удобрения, товарные креди</w:t>
      </w:r>
      <w:r>
        <w:softHyphen/>
        <w:t xml:space="preserve">ты и т.д.). Недостатки бюджетного финансирования сельского хозяйства дополняются недостатками его кредитования.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Сельскохозяйственные организации уже мно</w:t>
      </w:r>
      <w:r>
        <w:rPr>
          <w:rFonts w:ascii="Times New Roman" w:hAnsi="Times New Roman"/>
          <w:color w:val="000000"/>
          <w:sz w:val="25"/>
          <w:szCs w:val="22"/>
        </w:rPr>
        <w:softHyphen/>
        <w:t>го лет функциониру</w:t>
      </w:r>
      <w:r>
        <w:rPr>
          <w:rFonts w:ascii="Times New Roman" w:hAnsi="Times New Roman"/>
          <w:color w:val="000000"/>
          <w:sz w:val="25"/>
          <w:szCs w:val="22"/>
        </w:rPr>
        <w:softHyphen/>
        <w:t>ют в условиях финан</w:t>
      </w:r>
      <w:r>
        <w:rPr>
          <w:rFonts w:ascii="Times New Roman" w:hAnsi="Times New Roman"/>
          <w:color w:val="000000"/>
          <w:sz w:val="25"/>
          <w:szCs w:val="22"/>
        </w:rPr>
        <w:softHyphen/>
        <w:t>сового кризиса. По-види</w:t>
      </w:r>
      <w:r>
        <w:rPr>
          <w:rFonts w:ascii="Times New Roman" w:hAnsi="Times New Roman"/>
          <w:color w:val="000000"/>
          <w:sz w:val="25"/>
          <w:szCs w:val="22"/>
        </w:rPr>
        <w:softHyphen/>
        <w:t>мому, он достиг высшей точки. Почти 85% сельскохозяйственных предприятий имеют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color w:val="000000"/>
          <w:sz w:val="25"/>
          <w:szCs w:val="22"/>
        </w:rPr>
        <w:t>просроченные долги перед кредиторами, а их сумма превышает денежную вы</w:t>
      </w:r>
      <w:r>
        <w:rPr>
          <w:rFonts w:ascii="Times New Roman" w:hAnsi="Times New Roman"/>
          <w:color w:val="000000"/>
          <w:sz w:val="25"/>
          <w:szCs w:val="22"/>
        </w:rPr>
        <w:softHyphen/>
        <w:t>ручку от продажи продукции и услуг. Половина сельскохозяйственных предпри</w:t>
      </w:r>
      <w:r>
        <w:rPr>
          <w:rFonts w:ascii="Times New Roman" w:hAnsi="Times New Roman"/>
          <w:color w:val="000000"/>
          <w:sz w:val="25"/>
          <w:szCs w:val="22"/>
        </w:rPr>
        <w:softHyphen/>
        <w:t>ятий убыточна. Для преодоления кризиса такого масштаба требуются чрез</w:t>
      </w:r>
      <w:r>
        <w:rPr>
          <w:rFonts w:ascii="Times New Roman" w:hAnsi="Times New Roman"/>
          <w:color w:val="000000"/>
          <w:sz w:val="25"/>
          <w:szCs w:val="22"/>
        </w:rPr>
        <w:softHyphen/>
        <w:t>вычайные меры в сочетании с благоприятными для села природными факто</w:t>
      </w:r>
      <w:r>
        <w:rPr>
          <w:rFonts w:ascii="Times New Roman" w:hAnsi="Times New Roman"/>
          <w:color w:val="000000"/>
          <w:sz w:val="25"/>
          <w:szCs w:val="22"/>
        </w:rPr>
        <w:softHyphen/>
        <w:t>рами. Первый фактор: нужно продолжить реструктуризацию накопленных долгов перед бюджетом и внебюджетными фон</w:t>
      </w:r>
      <w:r>
        <w:rPr>
          <w:rFonts w:ascii="Times New Roman" w:hAnsi="Times New Roman"/>
          <w:color w:val="000000"/>
          <w:sz w:val="25"/>
          <w:szCs w:val="22"/>
        </w:rPr>
        <w:softHyphen/>
        <w:t>дами, отложив их выплату хотя бы на 4 - 5 лет. Процесс этот идет. На начало 2002 г. в налоговые органы подали заявление о предоставлении им права на реструкту</w:t>
      </w:r>
      <w:r>
        <w:rPr>
          <w:rFonts w:ascii="Times New Roman" w:hAnsi="Times New Roman"/>
          <w:color w:val="000000"/>
          <w:sz w:val="25"/>
          <w:szCs w:val="22"/>
        </w:rPr>
        <w:softHyphen/>
        <w:t>ризацию просроченной кредиторской за</w:t>
      </w:r>
      <w:r>
        <w:rPr>
          <w:rFonts w:ascii="Times New Roman" w:hAnsi="Times New Roman"/>
          <w:color w:val="000000"/>
          <w:sz w:val="25"/>
          <w:szCs w:val="22"/>
        </w:rPr>
        <w:softHyphen/>
        <w:t>долженности почти 13 тыс. хозяйств, то есть 60% от общего числа имеющих за</w:t>
      </w:r>
      <w:r>
        <w:rPr>
          <w:rFonts w:ascii="Times New Roman" w:hAnsi="Times New Roman"/>
          <w:color w:val="000000"/>
          <w:sz w:val="25"/>
          <w:szCs w:val="22"/>
        </w:rPr>
        <w:softHyphen/>
        <w:t>долженность в бюджет или во внебюд</w:t>
      </w:r>
      <w:r>
        <w:rPr>
          <w:rFonts w:ascii="Times New Roman" w:hAnsi="Times New Roman"/>
          <w:color w:val="000000"/>
          <w:sz w:val="25"/>
          <w:szCs w:val="22"/>
        </w:rPr>
        <w:softHyphen/>
        <w:t>жетные фонды хозяйств. В ходе кампа</w:t>
      </w:r>
      <w:r>
        <w:rPr>
          <w:rFonts w:ascii="Times New Roman" w:hAnsi="Times New Roman"/>
          <w:color w:val="000000"/>
          <w:sz w:val="25"/>
          <w:szCs w:val="22"/>
        </w:rPr>
        <w:softHyphen/>
        <w:t>нии по финансовому оздоровлению мно</w:t>
      </w:r>
      <w:r>
        <w:rPr>
          <w:rFonts w:ascii="Times New Roman" w:hAnsi="Times New Roman"/>
          <w:color w:val="000000"/>
          <w:sz w:val="25"/>
          <w:szCs w:val="22"/>
        </w:rPr>
        <w:softHyphen/>
        <w:t>гие предприятия меняли собственника, разделялись, а часть из них подверглась банкротству или готовится к нему. Все это, к сожалению, сопровождалось расхище</w:t>
      </w:r>
      <w:r>
        <w:rPr>
          <w:rFonts w:ascii="Times New Roman" w:hAnsi="Times New Roman"/>
          <w:color w:val="000000"/>
          <w:sz w:val="25"/>
          <w:szCs w:val="22"/>
        </w:rPr>
        <w:softHyphen/>
        <w:t>нием уцелевшего имущества, падением производства и другими отрицательными явлениями.</w:t>
      </w:r>
    </w:p>
    <w:p w:rsidR="005F4D10" w:rsidRDefault="005F4D10">
      <w:pPr>
        <w:pStyle w:val="30"/>
      </w:pPr>
      <w:r>
        <w:t>Федеральный закон «О финансовом оздоровлении сельскохозяйственных то</w:t>
      </w:r>
      <w:r>
        <w:softHyphen/>
        <w:t>варопроизводителей» № 83-ФЗ от 9 июля 2002 г. дает возможность продолжить на</w:t>
      </w:r>
      <w:r>
        <w:softHyphen/>
        <w:t>чатую процедуру по финансовому оздо</w:t>
      </w:r>
      <w:r>
        <w:softHyphen/>
        <w:t>ровлению, исправив, с одной стороны, до</w:t>
      </w:r>
      <w:r>
        <w:softHyphen/>
        <w:t>пущенные ошибки, и, применив более эф</w:t>
      </w:r>
      <w:r>
        <w:softHyphen/>
        <w:t>фективные механизмы и средства, с дру</w:t>
      </w:r>
      <w:r>
        <w:softHyphen/>
        <w:t>гой стороны. Закон не предусматривает массовой реорганизации предприятий. В нем содержатся давно ожидаемые поло</w:t>
      </w:r>
      <w:r>
        <w:softHyphen/>
        <w:t>жения о списании пени и штрафов с уча</w:t>
      </w:r>
      <w:r>
        <w:softHyphen/>
        <w:t>стников программы. Многое теперь зави</w:t>
      </w:r>
      <w:r>
        <w:softHyphen/>
        <w:t>сит от содержания нормативных актов, ко</w:t>
      </w:r>
      <w:r>
        <w:softHyphen/>
        <w:t>торые будут приняты с целью реализации задач, поставленных в федеральном за</w:t>
      </w:r>
      <w:r>
        <w:softHyphen/>
        <w:t>коне.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Процесс реструктуризации долгов оп</w:t>
      </w:r>
      <w:r>
        <w:rPr>
          <w:rFonts w:ascii="Times New Roman" w:hAnsi="Times New Roman"/>
          <w:color w:val="000000"/>
          <w:sz w:val="25"/>
          <w:szCs w:val="22"/>
        </w:rPr>
        <w:softHyphen/>
        <w:t>равдан со всех точек зрения. По суще</w:t>
      </w:r>
      <w:r>
        <w:rPr>
          <w:rFonts w:ascii="Times New Roman" w:hAnsi="Times New Roman"/>
          <w:color w:val="000000"/>
          <w:sz w:val="25"/>
          <w:szCs w:val="22"/>
        </w:rPr>
        <w:softHyphen/>
        <w:t>ству он является формой частичной компенсации потерь, понесенных сельским хо</w:t>
      </w:r>
      <w:r>
        <w:rPr>
          <w:rFonts w:ascii="Times New Roman" w:hAnsi="Times New Roman"/>
          <w:color w:val="000000"/>
          <w:sz w:val="25"/>
          <w:szCs w:val="22"/>
        </w:rPr>
        <w:softHyphen/>
        <w:t>зяйством в результате проводимой госу</w:t>
      </w:r>
      <w:r>
        <w:rPr>
          <w:rFonts w:ascii="Times New Roman" w:hAnsi="Times New Roman"/>
          <w:color w:val="000000"/>
          <w:sz w:val="25"/>
          <w:szCs w:val="22"/>
        </w:rPr>
        <w:softHyphen/>
        <w:t>дарством экономической политики.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Второй фактор: инфляционный. Ре</w:t>
      </w:r>
      <w:r>
        <w:rPr>
          <w:rFonts w:ascii="Times New Roman" w:hAnsi="Times New Roman"/>
          <w:color w:val="000000"/>
          <w:sz w:val="25"/>
          <w:szCs w:val="22"/>
        </w:rPr>
        <w:softHyphen/>
        <w:t>структуризация долгов дает сельскохозяй</w:t>
      </w:r>
      <w:r>
        <w:rPr>
          <w:rFonts w:ascii="Times New Roman" w:hAnsi="Times New Roman"/>
          <w:color w:val="000000"/>
          <w:sz w:val="25"/>
          <w:szCs w:val="22"/>
        </w:rPr>
        <w:softHyphen/>
        <w:t>ственному товаропроизводителю перспек</w:t>
      </w:r>
      <w:r>
        <w:rPr>
          <w:rFonts w:ascii="Times New Roman" w:hAnsi="Times New Roman"/>
          <w:color w:val="000000"/>
          <w:sz w:val="25"/>
          <w:szCs w:val="22"/>
        </w:rPr>
        <w:softHyphen/>
        <w:t>тиву облегчения долгового бремени в свя</w:t>
      </w:r>
      <w:r>
        <w:rPr>
          <w:rFonts w:ascii="Times New Roman" w:hAnsi="Times New Roman"/>
          <w:color w:val="000000"/>
          <w:sz w:val="25"/>
          <w:szCs w:val="22"/>
        </w:rPr>
        <w:softHyphen/>
        <w:t>зи с инфляцией. Предположим, ежегод</w:t>
      </w:r>
      <w:r>
        <w:rPr>
          <w:rFonts w:ascii="Times New Roman" w:hAnsi="Times New Roman"/>
          <w:color w:val="000000"/>
          <w:sz w:val="25"/>
          <w:szCs w:val="22"/>
        </w:rPr>
        <w:softHyphen/>
        <w:t>ный темп инфляции составит 10 или 15%. Это значит, что за 5 лет инфляция обес</w:t>
      </w:r>
      <w:r>
        <w:rPr>
          <w:rFonts w:ascii="Times New Roman" w:hAnsi="Times New Roman"/>
          <w:color w:val="000000"/>
          <w:sz w:val="25"/>
          <w:szCs w:val="22"/>
        </w:rPr>
        <w:softHyphen/>
        <w:t>ценит долги соответственно в 1,6 и в 2 раза.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Третий фактор: ценовой.</w:t>
      </w:r>
      <w:r>
        <w:rPr>
          <w:rFonts w:ascii="Times New Roman" w:hAnsi="Times New Roman"/>
          <w:i/>
          <w:iCs/>
          <w:color w:val="000000"/>
          <w:sz w:val="25"/>
          <w:szCs w:val="22"/>
        </w:rPr>
        <w:t xml:space="preserve"> </w:t>
      </w:r>
      <w:r>
        <w:rPr>
          <w:rFonts w:ascii="Times New Roman" w:hAnsi="Times New Roman"/>
          <w:color w:val="000000"/>
          <w:sz w:val="25"/>
          <w:szCs w:val="22"/>
        </w:rPr>
        <w:t>Положи</w:t>
      </w:r>
      <w:r>
        <w:rPr>
          <w:rFonts w:ascii="Times New Roman" w:hAnsi="Times New Roman"/>
          <w:color w:val="000000"/>
          <w:sz w:val="25"/>
          <w:szCs w:val="22"/>
        </w:rPr>
        <w:softHyphen/>
        <w:t>тельные для сельского хозяйства изме</w:t>
      </w:r>
      <w:r>
        <w:rPr>
          <w:rFonts w:ascii="Times New Roman" w:hAnsi="Times New Roman"/>
          <w:color w:val="000000"/>
          <w:sz w:val="25"/>
          <w:szCs w:val="22"/>
        </w:rPr>
        <w:softHyphen/>
        <w:t>нения в соотношениях цен на реализуе</w:t>
      </w:r>
      <w:r>
        <w:rPr>
          <w:rFonts w:ascii="Times New Roman" w:hAnsi="Times New Roman"/>
          <w:color w:val="000000"/>
          <w:sz w:val="25"/>
          <w:szCs w:val="22"/>
        </w:rPr>
        <w:softHyphen/>
        <w:t>мую сельскохозяйственную продукцию и на приобретаемые сельским хозяйством промышленные средства производства и услуги после финансового кризиса авгус</w:t>
      </w:r>
      <w:r>
        <w:rPr>
          <w:rFonts w:ascii="Times New Roman" w:hAnsi="Times New Roman"/>
          <w:color w:val="000000"/>
          <w:sz w:val="25"/>
          <w:szCs w:val="22"/>
        </w:rPr>
        <w:softHyphen/>
        <w:t>та 1998 г. — это несомненный факт. Если принять за базу цены августа 1998 г., то к июлю 2002 г. на реализуемую сельскохо</w:t>
      </w:r>
      <w:r>
        <w:rPr>
          <w:rFonts w:ascii="Times New Roman" w:hAnsi="Times New Roman"/>
          <w:color w:val="000000"/>
          <w:sz w:val="25"/>
          <w:szCs w:val="22"/>
        </w:rPr>
        <w:softHyphen/>
        <w:t>зяйственную продукцию они выросли в 4,5 раза, а на приобретаемые промыш</w:t>
      </w:r>
      <w:r>
        <w:rPr>
          <w:rFonts w:ascii="Times New Roman" w:hAnsi="Times New Roman"/>
          <w:color w:val="000000"/>
          <w:sz w:val="25"/>
          <w:szCs w:val="22"/>
        </w:rPr>
        <w:softHyphen/>
        <w:t>ленные продукты и услуги — в 3,9 раза. Соотношение индексов составило 1,17 в пользу сельского хозяйства.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22"/>
        </w:rPr>
      </w:pPr>
      <w:r>
        <w:rPr>
          <w:rFonts w:ascii="Times New Roman" w:hAnsi="Times New Roman"/>
          <w:color w:val="000000"/>
          <w:sz w:val="25"/>
          <w:szCs w:val="22"/>
        </w:rPr>
        <w:t>В дальнейшем такая тенденция может сохраниться. За 7 месяцев текущего года цены товаропроизводителей на реализу</w:t>
      </w:r>
      <w:r>
        <w:rPr>
          <w:rFonts w:ascii="Times New Roman" w:hAnsi="Times New Roman"/>
          <w:color w:val="000000"/>
          <w:sz w:val="25"/>
          <w:szCs w:val="22"/>
        </w:rPr>
        <w:softHyphen/>
        <w:t>емую сельскохозяйственную продукцию по сравнению с соответствующим перио</w:t>
      </w:r>
      <w:r>
        <w:rPr>
          <w:rFonts w:ascii="Times New Roman" w:hAnsi="Times New Roman"/>
          <w:color w:val="000000"/>
          <w:sz w:val="25"/>
          <w:szCs w:val="22"/>
        </w:rPr>
        <w:softHyphen/>
        <w:t>дом 2001 г. выросли на 8%, а цены на промышленную продукцию — на 2,1%. Укрепление экономики России приведет к росту платежеспособного спроса насе</w:t>
      </w:r>
      <w:r>
        <w:rPr>
          <w:rFonts w:ascii="Times New Roman" w:hAnsi="Times New Roman"/>
          <w:color w:val="000000"/>
          <w:sz w:val="25"/>
          <w:szCs w:val="22"/>
        </w:rPr>
        <w:softHyphen/>
        <w:t>ления. Последнее обстоятельство станет фактором роста цен на продовольствие, сельскохозяйственное сырье и продукцию сельского хозяйства.</w:t>
      </w:r>
    </w:p>
    <w:p w:rsidR="005F4D10" w:rsidRDefault="005F4D10">
      <w:pPr>
        <w:pStyle w:val="30"/>
      </w:pPr>
      <w:r>
        <w:t>Приближенные расчеты показывают, что если паритетное соотношение (отно</w:t>
      </w:r>
      <w:r>
        <w:softHyphen/>
        <w:t>шение индекса цен на сельскохозяйствен</w:t>
      </w:r>
      <w:r>
        <w:softHyphen/>
        <w:t>ную продукцию к индексу цен на приоб</w:t>
      </w:r>
      <w:r>
        <w:softHyphen/>
        <w:t>ретаемые селом промышленные продук</w:t>
      </w:r>
      <w:r>
        <w:softHyphen/>
        <w:t>ты и услуги) изменяется на 1 пункт в пользу сельского хозяйства, то это при</w:t>
      </w:r>
      <w:r>
        <w:softHyphen/>
        <w:t>носит ему 1 млрд. прибыли.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Четвертый фактор: агропродовольственная политика государства.</w:t>
      </w:r>
      <w:r>
        <w:rPr>
          <w:rFonts w:ascii="Times New Roman" w:hAnsi="Times New Roman"/>
          <w:i/>
          <w:iCs/>
          <w:color w:val="000000"/>
          <w:sz w:val="25"/>
          <w:szCs w:val="22"/>
        </w:rPr>
        <w:t xml:space="preserve"> </w:t>
      </w:r>
      <w:r>
        <w:rPr>
          <w:rFonts w:ascii="Times New Roman" w:hAnsi="Times New Roman"/>
          <w:color w:val="000000"/>
          <w:sz w:val="25"/>
          <w:szCs w:val="22"/>
        </w:rPr>
        <w:t>Она корректируется. В ней делается акцент на развитие рынка при активной защите го</w:t>
      </w:r>
      <w:r>
        <w:rPr>
          <w:rFonts w:ascii="Times New Roman" w:hAnsi="Times New Roman"/>
          <w:color w:val="000000"/>
          <w:sz w:val="25"/>
          <w:szCs w:val="22"/>
        </w:rPr>
        <w:softHyphen/>
        <w:t>сударством отечественных товаропроиз</w:t>
      </w:r>
      <w:r>
        <w:rPr>
          <w:rFonts w:ascii="Times New Roman" w:hAnsi="Times New Roman"/>
          <w:color w:val="000000"/>
          <w:sz w:val="25"/>
          <w:szCs w:val="22"/>
        </w:rPr>
        <w:softHyphen/>
        <w:t>водителей от демпингового импорта, на развитие интервенционного механизма, действие которого должно распростра</w:t>
      </w:r>
      <w:r>
        <w:rPr>
          <w:rFonts w:ascii="Times New Roman" w:hAnsi="Times New Roman"/>
          <w:color w:val="000000"/>
          <w:sz w:val="25"/>
          <w:szCs w:val="22"/>
        </w:rPr>
        <w:softHyphen/>
        <w:t>ниться на товаропроизводителей, на под</w:t>
      </w:r>
      <w:r>
        <w:rPr>
          <w:rFonts w:ascii="Times New Roman" w:hAnsi="Times New Roman"/>
          <w:color w:val="000000"/>
          <w:sz w:val="25"/>
          <w:szCs w:val="22"/>
        </w:rPr>
        <w:softHyphen/>
        <w:t>держку кредитования коммерческими бан</w:t>
      </w:r>
      <w:r>
        <w:rPr>
          <w:rFonts w:ascii="Times New Roman" w:hAnsi="Times New Roman"/>
          <w:color w:val="000000"/>
          <w:sz w:val="25"/>
          <w:szCs w:val="22"/>
        </w:rPr>
        <w:softHyphen/>
        <w:t>ками, развитие лизинга.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Пятый фактор: растущий интерес у товаропроизводителей</w:t>
      </w:r>
      <w:r>
        <w:rPr>
          <w:rFonts w:ascii="Times New Roman" w:hAnsi="Times New Roman"/>
          <w:i/>
          <w:iCs/>
          <w:color w:val="000000"/>
          <w:sz w:val="25"/>
          <w:szCs w:val="22"/>
        </w:rPr>
        <w:t xml:space="preserve"> </w:t>
      </w:r>
      <w:r>
        <w:rPr>
          <w:rFonts w:ascii="Times New Roman" w:hAnsi="Times New Roman"/>
          <w:color w:val="000000"/>
          <w:sz w:val="25"/>
          <w:szCs w:val="22"/>
        </w:rPr>
        <w:t>к развитию конкурентоспособного производства. Они больше не надеются на помощь государ</w:t>
      </w:r>
      <w:r>
        <w:rPr>
          <w:rFonts w:ascii="Times New Roman" w:hAnsi="Times New Roman"/>
          <w:color w:val="000000"/>
          <w:sz w:val="25"/>
          <w:szCs w:val="22"/>
        </w:rPr>
        <w:softHyphen/>
        <w:t>ства и многому научились за прошедшие годы: продавать или обменивать продук</w:t>
      </w:r>
      <w:r>
        <w:rPr>
          <w:rFonts w:ascii="Times New Roman" w:hAnsi="Times New Roman"/>
          <w:color w:val="000000"/>
          <w:sz w:val="25"/>
          <w:szCs w:val="22"/>
        </w:rPr>
        <w:softHyphen/>
        <w:t>цию, рациональнее использовать ресур</w:t>
      </w:r>
      <w:r>
        <w:rPr>
          <w:rFonts w:ascii="Times New Roman" w:hAnsi="Times New Roman"/>
          <w:color w:val="000000"/>
          <w:sz w:val="25"/>
          <w:szCs w:val="22"/>
        </w:rPr>
        <w:softHyphen/>
        <w:t>сы и т. п. Каждая сельскохозяйственная организация вынуждена искать резервы, разрабатывать стратегию и тактику пове</w:t>
      </w:r>
      <w:r>
        <w:rPr>
          <w:rFonts w:ascii="Times New Roman" w:hAnsi="Times New Roman"/>
          <w:color w:val="000000"/>
          <w:sz w:val="25"/>
          <w:szCs w:val="22"/>
        </w:rPr>
        <w:softHyphen/>
        <w:t>дения на местном рынке.</w:t>
      </w:r>
    </w:p>
    <w:p w:rsidR="005F4D10" w:rsidRDefault="005F4D10">
      <w:pPr>
        <w:pStyle w:val="30"/>
      </w:pPr>
      <w:r>
        <w:t>Созрели предпосылки для изменений в управлении экономикой. Ожидается рост интереса к финансовому менеджменту. Пока что в сельскохозяйственных пред</w:t>
      </w:r>
      <w:r>
        <w:softHyphen/>
        <w:t>приятиях эта работа практически отсут</w:t>
      </w:r>
      <w:r>
        <w:softHyphen/>
        <w:t>ствует. Если все приведенные факторы будут иметь место, отрасль может выйти из финансового тупика.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22"/>
        </w:rPr>
      </w:pP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</w:pPr>
    </w:p>
    <w:p w:rsidR="005F4D10" w:rsidRDefault="005F4D10">
      <w:pPr>
        <w:pStyle w:val="20"/>
        <w:jc w:val="center"/>
        <w:rPr>
          <w:b/>
          <w:bCs/>
          <w:sz w:val="32"/>
        </w:rPr>
      </w:pPr>
      <w:r>
        <w:rPr>
          <w:b/>
          <w:bCs/>
          <w:sz w:val="32"/>
        </w:rPr>
        <w:t>ГЛАВА 2. Перспективы агропромышленного реформирования в Российской Федерации.</w:t>
      </w:r>
    </w:p>
    <w:p w:rsidR="005F4D10" w:rsidRDefault="005F4D10">
      <w:pPr>
        <w:spacing w:line="360" w:lineRule="auto"/>
        <w:jc w:val="both"/>
        <w:rPr>
          <w:rFonts w:ascii="Times New Roman" w:hAnsi="Times New Roman"/>
          <w:color w:val="000000"/>
          <w:sz w:val="25"/>
          <w:szCs w:val="14"/>
        </w:rPr>
      </w:pPr>
    </w:p>
    <w:p w:rsidR="005F4D10" w:rsidRDefault="005F4D10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5"/>
        </w:rPr>
      </w:pPr>
      <w:r>
        <w:rPr>
          <w:rFonts w:ascii="Times New Roman" w:hAnsi="Times New Roman"/>
          <w:b/>
          <w:bCs/>
          <w:color w:val="000000"/>
          <w:sz w:val="25"/>
        </w:rPr>
        <w:t>2.1 Меры по финансовому оздоровлению с.-х. предприятий.</w:t>
      </w:r>
    </w:p>
    <w:p w:rsidR="005F4D10" w:rsidRDefault="005F4D10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5"/>
        </w:rPr>
      </w:pPr>
    </w:p>
    <w:p w:rsidR="005F4D10" w:rsidRDefault="005F4D10">
      <w:pPr>
        <w:pStyle w:val="20"/>
        <w:rPr>
          <w:szCs w:val="18"/>
        </w:rPr>
      </w:pPr>
      <w:r>
        <w:rPr>
          <w:szCs w:val="18"/>
        </w:rPr>
        <w:t xml:space="preserve">То, о чем так долго говорили в кругах российского Агропромышленного комплекса сбудется в 2003 году. Речь идет о Постановлении правительства РФ «О реализации Федерального закона «о финансовом оздоровлении сельскохозяйственных товаропроизводителей», принятом 30 января 2003 г.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6"/>
        </w:rPr>
      </w:pPr>
      <w:r>
        <w:rPr>
          <w:rFonts w:ascii="Times New Roman" w:hAnsi="Times New Roman"/>
          <w:color w:val="000000"/>
          <w:sz w:val="25"/>
          <w:szCs w:val="16"/>
        </w:rPr>
        <w:t>Жесткие сроки не ставятся, но есть расчёт  на то, что все участники этой про</w:t>
      </w:r>
      <w:r>
        <w:rPr>
          <w:rFonts w:ascii="Times New Roman" w:hAnsi="Times New Roman"/>
          <w:color w:val="000000"/>
          <w:sz w:val="25"/>
          <w:szCs w:val="16"/>
        </w:rPr>
        <w:softHyphen/>
        <w:t xml:space="preserve">граммы в текущем году подпишут соглашения с кредиторами.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В соответствии с постановлением правительства все сель</w:t>
      </w:r>
      <w:r>
        <w:rPr>
          <w:rFonts w:ascii="Times New Roman" w:hAnsi="Times New Roman"/>
          <w:color w:val="000000"/>
          <w:sz w:val="25"/>
          <w:szCs w:val="16"/>
        </w:rPr>
        <w:softHyphen/>
        <w:t>хозпредприятия будут разделены на пять групп в зависимости от их финансового состояния. Для каждой группы предусмат</w:t>
      </w:r>
      <w:r>
        <w:rPr>
          <w:rFonts w:ascii="Times New Roman" w:hAnsi="Times New Roman"/>
          <w:color w:val="000000"/>
          <w:sz w:val="25"/>
          <w:szCs w:val="16"/>
        </w:rPr>
        <w:softHyphen/>
        <w:t>ривается свой вариант реструктуризации задолженности, при</w:t>
      </w:r>
      <w:r>
        <w:rPr>
          <w:rFonts w:ascii="Times New Roman" w:hAnsi="Times New Roman"/>
          <w:color w:val="000000"/>
          <w:sz w:val="25"/>
          <w:szCs w:val="16"/>
        </w:rPr>
        <w:softHyphen/>
        <w:t>чем минимальный срок отсрочки платежей составит 5 лет плюс последующие 4 года рассрочки.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Кредиторская задолженность сельхозпредприятий в настоящее время составляет 340 млрд. руб. и за последний год она возросла на 20% (по</w:t>
      </w:r>
      <w:r>
        <w:rPr>
          <w:rFonts w:ascii="Times New Roman" w:hAnsi="Times New Roman"/>
          <w:color w:val="000000"/>
          <w:sz w:val="25"/>
          <w:szCs w:val="16"/>
        </w:rPr>
        <w:softHyphen/>
        <w:t>ловина кредиторской задолженности приходится на долги го</w:t>
      </w:r>
      <w:r>
        <w:rPr>
          <w:rFonts w:ascii="Times New Roman" w:hAnsi="Times New Roman"/>
          <w:color w:val="000000"/>
          <w:sz w:val="25"/>
          <w:szCs w:val="16"/>
        </w:rPr>
        <w:softHyphen/>
        <w:t>сударству). Из этой суммы 170 млрд. руб. - это просроченные долги. Именно на эту сумму начисляются пени и штрафы, ко</w:t>
      </w:r>
      <w:r>
        <w:rPr>
          <w:rFonts w:ascii="Times New Roman" w:hAnsi="Times New Roman"/>
          <w:color w:val="000000"/>
          <w:sz w:val="25"/>
          <w:szCs w:val="16"/>
        </w:rPr>
        <w:softHyphen/>
        <w:t>торые не позволяют сельхозпроизводителям развиваться. По подсчетам около 80% сельхозпроиз</w:t>
      </w:r>
      <w:r>
        <w:rPr>
          <w:rFonts w:ascii="Times New Roman" w:hAnsi="Times New Roman"/>
          <w:color w:val="000000"/>
          <w:sz w:val="25"/>
          <w:szCs w:val="16"/>
        </w:rPr>
        <w:softHyphen/>
        <w:t>водителей в Российской Федерации имеют просроченную кредиторскую задолжен</w:t>
      </w:r>
      <w:r>
        <w:rPr>
          <w:rFonts w:ascii="Times New Roman" w:hAnsi="Times New Roman"/>
          <w:color w:val="000000"/>
          <w:sz w:val="25"/>
          <w:szCs w:val="16"/>
        </w:rPr>
        <w:softHyphen/>
        <w:t>ность.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Руководить реструктуризацией задолженности АПК будут специальные региональные комиссии, которые возглавляют заместители глав администраций регионов, а в ряде случаев и сами главы администраций. Эти комиссии будут являться сво</w:t>
      </w:r>
      <w:r>
        <w:rPr>
          <w:rFonts w:ascii="Times New Roman" w:hAnsi="Times New Roman"/>
          <w:color w:val="000000"/>
          <w:sz w:val="25"/>
          <w:szCs w:val="16"/>
        </w:rPr>
        <w:softHyphen/>
        <w:t>его рода клубами кредиторов. Кроме того, уже создана и федеральная комиссия.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Программой финансового оздоровления реально могут воспользо</w:t>
      </w:r>
      <w:r>
        <w:rPr>
          <w:rFonts w:ascii="Times New Roman" w:hAnsi="Times New Roman"/>
          <w:color w:val="000000"/>
          <w:sz w:val="25"/>
          <w:szCs w:val="16"/>
        </w:rPr>
        <w:softHyphen/>
        <w:t>ваться 80% сельхозпроизводителей. В отношении остав</w:t>
      </w:r>
      <w:r>
        <w:rPr>
          <w:rFonts w:ascii="Times New Roman" w:hAnsi="Times New Roman"/>
          <w:color w:val="000000"/>
          <w:sz w:val="25"/>
          <w:szCs w:val="16"/>
        </w:rPr>
        <w:softHyphen/>
        <w:t>шихся 20% станут прини</w:t>
      </w:r>
      <w:r>
        <w:rPr>
          <w:rFonts w:ascii="Times New Roman" w:hAnsi="Times New Roman"/>
          <w:color w:val="000000"/>
          <w:sz w:val="25"/>
          <w:szCs w:val="16"/>
        </w:rPr>
        <w:softHyphen/>
        <w:t>мать другие меры помощи, поскольку эти хозяйства будут рассматриваться не как экономические субъекты. Для них, считают в министерстве сельского хозяйства, нужны особые социальные программы.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Разработка системы страхования сельхозрисков считается приори</w:t>
      </w:r>
      <w:r>
        <w:rPr>
          <w:rFonts w:ascii="Times New Roman" w:hAnsi="Times New Roman"/>
          <w:color w:val="000000"/>
          <w:sz w:val="25"/>
          <w:szCs w:val="16"/>
        </w:rPr>
        <w:softHyphen/>
        <w:t>тетной задачей. В настоящее время в России застраховано не более 5% посевных площадей.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 xml:space="preserve"> В ближайшем бу</w:t>
      </w:r>
      <w:r>
        <w:rPr>
          <w:rFonts w:ascii="Times New Roman" w:hAnsi="Times New Roman"/>
          <w:color w:val="000000"/>
          <w:sz w:val="25"/>
          <w:szCs w:val="16"/>
        </w:rPr>
        <w:softHyphen/>
        <w:t>дущем Минсельхоз готовится предложить Правительству или, возможно, Федеральному собранию принять программу, ко</w:t>
      </w:r>
      <w:r>
        <w:rPr>
          <w:rFonts w:ascii="Times New Roman" w:hAnsi="Times New Roman"/>
          <w:color w:val="000000"/>
          <w:sz w:val="25"/>
          <w:szCs w:val="16"/>
        </w:rPr>
        <w:softHyphen/>
        <w:t>торая бы охватывала все аспекты, связанные с вопросами страхования урожая. Предусматривается ряд принципов, которые должны быть заложены в программу. Прежде всего, система должна но</w:t>
      </w:r>
      <w:r>
        <w:rPr>
          <w:rFonts w:ascii="Times New Roman" w:hAnsi="Times New Roman"/>
          <w:color w:val="000000"/>
          <w:sz w:val="25"/>
          <w:szCs w:val="16"/>
        </w:rPr>
        <w:softHyphen/>
        <w:t>сить федеральный характер, и в ней должно участвовать го</w:t>
      </w:r>
      <w:r>
        <w:rPr>
          <w:rFonts w:ascii="Times New Roman" w:hAnsi="Times New Roman"/>
          <w:color w:val="000000"/>
          <w:sz w:val="25"/>
          <w:szCs w:val="16"/>
        </w:rPr>
        <w:softHyphen/>
        <w:t>сударство. Общенациональный характер страховой защиты сельхозрисков, широкая вовлеченность в программу страхователей позволят снизить уровень страховых тарифов. Именно уровень стои</w:t>
      </w:r>
      <w:r>
        <w:rPr>
          <w:rFonts w:ascii="Times New Roman" w:hAnsi="Times New Roman"/>
          <w:color w:val="000000"/>
          <w:sz w:val="25"/>
          <w:szCs w:val="16"/>
        </w:rPr>
        <w:softHyphen/>
        <w:t>мости страхования делает в настоящее время услуги страхов</w:t>
      </w:r>
      <w:r>
        <w:rPr>
          <w:rFonts w:ascii="Times New Roman" w:hAnsi="Times New Roman"/>
          <w:color w:val="000000"/>
          <w:sz w:val="25"/>
          <w:szCs w:val="16"/>
        </w:rPr>
        <w:softHyphen/>
        <w:t>щиков недоступными для сельхозпроизводителей.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 xml:space="preserve"> Признаётся необходимым условие создания общероссий</w:t>
      </w:r>
      <w:r>
        <w:rPr>
          <w:rFonts w:ascii="Times New Roman" w:hAnsi="Times New Roman"/>
          <w:color w:val="000000"/>
          <w:sz w:val="25"/>
          <w:szCs w:val="16"/>
        </w:rPr>
        <w:softHyphen/>
        <w:t>ской системы перестрахования сельхозрисков на случай засу</w:t>
      </w:r>
      <w:r>
        <w:rPr>
          <w:rFonts w:ascii="Times New Roman" w:hAnsi="Times New Roman"/>
          <w:color w:val="000000"/>
          <w:sz w:val="25"/>
          <w:szCs w:val="16"/>
        </w:rPr>
        <w:softHyphen/>
        <w:t>хи и в иных чрезвычайных ситуациях. Система перестрахова</w:t>
      </w:r>
      <w:r>
        <w:rPr>
          <w:rFonts w:ascii="Times New Roman" w:hAnsi="Times New Roman"/>
          <w:color w:val="000000"/>
          <w:sz w:val="25"/>
          <w:szCs w:val="16"/>
        </w:rPr>
        <w:softHyphen/>
        <w:t>ния позволила бы страховщикам спокойно работать и сохра</w:t>
      </w:r>
      <w:r>
        <w:rPr>
          <w:rFonts w:ascii="Times New Roman" w:hAnsi="Times New Roman"/>
          <w:color w:val="000000"/>
          <w:sz w:val="25"/>
          <w:szCs w:val="16"/>
        </w:rPr>
        <w:softHyphen/>
        <w:t>нять бизнес, несмотря на чрезвычайные ситуаций или проис</w:t>
      </w:r>
      <w:r>
        <w:rPr>
          <w:rFonts w:ascii="Times New Roman" w:hAnsi="Times New Roman"/>
          <w:color w:val="000000"/>
          <w:sz w:val="25"/>
          <w:szCs w:val="16"/>
        </w:rPr>
        <w:softHyphen/>
        <w:t>шествия. Пока речь идет о страховании рисков российских сельхозпроизводителей. Однако в перспективе созданная си</w:t>
      </w:r>
      <w:r>
        <w:rPr>
          <w:rFonts w:ascii="Times New Roman" w:hAnsi="Times New Roman"/>
          <w:color w:val="000000"/>
          <w:sz w:val="25"/>
          <w:szCs w:val="16"/>
        </w:rPr>
        <w:softHyphen/>
        <w:t>стема может быть распространена и на Белоруссию.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6"/>
        </w:rPr>
      </w:pPr>
      <w:r>
        <w:rPr>
          <w:rFonts w:ascii="Times New Roman" w:hAnsi="Times New Roman"/>
          <w:color w:val="000000"/>
          <w:sz w:val="25"/>
          <w:szCs w:val="16"/>
        </w:rPr>
        <w:t>И, если государство будет поддерживать сельхозпроизво</w:t>
      </w:r>
      <w:r>
        <w:rPr>
          <w:rFonts w:ascii="Times New Roman" w:hAnsi="Times New Roman"/>
          <w:color w:val="000000"/>
          <w:sz w:val="25"/>
          <w:szCs w:val="16"/>
        </w:rPr>
        <w:softHyphen/>
        <w:t>дителей, создавать соответствующие транспортные схемы с учетом удаленности от рынков сбыта, мощности по глубокой переработке продукции, а также если будут задействованы выбывшие в последние годы из оборота около 20 млн., га зе</w:t>
      </w:r>
      <w:r>
        <w:rPr>
          <w:rFonts w:ascii="Times New Roman" w:hAnsi="Times New Roman"/>
          <w:color w:val="000000"/>
          <w:sz w:val="25"/>
          <w:szCs w:val="16"/>
        </w:rPr>
        <w:softHyphen/>
        <w:t>мли, то Россия в ближайшие годы сможет увеличить сбор зерна почти на 30 млн. тонн и до</w:t>
      </w:r>
      <w:r>
        <w:rPr>
          <w:rFonts w:ascii="Times New Roman" w:hAnsi="Times New Roman"/>
          <w:color w:val="000000"/>
          <w:sz w:val="25"/>
          <w:szCs w:val="16"/>
        </w:rPr>
        <w:softHyphen/>
        <w:t>вести его производство до 100-110 млн. тонн в год, а также увеличить сбор других видов продукции сельского хозяйства.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6"/>
        </w:rPr>
      </w:pP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bCs/>
          <w:color w:val="000000"/>
          <w:sz w:val="25"/>
          <w:szCs w:val="16"/>
        </w:rPr>
      </w:pPr>
      <w:r>
        <w:rPr>
          <w:rFonts w:ascii="Times New Roman" w:hAnsi="Times New Roman"/>
          <w:b/>
          <w:bCs/>
          <w:color w:val="000000"/>
          <w:sz w:val="25"/>
          <w:szCs w:val="16"/>
        </w:rPr>
        <w:t>2.2   Налоговое реформирование в сфере АПК.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bCs/>
          <w:color w:val="000000"/>
          <w:sz w:val="25"/>
          <w:szCs w:val="16"/>
        </w:rPr>
      </w:pP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8"/>
        </w:rPr>
      </w:pPr>
      <w:r>
        <w:rPr>
          <w:rFonts w:ascii="Times New Roman" w:hAnsi="Times New Roman"/>
          <w:color w:val="000000"/>
          <w:sz w:val="25"/>
          <w:szCs w:val="18"/>
        </w:rPr>
        <w:t>Налоговое реформирование в отношении сельхозпроизводителей имело и имеет большое значение в деле восстановления отрасли ‘сельское хозяйство’ и всего АПК в целом.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8"/>
        </w:rPr>
        <w:t>Совместно с заинтересованными ве</w:t>
      </w:r>
      <w:r>
        <w:rPr>
          <w:rFonts w:ascii="Times New Roman" w:hAnsi="Times New Roman"/>
          <w:color w:val="000000"/>
          <w:sz w:val="25"/>
          <w:szCs w:val="18"/>
        </w:rPr>
        <w:softHyphen/>
        <w:t>домствами и депутатами российское правительство рассматривает два ва</w:t>
      </w:r>
      <w:r>
        <w:rPr>
          <w:rFonts w:ascii="Times New Roman" w:hAnsi="Times New Roman"/>
          <w:color w:val="000000"/>
          <w:sz w:val="25"/>
          <w:szCs w:val="18"/>
        </w:rPr>
        <w:softHyphen/>
        <w:t>рианта реформирования системы единого сельскохозяйственного нало</w:t>
      </w:r>
      <w:r>
        <w:rPr>
          <w:rFonts w:ascii="Times New Roman" w:hAnsi="Times New Roman"/>
          <w:color w:val="000000"/>
          <w:sz w:val="25"/>
          <w:szCs w:val="18"/>
        </w:rPr>
        <w:softHyphen/>
        <w:t>га.</w:t>
      </w:r>
      <w:r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color w:val="000000"/>
          <w:sz w:val="25"/>
          <w:szCs w:val="18"/>
        </w:rPr>
        <w:t>Имеется в виду создание об</w:t>
      </w:r>
      <w:r>
        <w:rPr>
          <w:rFonts w:ascii="Times New Roman" w:hAnsi="Times New Roman"/>
          <w:color w:val="000000"/>
          <w:sz w:val="25"/>
          <w:szCs w:val="18"/>
        </w:rPr>
        <w:softHyphen/>
        <w:t>щего режима для всех сельхозпроиз</w:t>
      </w:r>
      <w:r>
        <w:rPr>
          <w:rFonts w:ascii="Times New Roman" w:hAnsi="Times New Roman"/>
          <w:color w:val="000000"/>
          <w:sz w:val="25"/>
          <w:szCs w:val="18"/>
        </w:rPr>
        <w:softHyphen/>
        <w:t>водителей, вне зависимости от фор</w:t>
      </w:r>
      <w:r>
        <w:rPr>
          <w:rFonts w:ascii="Times New Roman" w:hAnsi="Times New Roman"/>
          <w:color w:val="000000"/>
          <w:sz w:val="25"/>
          <w:szCs w:val="18"/>
        </w:rPr>
        <w:softHyphen/>
        <w:t>мы бизнеса, либо создание специаль</w:t>
      </w:r>
      <w:r>
        <w:rPr>
          <w:rFonts w:ascii="Times New Roman" w:hAnsi="Times New Roman"/>
          <w:color w:val="000000"/>
          <w:sz w:val="25"/>
          <w:szCs w:val="18"/>
        </w:rPr>
        <w:softHyphen/>
        <w:t>ного налогового режима только для предприятий малого бизнеса.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Первый вариант предполагает, что универсальный налог заменит ряд других налогов: на при</w:t>
      </w:r>
      <w:r>
        <w:rPr>
          <w:rFonts w:ascii="Times New Roman" w:hAnsi="Times New Roman"/>
          <w:color w:val="000000"/>
          <w:sz w:val="25"/>
          <w:szCs w:val="16"/>
        </w:rPr>
        <w:softHyphen/>
        <w:t>быль, на имущество, транспортный налог и единый социальный налог. При этом налог на землю сохранится. Вариант, при котором специальный налоговый режим конструиру</w:t>
      </w:r>
      <w:r>
        <w:rPr>
          <w:rFonts w:ascii="Times New Roman" w:hAnsi="Times New Roman"/>
          <w:color w:val="000000"/>
          <w:sz w:val="25"/>
          <w:szCs w:val="16"/>
        </w:rPr>
        <w:softHyphen/>
        <w:t>ется только для малого бизнеса, предполага</w:t>
      </w:r>
      <w:r>
        <w:rPr>
          <w:rFonts w:ascii="Times New Roman" w:hAnsi="Times New Roman"/>
          <w:color w:val="000000"/>
          <w:sz w:val="25"/>
          <w:szCs w:val="16"/>
        </w:rPr>
        <w:softHyphen/>
        <w:t>ет, что средние и крупные предприятия сель</w:t>
      </w:r>
      <w:r>
        <w:rPr>
          <w:rFonts w:ascii="Times New Roman" w:hAnsi="Times New Roman"/>
          <w:color w:val="000000"/>
          <w:sz w:val="25"/>
          <w:szCs w:val="16"/>
        </w:rPr>
        <w:softHyphen/>
        <w:t>ского хозяйства постепенно, в течение 10-15 лет, будут выходить на общий режим налого</w:t>
      </w:r>
      <w:r>
        <w:rPr>
          <w:rFonts w:ascii="Times New Roman" w:hAnsi="Times New Roman"/>
          <w:color w:val="000000"/>
          <w:sz w:val="25"/>
          <w:szCs w:val="16"/>
        </w:rPr>
        <w:softHyphen/>
        <w:t>обложения.</w:t>
      </w:r>
    </w:p>
    <w:p w:rsidR="005F4D10" w:rsidRDefault="005F4D10">
      <w:pPr>
        <w:pStyle w:val="3"/>
        <w:ind w:firstLine="540"/>
        <w:rPr>
          <w:sz w:val="25"/>
          <w:szCs w:val="16"/>
        </w:rPr>
      </w:pPr>
      <w:r>
        <w:rPr>
          <w:sz w:val="25"/>
          <w:szCs w:val="16"/>
        </w:rPr>
        <w:t>Каждый из этих вариантов имеет свои плюсы и минусы. В частности, если все сельхозпредприятия будут выведены из-под режима единого соци</w:t>
      </w:r>
      <w:r>
        <w:rPr>
          <w:sz w:val="25"/>
          <w:szCs w:val="16"/>
        </w:rPr>
        <w:softHyphen/>
        <w:t>ального налога, то это будет означать боль</w:t>
      </w:r>
      <w:r>
        <w:rPr>
          <w:sz w:val="25"/>
          <w:szCs w:val="16"/>
        </w:rPr>
        <w:softHyphen/>
        <w:t>шие финансовые потери и проблемы с пенси</w:t>
      </w:r>
      <w:r>
        <w:rPr>
          <w:sz w:val="25"/>
          <w:szCs w:val="16"/>
        </w:rPr>
        <w:softHyphen/>
        <w:t>онным обеспечением сельхозработников. В Министерстве финансов РФ считают, что больше перспектив имеет тот вариант, при котором для предприятий малого бизнеса разрабаты</w:t>
      </w:r>
      <w:r>
        <w:rPr>
          <w:sz w:val="25"/>
          <w:szCs w:val="16"/>
        </w:rPr>
        <w:softHyphen/>
        <w:t>вается отдельный режим по единому сель</w:t>
      </w:r>
      <w:r>
        <w:rPr>
          <w:sz w:val="25"/>
          <w:szCs w:val="16"/>
        </w:rPr>
        <w:softHyphen/>
        <w:t>скохозяйственному налогу.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Сейчас пока рано говорить о возможных раз</w:t>
      </w:r>
      <w:r>
        <w:rPr>
          <w:rFonts w:ascii="Times New Roman" w:hAnsi="Times New Roman"/>
          <w:color w:val="000000"/>
          <w:sz w:val="25"/>
          <w:szCs w:val="16"/>
        </w:rPr>
        <w:softHyphen/>
        <w:t>мерах ставок налога. В то же время переход сельскохозяйст</w:t>
      </w:r>
      <w:r>
        <w:rPr>
          <w:rFonts w:ascii="Times New Roman" w:hAnsi="Times New Roman"/>
          <w:color w:val="000000"/>
          <w:sz w:val="25"/>
          <w:szCs w:val="16"/>
        </w:rPr>
        <w:softHyphen/>
        <w:t>венных предприятий в будущем на другую си</w:t>
      </w:r>
      <w:r>
        <w:rPr>
          <w:rFonts w:ascii="Times New Roman" w:hAnsi="Times New Roman"/>
          <w:color w:val="000000"/>
          <w:sz w:val="25"/>
          <w:szCs w:val="16"/>
        </w:rPr>
        <w:softHyphen/>
        <w:t>стему единого сельскохозяйственного налога будет, скорее всего, добровольным.</w:t>
      </w:r>
    </w:p>
    <w:p w:rsidR="005F4D10" w:rsidRDefault="005F4D10">
      <w:pPr>
        <w:pStyle w:val="30"/>
        <w:rPr>
          <w:szCs w:val="16"/>
        </w:rPr>
      </w:pPr>
      <w:r>
        <w:rPr>
          <w:szCs w:val="16"/>
        </w:rPr>
        <w:t>Минэкономразвития РФ подго</w:t>
      </w:r>
      <w:r>
        <w:rPr>
          <w:szCs w:val="16"/>
        </w:rPr>
        <w:softHyphen/>
        <w:t>товило изменения в Налоговый кодекс по единому сельхозналогу. Предлагается исчис</w:t>
      </w:r>
      <w:r>
        <w:rPr>
          <w:szCs w:val="16"/>
        </w:rPr>
        <w:softHyphen/>
        <w:t>лять базу единого сельхозналога как доходы, уменьшенные на расходы. Минэкономразви</w:t>
      </w:r>
      <w:r>
        <w:rPr>
          <w:szCs w:val="16"/>
        </w:rPr>
        <w:softHyphen/>
        <w:t>тия считает, что ставка не должна превышать 6 процентов. Минимальная ставка налога должна составлять 0,1% от оборота. Ее предложено взи</w:t>
      </w:r>
      <w:r>
        <w:rPr>
          <w:szCs w:val="16"/>
        </w:rPr>
        <w:softHyphen/>
        <w:t>мать, когда сумма уплачиваемого налога меньше суммы исчисленного. Разрешать пе</w:t>
      </w:r>
      <w:r>
        <w:rPr>
          <w:szCs w:val="16"/>
        </w:rPr>
        <w:softHyphen/>
        <w:t>реход на единый сельхозналог сельскохозяйственным производителям предлагается, ис</w:t>
      </w:r>
      <w:r>
        <w:rPr>
          <w:szCs w:val="16"/>
        </w:rPr>
        <w:softHyphen/>
        <w:t>ходя из среднесписочной численности работ</w:t>
      </w:r>
      <w:r>
        <w:rPr>
          <w:szCs w:val="16"/>
        </w:rPr>
        <w:softHyphen/>
        <w:t>ников. По мнению специалистов Минэконом</w:t>
      </w:r>
      <w:r>
        <w:rPr>
          <w:szCs w:val="16"/>
        </w:rPr>
        <w:softHyphen/>
        <w:t>развития, ограничение по численности долж</w:t>
      </w:r>
      <w:r>
        <w:rPr>
          <w:szCs w:val="16"/>
        </w:rPr>
        <w:softHyphen/>
        <w:t>но составлять 500 человек. По предложению же Минсельхоза - не более 100 человек.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6"/>
        </w:rPr>
      </w:pPr>
      <w:r>
        <w:rPr>
          <w:rFonts w:ascii="Times New Roman" w:hAnsi="Times New Roman"/>
          <w:color w:val="000000"/>
          <w:sz w:val="25"/>
          <w:szCs w:val="16"/>
        </w:rPr>
        <w:t>Налоговый период должен составлять год (сейчас квартал). Предлагается добровольная уплата НДС сельхозпроизводителями, пере</w:t>
      </w:r>
      <w:r>
        <w:rPr>
          <w:rFonts w:ascii="Times New Roman" w:hAnsi="Times New Roman"/>
          <w:color w:val="000000"/>
          <w:sz w:val="25"/>
          <w:szCs w:val="16"/>
        </w:rPr>
        <w:softHyphen/>
        <w:t xml:space="preserve">шедшими на единый сельхозналог. </w:t>
      </w:r>
    </w:p>
    <w:p w:rsidR="005F4D10" w:rsidRDefault="005F4D10">
      <w:pPr>
        <w:pStyle w:val="30"/>
        <w:rPr>
          <w:szCs w:val="16"/>
        </w:rPr>
      </w:pPr>
      <w:r>
        <w:rPr>
          <w:szCs w:val="16"/>
        </w:rPr>
        <w:t>Глава 26.1 Налогового кодекса РФ «Система налогообложения для сельскохозяйственных производителей (единый сельскохозяйствен</w:t>
      </w:r>
      <w:r>
        <w:rPr>
          <w:szCs w:val="16"/>
        </w:rPr>
        <w:softHyphen/>
        <w:t>ный налог)» действует с 2002 года, но опыт внедрения налога показал необходимость из</w:t>
      </w:r>
      <w:r>
        <w:rPr>
          <w:szCs w:val="16"/>
        </w:rPr>
        <w:softHyphen/>
        <w:t>менения главы.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Единый сельхозналог был введен для уп</w:t>
      </w:r>
      <w:r>
        <w:rPr>
          <w:rFonts w:ascii="Times New Roman" w:hAnsi="Times New Roman"/>
          <w:color w:val="000000"/>
          <w:sz w:val="25"/>
          <w:szCs w:val="16"/>
        </w:rPr>
        <w:softHyphen/>
        <w:t>рощения налогообложения сельхозпроизводителей. Он заменяет уплату налога на при</w:t>
      </w:r>
      <w:r>
        <w:rPr>
          <w:rFonts w:ascii="Times New Roman" w:hAnsi="Times New Roman"/>
          <w:color w:val="000000"/>
          <w:sz w:val="25"/>
          <w:szCs w:val="16"/>
        </w:rPr>
        <w:softHyphen/>
        <w:t>быль, на доходы от капитала, подоходный налог, единый социальный налог, сбор за право пользования объектами животного мира и водными биологическими ресурсами, налог на имущество организации, на недви</w:t>
      </w:r>
      <w:r>
        <w:rPr>
          <w:rFonts w:ascii="Times New Roman" w:hAnsi="Times New Roman"/>
          <w:color w:val="000000"/>
          <w:sz w:val="25"/>
          <w:szCs w:val="16"/>
        </w:rPr>
        <w:softHyphen/>
        <w:t>жимость, налог с продаж, налог на рекламу, земельный, транспортный, дорожный, лес</w:t>
      </w:r>
      <w:r>
        <w:rPr>
          <w:rFonts w:ascii="Times New Roman" w:hAnsi="Times New Roman"/>
          <w:color w:val="000000"/>
          <w:sz w:val="25"/>
          <w:szCs w:val="16"/>
        </w:rPr>
        <w:softHyphen/>
        <w:t>ной, водный и экологический налоги.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6"/>
        </w:rPr>
        <w:t>Согласно действующему закону, сельхоз</w:t>
      </w:r>
      <w:r>
        <w:rPr>
          <w:rFonts w:ascii="Times New Roman" w:hAnsi="Times New Roman"/>
          <w:color w:val="000000"/>
          <w:sz w:val="25"/>
          <w:szCs w:val="16"/>
        </w:rPr>
        <w:softHyphen/>
        <w:t>производители переводятся на уплату едино</w:t>
      </w:r>
      <w:r>
        <w:rPr>
          <w:rFonts w:ascii="Times New Roman" w:hAnsi="Times New Roman"/>
          <w:color w:val="000000"/>
          <w:sz w:val="25"/>
          <w:szCs w:val="16"/>
        </w:rPr>
        <w:softHyphen/>
        <w:t>го сельхозналога при условии, что за прошед</w:t>
      </w:r>
      <w:r>
        <w:rPr>
          <w:rFonts w:ascii="Times New Roman" w:hAnsi="Times New Roman"/>
          <w:color w:val="000000"/>
          <w:sz w:val="25"/>
          <w:szCs w:val="16"/>
        </w:rPr>
        <w:softHyphen/>
        <w:t>ший календарный год доля выручки от реа</w:t>
      </w:r>
      <w:r>
        <w:rPr>
          <w:rFonts w:ascii="Times New Roman" w:hAnsi="Times New Roman"/>
          <w:color w:val="000000"/>
          <w:sz w:val="25"/>
          <w:szCs w:val="16"/>
        </w:rPr>
        <w:softHyphen/>
        <w:t>лизации сельхозпродукции и продуктов ее переработки составила не менее 70% от общей выручки. Ставка налога устанавлива</w:t>
      </w:r>
      <w:r>
        <w:rPr>
          <w:rFonts w:ascii="Times New Roman" w:hAnsi="Times New Roman"/>
          <w:color w:val="000000"/>
          <w:sz w:val="25"/>
          <w:szCs w:val="16"/>
        </w:rPr>
        <w:softHyphen/>
        <w:t>ется законодательными органами субъектов Российской Федерации с 1 гектара кадастровой стоимо</w:t>
      </w:r>
      <w:r>
        <w:rPr>
          <w:rFonts w:ascii="Times New Roman" w:hAnsi="Times New Roman"/>
          <w:color w:val="000000"/>
          <w:sz w:val="25"/>
          <w:szCs w:val="16"/>
        </w:rPr>
        <w:softHyphen/>
        <w:t>сти сельхозугодий, расположенных на их тер</w:t>
      </w:r>
      <w:r>
        <w:rPr>
          <w:rFonts w:ascii="Times New Roman" w:hAnsi="Times New Roman"/>
          <w:color w:val="000000"/>
          <w:sz w:val="25"/>
          <w:szCs w:val="16"/>
        </w:rPr>
        <w:softHyphen/>
        <w:t>риториях.</w:t>
      </w:r>
    </w:p>
    <w:p w:rsidR="005F4D10" w:rsidRDefault="005F4D10">
      <w:pPr>
        <w:pStyle w:val="3"/>
        <w:rPr>
          <w:sz w:val="25"/>
          <w:szCs w:val="16"/>
        </w:rPr>
      </w:pPr>
      <w:r>
        <w:rPr>
          <w:sz w:val="25"/>
          <w:szCs w:val="16"/>
        </w:rPr>
        <w:t xml:space="preserve">Работа над новой редакцией единого сельхозналога уже ведется Минэкономразвития совместно с Минфином и Минсельхозом РФ. </w:t>
      </w:r>
    </w:p>
    <w:p w:rsidR="005F4D10" w:rsidRDefault="005F4D10">
      <w:pPr>
        <w:pStyle w:val="3"/>
        <w:rPr>
          <w:sz w:val="25"/>
          <w:szCs w:val="16"/>
        </w:rPr>
      </w:pPr>
    </w:p>
    <w:p w:rsidR="005F4D10" w:rsidRDefault="005F4D10">
      <w:pPr>
        <w:pStyle w:val="3"/>
        <w:rPr>
          <w:sz w:val="25"/>
          <w:szCs w:val="16"/>
        </w:rPr>
      </w:pPr>
    </w:p>
    <w:p w:rsidR="005F4D10" w:rsidRDefault="005F4D10">
      <w:pPr>
        <w:pStyle w:val="3"/>
        <w:jc w:val="center"/>
        <w:rPr>
          <w:b/>
          <w:bCs/>
          <w:sz w:val="25"/>
          <w:szCs w:val="16"/>
        </w:rPr>
      </w:pPr>
      <w:r>
        <w:rPr>
          <w:b/>
          <w:bCs/>
          <w:sz w:val="25"/>
          <w:szCs w:val="16"/>
        </w:rPr>
        <w:t>2.3  Перспективные изменения в таможенной политике государства.</w:t>
      </w:r>
    </w:p>
    <w:p w:rsidR="005F4D10" w:rsidRDefault="005F4D10">
      <w:pPr>
        <w:pStyle w:val="3"/>
        <w:ind w:firstLine="540"/>
        <w:rPr>
          <w:sz w:val="25"/>
          <w:szCs w:val="16"/>
        </w:rPr>
      </w:pPr>
      <w:r>
        <w:rPr>
          <w:sz w:val="25"/>
          <w:szCs w:val="16"/>
        </w:rPr>
        <w:t xml:space="preserve">Государство, наконец, решило вмешаться в импорт продовольствия в нашу страну с целью защиты отечественного производителя и отчасти -  обеспечения продовольственной безопасности. </w:t>
      </w:r>
    </w:p>
    <w:p w:rsidR="005F4D10" w:rsidRDefault="005F4D10">
      <w:pPr>
        <w:pStyle w:val="3"/>
        <w:ind w:firstLine="540"/>
        <w:rPr>
          <w:sz w:val="25"/>
          <w:szCs w:val="15"/>
          <w:lang w:val="en-US"/>
        </w:rPr>
      </w:pPr>
      <w:r>
        <w:rPr>
          <w:sz w:val="25"/>
          <w:szCs w:val="15"/>
        </w:rPr>
        <w:t>Россия вводит ограничения на поставки импорт</w:t>
      </w:r>
      <w:r>
        <w:rPr>
          <w:sz w:val="25"/>
          <w:szCs w:val="15"/>
        </w:rPr>
        <w:softHyphen/>
        <w:t>ного мяса птицы, свинины и говядины. Такое реше</w:t>
      </w:r>
      <w:r>
        <w:rPr>
          <w:sz w:val="25"/>
          <w:szCs w:val="15"/>
        </w:rPr>
        <w:softHyphen/>
        <w:t>ние принято правительственной комиссией по защит</w:t>
      </w:r>
      <w:r>
        <w:rPr>
          <w:sz w:val="25"/>
          <w:szCs w:val="15"/>
        </w:rPr>
        <w:softHyphen/>
        <w:t>ным мерам во внешней торговле и таможенно-тариф</w:t>
      </w:r>
      <w:r>
        <w:rPr>
          <w:sz w:val="25"/>
          <w:szCs w:val="15"/>
        </w:rPr>
        <w:softHyphen/>
        <w:t xml:space="preserve">ной политике.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Ограничения на импорт</w:t>
      </w:r>
      <w:r>
        <w:rPr>
          <w:rFonts w:ascii="Times New Roman" w:hAnsi="Times New Roman"/>
          <w:sz w:val="25"/>
          <w:szCs w:val="13"/>
        </w:rPr>
        <w:t xml:space="preserve"> </w:t>
      </w:r>
      <w:r>
        <w:rPr>
          <w:rFonts w:ascii="Times New Roman" w:hAnsi="Times New Roman"/>
          <w:color w:val="000000"/>
          <w:sz w:val="25"/>
          <w:szCs w:val="13"/>
        </w:rPr>
        <w:t>мяса - мера вынужденная, она расценивается в отрасли как первая победа в защите отече</w:t>
      </w:r>
      <w:r>
        <w:rPr>
          <w:rFonts w:ascii="Times New Roman" w:hAnsi="Times New Roman"/>
          <w:color w:val="000000"/>
          <w:sz w:val="25"/>
          <w:szCs w:val="13"/>
        </w:rPr>
        <w:softHyphen/>
        <w:t>ственного рынка продоволь</w:t>
      </w:r>
      <w:r>
        <w:rPr>
          <w:rFonts w:ascii="Times New Roman" w:hAnsi="Times New Roman"/>
          <w:color w:val="000000"/>
          <w:sz w:val="25"/>
          <w:szCs w:val="13"/>
        </w:rPr>
        <w:softHyphen/>
        <w:t>ствия от недобросовестной кон</w:t>
      </w:r>
      <w:r>
        <w:rPr>
          <w:rFonts w:ascii="Times New Roman" w:hAnsi="Times New Roman"/>
          <w:color w:val="000000"/>
          <w:sz w:val="25"/>
          <w:szCs w:val="13"/>
        </w:rPr>
        <w:softHyphen/>
        <w:t>куренции. В последние годы он все больше блокируется импор</w:t>
      </w:r>
      <w:r>
        <w:rPr>
          <w:rFonts w:ascii="Times New Roman" w:hAnsi="Times New Roman"/>
          <w:color w:val="000000"/>
          <w:sz w:val="25"/>
          <w:szCs w:val="13"/>
        </w:rPr>
        <w:softHyphen/>
        <w:t>том. И сегодня в общем балан</w:t>
      </w:r>
      <w:r>
        <w:rPr>
          <w:rFonts w:ascii="Times New Roman" w:hAnsi="Times New Roman"/>
          <w:color w:val="000000"/>
          <w:sz w:val="25"/>
          <w:szCs w:val="13"/>
        </w:rPr>
        <w:softHyphen/>
        <w:t>се потребления мяса в стране ввозимая продукция составля</w:t>
      </w:r>
      <w:r>
        <w:rPr>
          <w:rFonts w:ascii="Times New Roman" w:hAnsi="Times New Roman"/>
          <w:color w:val="000000"/>
          <w:sz w:val="25"/>
          <w:szCs w:val="13"/>
        </w:rPr>
        <w:softHyphen/>
        <w:t>ет около 30 процентов. То есть мы перешли допустимую грани</w:t>
      </w:r>
      <w:r>
        <w:rPr>
          <w:rFonts w:ascii="Times New Roman" w:hAnsi="Times New Roman"/>
          <w:color w:val="000000"/>
          <w:sz w:val="25"/>
          <w:szCs w:val="13"/>
        </w:rPr>
        <w:softHyphen/>
        <w:t>цу продовольственной незави</w:t>
      </w:r>
      <w:r>
        <w:rPr>
          <w:rFonts w:ascii="Times New Roman" w:hAnsi="Times New Roman"/>
          <w:color w:val="000000"/>
          <w:sz w:val="25"/>
          <w:szCs w:val="13"/>
        </w:rPr>
        <w:softHyphen/>
        <w:t>симости. К примеру, только им</w:t>
      </w:r>
      <w:r>
        <w:rPr>
          <w:rFonts w:ascii="Times New Roman" w:hAnsi="Times New Roman"/>
          <w:color w:val="000000"/>
          <w:sz w:val="25"/>
          <w:szCs w:val="13"/>
        </w:rPr>
        <w:softHyphen/>
        <w:t>порт мяса птицы увеличился за последние три года почти в 6 раз, и его доля на российском рынке выросла с 23 до 58 про</w:t>
      </w:r>
      <w:r>
        <w:rPr>
          <w:rFonts w:ascii="Times New Roman" w:hAnsi="Times New Roman"/>
          <w:color w:val="000000"/>
          <w:sz w:val="25"/>
          <w:szCs w:val="13"/>
        </w:rPr>
        <w:softHyphen/>
        <w:t>центов. При том,  что отече</w:t>
      </w:r>
      <w:r>
        <w:rPr>
          <w:rFonts w:ascii="Times New Roman" w:hAnsi="Times New Roman"/>
          <w:color w:val="000000"/>
          <w:sz w:val="25"/>
          <w:szCs w:val="13"/>
        </w:rPr>
        <w:softHyphen/>
        <w:t>ственные птицефабрики, а так</w:t>
      </w:r>
      <w:r>
        <w:rPr>
          <w:rFonts w:ascii="Times New Roman" w:hAnsi="Times New Roman"/>
          <w:color w:val="000000"/>
          <w:sz w:val="25"/>
          <w:szCs w:val="13"/>
        </w:rPr>
        <w:softHyphen/>
        <w:t>же животноводческие комплек</w:t>
      </w:r>
      <w:r>
        <w:rPr>
          <w:rFonts w:ascii="Times New Roman" w:hAnsi="Times New Roman"/>
          <w:color w:val="000000"/>
          <w:sz w:val="25"/>
          <w:szCs w:val="13"/>
        </w:rPr>
        <w:softHyphen/>
        <w:t>сы и фермы не могут свободно</w:t>
      </w:r>
      <w:r>
        <w:rPr>
          <w:rFonts w:ascii="Times New Roman" w:hAnsi="Times New Roman"/>
          <w:sz w:val="25"/>
          <w:szCs w:val="13"/>
        </w:rPr>
        <w:t xml:space="preserve"> </w:t>
      </w:r>
      <w:r>
        <w:rPr>
          <w:rFonts w:ascii="Times New Roman" w:hAnsi="Times New Roman"/>
          <w:color w:val="000000"/>
          <w:sz w:val="25"/>
          <w:szCs w:val="13"/>
        </w:rPr>
        <w:t>развиваться, хотя и увеличивают объемы производства.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Это блеф, что в странах-им</w:t>
      </w:r>
      <w:r>
        <w:rPr>
          <w:rFonts w:ascii="Times New Roman" w:hAnsi="Times New Roman"/>
          <w:color w:val="000000"/>
          <w:sz w:val="25"/>
          <w:szCs w:val="13"/>
        </w:rPr>
        <w:softHyphen/>
        <w:t>портерах себестоимость продо</w:t>
      </w:r>
      <w:r>
        <w:rPr>
          <w:rFonts w:ascii="Times New Roman" w:hAnsi="Times New Roman"/>
          <w:color w:val="000000"/>
          <w:sz w:val="25"/>
          <w:szCs w:val="13"/>
        </w:rPr>
        <w:softHyphen/>
        <w:t>вольствия и цена реализации низкие. В странах, которые поставляют в Россию куриные окорочка, мясо пти</w:t>
      </w:r>
      <w:r>
        <w:rPr>
          <w:rFonts w:ascii="Times New Roman" w:hAnsi="Times New Roman"/>
          <w:color w:val="000000"/>
          <w:sz w:val="25"/>
          <w:szCs w:val="13"/>
        </w:rPr>
        <w:softHyphen/>
        <w:t>цы стоит около 3 долларов США, а к нам эти стра</w:t>
      </w:r>
      <w:r>
        <w:rPr>
          <w:rFonts w:ascii="Times New Roman" w:hAnsi="Times New Roman"/>
          <w:color w:val="000000"/>
          <w:sz w:val="25"/>
          <w:szCs w:val="13"/>
        </w:rPr>
        <w:softHyphen/>
        <w:t>ны завозят мясо по демпинго</w:t>
      </w:r>
      <w:r>
        <w:rPr>
          <w:rFonts w:ascii="Times New Roman" w:hAnsi="Times New Roman"/>
          <w:color w:val="000000"/>
          <w:sz w:val="25"/>
          <w:szCs w:val="13"/>
        </w:rPr>
        <w:softHyphen/>
        <w:t>вым ценам - по 51 центу (менее 17 рублей) за килограмм. Отечественный производитель не может себе позволить продавать мясо по таким ценам  и, естественно, несет немалые потери. При ограничении поста</w:t>
      </w:r>
      <w:r>
        <w:rPr>
          <w:rFonts w:ascii="Times New Roman" w:hAnsi="Times New Roman"/>
          <w:color w:val="000000"/>
          <w:sz w:val="25"/>
          <w:szCs w:val="13"/>
        </w:rPr>
        <w:softHyphen/>
        <w:t>вок мяса из-за рубежа ситуация должна улучшиться.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Предполагается, что рынок спокой</w:t>
      </w:r>
      <w:r>
        <w:rPr>
          <w:rFonts w:ascii="Times New Roman" w:hAnsi="Times New Roman"/>
          <w:color w:val="000000"/>
          <w:sz w:val="25"/>
          <w:szCs w:val="13"/>
        </w:rPr>
        <w:softHyphen/>
        <w:t>но отреагирует на введение квот. Скачка в росте розничных цен не произойдет потому, что импорт стоит дешево только при пересечении границы, а</w:t>
      </w:r>
      <w:r>
        <w:rPr>
          <w:rFonts w:ascii="Times New Roman" w:hAnsi="Times New Roman"/>
          <w:sz w:val="25"/>
          <w:szCs w:val="13"/>
        </w:rPr>
        <w:t xml:space="preserve"> </w:t>
      </w:r>
      <w:r>
        <w:rPr>
          <w:rFonts w:ascii="Times New Roman" w:hAnsi="Times New Roman"/>
          <w:color w:val="000000"/>
          <w:sz w:val="25"/>
          <w:szCs w:val="13"/>
        </w:rPr>
        <w:t>внутри российского рынка, в том числе и в розничной торгов</w:t>
      </w:r>
      <w:r>
        <w:rPr>
          <w:rFonts w:ascii="Times New Roman" w:hAnsi="Times New Roman"/>
          <w:color w:val="000000"/>
          <w:sz w:val="25"/>
          <w:szCs w:val="13"/>
        </w:rPr>
        <w:softHyphen/>
        <w:t>ле, разница между отечествен</w:t>
      </w:r>
      <w:r>
        <w:rPr>
          <w:rFonts w:ascii="Times New Roman" w:hAnsi="Times New Roman"/>
          <w:color w:val="000000"/>
          <w:sz w:val="25"/>
          <w:szCs w:val="13"/>
        </w:rPr>
        <w:softHyphen/>
        <w:t>ной и импортной продукцией минимальна. Уравнивая цены, посредники и переработчики имеют сверхприбыль.</w:t>
      </w:r>
    </w:p>
    <w:p w:rsidR="005F4D10" w:rsidRDefault="005F4D10">
      <w:pPr>
        <w:pStyle w:val="3"/>
        <w:ind w:firstLine="540"/>
        <w:rPr>
          <w:sz w:val="25"/>
          <w:szCs w:val="13"/>
          <w:lang w:val="en-US"/>
        </w:rPr>
      </w:pPr>
      <w:r>
        <w:rPr>
          <w:sz w:val="25"/>
          <w:szCs w:val="13"/>
        </w:rPr>
        <w:t>Примерно такая же нездоро</w:t>
      </w:r>
      <w:r>
        <w:rPr>
          <w:sz w:val="25"/>
          <w:szCs w:val="13"/>
        </w:rPr>
        <w:softHyphen/>
        <w:t>вая конкуренция и на рынке мо</w:t>
      </w:r>
      <w:r>
        <w:rPr>
          <w:sz w:val="25"/>
          <w:szCs w:val="13"/>
        </w:rPr>
        <w:softHyphen/>
        <w:t>лочной продукции, которая по</w:t>
      </w:r>
      <w:r>
        <w:rPr>
          <w:sz w:val="25"/>
          <w:szCs w:val="13"/>
        </w:rPr>
        <w:softHyphen/>
        <w:t>ступает к нам из-за рубежа так</w:t>
      </w:r>
      <w:r>
        <w:rPr>
          <w:sz w:val="25"/>
          <w:szCs w:val="13"/>
        </w:rPr>
        <w:softHyphen/>
        <w:t>же по демпинговым ценам, а качество отстаёт  по сравнению с отечественными продуктами. Сбалансировать условия конкуренции, надеюсь, поможет ожидаемое увеличение таможенных пошлин на ввоз мо</w:t>
      </w:r>
      <w:r>
        <w:rPr>
          <w:sz w:val="25"/>
          <w:szCs w:val="13"/>
        </w:rPr>
        <w:softHyphen/>
        <w:t>лочной продукции. Это также важно для послабления прес</w:t>
      </w:r>
      <w:r>
        <w:rPr>
          <w:sz w:val="25"/>
          <w:szCs w:val="13"/>
        </w:rPr>
        <w:softHyphen/>
        <w:t>синга отечественных сельскохо</w:t>
      </w:r>
      <w:r>
        <w:rPr>
          <w:sz w:val="25"/>
          <w:szCs w:val="13"/>
        </w:rPr>
        <w:softHyphen/>
        <w:t>зяйственных производителей на рынке продовольствия. И озна</w:t>
      </w:r>
      <w:r>
        <w:rPr>
          <w:sz w:val="25"/>
          <w:szCs w:val="13"/>
        </w:rPr>
        <w:softHyphen/>
        <w:t>чает создание более выгодных условий для роста производства животноводческой продукции, а главное - его эффективности.</w:t>
      </w:r>
    </w:p>
    <w:p w:rsidR="005F4D10" w:rsidRDefault="005F4D10">
      <w:pPr>
        <w:pStyle w:val="3"/>
        <w:rPr>
          <w:sz w:val="25"/>
          <w:szCs w:val="13"/>
          <w:lang w:val="en-US"/>
        </w:rPr>
      </w:pPr>
    </w:p>
    <w:p w:rsidR="005F4D10" w:rsidRDefault="005F4D10">
      <w:pPr>
        <w:pStyle w:val="3"/>
        <w:jc w:val="center"/>
        <w:rPr>
          <w:b/>
          <w:bCs/>
          <w:sz w:val="25"/>
          <w:szCs w:val="13"/>
        </w:rPr>
      </w:pPr>
      <w:r>
        <w:rPr>
          <w:b/>
          <w:bCs/>
          <w:sz w:val="25"/>
          <w:szCs w:val="13"/>
        </w:rPr>
        <w:t>2.4 Развитие земельной реформы в ХХ</w:t>
      </w:r>
      <w:r>
        <w:rPr>
          <w:b/>
          <w:bCs/>
          <w:sz w:val="25"/>
          <w:szCs w:val="13"/>
          <w:lang w:val="en-US"/>
        </w:rPr>
        <w:t>I</w:t>
      </w:r>
      <w:r>
        <w:rPr>
          <w:b/>
          <w:bCs/>
          <w:sz w:val="25"/>
          <w:szCs w:val="13"/>
        </w:rPr>
        <w:t xml:space="preserve"> веке.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5"/>
          <w:szCs w:val="14"/>
        </w:rPr>
      </w:pPr>
      <w:r>
        <w:rPr>
          <w:rFonts w:ascii="Times New Roman" w:hAnsi="Times New Roman"/>
          <w:color w:val="000000"/>
          <w:sz w:val="25"/>
          <w:szCs w:val="14"/>
        </w:rPr>
        <w:t xml:space="preserve">Закон, которого так ждали, -  закон об обороте земель сельскохозяйственного назначения - принят и вступает в силу с 24 января 2003 г.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Новый закон не пересматривает результаты приватизации земель, он полностью сохраняет все права, которые имели собственники земельных участков и земельных долей до принятия закона. Но, во-первых, необходимо было законодательно отрегулировать земельные отношения.  Во-вторых, снять неоправданные ограничения на аренду, ипотеку, куплю-продажу земель сельскохозяйственного назначения. В-третьих, четко разделить полномочия федеральных и региональных органов власти.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Закон распространяется лишь на земли сельскохозяйственного назначения, но не на все.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Действия данного закона не распространяются на земли сельхозназначения, на которых расположены застройки, дороги, личные подсобные хозяйства, индивидуальные и коллективные садоводств</w:t>
      </w:r>
      <w:r>
        <w:rPr>
          <w:rFonts w:ascii="Times New Roman" w:hAnsi="Times New Roman"/>
          <w:color w:val="000000"/>
          <w:sz w:val="25"/>
          <w:szCs w:val="13"/>
          <w:lang w:val="en-US"/>
        </w:rPr>
        <w:t>a</w:t>
      </w:r>
      <w:r>
        <w:rPr>
          <w:rFonts w:ascii="Times New Roman" w:hAnsi="Times New Roman"/>
          <w:color w:val="000000"/>
          <w:sz w:val="25"/>
          <w:szCs w:val="13"/>
        </w:rPr>
        <w:t xml:space="preserve"> и огородничества, леса, прочие земли. Их оборот регулируется в соответствии с Земельным кодексом РФ. В общей сложности из действий данного закона ис</w:t>
      </w:r>
      <w:r>
        <w:rPr>
          <w:rFonts w:ascii="Times New Roman" w:hAnsi="Times New Roman"/>
          <w:color w:val="000000"/>
          <w:sz w:val="25"/>
          <w:szCs w:val="13"/>
        </w:rPr>
        <w:softHyphen/>
        <w:t>ключены около 160 млн. га земель сельхозназначения.</w:t>
      </w:r>
    </w:p>
    <w:p w:rsidR="005F4D10" w:rsidRDefault="005F4D10">
      <w:pPr>
        <w:pStyle w:val="3"/>
        <w:ind w:firstLine="540"/>
        <w:rPr>
          <w:sz w:val="25"/>
          <w:szCs w:val="13"/>
        </w:rPr>
      </w:pPr>
      <w:r>
        <w:rPr>
          <w:sz w:val="25"/>
          <w:szCs w:val="13"/>
        </w:rPr>
        <w:t>Закон об обороте земель сельхозназначения и земель</w:t>
      </w:r>
      <w:r>
        <w:rPr>
          <w:sz w:val="25"/>
          <w:szCs w:val="13"/>
        </w:rPr>
        <w:softHyphen/>
        <w:t>ный кодекс существенно изме</w:t>
      </w:r>
      <w:r>
        <w:rPr>
          <w:sz w:val="25"/>
          <w:szCs w:val="13"/>
        </w:rPr>
        <w:softHyphen/>
        <w:t>нили правила приватизации зе</w:t>
      </w:r>
      <w:r>
        <w:rPr>
          <w:sz w:val="25"/>
          <w:szCs w:val="13"/>
        </w:rPr>
        <w:softHyphen/>
        <w:t>мель. Теперь бесплатно по</w:t>
      </w:r>
      <w:r>
        <w:rPr>
          <w:sz w:val="25"/>
          <w:szCs w:val="13"/>
        </w:rPr>
        <w:softHyphen/>
        <w:t>лучить земли сельхозназначения в собственность нельзя. Земля пре</w:t>
      </w:r>
      <w:r>
        <w:rPr>
          <w:sz w:val="25"/>
          <w:szCs w:val="13"/>
        </w:rPr>
        <w:softHyphen/>
        <w:t>доставляется только за плату. Из этого правила нет исключений. Исключения могут быть установлены Федеральным законодательством и законами субъектов РФ. В Земельном кодексе уже установлены два исключения: граждане, имеющие землю в бессрочном пользова</w:t>
      </w:r>
      <w:r>
        <w:rPr>
          <w:sz w:val="25"/>
          <w:szCs w:val="13"/>
        </w:rPr>
        <w:softHyphen/>
        <w:t>нии или наследуемом владе</w:t>
      </w:r>
      <w:r>
        <w:rPr>
          <w:sz w:val="25"/>
          <w:szCs w:val="13"/>
        </w:rPr>
        <w:softHyphen/>
        <w:t>нии, могут один раз приватизи</w:t>
      </w:r>
      <w:r>
        <w:rPr>
          <w:sz w:val="25"/>
          <w:szCs w:val="13"/>
        </w:rPr>
        <w:softHyphen/>
        <w:t>ровать ее бесплатно.</w:t>
      </w:r>
    </w:p>
    <w:p w:rsidR="005F4D10" w:rsidRDefault="005F4D10">
      <w:pPr>
        <w:pStyle w:val="30"/>
        <w:rPr>
          <w:szCs w:val="13"/>
        </w:rPr>
      </w:pPr>
      <w:r>
        <w:rPr>
          <w:szCs w:val="13"/>
        </w:rPr>
        <w:t>Федеральное законода</w:t>
      </w:r>
      <w:r>
        <w:rPr>
          <w:szCs w:val="13"/>
        </w:rPr>
        <w:softHyphen/>
        <w:t>тельство устанавливает единые для всей страны правила прива</w:t>
      </w:r>
      <w:r>
        <w:rPr>
          <w:szCs w:val="13"/>
        </w:rPr>
        <w:softHyphen/>
        <w:t>тизации земель сельхозназначе</w:t>
      </w:r>
      <w:r>
        <w:rPr>
          <w:szCs w:val="13"/>
        </w:rPr>
        <w:softHyphen/>
        <w:t>ния. Однако с какого момента можно будет приватизировать кон</w:t>
      </w:r>
      <w:r>
        <w:rPr>
          <w:szCs w:val="13"/>
        </w:rPr>
        <w:softHyphen/>
        <w:t>кретный участок земли сельхоз</w:t>
      </w:r>
      <w:r>
        <w:rPr>
          <w:szCs w:val="13"/>
        </w:rPr>
        <w:softHyphen/>
        <w:t>назначения - этот вопрос решает</w:t>
      </w:r>
      <w:r>
        <w:rPr>
          <w:szCs w:val="13"/>
        </w:rPr>
        <w:softHyphen/>
        <w:t>ся законами субъектов РФ.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Земельным кодексом и законом об обороте предусмотрен следующий порядок</w:t>
      </w:r>
      <w:r>
        <w:rPr>
          <w:rFonts w:ascii="Times New Roman" w:hAnsi="Times New Roman"/>
          <w:i/>
          <w:iCs/>
          <w:color w:val="000000"/>
          <w:sz w:val="25"/>
          <w:szCs w:val="13"/>
        </w:rPr>
        <w:t xml:space="preserve"> </w:t>
      </w:r>
      <w:r>
        <w:rPr>
          <w:rFonts w:ascii="Times New Roman" w:hAnsi="Times New Roman"/>
          <w:color w:val="000000"/>
          <w:sz w:val="25"/>
          <w:szCs w:val="13"/>
        </w:rPr>
        <w:t>приватиза</w:t>
      </w:r>
      <w:r>
        <w:rPr>
          <w:rFonts w:ascii="Times New Roman" w:hAnsi="Times New Roman"/>
          <w:color w:val="000000"/>
          <w:sz w:val="25"/>
          <w:szCs w:val="13"/>
        </w:rPr>
        <w:softHyphen/>
        <w:t>ции участка земли сельхозназ</w:t>
      </w:r>
      <w:r>
        <w:rPr>
          <w:rFonts w:ascii="Times New Roman" w:hAnsi="Times New Roman"/>
          <w:color w:val="000000"/>
          <w:sz w:val="25"/>
          <w:szCs w:val="13"/>
        </w:rPr>
        <w:softHyphen/>
        <w:t>начения: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• субъект РФ или муниципали</w:t>
      </w:r>
      <w:r>
        <w:rPr>
          <w:rFonts w:ascii="Times New Roman" w:hAnsi="Times New Roman"/>
          <w:color w:val="000000"/>
          <w:sz w:val="25"/>
          <w:szCs w:val="13"/>
        </w:rPr>
        <w:softHyphen/>
        <w:t>тет должны принять решение о приватизации участка и опублико</w:t>
      </w:r>
      <w:r>
        <w:rPr>
          <w:rFonts w:ascii="Times New Roman" w:hAnsi="Times New Roman"/>
          <w:color w:val="000000"/>
          <w:sz w:val="25"/>
          <w:szCs w:val="13"/>
        </w:rPr>
        <w:softHyphen/>
        <w:t>вать условия и порядок привати</w:t>
      </w:r>
      <w:r>
        <w:rPr>
          <w:rFonts w:ascii="Times New Roman" w:hAnsi="Times New Roman"/>
          <w:color w:val="000000"/>
          <w:sz w:val="25"/>
          <w:szCs w:val="13"/>
        </w:rPr>
        <w:softHyphen/>
        <w:t>зации;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•  по землям сельхозназначе</w:t>
      </w:r>
      <w:r>
        <w:rPr>
          <w:rFonts w:ascii="Times New Roman" w:hAnsi="Times New Roman"/>
          <w:color w:val="000000"/>
          <w:sz w:val="25"/>
          <w:szCs w:val="13"/>
        </w:rPr>
        <w:softHyphen/>
        <w:t>ния порядок приватизации обяза</w:t>
      </w:r>
      <w:r>
        <w:rPr>
          <w:rFonts w:ascii="Times New Roman" w:hAnsi="Times New Roman"/>
          <w:color w:val="000000"/>
          <w:sz w:val="25"/>
          <w:szCs w:val="13"/>
        </w:rPr>
        <w:softHyphen/>
        <w:t>тельно должен предусматривать проведение торгов, аукционов или конкурсов;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• заинтересованные в приобре</w:t>
      </w:r>
      <w:r>
        <w:rPr>
          <w:rFonts w:ascii="Times New Roman" w:hAnsi="Times New Roman"/>
          <w:color w:val="000000"/>
          <w:sz w:val="25"/>
          <w:szCs w:val="13"/>
        </w:rPr>
        <w:softHyphen/>
        <w:t>тении участка лица обязаны пре</w:t>
      </w:r>
      <w:r>
        <w:rPr>
          <w:rFonts w:ascii="Times New Roman" w:hAnsi="Times New Roman"/>
          <w:color w:val="000000"/>
          <w:sz w:val="25"/>
          <w:szCs w:val="13"/>
        </w:rPr>
        <w:softHyphen/>
        <w:t>доставить организаторам торгов</w:t>
      </w:r>
      <w:r>
        <w:rPr>
          <w:rFonts w:ascii="Times New Roman" w:hAnsi="Times New Roman"/>
          <w:sz w:val="25"/>
          <w:szCs w:val="13"/>
        </w:rPr>
        <w:t xml:space="preserve"> </w:t>
      </w:r>
      <w:r>
        <w:rPr>
          <w:rFonts w:ascii="Times New Roman" w:hAnsi="Times New Roman"/>
          <w:color w:val="000000"/>
          <w:sz w:val="25"/>
          <w:szCs w:val="13"/>
        </w:rPr>
        <w:t>необходимые документы и участво</w:t>
      </w:r>
      <w:r>
        <w:rPr>
          <w:rFonts w:ascii="Times New Roman" w:hAnsi="Times New Roman"/>
          <w:color w:val="000000"/>
          <w:sz w:val="25"/>
          <w:szCs w:val="13"/>
        </w:rPr>
        <w:softHyphen/>
        <w:t>вать в торгах, аукционе, конкурсе. Иные способы приватизации сельхозземель полностью исклю</w:t>
      </w:r>
      <w:r>
        <w:rPr>
          <w:rFonts w:ascii="Times New Roman" w:hAnsi="Times New Roman"/>
          <w:color w:val="000000"/>
          <w:sz w:val="25"/>
          <w:szCs w:val="13"/>
        </w:rPr>
        <w:softHyphen/>
        <w:t>чены? Можно государственную или муниципальную землю взять в аренду, использовать ее эффек</w:t>
      </w:r>
      <w:r>
        <w:rPr>
          <w:rFonts w:ascii="Times New Roman" w:hAnsi="Times New Roman"/>
          <w:color w:val="000000"/>
          <w:sz w:val="25"/>
          <w:szCs w:val="13"/>
        </w:rPr>
        <w:softHyphen/>
        <w:t>тивно в течение трех лет, а потом подать заявление на выкуп арен</w:t>
      </w:r>
      <w:r>
        <w:rPr>
          <w:rFonts w:ascii="Times New Roman" w:hAnsi="Times New Roman"/>
          <w:color w:val="000000"/>
          <w:sz w:val="25"/>
          <w:szCs w:val="13"/>
        </w:rPr>
        <w:softHyphen/>
        <w:t>дуемого участка.</w:t>
      </w:r>
    </w:p>
    <w:p w:rsidR="005F4D10" w:rsidRDefault="005F4D10">
      <w:pPr>
        <w:pStyle w:val="1"/>
        <w:rPr>
          <w:rFonts w:ascii="Monotype Corsiva" w:hAnsi="Monotype Corsiva"/>
          <w:b w:val="0"/>
          <w:bCs w:val="0"/>
          <w:sz w:val="36"/>
          <w:szCs w:val="19"/>
          <w:u w:val="single"/>
        </w:rPr>
      </w:pPr>
      <w:r>
        <w:rPr>
          <w:rFonts w:ascii="Monotype Corsiva" w:hAnsi="Monotype Corsiva"/>
          <w:b w:val="0"/>
          <w:bCs w:val="0"/>
          <w:sz w:val="36"/>
          <w:szCs w:val="19"/>
          <w:u w:val="single"/>
        </w:rPr>
        <w:t>Справка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5"/>
          <w:szCs w:val="14"/>
        </w:rPr>
      </w:pPr>
      <w:r>
        <w:rPr>
          <w:rFonts w:ascii="Times New Roman" w:hAnsi="Times New Roman"/>
          <w:color w:val="000000"/>
          <w:sz w:val="25"/>
          <w:szCs w:val="14"/>
        </w:rPr>
        <w:t xml:space="preserve">В Российской Федерации: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5"/>
          <w:szCs w:val="14"/>
        </w:rPr>
      </w:pPr>
      <w:r>
        <w:rPr>
          <w:rFonts w:ascii="Times New Roman" w:hAnsi="Times New Roman"/>
          <w:color w:val="000000"/>
          <w:sz w:val="25"/>
          <w:szCs w:val="14"/>
        </w:rPr>
        <w:t xml:space="preserve">земли - 1,7 млрд. га;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color w:val="000000"/>
          <w:sz w:val="25"/>
          <w:szCs w:val="14"/>
        </w:rPr>
      </w:pPr>
      <w:r>
        <w:rPr>
          <w:rFonts w:ascii="Times New Roman" w:hAnsi="Times New Roman"/>
          <w:color w:val="000000"/>
          <w:sz w:val="25"/>
          <w:szCs w:val="14"/>
        </w:rPr>
        <w:t xml:space="preserve">земли сельхозназначения - 406 млн. га (24%);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4"/>
        </w:rPr>
        <w:t>сельхозугодий -221 млн. га.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Вводятся два типа ог</w:t>
      </w:r>
      <w:r>
        <w:rPr>
          <w:rFonts w:ascii="Times New Roman" w:hAnsi="Times New Roman"/>
          <w:color w:val="000000"/>
          <w:sz w:val="25"/>
          <w:szCs w:val="13"/>
        </w:rPr>
        <w:softHyphen/>
        <w:t>раничений: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3"/>
        </w:rPr>
        <w:t>• на минимальный размер зе</w:t>
      </w:r>
      <w:r>
        <w:rPr>
          <w:rFonts w:ascii="Times New Roman" w:hAnsi="Times New Roman"/>
          <w:color w:val="000000"/>
          <w:sz w:val="25"/>
          <w:szCs w:val="13"/>
        </w:rPr>
        <w:softHyphen/>
        <w:t>мельного участка сельхозназначе</w:t>
      </w:r>
      <w:r>
        <w:rPr>
          <w:rFonts w:ascii="Times New Roman" w:hAnsi="Times New Roman"/>
          <w:color w:val="000000"/>
          <w:sz w:val="25"/>
          <w:szCs w:val="13"/>
        </w:rPr>
        <w:softHyphen/>
        <w:t>ния;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3"/>
        </w:rPr>
      </w:pPr>
      <w:r>
        <w:rPr>
          <w:rFonts w:ascii="Times New Roman" w:hAnsi="Times New Roman"/>
          <w:color w:val="000000"/>
          <w:sz w:val="25"/>
          <w:szCs w:val="13"/>
        </w:rPr>
        <w:t>• на максимальную общую площадь земельных участков сельхозназначения, расположен</w:t>
      </w:r>
      <w:r>
        <w:rPr>
          <w:rFonts w:ascii="Times New Roman" w:hAnsi="Times New Roman"/>
          <w:color w:val="000000"/>
          <w:sz w:val="25"/>
          <w:szCs w:val="13"/>
        </w:rPr>
        <w:softHyphen/>
        <w:t>ных на территории одного района и принадлежащих на праве соб</w:t>
      </w:r>
      <w:r>
        <w:rPr>
          <w:rFonts w:ascii="Times New Roman" w:hAnsi="Times New Roman"/>
          <w:color w:val="000000"/>
          <w:sz w:val="25"/>
          <w:szCs w:val="13"/>
        </w:rPr>
        <w:softHyphen/>
        <w:t>ственности одному лицу или афилированным лицам.</w:t>
      </w:r>
    </w:p>
    <w:p w:rsidR="005F4D10" w:rsidRDefault="005F4D10">
      <w:pPr>
        <w:pStyle w:val="3"/>
        <w:ind w:firstLine="540"/>
        <w:rPr>
          <w:sz w:val="25"/>
          <w:szCs w:val="13"/>
        </w:rPr>
      </w:pPr>
      <w:r>
        <w:rPr>
          <w:sz w:val="25"/>
          <w:szCs w:val="13"/>
        </w:rPr>
        <w:t>Огра</w:t>
      </w:r>
      <w:r>
        <w:rPr>
          <w:sz w:val="25"/>
          <w:szCs w:val="13"/>
        </w:rPr>
        <w:softHyphen/>
        <w:t>ничения на размер земельного участка устанавливают субъекты РФ.</w:t>
      </w:r>
    </w:p>
    <w:p w:rsidR="005F4D10" w:rsidRDefault="005F4D10">
      <w:pPr>
        <w:pStyle w:val="3"/>
        <w:ind w:firstLine="540"/>
        <w:rPr>
          <w:sz w:val="25"/>
          <w:szCs w:val="13"/>
        </w:rPr>
      </w:pPr>
      <w:r>
        <w:rPr>
          <w:sz w:val="25"/>
          <w:szCs w:val="13"/>
        </w:rPr>
        <w:t>Предель</w:t>
      </w:r>
      <w:r>
        <w:rPr>
          <w:sz w:val="25"/>
          <w:szCs w:val="13"/>
        </w:rPr>
        <w:softHyphen/>
        <w:t>ный размер земельных участков не может быть менее 10% площади земель сельхозназ</w:t>
      </w:r>
      <w:r>
        <w:rPr>
          <w:sz w:val="25"/>
          <w:szCs w:val="13"/>
        </w:rPr>
        <w:softHyphen/>
        <w:t>начения в районе.</w:t>
      </w:r>
    </w:p>
    <w:p w:rsidR="005F4D10" w:rsidRDefault="005F4D10">
      <w:pPr>
        <w:pStyle w:val="3"/>
        <w:ind w:firstLine="540"/>
        <w:rPr>
          <w:sz w:val="25"/>
          <w:szCs w:val="13"/>
        </w:rPr>
      </w:pPr>
      <w:r>
        <w:rPr>
          <w:sz w:val="25"/>
          <w:szCs w:val="13"/>
        </w:rPr>
        <w:t xml:space="preserve">Если у кого-то обнаружатся "излишки" земли, необходимо продать, подарить или иным образом избавиться от лишней земли. </w:t>
      </w:r>
    </w:p>
    <w:p w:rsidR="005F4D10" w:rsidRDefault="005F4D10">
      <w:pPr>
        <w:pStyle w:val="3"/>
        <w:ind w:firstLine="540"/>
        <w:rPr>
          <w:sz w:val="25"/>
          <w:szCs w:val="13"/>
        </w:rPr>
      </w:pPr>
      <w:r>
        <w:rPr>
          <w:sz w:val="25"/>
          <w:szCs w:val="13"/>
        </w:rPr>
        <w:t>Если покупатели не нашлись, ее обязан купить субъект РФ или, по его поручению, орган местного са</w:t>
      </w:r>
      <w:r>
        <w:rPr>
          <w:sz w:val="25"/>
          <w:szCs w:val="13"/>
        </w:rPr>
        <w:softHyphen/>
        <w:t>моуправления по начальной цене торгов.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Согласно новому закону, каждый собственник земли вправе продать свой земельный участок.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3"/>
        </w:rPr>
      </w:pPr>
      <w:r>
        <w:rPr>
          <w:rFonts w:ascii="Times New Roman" w:hAnsi="Times New Roman"/>
          <w:color w:val="000000"/>
          <w:sz w:val="25"/>
          <w:szCs w:val="13"/>
        </w:rPr>
        <w:t>Государствен</w:t>
      </w:r>
      <w:r>
        <w:rPr>
          <w:rFonts w:ascii="Times New Roman" w:hAnsi="Times New Roman"/>
          <w:color w:val="000000"/>
          <w:sz w:val="25"/>
          <w:szCs w:val="13"/>
        </w:rPr>
        <w:softHyphen/>
        <w:t>ные и муниципальные земли сель</w:t>
      </w:r>
      <w:r>
        <w:rPr>
          <w:rFonts w:ascii="Times New Roman" w:hAnsi="Times New Roman"/>
          <w:color w:val="000000"/>
          <w:sz w:val="25"/>
          <w:szCs w:val="13"/>
        </w:rPr>
        <w:softHyphen/>
        <w:t>хозназначения могут быть прода</w:t>
      </w:r>
      <w:r>
        <w:rPr>
          <w:rFonts w:ascii="Times New Roman" w:hAnsi="Times New Roman"/>
          <w:color w:val="000000"/>
          <w:sz w:val="25"/>
          <w:szCs w:val="13"/>
        </w:rPr>
        <w:softHyphen/>
        <w:t xml:space="preserve">ны только на торгах (конкурсах, аукционах).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3"/>
        </w:rPr>
      </w:pP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b/>
          <w:bCs/>
          <w:color w:val="000000"/>
          <w:sz w:val="25"/>
          <w:szCs w:val="13"/>
        </w:rPr>
      </w:pPr>
      <w:r>
        <w:rPr>
          <w:rFonts w:ascii="Times New Roman" w:hAnsi="Times New Roman"/>
          <w:b/>
          <w:bCs/>
          <w:color w:val="000000"/>
          <w:sz w:val="25"/>
          <w:szCs w:val="13"/>
        </w:rPr>
        <w:t>2.5 Российское аграрное движение – перспективы развития и сотрудничества.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13"/>
        </w:rPr>
      </w:pPr>
    </w:p>
    <w:p w:rsidR="005F4D10" w:rsidRDefault="005F4D10">
      <w:pPr>
        <w:pStyle w:val="30"/>
        <w:rPr>
          <w:szCs w:val="14"/>
        </w:rPr>
      </w:pPr>
      <w:r>
        <w:rPr>
          <w:szCs w:val="14"/>
        </w:rPr>
        <w:t>Как отмечается, идея создания Российского аграрного дви</w:t>
      </w:r>
      <w:r>
        <w:rPr>
          <w:szCs w:val="14"/>
        </w:rPr>
        <w:softHyphen/>
        <w:t>жения давно уже волновала аграрную об</w:t>
      </w:r>
      <w:r>
        <w:rPr>
          <w:szCs w:val="14"/>
        </w:rPr>
        <w:softHyphen/>
        <w:t>щественность, но вызрела она и оказалась реализованной лишь летом 2002 г. Председатель Российс</w:t>
      </w:r>
      <w:r>
        <w:rPr>
          <w:szCs w:val="14"/>
        </w:rPr>
        <w:softHyphen/>
        <w:t>кого аграрного движения — министр сельского хозяйства Российской Федерации.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1"/>
        </w:rPr>
        <w:t>Необходимо отметить, что основой за</w:t>
      </w:r>
      <w:r>
        <w:rPr>
          <w:rFonts w:ascii="Times New Roman" w:hAnsi="Times New Roman"/>
          <w:color w:val="000000"/>
          <w:sz w:val="25"/>
          <w:szCs w:val="11"/>
        </w:rPr>
        <w:softHyphen/>
        <w:t>рождающихся отношений Российского аг</w:t>
      </w:r>
      <w:r>
        <w:rPr>
          <w:rFonts w:ascii="Times New Roman" w:hAnsi="Times New Roman"/>
          <w:color w:val="000000"/>
          <w:sz w:val="25"/>
          <w:szCs w:val="11"/>
        </w:rPr>
        <w:softHyphen/>
        <w:t>рарного движения (РАД) с властными струк</w:t>
      </w:r>
      <w:r>
        <w:rPr>
          <w:rFonts w:ascii="Times New Roman" w:hAnsi="Times New Roman"/>
          <w:color w:val="000000"/>
          <w:sz w:val="25"/>
          <w:szCs w:val="11"/>
        </w:rPr>
        <w:softHyphen/>
        <w:t>турами становится не противостояние, а профессиональное и творческое взаимодействие, совместное осмысление не только нынешнего состояния российского села, а главным образом, его будущего. Это значительно более сложная задача, чем организация протестных выступлений и по</w:t>
      </w:r>
      <w:r>
        <w:rPr>
          <w:rFonts w:ascii="Times New Roman" w:hAnsi="Times New Roman"/>
          <w:color w:val="000000"/>
          <w:sz w:val="25"/>
          <w:szCs w:val="11"/>
        </w:rPr>
        <w:softHyphen/>
        <w:t>стоянное подталкивание масс к конфронта</w:t>
      </w:r>
      <w:r>
        <w:rPr>
          <w:rFonts w:ascii="Times New Roman" w:hAnsi="Times New Roman"/>
          <w:color w:val="000000"/>
          <w:sz w:val="25"/>
          <w:szCs w:val="11"/>
        </w:rPr>
        <w:softHyphen/>
        <w:t>ции с законной властью. Не секрет, что сто</w:t>
      </w:r>
      <w:r>
        <w:rPr>
          <w:rFonts w:ascii="Times New Roman" w:hAnsi="Times New Roman"/>
          <w:color w:val="000000"/>
          <w:sz w:val="25"/>
          <w:szCs w:val="11"/>
        </w:rPr>
        <w:softHyphen/>
        <w:t>ронники такой политики хотели бы и РАД использовать для этих целей.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1"/>
        </w:rPr>
        <w:t>Историки и экономисты, социологи и по</w:t>
      </w:r>
      <w:r>
        <w:rPr>
          <w:rFonts w:ascii="Times New Roman" w:hAnsi="Times New Roman"/>
          <w:color w:val="000000"/>
          <w:sz w:val="25"/>
          <w:szCs w:val="11"/>
        </w:rPr>
        <w:softHyphen/>
        <w:t>литики многократно анализировали и демон</w:t>
      </w:r>
      <w:r>
        <w:rPr>
          <w:rFonts w:ascii="Times New Roman" w:hAnsi="Times New Roman"/>
          <w:color w:val="000000"/>
          <w:sz w:val="25"/>
          <w:szCs w:val="11"/>
        </w:rPr>
        <w:softHyphen/>
        <w:t>стрировали свое видение взаимоотношений государства и сельского сообщества Рос</w:t>
      </w:r>
      <w:r>
        <w:rPr>
          <w:rFonts w:ascii="Times New Roman" w:hAnsi="Times New Roman"/>
          <w:color w:val="000000"/>
          <w:sz w:val="25"/>
          <w:szCs w:val="11"/>
        </w:rPr>
        <w:softHyphen/>
        <w:t>сии. Считали, что веками правящий класс России решал государственные про</w:t>
      </w:r>
      <w:r>
        <w:rPr>
          <w:rFonts w:ascii="Times New Roman" w:hAnsi="Times New Roman"/>
          <w:color w:val="000000"/>
          <w:sz w:val="25"/>
          <w:szCs w:val="11"/>
        </w:rPr>
        <w:softHyphen/>
        <w:t>блемы страны за счет села, неизменно ста</w:t>
      </w:r>
      <w:r>
        <w:rPr>
          <w:rFonts w:ascii="Times New Roman" w:hAnsi="Times New Roman"/>
          <w:color w:val="000000"/>
          <w:sz w:val="25"/>
          <w:szCs w:val="11"/>
        </w:rPr>
        <w:softHyphen/>
        <w:t>вя интересы города выше интересов дерев</w:t>
      </w:r>
      <w:r>
        <w:rPr>
          <w:rFonts w:ascii="Times New Roman" w:hAnsi="Times New Roman"/>
          <w:color w:val="000000"/>
          <w:sz w:val="25"/>
          <w:szCs w:val="11"/>
        </w:rPr>
        <w:softHyphen/>
        <w:t>ни.</w:t>
      </w:r>
    </w:p>
    <w:p w:rsidR="005F4D10" w:rsidRDefault="005F4D10">
      <w:pPr>
        <w:pStyle w:val="3"/>
        <w:ind w:firstLine="540"/>
        <w:rPr>
          <w:sz w:val="25"/>
          <w:szCs w:val="11"/>
        </w:rPr>
      </w:pPr>
      <w:r>
        <w:rPr>
          <w:sz w:val="25"/>
          <w:szCs w:val="11"/>
        </w:rPr>
        <w:t>Десятилетиями в представлении горо</w:t>
      </w:r>
      <w:r>
        <w:rPr>
          <w:sz w:val="25"/>
          <w:szCs w:val="11"/>
        </w:rPr>
        <w:softHyphen/>
        <w:t>жан село являлось «зоной бедствия». При</w:t>
      </w:r>
      <w:r>
        <w:rPr>
          <w:sz w:val="25"/>
          <w:szCs w:val="11"/>
        </w:rPr>
        <w:softHyphen/>
        <w:t>чем власть призывала «выбирать деревню на жительство», но недостаточно делала для того, чтобы привести в порядок дороги, электрифицировать сельские территории, не говоря уже о создании таких необходимых условии быта, как газификация, нормаль</w:t>
      </w:r>
      <w:r>
        <w:rPr>
          <w:sz w:val="25"/>
          <w:szCs w:val="11"/>
        </w:rPr>
        <w:softHyphen/>
        <w:t>ные коммуникации (телефон, телевизор, регулярная почта) и объекты инфраструк</w:t>
      </w:r>
      <w:r>
        <w:rPr>
          <w:sz w:val="25"/>
          <w:szCs w:val="11"/>
        </w:rPr>
        <w:softHyphen/>
        <w:t>туры (магазины, больницы, школы, дома культуры, спортивные сооружения).</w:t>
      </w:r>
    </w:p>
    <w:p w:rsidR="005F4D10" w:rsidRDefault="005F4D10">
      <w:pPr>
        <w:pStyle w:val="30"/>
        <w:rPr>
          <w:szCs w:val="11"/>
        </w:rPr>
      </w:pPr>
      <w:r>
        <w:rPr>
          <w:szCs w:val="11"/>
        </w:rPr>
        <w:t>Уже в пору постсоветских экономичес</w:t>
      </w:r>
      <w:r>
        <w:rPr>
          <w:szCs w:val="11"/>
        </w:rPr>
        <w:softHyphen/>
        <w:t>ких реформ власть, с одной стороны, щед</w:t>
      </w:r>
      <w:r>
        <w:rPr>
          <w:szCs w:val="11"/>
        </w:rPr>
        <w:softHyphen/>
        <w:t>рой рукой раздавала землю всем желающим, с другой, считая сельское хозяй</w:t>
      </w:r>
      <w:r>
        <w:rPr>
          <w:szCs w:val="11"/>
        </w:rPr>
        <w:softHyphen/>
        <w:t>ство второстепенным сектором экономики, породила условия, при которых на земле отваживались работать лишь воистину му</w:t>
      </w:r>
      <w:r>
        <w:rPr>
          <w:szCs w:val="11"/>
        </w:rPr>
        <w:softHyphen/>
        <w:t>жественные, готовые к реальным опасно</w:t>
      </w:r>
      <w:r>
        <w:rPr>
          <w:szCs w:val="11"/>
        </w:rPr>
        <w:softHyphen/>
        <w:t>стям и трудностям люди.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1"/>
        </w:rPr>
        <w:t>Нынешняя ситуация довольно неорди</w:t>
      </w:r>
      <w:r>
        <w:rPr>
          <w:rFonts w:ascii="Times New Roman" w:hAnsi="Times New Roman"/>
          <w:color w:val="000000"/>
          <w:sz w:val="25"/>
          <w:szCs w:val="11"/>
        </w:rPr>
        <w:softHyphen/>
        <w:t>нарна хотя, бы в том, что президент и пра</w:t>
      </w:r>
      <w:r>
        <w:rPr>
          <w:rFonts w:ascii="Times New Roman" w:hAnsi="Times New Roman"/>
          <w:color w:val="000000"/>
          <w:sz w:val="25"/>
          <w:szCs w:val="11"/>
        </w:rPr>
        <w:softHyphen/>
        <w:t>вительство России хотят изменить привыч</w:t>
      </w:r>
      <w:r>
        <w:rPr>
          <w:rFonts w:ascii="Times New Roman" w:hAnsi="Times New Roman"/>
          <w:color w:val="000000"/>
          <w:sz w:val="25"/>
          <w:szCs w:val="11"/>
        </w:rPr>
        <w:softHyphen/>
        <w:t>но унылый для россиян уклад российской деревни, но далеко не все политические силы и представители крупного бизнеса го</w:t>
      </w:r>
      <w:r>
        <w:rPr>
          <w:rFonts w:ascii="Times New Roman" w:hAnsi="Times New Roman"/>
          <w:color w:val="000000"/>
          <w:sz w:val="25"/>
          <w:szCs w:val="11"/>
        </w:rPr>
        <w:softHyphen/>
        <w:t>товы понять истинное значение агарного сектора в жизни страны.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1"/>
        </w:rPr>
        <w:t>Общество не сумело подняться до уров</w:t>
      </w:r>
      <w:r>
        <w:rPr>
          <w:rFonts w:ascii="Times New Roman" w:hAnsi="Times New Roman"/>
          <w:color w:val="000000"/>
          <w:sz w:val="25"/>
          <w:szCs w:val="11"/>
        </w:rPr>
        <w:softHyphen/>
        <w:t>ня понимания роли аграрного сектора в жизни государства.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1"/>
        </w:rPr>
        <w:t>А ведь возрождение села, крестьянс</w:t>
      </w:r>
      <w:r>
        <w:rPr>
          <w:rFonts w:ascii="Times New Roman" w:hAnsi="Times New Roman"/>
          <w:color w:val="000000"/>
          <w:sz w:val="25"/>
          <w:szCs w:val="11"/>
        </w:rPr>
        <w:softHyphen/>
        <w:t>кого образа жизни сельских территорий — это в том числе и реализация националь</w:t>
      </w:r>
      <w:r>
        <w:rPr>
          <w:rFonts w:ascii="Times New Roman" w:hAnsi="Times New Roman"/>
          <w:color w:val="000000"/>
          <w:sz w:val="25"/>
          <w:szCs w:val="11"/>
        </w:rPr>
        <w:softHyphen/>
        <w:t>ной идеи. В возрождении села — важнейшая гео</w:t>
      </w:r>
      <w:r>
        <w:rPr>
          <w:rFonts w:ascii="Times New Roman" w:hAnsi="Times New Roman"/>
          <w:color w:val="000000"/>
          <w:sz w:val="25"/>
          <w:szCs w:val="11"/>
        </w:rPr>
        <w:softHyphen/>
        <w:t>политическая задача страны. Ведь именно сельские территории во все времена обес</w:t>
      </w:r>
      <w:r>
        <w:rPr>
          <w:rFonts w:ascii="Times New Roman" w:hAnsi="Times New Roman"/>
          <w:color w:val="000000"/>
          <w:sz w:val="25"/>
          <w:szCs w:val="11"/>
        </w:rPr>
        <w:softHyphen/>
        <w:t>печивали единство и территориальную це</w:t>
      </w:r>
      <w:r>
        <w:rPr>
          <w:rFonts w:ascii="Times New Roman" w:hAnsi="Times New Roman"/>
          <w:color w:val="000000"/>
          <w:sz w:val="25"/>
          <w:szCs w:val="11"/>
        </w:rPr>
        <w:softHyphen/>
        <w:t>лостность России.</w:t>
      </w:r>
    </w:p>
    <w:p w:rsidR="005F4D10" w:rsidRDefault="005F4D10">
      <w:pPr>
        <w:pStyle w:val="30"/>
        <w:rPr>
          <w:szCs w:val="11"/>
        </w:rPr>
      </w:pPr>
      <w:r>
        <w:rPr>
          <w:szCs w:val="11"/>
        </w:rPr>
        <w:t>Село и деревня — неиссякаемый ис</w:t>
      </w:r>
      <w:r>
        <w:rPr>
          <w:szCs w:val="11"/>
        </w:rPr>
        <w:softHyphen/>
        <w:t>точник людских ресурсов для государствен</w:t>
      </w:r>
      <w:r>
        <w:rPr>
          <w:szCs w:val="11"/>
        </w:rPr>
        <w:softHyphen/>
        <w:t>ных нужд — будь то военная или мирная служба. Любой демограф скажет, что за последние два десятка лет население горо</w:t>
      </w:r>
      <w:r>
        <w:rPr>
          <w:szCs w:val="11"/>
        </w:rPr>
        <w:softHyphen/>
        <w:t xml:space="preserve">дов, если и увеличивалось, то только за счет деревни. </w:t>
      </w:r>
    </w:p>
    <w:p w:rsidR="005F4D10" w:rsidRDefault="005F4D10">
      <w:pPr>
        <w:pStyle w:val="30"/>
        <w:rPr>
          <w:szCs w:val="11"/>
        </w:rPr>
      </w:pPr>
      <w:r>
        <w:rPr>
          <w:szCs w:val="11"/>
        </w:rPr>
        <w:t>Селяне и «деревенские горожане» по</w:t>
      </w:r>
      <w:r>
        <w:rPr>
          <w:szCs w:val="11"/>
        </w:rPr>
        <w:softHyphen/>
        <w:t>неволе составляют мобилизационный резерв российской экономики, так как скорее дру</w:t>
      </w:r>
      <w:r>
        <w:rPr>
          <w:szCs w:val="11"/>
        </w:rPr>
        <w:softHyphen/>
        <w:t xml:space="preserve">гих готовы сняться с места. 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11"/>
        </w:rPr>
        <w:t xml:space="preserve">Россия даже в </w:t>
      </w:r>
      <w:r>
        <w:rPr>
          <w:rFonts w:ascii="Times New Roman" w:hAnsi="Times New Roman"/>
          <w:color w:val="000000"/>
          <w:sz w:val="25"/>
          <w:szCs w:val="11"/>
          <w:lang w:val="en-US"/>
        </w:rPr>
        <w:t>XXI</w:t>
      </w:r>
      <w:r>
        <w:rPr>
          <w:rFonts w:ascii="Times New Roman" w:hAnsi="Times New Roman"/>
          <w:color w:val="000000"/>
          <w:sz w:val="25"/>
          <w:szCs w:val="11"/>
        </w:rPr>
        <w:t xml:space="preserve"> веке остается аграрной, точнее агропромышленной стра</w:t>
      </w:r>
      <w:r>
        <w:rPr>
          <w:rFonts w:ascii="Times New Roman" w:hAnsi="Times New Roman"/>
          <w:color w:val="000000"/>
          <w:sz w:val="25"/>
          <w:szCs w:val="11"/>
        </w:rPr>
        <w:softHyphen/>
        <w:t>ной с присущим ей мыш</w:t>
      </w:r>
      <w:r>
        <w:rPr>
          <w:rFonts w:ascii="Times New Roman" w:hAnsi="Times New Roman"/>
          <w:color w:val="000000"/>
          <w:sz w:val="25"/>
          <w:szCs w:val="11"/>
        </w:rPr>
        <w:softHyphen/>
        <w:t>лением, долготерпением, общинными тра</w:t>
      </w:r>
      <w:r>
        <w:rPr>
          <w:rFonts w:ascii="Times New Roman" w:hAnsi="Times New Roman"/>
          <w:color w:val="000000"/>
          <w:sz w:val="25"/>
          <w:szCs w:val="11"/>
        </w:rPr>
        <w:softHyphen/>
        <w:t>дициями.</w:t>
      </w:r>
    </w:p>
    <w:p w:rsidR="005F4D10" w:rsidRDefault="005F4D10">
      <w:pPr>
        <w:pStyle w:val="30"/>
        <w:rPr>
          <w:szCs w:val="11"/>
        </w:rPr>
      </w:pPr>
      <w:r>
        <w:rPr>
          <w:szCs w:val="11"/>
        </w:rPr>
        <w:t xml:space="preserve"> Более того, почти 40 миллионов граж</w:t>
      </w:r>
      <w:r>
        <w:rPr>
          <w:szCs w:val="11"/>
        </w:rPr>
        <w:softHyphen/>
        <w:t>дан России, живущих в сельской местности или занятых в АПК страны, оказались единственной социально-профессиональной группой населения, явно недостаточно представленной в Государственной Думе.</w:t>
      </w:r>
    </w:p>
    <w:p w:rsidR="005F4D10" w:rsidRDefault="005F4D10">
      <w:pPr>
        <w:pStyle w:val="30"/>
        <w:rPr>
          <w:szCs w:val="11"/>
        </w:rPr>
      </w:pPr>
      <w:r>
        <w:rPr>
          <w:szCs w:val="11"/>
        </w:rPr>
        <w:t>Как показывает опыт после</w:t>
      </w:r>
      <w:r>
        <w:rPr>
          <w:szCs w:val="11"/>
        </w:rPr>
        <w:softHyphen/>
        <w:t>дних трех лет, агропромышленный сектор страны при всех трудностях и проблемах находится на подъеме. Нам немало удалось сделать: наметился рост производительно</w:t>
      </w:r>
      <w:r>
        <w:rPr>
          <w:szCs w:val="11"/>
        </w:rPr>
        <w:softHyphen/>
        <w:t>го потенциала российского села, как, впро</w:t>
      </w:r>
      <w:r>
        <w:rPr>
          <w:szCs w:val="11"/>
        </w:rPr>
        <w:softHyphen/>
        <w:t>чем, экспортного и налогового.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5"/>
          <w:szCs w:val="11"/>
        </w:rPr>
      </w:pP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5"/>
          <w:szCs w:val="22"/>
        </w:rPr>
      </w:pPr>
      <w:r>
        <w:rPr>
          <w:rFonts w:ascii="Times New Roman" w:hAnsi="Times New Roman"/>
          <w:b/>
          <w:bCs/>
          <w:color w:val="000000"/>
          <w:sz w:val="25"/>
          <w:szCs w:val="22"/>
        </w:rPr>
        <w:t>2.6 Перспективы инвестиций в АПК страны. Направления инвестиций.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25"/>
          <w:szCs w:val="22"/>
        </w:rPr>
      </w:pP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По данным Госкомстата Российской Федерации, оживление сельскохозяйственного производства, улучшение финансового состояния сельхозтоваропроизводите</w:t>
      </w:r>
      <w:r>
        <w:rPr>
          <w:rFonts w:ascii="Times New Roman" w:hAnsi="Times New Roman"/>
          <w:color w:val="000000"/>
          <w:sz w:val="25"/>
          <w:szCs w:val="22"/>
        </w:rPr>
        <w:softHyphen/>
        <w:t>лей способствовали в последние два года притоку инвестиций в сельское хозяйство Российской Феде</w:t>
      </w:r>
      <w:r>
        <w:rPr>
          <w:rFonts w:ascii="Times New Roman" w:hAnsi="Times New Roman"/>
          <w:color w:val="000000"/>
          <w:sz w:val="25"/>
          <w:szCs w:val="22"/>
        </w:rPr>
        <w:softHyphen/>
        <w:t>рации.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Основными источниками финансирования инве</w:t>
      </w:r>
      <w:r>
        <w:rPr>
          <w:rFonts w:ascii="Times New Roman" w:hAnsi="Times New Roman"/>
          <w:color w:val="000000"/>
          <w:sz w:val="25"/>
          <w:szCs w:val="22"/>
        </w:rPr>
        <w:softHyphen/>
        <w:t>стиций в отрасль «Сельское хозяйство» являются собственные средства предприятий и организаций. В 2001 г. на их долю приходилось 74,9%.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color w:val="000000"/>
          <w:sz w:val="25"/>
          <w:szCs w:val="22"/>
        </w:rPr>
        <w:t>Доля иностранных инвестиций организаций сельского хозяйства в</w:t>
      </w:r>
      <w:r>
        <w:rPr>
          <w:rFonts w:ascii="Times New Roman" w:hAnsi="Times New Roman"/>
          <w:i/>
          <w:iCs/>
          <w:color w:val="000000"/>
          <w:sz w:val="25"/>
          <w:szCs w:val="22"/>
        </w:rPr>
        <w:t xml:space="preserve"> </w:t>
      </w:r>
      <w:r>
        <w:rPr>
          <w:rFonts w:ascii="Times New Roman" w:hAnsi="Times New Roman"/>
          <w:color w:val="000000"/>
          <w:sz w:val="25"/>
          <w:szCs w:val="22"/>
        </w:rPr>
        <w:t>общем объеме иностранных инвестиций а 2001 г. составила 0,4% (в 1996 г. – 0,1 %).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22"/>
        </w:rPr>
      </w:pPr>
      <w:r>
        <w:rPr>
          <w:rFonts w:ascii="Times New Roman" w:hAnsi="Times New Roman"/>
          <w:color w:val="000000"/>
          <w:sz w:val="25"/>
          <w:szCs w:val="22"/>
        </w:rPr>
        <w:t>Общий объем иностранных инвестиций в сель</w:t>
      </w:r>
      <w:r>
        <w:rPr>
          <w:rFonts w:ascii="Times New Roman" w:hAnsi="Times New Roman"/>
          <w:color w:val="000000"/>
          <w:sz w:val="25"/>
          <w:szCs w:val="22"/>
        </w:rPr>
        <w:softHyphen/>
        <w:t>ское хозяйство в 2001 г. увеличился по сравне</w:t>
      </w:r>
      <w:r>
        <w:rPr>
          <w:rFonts w:ascii="Times New Roman" w:hAnsi="Times New Roman"/>
          <w:color w:val="000000"/>
          <w:sz w:val="25"/>
          <w:szCs w:val="22"/>
        </w:rPr>
        <w:softHyphen/>
        <w:t>нию с 2000 г. на 30,7%, в том числе прямых — на 53%; в животноводство, соответственно, — в 3,5 раза и в 4,2 раза; а растениеводство — на 0,4%</w:t>
      </w:r>
      <w:r>
        <w:rPr>
          <w:rFonts w:ascii="Times New Roman" w:hAnsi="Times New Roman"/>
          <w:i/>
          <w:iCs/>
          <w:color w:val="000000"/>
          <w:sz w:val="25"/>
          <w:szCs w:val="22"/>
        </w:rPr>
        <w:t xml:space="preserve"> </w:t>
      </w:r>
      <w:r>
        <w:rPr>
          <w:rFonts w:ascii="Times New Roman" w:hAnsi="Times New Roman"/>
          <w:color w:val="000000"/>
          <w:sz w:val="25"/>
          <w:szCs w:val="22"/>
        </w:rPr>
        <w:t>и 1,1%.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22"/>
        </w:rPr>
      </w:pPr>
      <w:r>
        <w:rPr>
          <w:rFonts w:ascii="Times New Roman" w:hAnsi="Times New Roman"/>
          <w:color w:val="000000"/>
          <w:sz w:val="25"/>
          <w:szCs w:val="22"/>
        </w:rPr>
        <w:t>В 2002 г. инвестиции в сельское хозяйство Рос</w:t>
      </w:r>
      <w:r>
        <w:rPr>
          <w:rFonts w:ascii="Times New Roman" w:hAnsi="Times New Roman"/>
          <w:color w:val="000000"/>
          <w:sz w:val="25"/>
          <w:szCs w:val="22"/>
        </w:rPr>
        <w:softHyphen/>
        <w:t xml:space="preserve">сии поступили из 22 стран. </w:t>
      </w:r>
    </w:p>
    <w:p w:rsidR="005F4D10" w:rsidRDefault="005F4D10">
      <w:pPr>
        <w:pStyle w:val="30"/>
      </w:pPr>
      <w:r>
        <w:t>В составе основных фондов крупных и средних организаций отрасли значительную часть к началу 2002 г. составляли здания, сооружения, машины и оборудование. За период с 1996 г. по 2002 г. а видо</w:t>
      </w:r>
      <w:r>
        <w:softHyphen/>
        <w:t>вой структуре основных фондов снизилась доля зда</w:t>
      </w:r>
      <w:r>
        <w:softHyphen/>
        <w:t>ний и сооружений при увеличении доли машин и обо</w:t>
      </w:r>
      <w:r>
        <w:softHyphen/>
        <w:t>рудования, транспортных средств.</w:t>
      </w:r>
    </w:p>
    <w:p w:rsidR="005F4D10" w:rsidRDefault="005F4D10">
      <w:pPr>
        <w:pStyle w:val="30"/>
      </w:pPr>
      <w:r>
        <w:t>В последние годы оживление деловой активно</w:t>
      </w:r>
      <w:r>
        <w:softHyphen/>
        <w:t>сти в сельском хозяйстве, улучшение финансового состояния производителей сельхозпродукции, расши</w:t>
      </w:r>
      <w:r>
        <w:softHyphen/>
        <w:t>рение сферы применения лизинговых операций по</w:t>
      </w:r>
      <w:r>
        <w:softHyphen/>
        <w:t>ложительно отразились на деятельности отечествен</w:t>
      </w:r>
      <w:r>
        <w:softHyphen/>
        <w:t>ных производителей техники для сельского хо</w:t>
      </w:r>
      <w:r>
        <w:softHyphen/>
        <w:t>зяйства. Если до 1999 г. для тракторного и сельско</w:t>
      </w:r>
      <w:r>
        <w:softHyphen/>
        <w:t>хозяйственного машиностроения был характерен зна</w:t>
      </w:r>
      <w:r>
        <w:softHyphen/>
        <w:t>чительный спад, то в период после дефолта наблю</w:t>
      </w:r>
      <w:r>
        <w:softHyphen/>
        <w:t>дался рост производства: за 1999—2002 гг. оно воз</w:t>
      </w:r>
      <w:r>
        <w:softHyphen/>
        <w:t>росло в 3,5 раза При этом а 2002 г. по сравнению с предыдущим годом выпуск продукции отрасли уве</w:t>
      </w:r>
      <w:r>
        <w:softHyphen/>
        <w:t>личился на 29,1%.</w:t>
      </w:r>
    </w:p>
    <w:p w:rsidR="005F4D10" w:rsidRDefault="005F4D10">
      <w:pPr>
        <w:pStyle w:val="30"/>
      </w:pPr>
      <w:r>
        <w:t>В 1999—2002 гг. отмечался рост производства большинства основных видов сельскохозяйственной техники: зерноуборочных комбайнов — в 8,7 раза, тракторных сеялок — в 4,9 раза, кормоуборочных комбайнов — в 3,9 раза, дробилок кормов и трак</w:t>
      </w:r>
      <w:r>
        <w:softHyphen/>
        <w:t>торных плугов — в 2,4 и 2,3 раза.</w:t>
      </w:r>
    </w:p>
    <w:p w:rsidR="005F4D10" w:rsidRDefault="005F4D10">
      <w:pPr>
        <w:pStyle w:val="30"/>
      </w:pPr>
      <w:r>
        <w:t>Имеющиеся производственные мощности отече</w:t>
      </w:r>
      <w:r>
        <w:softHyphen/>
        <w:t>ственных заводов сельскохозяйственного машино</w:t>
      </w:r>
      <w:r>
        <w:softHyphen/>
        <w:t>строения использовались по-прежнему на низком уровне. Оснащенность сельскохозяйственных организа</w:t>
      </w:r>
      <w:r>
        <w:softHyphen/>
        <w:t>ций тракторами и комбайнами продолжала снижать</w:t>
      </w:r>
      <w:r>
        <w:softHyphen/>
        <w:t>ся, их парк в 2001 г. составил 90—94% от наличия в 2000 г.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5"/>
          <w:szCs w:val="22"/>
        </w:rPr>
      </w:pPr>
      <w:r>
        <w:rPr>
          <w:rFonts w:ascii="Times New Roman" w:hAnsi="Times New Roman"/>
          <w:color w:val="000000"/>
          <w:sz w:val="25"/>
          <w:szCs w:val="22"/>
        </w:rPr>
        <w:t>Оснащен</w:t>
      </w:r>
      <w:r>
        <w:rPr>
          <w:rFonts w:ascii="Times New Roman" w:hAnsi="Times New Roman"/>
          <w:color w:val="000000"/>
          <w:sz w:val="25"/>
          <w:szCs w:val="22"/>
        </w:rPr>
        <w:softHyphen/>
        <w:t>ность сельскохозяйственной техникой в расчете на 100 га посевной площади в России в 12— 15 раз ниже, чем в западноевропейских странах.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5"/>
          <w:szCs w:val="22"/>
        </w:rPr>
      </w:pPr>
      <w:r>
        <w:rPr>
          <w:rFonts w:ascii="Times New Roman" w:hAnsi="Times New Roman"/>
          <w:color w:val="000000"/>
          <w:sz w:val="25"/>
          <w:szCs w:val="22"/>
        </w:rPr>
        <w:t>Всё это требует новых и новых инвестиций, причем как со стороны самих производителей, так и со стороны государства, которое должно вкладывать в развитие комплекса собственный средства и привлекать иностранные инвестиции путём обеспечения благоприятного климата в стране, что касается России  - обеспечение  инвестиционной безопасности.</w:t>
      </w: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5"/>
          <w:szCs w:val="22"/>
        </w:rPr>
      </w:pPr>
    </w:p>
    <w:p w:rsidR="005F4D10" w:rsidRDefault="005F4D1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5"/>
        </w:rPr>
      </w:pPr>
      <w:bookmarkStart w:id="0" w:name="_GoBack"/>
      <w:bookmarkEnd w:id="0"/>
    </w:p>
    <w:sectPr w:rsidR="005F4D10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10" w:rsidRDefault="005F4D10">
      <w:r>
        <w:separator/>
      </w:r>
    </w:p>
  </w:endnote>
  <w:endnote w:type="continuationSeparator" w:id="0">
    <w:p w:rsidR="005F4D10" w:rsidRDefault="005F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ligraph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10" w:rsidRDefault="005F4D10">
    <w:pPr>
      <w:pStyle w:val="a5"/>
      <w:framePr w:wrap="around" w:vAnchor="text" w:hAnchor="margin" w:xAlign="center" w:y="1"/>
      <w:rPr>
        <w:rStyle w:val="a6"/>
      </w:rPr>
    </w:pPr>
  </w:p>
  <w:p w:rsidR="005F4D10" w:rsidRDefault="005F4D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10" w:rsidRDefault="00066FAD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4</w:t>
    </w:r>
  </w:p>
  <w:p w:rsidR="005F4D10" w:rsidRDefault="005F4D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10" w:rsidRDefault="005F4D10">
      <w:r>
        <w:separator/>
      </w:r>
    </w:p>
  </w:footnote>
  <w:footnote w:type="continuationSeparator" w:id="0">
    <w:p w:rsidR="005F4D10" w:rsidRDefault="005F4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FAD"/>
    <w:rsid w:val="00066FAD"/>
    <w:rsid w:val="005F4D10"/>
    <w:rsid w:val="00B92E24"/>
    <w:rsid w:val="00F4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C9114-8FC7-45F2-BF16-8BD57486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ligrapher" w:hAnsi="Calligrapher"/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Times New Roman" w:hAnsi="Times New Roman"/>
      <w:b/>
      <w:bCs/>
      <w:color w:val="00000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imes New Roman" w:hAnsi="Times New Roman"/>
    </w:rPr>
  </w:style>
  <w:style w:type="paragraph" w:styleId="2">
    <w:name w:val="Body Text 2"/>
    <w:basedOn w:val="a"/>
    <w:semiHidden/>
    <w:pPr>
      <w:shd w:val="clear" w:color="auto" w:fill="FFFFFF"/>
      <w:autoSpaceDE w:val="0"/>
      <w:autoSpaceDN w:val="0"/>
      <w:adjustRightInd w:val="0"/>
    </w:pPr>
    <w:rPr>
      <w:rFonts w:ascii="Times New Roman" w:hAnsi="Times New Roman"/>
      <w:color w:val="000000"/>
      <w:szCs w:val="14"/>
    </w:rPr>
  </w:style>
  <w:style w:type="paragraph" w:styleId="3">
    <w:name w:val="Body Tex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000000"/>
      <w:szCs w:val="14"/>
    </w:rPr>
  </w:style>
  <w:style w:type="paragraph" w:styleId="a4">
    <w:name w:val="Body Text Indent"/>
    <w:basedOn w:val="a"/>
    <w:semiHidden/>
    <w:pPr>
      <w:spacing w:line="360" w:lineRule="auto"/>
      <w:ind w:firstLine="540"/>
      <w:jc w:val="both"/>
    </w:pPr>
    <w:rPr>
      <w:rFonts w:ascii="Times New Roman" w:hAnsi="Times New Roman"/>
      <w:sz w:val="25"/>
    </w:rPr>
  </w:style>
  <w:style w:type="paragraph" w:styleId="20">
    <w:name w:val="Body Text Indent 2"/>
    <w:basedOn w:val="a"/>
    <w:semiHidden/>
    <w:pPr>
      <w:spacing w:line="360" w:lineRule="auto"/>
      <w:ind w:firstLine="540"/>
      <w:jc w:val="both"/>
    </w:pPr>
    <w:rPr>
      <w:rFonts w:ascii="Times New Roman" w:hAnsi="Times New Roman"/>
      <w:color w:val="000000"/>
      <w:sz w:val="25"/>
      <w:szCs w:val="13"/>
    </w:rPr>
  </w:style>
  <w:style w:type="paragraph" w:styleId="30">
    <w:name w:val="Body Text Inden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hAnsi="Times New Roman"/>
      <w:color w:val="000000"/>
      <w:sz w:val="25"/>
      <w:szCs w:val="22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5101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Агропромышленный комплекс является самым крупным и включает в себя 3 сферы, связанных между собой отраслей: само сельское хозя</vt:lpstr>
    </vt:vector>
  </TitlesOfParts>
  <Company/>
  <LinksUpToDate>false</LinksUpToDate>
  <CharactersWithSpaces>34109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Агропромышленный комплекс является самым крупным и включает в себя 3 сферы, связанных между собой отраслей: само сельское хозя</dc:title>
  <dc:subject/>
  <dc:creator>Пользователь</dc:creator>
  <cp:keywords/>
  <dc:description/>
  <cp:lastModifiedBy>admin</cp:lastModifiedBy>
  <cp:revision>2</cp:revision>
  <dcterms:created xsi:type="dcterms:W3CDTF">2014-02-10T19:49:00Z</dcterms:created>
  <dcterms:modified xsi:type="dcterms:W3CDTF">2014-02-10T19:49:00Z</dcterms:modified>
</cp:coreProperties>
</file>