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4F" w:rsidRDefault="00D416BC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Исторический контекст</w:t>
      </w:r>
      <w:r>
        <w:br/>
      </w:r>
      <w:r>
        <w:rPr>
          <w:b/>
          <w:bCs/>
        </w:rPr>
        <w:t>2 Непосредственные предпосылки</w:t>
      </w:r>
      <w:r>
        <w:br/>
      </w:r>
      <w:r>
        <w:rPr>
          <w:b/>
          <w:bCs/>
        </w:rPr>
        <w:t>3 Объявление войны</w:t>
      </w:r>
      <w:r>
        <w:br/>
      </w:r>
      <w:r>
        <w:rPr>
          <w:b/>
          <w:bCs/>
        </w:rPr>
        <w:t>4 Боевые действия</w:t>
      </w:r>
      <w:r>
        <w:br/>
      </w:r>
      <w:r>
        <w:rPr>
          <w:b/>
          <w:bCs/>
        </w:rPr>
        <w:t>5 Мирный договор</w:t>
      </w:r>
      <w:r>
        <w:br/>
      </w:r>
      <w:r>
        <w:rPr>
          <w:b/>
          <w:bCs/>
        </w:rPr>
        <w:t>6 Интересные факты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Первая берберийская война </w:t>
      </w:r>
    </w:p>
    <w:p w:rsidR="00F2464F" w:rsidRDefault="00D416B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2464F" w:rsidRDefault="00D416BC">
      <w:pPr>
        <w:pStyle w:val="a3"/>
      </w:pPr>
      <w:r>
        <w:t>Первая берберийская война (1801—1805) также известная как Триполитанская война — первый из двух конфликтов между Соединёнными Штатами Америки (на короткое время к ним присоединился небольшой шведский флот) и североафриканскими государствами Магриба (независимым султанатом Марокко, и тремя вассалами Османской империи — Алжиром, Тунисом и Триполи)</w:t>
      </w:r>
    </w:p>
    <w:p w:rsidR="00F2464F" w:rsidRDefault="00D416BC">
      <w:pPr>
        <w:pStyle w:val="21"/>
        <w:pageBreakBefore/>
        <w:numPr>
          <w:ilvl w:val="0"/>
          <w:numId w:val="0"/>
        </w:numPr>
      </w:pPr>
      <w:r>
        <w:t>1. Исторический контекст</w:t>
      </w:r>
    </w:p>
    <w:p w:rsidR="00F2464F" w:rsidRDefault="00D416BC">
      <w:pPr>
        <w:pStyle w:val="a3"/>
      </w:pPr>
      <w:r>
        <w:t>Рыцарский орден госпитальеров, заняв в 1309 году остров Родос, стал активно противодействовать средиземноморскому пиратству, внося таким образом посильный вклад в борьбу с Османской империей. После многомесячной осады острова в 1522 году, рыцари были вынуждены покинуть Родос. В 1530 году император Священной Римской Империи Карл V пожаловал рыцарям остров Мальту, пытаясь защитить Рим от исламского вторжения. Новообразованный Мальтийский орден мгновенно развернул широкомасштабную войну с берберийскими пиратами и их сюзереном — Османской империей, сдерживая их по всему Средиземному морю. Начиная с XVII века и до 1798 года, Мальта служила бастионом, защищающим Европу, от всевозможных корсаров и пиратов из Алжира, Туниса, Триполитании и Марокко. Европейские государства, в свою очередь, признавая важную роль Ордена, старались поддерживать его материально и сохраняли с ним теплые отношения.</w:t>
      </w:r>
    </w:p>
    <w:p w:rsidR="00F2464F" w:rsidRDefault="00D416BC">
      <w:pPr>
        <w:pStyle w:val="a3"/>
      </w:pPr>
      <w:r>
        <w:t>Однако в 1798 году на пути в Египет Мальту неожиданно захватывает Наполеон. Не сумевшим защитить себя от этой внезапной атаки рыцарям пришлось покинуть укрепления острова. Таким образом неожиданно исчезло одно из основных препятствий, сдерживавшее пиратов Варварского берега в течение нескольких столетий, чем они и не преминули воспользоваться.</w:t>
      </w:r>
    </w:p>
    <w:p w:rsidR="00F2464F" w:rsidRDefault="00D416BC">
      <w:pPr>
        <w:pStyle w:val="21"/>
        <w:pageBreakBefore/>
        <w:numPr>
          <w:ilvl w:val="0"/>
          <w:numId w:val="0"/>
        </w:numPr>
      </w:pPr>
      <w:r>
        <w:t>2. Непосредственные предпосылки</w:t>
      </w:r>
    </w:p>
    <w:p w:rsidR="00F2464F" w:rsidRDefault="00D416BC">
      <w:pPr>
        <w:pStyle w:val="a3"/>
      </w:pPr>
      <w:r>
        <w:t>Алжир, Тунис и Триполитания, формально входившие в состав Османской империи, на самом деле уже с XVII века фактически были независимыми и заключали различные международные соглашения без участия Стамбула. Великобритании и Франции пришлось пойти на кое-какие уступки пиратам: комбинация дипломатии, демонстрации силы и ежегодных выплат вылилась в итоге в договор о том, что суда под Юнион Джеком и французским триколором могут не опасаясь курсировать по Средиземному морю (хотя на самом деле атаки все же совершались, но гораздо реже).</w:t>
      </w:r>
    </w:p>
    <w:p w:rsidR="00F2464F" w:rsidRDefault="00D416BC">
      <w:pPr>
        <w:pStyle w:val="a3"/>
      </w:pPr>
      <w:r>
        <w:t>Эти договоры напрямую касались и Америки — до 1776 года США оставалась колонией Великобритании, а после объявления независимости, вступив в 1778 в союз с Францией, пользовалась теми же преимуществами, что и французы.</w:t>
      </w:r>
    </w:p>
    <w:p w:rsidR="00F2464F" w:rsidRDefault="00D416BC">
      <w:pPr>
        <w:pStyle w:val="a3"/>
      </w:pPr>
      <w:r>
        <w:t>Но к 1783 году, с окончанием революции, Соединённым Штатам Америки пришлось самостоятельно озаботиться безопасностью своих торговых путей и граждан. Не имея средств и возможности обзавестись военно-морскими силами, достаточными для надежной защиты средиземноморской торговли, новообразованное правительство США выбрало более прагматичный путь. В 1784 году Конгресс США выделил деньги на выплаты пиратам и уполномочил своих послов в Великобритании и Франции (Джона Адамса и Томаса Джефферсона) попытаться заключить мирные договора с государствами Варварского берега. Однако запрошенная пиратами сумма была заметно больше, чем деньги, выделенные Конгрессом.</w:t>
      </w:r>
    </w:p>
    <w:p w:rsidR="00F2464F" w:rsidRDefault="00D416BC">
      <w:pPr>
        <w:pStyle w:val="a3"/>
      </w:pPr>
      <w:r>
        <w:t>После этих новостей в Конгрессе США начались споры. С одной стороны — Джефферсон, считавший, что выплата, фактически, дани мало поможет торговле и только вдохновит пиратов на новые атаки и требования. На самом деле джефферсоновская партия демократов-республиканцев уже давно придерживалась взглядов, что будущее США лежит в экспансии на запад, вглубь материка, а торговля в Атлантике грозит выкачиванием лишних денег из бюджета и развязыванием ненужных конфликтов в Европе. Джон Адамс же утверждал, что обстоятельства вынуждают США платить, по крайней мере до тех пор, пока не будет построен новый флот. В итоге США выплатила требуемую сумму Алжиру и продолжала платить вплоть до 1 млн долларов ежегодно в течение последующих 15 лет за право свободного прохода по Средиземному морю и за возвращение американских заложников. Между прочим, указанная сумма составляла порядка 20 % от годового дохода США в конце 1790-х годов</w:t>
      </w:r>
      <w:r>
        <w:rPr>
          <w:position w:val="10"/>
        </w:rPr>
        <w:t>[1]</w:t>
      </w:r>
      <w:r>
        <w:t>.</w:t>
      </w:r>
    </w:p>
    <w:p w:rsidR="00F2464F" w:rsidRDefault="00D416BC">
      <w:pPr>
        <w:pStyle w:val="a3"/>
      </w:pPr>
      <w:r>
        <w:t>Джефферсон продолжал высказывать свою позицию касательно этого вопроса и дальше, более того, со временем к нему присоединились многие другие политики США, включая Джорджа Вашингтона. После того, как в 1794 году США занялись реконструкцией своего флота, у Америки наконец появилась возможность сказать «нет!», правда, теперь уже приходилось бороться с укоренившийся привычкой платить дань.</w:t>
      </w:r>
    </w:p>
    <w:p w:rsidR="00F2464F" w:rsidRDefault="00D416BC">
      <w:pPr>
        <w:pStyle w:val="21"/>
        <w:pageBreakBefore/>
        <w:numPr>
          <w:ilvl w:val="0"/>
          <w:numId w:val="0"/>
        </w:numPr>
      </w:pPr>
      <w:r>
        <w:t>3. Объявление войны</w:t>
      </w:r>
    </w:p>
    <w:p w:rsidR="00F2464F" w:rsidRDefault="00D416BC">
      <w:pPr>
        <w:pStyle w:val="a3"/>
      </w:pPr>
      <w:r>
        <w:t>Капитан Уильям Бэйнбридж платит дань Дею</w:t>
      </w:r>
    </w:p>
    <w:p w:rsidR="00F2464F" w:rsidRDefault="00D416BC">
      <w:pPr>
        <w:pStyle w:val="a3"/>
      </w:pPr>
      <w:r>
        <w:t>В 1801 году к власти в США пришел Томас Джефферсон, и сразу после его инаугурации Юсуф Караманли (триполийский паша́), потребовал 225 тыс. долларов. Джефферсону наконец-то представился шанс ответить на эти требования отказом, что мгновенно повлекло за собой объявление войны (формального обмена декларациями не было, Караманли объявил войну традиционным способом — срубил флагшток с американским флагом в посольстве). Марокко, Алжир и Тунис вскоре присоединились к своему союзнику.</w:t>
      </w:r>
    </w:p>
    <w:p w:rsidR="00F2464F" w:rsidRDefault="00D416BC">
      <w:pPr>
        <w:pStyle w:val="a3"/>
      </w:pPr>
      <w:r>
        <w:t>В ответ Джефферсон отправил группу фрегатов для защиты интересов США в Средиземном море и оповестил об этом конгресс. Хотя конгресс не голосовал за объявление войны (в первую очередь потому, что она уже шла, и не было необходимости формально ее подтверждать) тем не менее президенту были выданы все необходимые полномочия для ведения боевых действий, а командующим «</w:t>
      </w:r>
      <w:r>
        <w:rPr>
          <w:i/>
          <w:iCs/>
        </w:rPr>
        <w:t>разрешалось захватывать любые корабли или грузы принадлежащие триполийскому паше и совершать любые акты агрессии, оправданные в условиях войны</w:t>
      </w:r>
      <w:r>
        <w:t>»</w:t>
      </w:r>
    </w:p>
    <w:p w:rsidR="00F2464F" w:rsidRDefault="00D416BC">
      <w:pPr>
        <w:pStyle w:val="a3"/>
      </w:pPr>
      <w:r>
        <w:t>К тому времени, как американские военные суда появились в Средиземном море, государства Варварского берега уже какое-то время находились в состоянии войны со Швецией, которая пыталась блокировать их порты. Американцы приняли предложение о совместных действиях и присоединились к блокаде. Швеция же вскоре вышла из войны, освободив около сотни своих граждан в обмен на неизвестную сумму. Дальнейшее продолжение военных действий они считали бесполезным и дорогим удовольствием (подобные настроения в тот момент царили и в США).</w:t>
      </w:r>
    </w:p>
    <w:p w:rsidR="00F2464F" w:rsidRDefault="00D416BC">
      <w:pPr>
        <w:pStyle w:val="21"/>
        <w:pageBreakBefore/>
        <w:numPr>
          <w:ilvl w:val="0"/>
          <w:numId w:val="0"/>
        </w:numPr>
      </w:pPr>
      <w:r>
        <w:t>4. Боевые действия</w:t>
      </w:r>
    </w:p>
    <w:p w:rsidR="00F2464F" w:rsidRDefault="00D416BC">
      <w:pPr>
        <w:pStyle w:val="a3"/>
      </w:pPr>
      <w:r>
        <w:t>Сражение «Энтерпрайза» и «Триполи»</w:t>
      </w:r>
    </w:p>
    <w:p w:rsidR="00F2464F" w:rsidRDefault="00D416BC">
      <w:pPr>
        <w:pStyle w:val="a3"/>
      </w:pPr>
      <w:r>
        <w:t>На начальном этапе войны столкновений было крайне мало, берберийские корсары избегали американских кораблей (кроме разве что одного серьезного сражения в августе 1801 года, между фрегатом «Энтерпрайз» и Триполийским корсаром «Триполи») и ситуация оставалась неразрешённой. На следующий год Джефферсон решил усилить контингент, и в течение года перенаправил в Средиземное море лучшие корабли флота, назначив командующим Эдварда Пребла. В 1803 году Пребл усилил блокаду портов, а также разрешил судам устраивать рейды прибрежных городов и перехватывать берберийские суда в море.</w:t>
      </w:r>
    </w:p>
    <w:p w:rsidR="00F2464F" w:rsidRDefault="00D416BC">
      <w:pPr>
        <w:pStyle w:val="a3"/>
      </w:pPr>
      <w:r>
        <w:t>В октябре 1803 года триполийскому флоту удалось захватить целым и невредимым фрегат «Филадельфия», который сел на мель во время патрулирования Триполийской гавани. Американские моряки, находясь под постоянным обстрелом со стороны береговых батарей и триполийского флота, пытались безуспешно освободить корабль. Корабль, экипаж и капитан Уильям Бэйнбридж были доставлены на берег и взяты в заложники. «Филадельфию» чуть позже поставили на якорь в гавани и превратили в артиллерийскую батарею.</w:t>
      </w:r>
    </w:p>
    <w:p w:rsidR="00F2464F" w:rsidRDefault="00D416BC">
      <w:pPr>
        <w:pStyle w:val="a3"/>
      </w:pPr>
      <w:r>
        <w:t>Ночью 16 февраля 1804 года, лейтенант Стефан Декатур мл. с небольшой группой моряков использовали недавно захваченный триполийский кеч, чтобы, не поднимая тревоги, подплыть к самому борту «Филадельфии». Внезапной атакой люди Декатура быстро обезвредили триполийских моряков охранявших «Филадельфию» и подожгли корабль, так и не дав противнику возможности воспользоваться новоприобретенным кораблём. Эта смелая вылазка увековечена в первых же строках гимна морской пехоты США, а лейтенант Стефан Декатур мл. стал одним из первых героев Америки после войны за независимость.</w:t>
      </w:r>
    </w:p>
    <w:p w:rsidR="00F2464F" w:rsidRDefault="00D416BC">
      <w:pPr>
        <w:pStyle w:val="a3"/>
      </w:pPr>
      <w:r>
        <w:t>«Филадельфия» на мели неподалеку от Триполи, 1803 год.</w:t>
      </w:r>
    </w:p>
    <w:p w:rsidR="00F2464F" w:rsidRDefault="00D416BC">
      <w:pPr>
        <w:pStyle w:val="a3"/>
      </w:pPr>
      <w:r>
        <w:t>14 июля 1804 года Пребл решился атаковать сам город Триполи с моря. Кроме нескольких рейдов и бомбардировки города атака включала в себя эпизод с тем самым кечем, переименованным в USS Intrepid, который участвовал в вылазке на «Филадельфию». Загруженный взрывчаткой «Intrepid» предполагалось использовать, чтобы повредить гавань и большую часть триполийского флота, однако он был вовремя замечен и уничтожен пушечным огнем триполийских кораблей. Погиб капитан Ричард Сомерс и весь экипаж судна. Несмотря на отчаянные попытки, атака на Триполи закончилась безрезультатно.</w:t>
      </w:r>
    </w:p>
    <w:p w:rsidR="00F2464F" w:rsidRDefault="00D416BC">
      <w:pPr>
        <w:pStyle w:val="a3"/>
      </w:pPr>
      <w:r>
        <w:t>Переломным же моментом в войне оказалась операция на суше — битва при Дерне (столица региона Киренаика) весной 1805 года. Уильям Итон, бывший консул США в Тунисе, пользуясь знанием региона, привлек на свою сторону противника триполийского паши — Хамета Караманли. При помощи Хамета он собрал отряд из 200 христианских и 300 мусульманских наёмников. Далее последовал длительный пеший переход в 500 миль из Александрии в Дерну через Ливийскую пустыню, в ходе которого к нему присоединился небольшой отряд моряков под руководством Пресли О`Баннона. Во время перехода неоднократно возникали трения между наемниками разных вероисповеданий, иногда лишь чудом не переходившие в резню. 27 апреля 1805 года, этот небольшой отряд, поддержанный с моря одним фрегатом, смог захватить стратегически важный город Дерна, открыв тем самым себе дорогу на Триполи.</w:t>
      </w:r>
    </w:p>
    <w:p w:rsidR="00F2464F" w:rsidRDefault="00D416BC">
      <w:pPr>
        <w:pStyle w:val="21"/>
        <w:pageBreakBefore/>
        <w:numPr>
          <w:ilvl w:val="0"/>
          <w:numId w:val="0"/>
        </w:numPr>
      </w:pPr>
      <w:r>
        <w:t>5. Мирный договор</w:t>
      </w:r>
    </w:p>
    <w:p w:rsidR="00F2464F" w:rsidRDefault="00D416BC">
      <w:pPr>
        <w:pStyle w:val="a3"/>
      </w:pPr>
      <w:r>
        <w:t>Уильям Итон. Портрет работы Рембрандта Пила</w:t>
      </w:r>
    </w:p>
    <w:p w:rsidR="00F2464F" w:rsidRDefault="00D416BC">
      <w:pPr>
        <w:pStyle w:val="a3"/>
      </w:pPr>
      <w:r>
        <w:t>Сильно ухудшившаяся обстановка — измотанная длительной блокадой и рейдами экономика, непосредственная опасность, нависшая над Триполи после захвата Дерны, и претензии на трон смещенного ранее Хамета Караманли вынудили триполийского пашу Юсуфа Караманли подписать договор о прекращении боевых действий 10 июня 1805 года. Первая берберийская война на этом завершилась, хотя сенат США одобрил договор только в 1806 году.</w:t>
      </w:r>
    </w:p>
    <w:p w:rsidR="00F2464F" w:rsidRDefault="00D416BC">
      <w:pPr>
        <w:pStyle w:val="a3"/>
      </w:pPr>
      <w:r>
        <w:t xml:space="preserve">В результате договора США обязались выплатить 60 тыс. долларов за освобождение военнопленных (на момент подписания договора 300 американцев были пленниками в Триполи, и всего 100 триполийцев были в плену у армии США). Однако администрация Джефферсона провела четкую границу между </w:t>
      </w:r>
      <w:r>
        <w:rPr>
          <w:i/>
          <w:iCs/>
        </w:rPr>
        <w:t>данью</w:t>
      </w:r>
      <w:r>
        <w:t xml:space="preserve">, которую платили раньше, и </w:t>
      </w:r>
      <w:r>
        <w:rPr>
          <w:i/>
          <w:iCs/>
        </w:rPr>
        <w:t>выкупом</w:t>
      </w:r>
      <w:r>
        <w:t xml:space="preserve"> который должны были заплатить теперь. Выкупить пленных тем самым закончив войну — на тот момент это казалось неплохим шагом. Хотя Уильям Итон, намеревавшийся продолжить атаку на Триполи и привести к власти Хамета Караманли, считал что победа при Дерне стоила как минимум бесплатного обмена пленными, если не большего. Но в тот момент над Америкой уже нависла угроза войны с Великобританией из-за все более ухудшающихся международных отношений, так что эти аргументы услышаны не были.</w:t>
      </w:r>
    </w:p>
    <w:p w:rsidR="00F2464F" w:rsidRDefault="00D416BC">
      <w:pPr>
        <w:pStyle w:val="a3"/>
      </w:pPr>
      <w:r>
        <w:t>Первая берберийская война сильно подняла престиж армии и флота США. До этого момента было непонятно, насколько США готовы вести войну вдали от дома, да и вообще сражаться сплоченно, как американцы, а не граждане отдельных штатов, однако война расставила все по местам.</w:t>
      </w:r>
    </w:p>
    <w:p w:rsidR="00F2464F" w:rsidRDefault="00D416BC">
      <w:pPr>
        <w:pStyle w:val="a3"/>
      </w:pPr>
      <w:r>
        <w:t>Однако основная проблема — берберийское пиратство, так и осталась не разрешённой. Уже в 1807 году Алжир возобновил нападения на торговые суда США и захват американских граждан в заложники. Ответить на провокации не позволяла стремительно накалявшаяся международная обстановка, и только в 1815 году, во время Второй берберийской войны эта проблема была решена.</w:t>
      </w:r>
    </w:p>
    <w:p w:rsidR="00F2464F" w:rsidRDefault="00D416BC">
      <w:pPr>
        <w:pStyle w:val="21"/>
        <w:pageBreakBefore/>
        <w:numPr>
          <w:ilvl w:val="0"/>
          <w:numId w:val="0"/>
        </w:numPr>
      </w:pPr>
      <w:r>
        <w:t>6. Интересные факты</w:t>
      </w:r>
    </w:p>
    <w:p w:rsidR="00F2464F" w:rsidRDefault="00D416BC">
      <w:pPr>
        <w:pStyle w:val="a3"/>
        <w:numPr>
          <w:ilvl w:val="0"/>
          <w:numId w:val="4"/>
        </w:numPr>
        <w:tabs>
          <w:tab w:val="left" w:pos="707"/>
        </w:tabs>
        <w:rPr>
          <w:position w:val="10"/>
        </w:rPr>
      </w:pPr>
      <w:r>
        <w:t>Хотя формально Америка не объявляла войну ни одному из участников конфликта, все же, из-за некоторой двусмысленности в конституции, первую берберийскую войну иногда называют первой войной Соединённых Штатов Америки.</w:t>
      </w:r>
      <w:r>
        <w:rPr>
          <w:position w:val="10"/>
        </w:rPr>
        <w:t>[2]</w:t>
      </w:r>
    </w:p>
    <w:p w:rsidR="00F2464F" w:rsidRDefault="00D416BC">
      <w:pPr>
        <w:pStyle w:val="a3"/>
        <w:numPr>
          <w:ilvl w:val="0"/>
          <w:numId w:val="3"/>
        </w:numPr>
        <w:tabs>
          <w:tab w:val="left" w:pos="707"/>
        </w:tabs>
      </w:pPr>
      <w:r>
        <w:t>Триполитанский монумент (англ. </w:t>
      </w:r>
      <w:r>
        <w:rPr>
          <w:i/>
          <w:iCs/>
        </w:rPr>
        <w:t>The Tripoli Monument</w:t>
      </w:r>
      <w:r>
        <w:t>) — старейший из всех военных мемориалов США</w:t>
      </w:r>
      <w:r>
        <w:rPr>
          <w:position w:val="10"/>
        </w:rPr>
        <w:t>[3]</w:t>
      </w:r>
      <w:r>
        <w:t>. Он воздвигнут, чтобы увековечить память героев Первой берберийской войны: капитана Ричарда Сомерса, лейтенантов Джеймса Колдвелла, Джеймса Декатура, Генри Водсворса, Джозефа Израэли и Джона Дорси. Монумент изготовлен в Италии из каррарского мрамора и перевезен в Америку на борту фрегата Constitution в 1806 году.</w:t>
      </w:r>
    </w:p>
    <w:p w:rsidR="00F2464F" w:rsidRDefault="00D416BC">
      <w:pPr>
        <w:pStyle w:val="a3"/>
        <w:numPr>
          <w:ilvl w:val="0"/>
          <w:numId w:val="2"/>
        </w:numPr>
        <w:tabs>
          <w:tab w:val="left" w:pos="707"/>
        </w:tabs>
      </w:pPr>
      <w:r>
        <w:t>Первым американским эсминцем, потопленным во Второй мировой войне, был «Reuben James»</w:t>
      </w:r>
      <w:r>
        <w:rPr>
          <w:position w:val="10"/>
        </w:rPr>
        <w:t>[4]</w:t>
      </w:r>
      <w:r>
        <w:t>, носивший имя Рубена Джеймса, во время абордажа «Филадельфии» закрывшего своим телом Декатура и сумевшего благополучно отвести вражеский клинок в сторону.</w:t>
      </w:r>
    </w:p>
    <w:p w:rsidR="00F2464F" w:rsidRDefault="00F2464F">
      <w:pPr>
        <w:pStyle w:val="a3"/>
      </w:pPr>
    </w:p>
    <w:p w:rsidR="00F2464F" w:rsidRDefault="00D416B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2464F" w:rsidRDefault="00D416B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http://www.heritage.org/Research/NationalSecurity/hl940.cfm  (англ.)</w:t>
      </w:r>
    </w:p>
    <w:p w:rsidR="00F2464F" w:rsidRDefault="00D416B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Объявление войны (англ.)</w:t>
      </w:r>
    </w:p>
    <w:p w:rsidR="00F2464F" w:rsidRDefault="00D416B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Tripoli Monument at the U.S. Naval Academy in Annapolis, Maryland  (англ.)</w:t>
      </w:r>
    </w:p>
    <w:p w:rsidR="00F2464F" w:rsidRDefault="00D416BC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Морисон С. Э.</w:t>
      </w:r>
      <w:r>
        <w:t xml:space="preserve"> Битва за Атлантику. — СПб.: ООО «Издательство «Полигон», 2000. — С. 153. — 816 с. — 5000 экз. — ISBN 5-89173-138-X</w:t>
      </w:r>
    </w:p>
    <w:p w:rsidR="00F2464F" w:rsidRDefault="00D416BC">
      <w:pPr>
        <w:pStyle w:val="a3"/>
        <w:spacing w:after="0"/>
      </w:pPr>
      <w:r>
        <w:t>Источник: http://ru.wikipedia.org/wiki/Первая_берберийская_война</w:t>
      </w:r>
      <w:bookmarkStart w:id="0" w:name="_GoBack"/>
      <w:bookmarkEnd w:id="0"/>
    </w:p>
    <w:sectPr w:rsidR="00F2464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6BC"/>
    <w:rsid w:val="006403C2"/>
    <w:rsid w:val="00D416BC"/>
    <w:rsid w:val="00F2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666D-0E40-409C-802C-0984E214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1867</Words>
  <Characters>10646</Characters>
  <Application>Microsoft Office Word</Application>
  <DocSecurity>0</DocSecurity>
  <Lines>88</Lines>
  <Paragraphs>24</Paragraphs>
  <ScaleCrop>false</ScaleCrop>
  <Company/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2014-03-30T06:10:00Z</dcterms:created>
  <dcterms:modified xsi:type="dcterms:W3CDTF">2014-03-30T06:10:00Z</dcterms:modified>
</cp:coreProperties>
</file>