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317B72" w:rsidRDefault="00317B72" w:rsidP="00317B72">
      <w:pPr>
        <w:spacing w:line="360" w:lineRule="auto"/>
        <w:ind w:firstLine="709"/>
        <w:jc w:val="both"/>
        <w:rPr>
          <w:b/>
          <w:sz w:val="28"/>
          <w:szCs w:val="28"/>
        </w:rPr>
      </w:pPr>
    </w:p>
    <w:p w:rsidR="00C15A7E" w:rsidRDefault="00C15A7E" w:rsidP="00317B72">
      <w:pPr>
        <w:spacing w:line="360" w:lineRule="auto"/>
        <w:ind w:firstLine="709"/>
        <w:jc w:val="center"/>
        <w:rPr>
          <w:b/>
          <w:sz w:val="28"/>
          <w:szCs w:val="28"/>
        </w:rPr>
      </w:pPr>
      <w:r w:rsidRPr="00317B72">
        <w:rPr>
          <w:b/>
          <w:sz w:val="28"/>
          <w:szCs w:val="28"/>
        </w:rPr>
        <w:t>Первая мировая война и революция в России. Причины и последствия</w:t>
      </w:r>
    </w:p>
    <w:p w:rsidR="00317B72" w:rsidRDefault="00317B72" w:rsidP="00317B72">
      <w:pPr>
        <w:spacing w:line="360" w:lineRule="auto"/>
        <w:ind w:firstLine="709"/>
        <w:jc w:val="both"/>
        <w:rPr>
          <w:b/>
          <w:sz w:val="28"/>
          <w:szCs w:val="28"/>
        </w:rPr>
      </w:pPr>
    </w:p>
    <w:p w:rsidR="00C15A7E" w:rsidRPr="00317B72" w:rsidRDefault="00317B72" w:rsidP="00317B72">
      <w:pPr>
        <w:spacing w:line="360" w:lineRule="auto"/>
        <w:ind w:firstLine="709"/>
        <w:jc w:val="both"/>
        <w:rPr>
          <w:sz w:val="28"/>
          <w:szCs w:val="28"/>
        </w:rPr>
      </w:pPr>
      <w:r>
        <w:rPr>
          <w:b/>
          <w:sz w:val="28"/>
          <w:szCs w:val="28"/>
        </w:rPr>
        <w:br w:type="page"/>
      </w:r>
      <w:r w:rsidR="00C15A7E" w:rsidRPr="00317B72">
        <w:rPr>
          <w:sz w:val="28"/>
          <w:szCs w:val="28"/>
        </w:rPr>
        <w:t>Главной причиной геополитических изменений в мире стала Первая мировая война, которая длилась с 1 августа 1914 года до 11 ноября 1918 года. В ней принимали участие 33 страны мира с населением свыше 1 млрд. человек. Австро-сербский конфликт в июле 1914 года послужил лишь поводом к началу войны между большими странами Европы.</w:t>
      </w:r>
    </w:p>
    <w:p w:rsidR="00C15A7E" w:rsidRPr="00317B72" w:rsidRDefault="00C15A7E" w:rsidP="00317B72">
      <w:pPr>
        <w:spacing w:line="360" w:lineRule="auto"/>
        <w:ind w:firstLine="709"/>
        <w:jc w:val="both"/>
        <w:rPr>
          <w:sz w:val="28"/>
          <w:szCs w:val="28"/>
        </w:rPr>
      </w:pPr>
      <w:r w:rsidRPr="00317B72">
        <w:rPr>
          <w:sz w:val="28"/>
          <w:szCs w:val="28"/>
        </w:rPr>
        <w:t>Немецкий Генеральный штаб поручил генералу А. фон Шлиффену заранее разработать план ведения войны Германией на два фронта: Восточном и Западном. Война должна была быть (согласно плану) быстротечной, максимум 5-6 месяцев. Так же думали в генеральных штабах других стран.</w:t>
      </w:r>
    </w:p>
    <w:p w:rsidR="00C15A7E" w:rsidRPr="00317B72" w:rsidRDefault="00C15A7E" w:rsidP="00317B72">
      <w:pPr>
        <w:spacing w:line="360" w:lineRule="auto"/>
        <w:ind w:firstLine="709"/>
        <w:jc w:val="both"/>
        <w:rPr>
          <w:sz w:val="28"/>
          <w:szCs w:val="28"/>
        </w:rPr>
      </w:pPr>
      <w:r w:rsidRPr="00317B72">
        <w:rPr>
          <w:sz w:val="28"/>
          <w:szCs w:val="28"/>
        </w:rPr>
        <w:t>Военные силы обеих сторон: армия стран Антанты - 6,179 тыс. чел., армия стран Тройственного союза - 3,568 тыс. чел., пушки стран Антанты - 13 тыс. единиц, приблизительно столько же было и у стран Тройственного союза.</w:t>
      </w:r>
    </w:p>
    <w:p w:rsidR="00C15A7E" w:rsidRDefault="00C15A7E" w:rsidP="00317B72">
      <w:pPr>
        <w:spacing w:line="360" w:lineRule="auto"/>
        <w:ind w:firstLine="709"/>
        <w:jc w:val="both"/>
        <w:rPr>
          <w:sz w:val="28"/>
          <w:szCs w:val="28"/>
        </w:rPr>
      </w:pPr>
      <w:r w:rsidRPr="00317B72">
        <w:rPr>
          <w:sz w:val="28"/>
          <w:szCs w:val="28"/>
        </w:rPr>
        <w:t>Впервые в истории человечества к участию в войне было привлечено такое огромное количество людей и самой современной техники. Однако характер боевых операций, тем более их последствия оказались неадекватными человеческому и материальному потенциалу воюющих сторон.</w:t>
      </w:r>
    </w:p>
    <w:p w:rsidR="00317B72" w:rsidRPr="00317B72" w:rsidRDefault="00317B72" w:rsidP="00317B72">
      <w:pPr>
        <w:spacing w:line="360" w:lineRule="auto"/>
        <w:ind w:firstLine="709"/>
        <w:jc w:val="both"/>
        <w:rPr>
          <w:sz w:val="28"/>
          <w:szCs w:val="28"/>
        </w:rPr>
      </w:pPr>
    </w:p>
    <w:p w:rsidR="00C15A7E" w:rsidRDefault="00C15A7E" w:rsidP="00317B72">
      <w:pPr>
        <w:spacing w:line="360" w:lineRule="auto"/>
        <w:ind w:firstLine="709"/>
        <w:jc w:val="center"/>
        <w:rPr>
          <w:b/>
          <w:sz w:val="28"/>
          <w:szCs w:val="28"/>
        </w:rPr>
      </w:pPr>
      <w:r w:rsidRPr="00317B72">
        <w:rPr>
          <w:b/>
          <w:sz w:val="28"/>
          <w:szCs w:val="28"/>
        </w:rPr>
        <w:t xml:space="preserve">Боевые действия в </w:t>
      </w:r>
      <w:smartTag w:uri="urn:schemas-microsoft-com:office:smarttags" w:element="metricconverter">
        <w:smartTagPr>
          <w:attr w:name="ProductID" w:val="1914 г"/>
        </w:smartTagPr>
        <w:r w:rsidRPr="00317B72">
          <w:rPr>
            <w:b/>
            <w:sz w:val="28"/>
            <w:szCs w:val="28"/>
          </w:rPr>
          <w:t>1914 г</w:t>
        </w:r>
      </w:smartTag>
      <w:r w:rsidRPr="00317B72">
        <w:rPr>
          <w:b/>
          <w:sz w:val="28"/>
          <w:szCs w:val="28"/>
        </w:rPr>
        <w:t>.</w:t>
      </w:r>
    </w:p>
    <w:p w:rsidR="00317B72" w:rsidRPr="00317B72" w:rsidRDefault="00317B72" w:rsidP="00317B72">
      <w:pPr>
        <w:spacing w:line="360" w:lineRule="auto"/>
        <w:ind w:firstLine="709"/>
        <w:jc w:val="center"/>
        <w:rPr>
          <w:b/>
          <w:sz w:val="28"/>
          <w:szCs w:val="28"/>
        </w:rPr>
      </w:pPr>
    </w:p>
    <w:p w:rsidR="00C15A7E" w:rsidRPr="00317B72" w:rsidRDefault="00C15A7E" w:rsidP="00317B72">
      <w:pPr>
        <w:spacing w:line="360" w:lineRule="auto"/>
        <w:ind w:firstLine="709"/>
        <w:jc w:val="both"/>
        <w:rPr>
          <w:b/>
          <w:sz w:val="28"/>
          <w:szCs w:val="28"/>
        </w:rPr>
      </w:pPr>
      <w:r w:rsidRPr="00317B72">
        <w:rPr>
          <w:b/>
          <w:sz w:val="28"/>
          <w:szCs w:val="28"/>
        </w:rPr>
        <w:t>Западный фронт:</w:t>
      </w:r>
    </w:p>
    <w:p w:rsidR="00C15A7E" w:rsidRPr="00317B72" w:rsidRDefault="00C15A7E" w:rsidP="00317B72">
      <w:pPr>
        <w:spacing w:line="360" w:lineRule="auto"/>
        <w:ind w:firstLine="709"/>
        <w:jc w:val="both"/>
        <w:rPr>
          <w:sz w:val="28"/>
          <w:szCs w:val="28"/>
        </w:rPr>
      </w:pPr>
      <w:r w:rsidRPr="00317B72">
        <w:rPr>
          <w:sz w:val="28"/>
          <w:szCs w:val="28"/>
        </w:rPr>
        <w:t>Германия захватила Бельгию, потерпели поражение французские войска на франко-бельгийской границе. Битва на р. Марна (5-12 сентября 1914р) англо-французские войска не смогли победить немецкую армию;</w:t>
      </w:r>
    </w:p>
    <w:p w:rsidR="00C15A7E" w:rsidRPr="00317B72" w:rsidRDefault="00C15A7E" w:rsidP="00317B72">
      <w:pPr>
        <w:spacing w:line="360" w:lineRule="auto"/>
        <w:ind w:firstLine="709"/>
        <w:jc w:val="both"/>
        <w:rPr>
          <w:b/>
          <w:sz w:val="28"/>
          <w:szCs w:val="28"/>
        </w:rPr>
      </w:pPr>
      <w:r w:rsidRPr="00317B72">
        <w:rPr>
          <w:b/>
          <w:sz w:val="28"/>
          <w:szCs w:val="28"/>
        </w:rPr>
        <w:t>Восточный фронт.</w:t>
      </w:r>
      <w:r w:rsidR="00317B72">
        <w:rPr>
          <w:b/>
          <w:sz w:val="28"/>
          <w:szCs w:val="28"/>
        </w:rPr>
        <w:t xml:space="preserve"> </w:t>
      </w:r>
    </w:p>
    <w:p w:rsidR="00C15A7E" w:rsidRPr="00317B72" w:rsidRDefault="00C15A7E" w:rsidP="00317B72">
      <w:pPr>
        <w:spacing w:line="360" w:lineRule="auto"/>
        <w:ind w:firstLine="709"/>
        <w:jc w:val="both"/>
        <w:rPr>
          <w:sz w:val="28"/>
          <w:szCs w:val="28"/>
        </w:rPr>
      </w:pPr>
      <w:r w:rsidRPr="00317B72">
        <w:rPr>
          <w:sz w:val="28"/>
          <w:szCs w:val="28"/>
        </w:rPr>
        <w:t>Наступление русских войск в Галиции и поражение их от немецких войск в Восточной Пруссии. Война в Западной Европе затягивается, набирает позиционный характер, к войне привлекаются новые страны: Япония - на стороне Антанты, Турция - на стороне Германии;</w:t>
      </w:r>
    </w:p>
    <w:p w:rsidR="00C15A7E" w:rsidRPr="00317B72" w:rsidRDefault="00C15A7E" w:rsidP="00317B72">
      <w:pPr>
        <w:spacing w:line="360" w:lineRule="auto"/>
        <w:ind w:firstLine="709"/>
        <w:jc w:val="both"/>
        <w:rPr>
          <w:sz w:val="28"/>
          <w:szCs w:val="28"/>
        </w:rPr>
      </w:pPr>
      <w:r w:rsidRPr="00317B72">
        <w:rPr>
          <w:sz w:val="28"/>
          <w:szCs w:val="28"/>
        </w:rPr>
        <w:t xml:space="preserve">Австро-сербский фронт: переменный успех обеих сторон. Сербам все-таки удалось вытеснили австрийцев со своей территории; </w:t>
      </w:r>
    </w:p>
    <w:p w:rsidR="00C15A7E" w:rsidRPr="00317B72" w:rsidRDefault="00C15A7E" w:rsidP="00317B72">
      <w:pPr>
        <w:spacing w:line="360" w:lineRule="auto"/>
        <w:ind w:firstLine="709"/>
        <w:jc w:val="both"/>
        <w:rPr>
          <w:sz w:val="28"/>
          <w:szCs w:val="28"/>
        </w:rPr>
      </w:pPr>
      <w:r w:rsidRPr="00317B72">
        <w:rPr>
          <w:b/>
          <w:sz w:val="28"/>
          <w:szCs w:val="28"/>
        </w:rPr>
        <w:t>Кавказский фронт</w:t>
      </w:r>
      <w:r w:rsidRPr="00317B72">
        <w:rPr>
          <w:sz w:val="28"/>
          <w:szCs w:val="28"/>
        </w:rPr>
        <w:t>: успех русской армии в битвах против турецкой армии; боевые действия на море: преимущество флотов Антанты. Английский флот потопил немецкую эскадру возле Фолклендских островов. Немецкий флот имеет преимущество в подводных лодках.</w:t>
      </w:r>
    </w:p>
    <w:p w:rsidR="00C15A7E" w:rsidRDefault="00C15A7E" w:rsidP="00317B72">
      <w:pPr>
        <w:spacing w:line="360" w:lineRule="auto"/>
        <w:ind w:firstLine="709"/>
        <w:jc w:val="both"/>
        <w:rPr>
          <w:sz w:val="28"/>
          <w:szCs w:val="28"/>
        </w:rPr>
      </w:pPr>
      <w:r w:rsidRPr="00317B72">
        <w:rPr>
          <w:b/>
          <w:sz w:val="28"/>
          <w:szCs w:val="28"/>
        </w:rPr>
        <w:t>Итоги боевых действий 1914 года:</w:t>
      </w:r>
      <w:r w:rsidRPr="00317B72">
        <w:rPr>
          <w:sz w:val="28"/>
          <w:szCs w:val="28"/>
        </w:rPr>
        <w:t xml:space="preserve"> преимущество на стороне стран Антанты. Война набирала затяжной характер. Германия признает Восточный фронт главным.</w:t>
      </w:r>
    </w:p>
    <w:p w:rsidR="00317B72" w:rsidRPr="00317B72" w:rsidRDefault="00317B72" w:rsidP="00317B72">
      <w:pPr>
        <w:spacing w:line="360" w:lineRule="auto"/>
        <w:ind w:firstLine="709"/>
        <w:jc w:val="both"/>
        <w:rPr>
          <w:sz w:val="28"/>
          <w:szCs w:val="28"/>
        </w:rPr>
      </w:pPr>
    </w:p>
    <w:p w:rsidR="00C15A7E" w:rsidRDefault="00C15A7E" w:rsidP="00317B72">
      <w:pPr>
        <w:spacing w:line="360" w:lineRule="auto"/>
        <w:ind w:firstLine="709"/>
        <w:jc w:val="center"/>
        <w:rPr>
          <w:b/>
          <w:sz w:val="28"/>
          <w:szCs w:val="28"/>
        </w:rPr>
      </w:pPr>
      <w:r w:rsidRPr="00317B72">
        <w:rPr>
          <w:b/>
          <w:sz w:val="28"/>
          <w:szCs w:val="28"/>
        </w:rPr>
        <w:t>Боевые действия в 1915 году</w:t>
      </w:r>
    </w:p>
    <w:p w:rsidR="00317B72" w:rsidRPr="00317B72" w:rsidRDefault="00317B72" w:rsidP="00317B72">
      <w:pPr>
        <w:spacing w:line="360" w:lineRule="auto"/>
        <w:ind w:firstLine="709"/>
        <w:jc w:val="both"/>
        <w:rPr>
          <w:b/>
          <w:sz w:val="28"/>
          <w:szCs w:val="28"/>
        </w:rPr>
      </w:pPr>
    </w:p>
    <w:p w:rsidR="00C15A7E" w:rsidRPr="00317B72" w:rsidRDefault="00C15A7E" w:rsidP="00317B72">
      <w:pPr>
        <w:spacing w:line="360" w:lineRule="auto"/>
        <w:ind w:firstLine="709"/>
        <w:jc w:val="both"/>
        <w:rPr>
          <w:sz w:val="28"/>
          <w:szCs w:val="28"/>
        </w:rPr>
      </w:pPr>
      <w:r w:rsidRPr="00317B72">
        <w:rPr>
          <w:b/>
          <w:sz w:val="28"/>
          <w:szCs w:val="28"/>
        </w:rPr>
        <w:t>Восточный фронт</w:t>
      </w:r>
      <w:r w:rsidRPr="00317B72">
        <w:rPr>
          <w:sz w:val="28"/>
          <w:szCs w:val="28"/>
        </w:rPr>
        <w:t>. Германия ставит цель заставить Россию выйти из войны и побеждает в Галиции, Боковине. Россия потеряла 850 тыс. убитых и раненных, 900 тыс. пленных, но не капитулировала перед Германией. На Восточном фронте война также набирает позиционный характер. К участию в войне привлекаются новые европейские страны: Италия вступает в войну на стороне стран Антанты, Болгария - на стороне стран Тройственного союза.</w:t>
      </w:r>
    </w:p>
    <w:p w:rsidR="00317B72" w:rsidRDefault="00317B72" w:rsidP="00317B72">
      <w:pPr>
        <w:spacing w:line="360" w:lineRule="auto"/>
        <w:ind w:firstLine="709"/>
        <w:jc w:val="both"/>
        <w:rPr>
          <w:b/>
          <w:sz w:val="28"/>
          <w:szCs w:val="28"/>
        </w:rPr>
      </w:pPr>
    </w:p>
    <w:p w:rsidR="00C15A7E" w:rsidRDefault="00C15A7E" w:rsidP="00317B72">
      <w:pPr>
        <w:spacing w:line="360" w:lineRule="auto"/>
        <w:ind w:firstLine="709"/>
        <w:jc w:val="center"/>
        <w:rPr>
          <w:b/>
          <w:sz w:val="28"/>
          <w:szCs w:val="28"/>
        </w:rPr>
      </w:pPr>
      <w:r w:rsidRPr="00317B72">
        <w:rPr>
          <w:b/>
          <w:sz w:val="28"/>
          <w:szCs w:val="28"/>
        </w:rPr>
        <w:t>Боевые действия в 1916 году</w:t>
      </w:r>
    </w:p>
    <w:p w:rsidR="00317B72" w:rsidRPr="00317B72" w:rsidRDefault="00317B72" w:rsidP="00317B72">
      <w:pPr>
        <w:spacing w:line="360" w:lineRule="auto"/>
        <w:ind w:firstLine="709"/>
        <w:jc w:val="both"/>
        <w:rPr>
          <w:sz w:val="28"/>
          <w:szCs w:val="28"/>
        </w:rPr>
      </w:pPr>
    </w:p>
    <w:p w:rsidR="00C15A7E" w:rsidRPr="00317B72" w:rsidRDefault="00C15A7E" w:rsidP="00317B72">
      <w:pPr>
        <w:spacing w:line="360" w:lineRule="auto"/>
        <w:ind w:firstLine="709"/>
        <w:jc w:val="both"/>
        <w:rPr>
          <w:sz w:val="28"/>
          <w:szCs w:val="28"/>
        </w:rPr>
      </w:pPr>
      <w:r w:rsidRPr="00317B72">
        <w:rPr>
          <w:sz w:val="28"/>
          <w:szCs w:val="28"/>
        </w:rPr>
        <w:t>Верденская битва и Брусиловский прорыв в Галиции стали основными боевыми действиями 1916 года. Создалась патовая ситуация. Потери с обеих сторон огромные. Под Верденом погибло почти 1 млн. немецких и французских солдат и офицеров. На р. Сомми потери с обеих сторон превышали 1,300 тыс. чел. Брусиловский прорыв в Галиции был единым боевым успехом компании 1916 года.</w:t>
      </w:r>
    </w:p>
    <w:p w:rsidR="00C15A7E" w:rsidRPr="00317B72" w:rsidRDefault="00C15A7E" w:rsidP="00317B72">
      <w:pPr>
        <w:spacing w:line="360" w:lineRule="auto"/>
        <w:ind w:firstLine="709"/>
        <w:jc w:val="both"/>
        <w:rPr>
          <w:sz w:val="28"/>
          <w:szCs w:val="28"/>
        </w:rPr>
      </w:pPr>
      <w:r w:rsidRPr="00317B72">
        <w:rPr>
          <w:sz w:val="28"/>
          <w:szCs w:val="28"/>
        </w:rPr>
        <w:t xml:space="preserve">При таких обстоятельствах внутреннее положение воюющих стран резко ухудшилось. Общими для них была хозяйственная разруха, усиление монополизации, введение продразверстки сельхозпродуктов, запрет забастовок, введение принудительных ссуд у населения. Все это в каждой отдельно взятой стране выдавалось как необходимое ради победы над противником. Кроме того, правительства некоторых стран перешли к специфическим действиям. </w:t>
      </w:r>
    </w:p>
    <w:p w:rsidR="00C15A7E" w:rsidRPr="00317B72" w:rsidRDefault="00C15A7E" w:rsidP="00317B72">
      <w:pPr>
        <w:spacing w:line="360" w:lineRule="auto"/>
        <w:ind w:firstLine="709"/>
        <w:jc w:val="both"/>
        <w:rPr>
          <w:sz w:val="28"/>
          <w:szCs w:val="28"/>
        </w:rPr>
      </w:pPr>
      <w:r w:rsidRPr="00317B72">
        <w:rPr>
          <w:sz w:val="28"/>
          <w:szCs w:val="28"/>
        </w:rPr>
        <w:t>В Германии была введена милитаризация работы. Заострилось политическое противостояние в рядах немецкой социал-демократии: Ф. Шейдеман - Ф. Эберт - К. Либкнехт - Р. Люксембург.</w:t>
      </w:r>
    </w:p>
    <w:p w:rsidR="00C15A7E" w:rsidRPr="00317B72" w:rsidRDefault="00C15A7E" w:rsidP="00317B72">
      <w:pPr>
        <w:spacing w:line="360" w:lineRule="auto"/>
        <w:ind w:firstLine="709"/>
        <w:jc w:val="both"/>
        <w:rPr>
          <w:sz w:val="28"/>
          <w:szCs w:val="28"/>
        </w:rPr>
      </w:pPr>
      <w:r w:rsidRPr="00317B72">
        <w:rPr>
          <w:sz w:val="28"/>
          <w:szCs w:val="28"/>
        </w:rPr>
        <w:t>В Австро-Венгрии усилились национальные противоречия. Контроль немецких монополий за экономикой страны стал всеобъемлющим.</w:t>
      </w:r>
    </w:p>
    <w:p w:rsidR="00C15A7E" w:rsidRPr="00317B72" w:rsidRDefault="00C15A7E" w:rsidP="00317B72">
      <w:pPr>
        <w:spacing w:line="360" w:lineRule="auto"/>
        <w:ind w:firstLine="709"/>
        <w:jc w:val="both"/>
        <w:rPr>
          <w:sz w:val="28"/>
          <w:szCs w:val="28"/>
        </w:rPr>
      </w:pPr>
      <w:r w:rsidRPr="00317B72">
        <w:rPr>
          <w:sz w:val="28"/>
          <w:szCs w:val="28"/>
        </w:rPr>
        <w:t>В Англии установился гражданский мир. Почти 900 тыс.чел., было мобилизовано на фронт, шовинистические расположения духа в обществе значительно возросли, колонии на призыв Лондона поддержали Великобританию в войне.</w:t>
      </w:r>
    </w:p>
    <w:p w:rsidR="00C15A7E" w:rsidRPr="00317B72" w:rsidRDefault="00C15A7E" w:rsidP="00317B72">
      <w:pPr>
        <w:spacing w:line="360" w:lineRule="auto"/>
        <w:ind w:firstLine="709"/>
        <w:jc w:val="both"/>
        <w:rPr>
          <w:sz w:val="28"/>
          <w:szCs w:val="28"/>
        </w:rPr>
      </w:pPr>
      <w:r w:rsidRPr="00317B72">
        <w:rPr>
          <w:sz w:val="28"/>
          <w:szCs w:val="28"/>
        </w:rPr>
        <w:t>Во Франции производство угля сократилось на 75%, чугуна - на 84%, стали - на 63%, посевные площади сократились на 40%. 60% мужчин было мобилизовано в армию. В пропаганде властвовал лозунг “священной войны наций.”</w:t>
      </w:r>
    </w:p>
    <w:p w:rsidR="00C15A7E" w:rsidRPr="00317B72" w:rsidRDefault="00C15A7E" w:rsidP="00317B72">
      <w:pPr>
        <w:spacing w:line="360" w:lineRule="auto"/>
        <w:ind w:firstLine="709"/>
        <w:jc w:val="both"/>
        <w:rPr>
          <w:sz w:val="28"/>
          <w:szCs w:val="28"/>
        </w:rPr>
      </w:pPr>
      <w:r w:rsidRPr="00317B72">
        <w:rPr>
          <w:sz w:val="28"/>
          <w:szCs w:val="28"/>
        </w:rPr>
        <w:t>В России не</w:t>
      </w:r>
      <w:r w:rsidR="00317B72">
        <w:rPr>
          <w:sz w:val="28"/>
          <w:szCs w:val="28"/>
        </w:rPr>
        <w:t xml:space="preserve"> </w:t>
      </w:r>
      <w:r w:rsidRPr="00317B72">
        <w:rPr>
          <w:sz w:val="28"/>
          <w:szCs w:val="28"/>
        </w:rPr>
        <w:t>хватало оружия (приблизительно 400 тыс. винтовок). Следствием участия России в войне был экономический и продовольственный кризис, увеличение продолжительности рабочего дня, нарастание забастовочной борьбы, упадок монархии (Распутин).</w:t>
      </w:r>
    </w:p>
    <w:p w:rsidR="00C15A7E" w:rsidRPr="00317B72" w:rsidRDefault="00C15A7E" w:rsidP="00317B72">
      <w:pPr>
        <w:spacing w:line="360" w:lineRule="auto"/>
        <w:ind w:firstLine="709"/>
        <w:jc w:val="both"/>
        <w:rPr>
          <w:sz w:val="28"/>
          <w:szCs w:val="28"/>
        </w:rPr>
      </w:pPr>
      <w:r w:rsidRPr="00317B72">
        <w:rPr>
          <w:sz w:val="28"/>
          <w:szCs w:val="28"/>
        </w:rPr>
        <w:t>В США начался промышленный подъем. Выплавки выросла на 80%, значительная часть золотых запасов европейских стран перешла к американским банкам. Крупные монополии США выступали за участие в войне. В то же время заострились германо-американские отношения из-за того, что Германия топила американские корабли. В пропаганде была развернута кампания подготовки страны к обороне.</w:t>
      </w:r>
    </w:p>
    <w:p w:rsidR="00C15A7E" w:rsidRDefault="00C15A7E" w:rsidP="00317B72">
      <w:pPr>
        <w:spacing w:line="360" w:lineRule="auto"/>
        <w:ind w:firstLine="709"/>
        <w:jc w:val="both"/>
        <w:rPr>
          <w:sz w:val="28"/>
          <w:szCs w:val="28"/>
        </w:rPr>
      </w:pPr>
      <w:r w:rsidRPr="00317B72">
        <w:rPr>
          <w:sz w:val="28"/>
          <w:szCs w:val="28"/>
        </w:rPr>
        <w:t>В колониальных странах была введена принудительная работа, они увеличили поставку сырья во Францию и Великобританию, солдаты колоний служили в армиях метрополий. Например, Египет дал английской армии 1,5 млн. чел. на войну (при 10 млн. населения страны).</w:t>
      </w:r>
    </w:p>
    <w:p w:rsidR="00317B72" w:rsidRPr="00317B72" w:rsidRDefault="00317B72" w:rsidP="00317B72">
      <w:pPr>
        <w:spacing w:line="360" w:lineRule="auto"/>
        <w:ind w:firstLine="709"/>
        <w:jc w:val="both"/>
        <w:rPr>
          <w:sz w:val="28"/>
          <w:szCs w:val="28"/>
        </w:rPr>
      </w:pPr>
    </w:p>
    <w:p w:rsidR="00C15A7E" w:rsidRDefault="00C15A7E" w:rsidP="00317B72">
      <w:pPr>
        <w:spacing w:line="360" w:lineRule="auto"/>
        <w:ind w:firstLine="709"/>
        <w:jc w:val="center"/>
        <w:rPr>
          <w:b/>
          <w:sz w:val="28"/>
          <w:szCs w:val="28"/>
        </w:rPr>
      </w:pPr>
      <w:r w:rsidRPr="00317B72">
        <w:rPr>
          <w:b/>
          <w:sz w:val="28"/>
          <w:szCs w:val="28"/>
        </w:rPr>
        <w:t>1917 год - третий год войны</w:t>
      </w:r>
    </w:p>
    <w:p w:rsidR="00317B72" w:rsidRPr="00317B72" w:rsidRDefault="00317B72" w:rsidP="00317B72">
      <w:pPr>
        <w:spacing w:line="360" w:lineRule="auto"/>
        <w:ind w:firstLine="709"/>
        <w:jc w:val="both"/>
        <w:rPr>
          <w:b/>
          <w:sz w:val="28"/>
          <w:szCs w:val="28"/>
        </w:rPr>
      </w:pPr>
    </w:p>
    <w:p w:rsidR="00C15A7E" w:rsidRPr="00317B72" w:rsidRDefault="00C15A7E" w:rsidP="00317B72">
      <w:pPr>
        <w:spacing w:line="360" w:lineRule="auto"/>
        <w:ind w:firstLine="709"/>
        <w:jc w:val="both"/>
        <w:rPr>
          <w:sz w:val="28"/>
          <w:szCs w:val="28"/>
        </w:rPr>
      </w:pPr>
      <w:r w:rsidRPr="00317B72">
        <w:rPr>
          <w:sz w:val="28"/>
          <w:szCs w:val="28"/>
        </w:rPr>
        <w:t>Основные события в Европе были не военные, а политические. Они развернулись в России. В течение одного года в условиях войны в России состоялось две революции: Февральская и Октябрьская.</w:t>
      </w:r>
    </w:p>
    <w:p w:rsidR="00C15A7E" w:rsidRDefault="00C15A7E" w:rsidP="00317B72">
      <w:pPr>
        <w:spacing w:line="360" w:lineRule="auto"/>
        <w:ind w:firstLine="709"/>
        <w:jc w:val="both"/>
        <w:rPr>
          <w:sz w:val="28"/>
          <w:szCs w:val="28"/>
        </w:rPr>
      </w:pPr>
      <w:r w:rsidRPr="00317B72">
        <w:rPr>
          <w:b/>
          <w:sz w:val="28"/>
          <w:szCs w:val="28"/>
        </w:rPr>
        <w:t>Причины Февральской революции</w:t>
      </w:r>
      <w:r w:rsidRPr="00317B72">
        <w:rPr>
          <w:sz w:val="28"/>
          <w:szCs w:val="28"/>
        </w:rPr>
        <w:t>: поражение войск на Западном фронте в 1914-1916 гг., экономический кризис и рост забастовочной борьбы рабочих и крестьян, рост революционных настроений в армии, послабление самодержавия. Главным политическому вопросом</w:t>
      </w:r>
      <w:r w:rsidR="00317B72">
        <w:rPr>
          <w:sz w:val="28"/>
          <w:szCs w:val="28"/>
        </w:rPr>
        <w:t xml:space="preserve"> </w:t>
      </w:r>
      <w:r w:rsidRPr="00317B72">
        <w:rPr>
          <w:sz w:val="28"/>
          <w:szCs w:val="28"/>
        </w:rPr>
        <w:t>революции стал вопрос о мире.</w:t>
      </w:r>
    </w:p>
    <w:p w:rsidR="00317B72" w:rsidRPr="00317B72" w:rsidRDefault="00317B72" w:rsidP="00317B72">
      <w:pPr>
        <w:spacing w:line="360" w:lineRule="auto"/>
        <w:ind w:firstLine="709"/>
        <w:jc w:val="both"/>
        <w:rPr>
          <w:sz w:val="28"/>
          <w:szCs w:val="28"/>
        </w:rPr>
      </w:pPr>
    </w:p>
    <w:p w:rsidR="00C15A7E" w:rsidRDefault="00C15A7E" w:rsidP="00317B72">
      <w:pPr>
        <w:spacing w:line="360" w:lineRule="auto"/>
        <w:ind w:firstLine="709"/>
        <w:jc w:val="center"/>
        <w:rPr>
          <w:b/>
          <w:sz w:val="28"/>
          <w:szCs w:val="28"/>
        </w:rPr>
      </w:pPr>
      <w:r w:rsidRPr="00317B72">
        <w:rPr>
          <w:b/>
          <w:sz w:val="28"/>
          <w:szCs w:val="28"/>
        </w:rPr>
        <w:t>Главные события Февральской революции в России</w:t>
      </w:r>
    </w:p>
    <w:p w:rsidR="00317B72" w:rsidRPr="00317B72" w:rsidRDefault="00317B72" w:rsidP="00317B72">
      <w:pPr>
        <w:spacing w:line="360" w:lineRule="auto"/>
        <w:ind w:firstLine="709"/>
        <w:jc w:val="both"/>
        <w:rPr>
          <w:b/>
          <w:sz w:val="28"/>
          <w:szCs w:val="28"/>
        </w:rPr>
      </w:pPr>
    </w:p>
    <w:p w:rsidR="00C15A7E" w:rsidRPr="00317B72" w:rsidRDefault="00C15A7E" w:rsidP="00317B72">
      <w:pPr>
        <w:spacing w:line="360" w:lineRule="auto"/>
        <w:ind w:firstLine="709"/>
        <w:jc w:val="both"/>
        <w:rPr>
          <w:sz w:val="28"/>
          <w:szCs w:val="28"/>
        </w:rPr>
      </w:pPr>
      <w:r w:rsidRPr="00317B72">
        <w:rPr>
          <w:sz w:val="28"/>
          <w:szCs w:val="28"/>
        </w:rPr>
        <w:t xml:space="preserve">23 февраля 1917 года - первый день революции. На Путиловскому заводе началась забастовка, в которой приняли участие 90 тыс. рабочих. В городе Петрограде ощущался недостаток хлеба. 25 февраля политическая забастовка в Петрограде стала всеобщий, начались массовые демонстрации. Царь Николай ІІ дал распоряжение стрелять в демонстрантов. 27 февраля на сторону революции перешел Волынский полк (70 тыс. солдат), состоялось освобождение из тюрем политических узников, образовался Петроградский совет преимущественно из числа буржуазных партий. 28 февраля он издает Приказ №1 “О демократизации армии”, согласно которому образовываются выборные солдатские комитеты. 2 марта </w:t>
      </w:r>
      <w:smartTag w:uri="urn:schemas-microsoft-com:office:smarttags" w:element="metricconverter">
        <w:smartTagPr>
          <w:attr w:name="ProductID" w:val="1917 г"/>
        </w:smartTagPr>
        <w:r w:rsidRPr="00317B72">
          <w:rPr>
            <w:sz w:val="28"/>
            <w:szCs w:val="28"/>
          </w:rPr>
          <w:t>1917 г</w:t>
        </w:r>
      </w:smartTag>
      <w:r w:rsidRPr="00317B72">
        <w:rPr>
          <w:sz w:val="28"/>
          <w:szCs w:val="28"/>
        </w:rPr>
        <w:t>. царь Николай ІІ отрекся престола. Монархия в России перестала существовать. Образовывается Временное революционное правительство (глава - князь Львов). Главные министерские должности заняли представители партии кадетов и октябристов. Временное правительство дало санкцию на арест бывшего царя и его семьи и подтвердил верность Антанте в течении войны со стороны России.</w:t>
      </w:r>
    </w:p>
    <w:p w:rsidR="00C15A7E" w:rsidRPr="00317B72" w:rsidRDefault="00C15A7E" w:rsidP="00317B72">
      <w:pPr>
        <w:spacing w:line="360" w:lineRule="auto"/>
        <w:ind w:firstLine="709"/>
        <w:jc w:val="both"/>
        <w:rPr>
          <w:sz w:val="28"/>
          <w:szCs w:val="28"/>
        </w:rPr>
      </w:pPr>
      <w:r w:rsidRPr="00317B72">
        <w:rPr>
          <w:sz w:val="28"/>
          <w:szCs w:val="28"/>
        </w:rPr>
        <w:t xml:space="preserve">Губернаторы были заменены комиссарами Временного правительства, образованна народная милиция, вводится 8-часовой рабочий день. Главкомом армии был назначен генерал Алексеев, (О. Брусилов - с мая </w:t>
      </w:r>
      <w:smartTag w:uri="urn:schemas-microsoft-com:office:smarttags" w:element="metricconverter">
        <w:smartTagPr>
          <w:attr w:name="ProductID" w:val="1917 г"/>
        </w:smartTagPr>
        <w:r w:rsidRPr="00317B72">
          <w:rPr>
            <w:sz w:val="28"/>
            <w:szCs w:val="28"/>
          </w:rPr>
          <w:t>1917 г</w:t>
        </w:r>
      </w:smartTag>
      <w:r w:rsidRPr="00317B72">
        <w:rPr>
          <w:sz w:val="28"/>
          <w:szCs w:val="28"/>
        </w:rPr>
        <w:t>.). Земельный вопрос обещали решить на Учредительном собрании. Национальный вопрос оставался без перемен - сохранение единой и неделимой России, который стал первопричиной конфликта с Украинским Центральным советом и Финляндией.</w:t>
      </w:r>
    </w:p>
    <w:p w:rsidR="00C15A7E" w:rsidRPr="00317B72" w:rsidRDefault="00C15A7E" w:rsidP="00317B72">
      <w:pPr>
        <w:spacing w:line="360" w:lineRule="auto"/>
        <w:ind w:firstLine="709"/>
        <w:jc w:val="both"/>
        <w:rPr>
          <w:sz w:val="28"/>
          <w:szCs w:val="28"/>
        </w:rPr>
      </w:pPr>
      <w:r w:rsidRPr="00317B72">
        <w:rPr>
          <w:sz w:val="28"/>
          <w:szCs w:val="28"/>
        </w:rPr>
        <w:t>И все-таки Россия становилась демократической республикой. Власть Временного правительства не была единоличной. Параллельной властью были советы рабочих, солдатских и крестьянских депутатов.</w:t>
      </w:r>
    </w:p>
    <w:p w:rsidR="00C15A7E" w:rsidRPr="00317B72" w:rsidRDefault="00C15A7E" w:rsidP="00317B72">
      <w:pPr>
        <w:spacing w:line="360" w:lineRule="auto"/>
        <w:ind w:firstLine="709"/>
        <w:jc w:val="both"/>
        <w:rPr>
          <w:sz w:val="28"/>
          <w:szCs w:val="28"/>
        </w:rPr>
      </w:pPr>
      <w:r w:rsidRPr="00317B72">
        <w:rPr>
          <w:sz w:val="28"/>
          <w:szCs w:val="28"/>
        </w:rPr>
        <w:t>Недовольство населения политикой Временного правительства по поводу участия России в войне нарастало. Такой же мерой возрастал авторитет РКП (большевиков), которые вели политическую работу в массах вокруг лозунгов: Мира! Хлеба! Земли! В политической борьбе большевики берут курс на перерастание буржуазно-демократической революции в социалистическую.</w:t>
      </w:r>
    </w:p>
    <w:p w:rsidR="00C15A7E" w:rsidRPr="00317B72" w:rsidRDefault="00C15A7E" w:rsidP="00317B72">
      <w:pPr>
        <w:spacing w:line="360" w:lineRule="auto"/>
        <w:ind w:firstLine="709"/>
        <w:jc w:val="both"/>
        <w:rPr>
          <w:sz w:val="28"/>
          <w:szCs w:val="28"/>
        </w:rPr>
      </w:pPr>
      <w:r w:rsidRPr="00317B72">
        <w:rPr>
          <w:sz w:val="28"/>
          <w:szCs w:val="28"/>
        </w:rPr>
        <w:t xml:space="preserve">4 июля </w:t>
      </w:r>
      <w:smartTag w:uri="urn:schemas-microsoft-com:office:smarttags" w:element="metricconverter">
        <w:smartTagPr>
          <w:attr w:name="ProductID" w:val="1917 г"/>
        </w:smartTagPr>
        <w:r w:rsidRPr="00317B72">
          <w:rPr>
            <w:sz w:val="28"/>
            <w:szCs w:val="28"/>
          </w:rPr>
          <w:t>1917 г</w:t>
        </w:r>
      </w:smartTag>
      <w:r w:rsidRPr="00317B72">
        <w:rPr>
          <w:sz w:val="28"/>
          <w:szCs w:val="28"/>
        </w:rPr>
        <w:t>. социалистические партии Петрограда организовали массовую демонстрацию протеста против войны и Временного правительства. Демонстрация, в которой приняли участие рабочие и солдаты Петроградского гарнизона, была расстреляна. Это был конец двоевластия в России.</w:t>
      </w:r>
    </w:p>
    <w:p w:rsidR="00C15A7E" w:rsidRPr="00317B72" w:rsidRDefault="00C15A7E" w:rsidP="00317B72">
      <w:pPr>
        <w:spacing w:line="360" w:lineRule="auto"/>
        <w:ind w:firstLine="709"/>
        <w:jc w:val="both"/>
        <w:rPr>
          <w:sz w:val="28"/>
          <w:szCs w:val="28"/>
        </w:rPr>
      </w:pPr>
      <w:r w:rsidRPr="00317B72">
        <w:rPr>
          <w:sz w:val="28"/>
          <w:szCs w:val="28"/>
        </w:rPr>
        <w:t>Февральская революция в России однозначно повлияла на активизацию антивоенного движения в Европе. На Восточном фронте началось братание между солдатами русской и немецкой армии. Во Франции демонстранты предъявляли требования отправить на фронт тех министров, которые выступали за продолжение войны. Монархические режимы в Европе очевидно ослабли.</w:t>
      </w:r>
    </w:p>
    <w:p w:rsidR="00C15A7E" w:rsidRPr="00317B72" w:rsidRDefault="00C15A7E" w:rsidP="00317B72">
      <w:pPr>
        <w:spacing w:line="360" w:lineRule="auto"/>
        <w:ind w:firstLine="709"/>
        <w:jc w:val="both"/>
        <w:rPr>
          <w:sz w:val="28"/>
          <w:szCs w:val="28"/>
        </w:rPr>
      </w:pPr>
      <w:r w:rsidRPr="00317B72">
        <w:rPr>
          <w:sz w:val="28"/>
          <w:szCs w:val="28"/>
        </w:rPr>
        <w:t xml:space="preserve">На волне возрастающих антивоенных расположений духа со стороны широких слоев населения 25 октября </w:t>
      </w:r>
      <w:smartTag w:uri="urn:schemas-microsoft-com:office:smarttags" w:element="metricconverter">
        <w:smartTagPr>
          <w:attr w:name="ProductID" w:val="1917 г"/>
        </w:smartTagPr>
        <w:r w:rsidRPr="00317B72">
          <w:rPr>
            <w:sz w:val="28"/>
            <w:szCs w:val="28"/>
          </w:rPr>
          <w:t>1917 г</w:t>
        </w:r>
      </w:smartTag>
      <w:r w:rsidRPr="00317B72">
        <w:rPr>
          <w:sz w:val="28"/>
          <w:szCs w:val="28"/>
        </w:rPr>
        <w:t>. в России состоялась новая революция под руководством партии большевиков. Их цель заключалась в том, чтобы забрать политическую и экономическую власть у капиталистов и помещиков, установить диктатуру пролетариата, выстроить социалистическое общество в России. Исполнителем этих сверхсложных задач должен был стать рабочий класс в союзе с крестьянством. Политическое руководство этими процессами большевики оставляли за собой. Заметим, что реализация этих задач привела к глубинным геополитическим изменениям не только в России, а и во всем мире.</w:t>
      </w:r>
    </w:p>
    <w:p w:rsidR="00C15A7E" w:rsidRPr="00317B72" w:rsidRDefault="00C15A7E" w:rsidP="00317B72">
      <w:pPr>
        <w:spacing w:line="360" w:lineRule="auto"/>
        <w:ind w:firstLine="709"/>
        <w:jc w:val="both"/>
        <w:rPr>
          <w:sz w:val="28"/>
          <w:szCs w:val="28"/>
        </w:rPr>
      </w:pPr>
      <w:r w:rsidRPr="00317B72">
        <w:rPr>
          <w:sz w:val="28"/>
          <w:szCs w:val="28"/>
        </w:rPr>
        <w:t>С того времени прошел почти век. Тем не менее, и сегодня Октябрьская революция, отношение к ней не является однозначным не только в странах бывшего СССР, но и далеко за его пределами. Одни (сторонники капиталистического пути развития общества) утверждают: в дореволюционной России был достаточный уровень жизни всех слоев населения, высоко развитое сельское хозяйство (в подтверждении этой мысли приводятся статистические данные об экспорте Россией зерна за границу) и почти современная промышленность. Отсюда их утверждение: Октябрьская революция в России была ошибкой, и она произошла только благодаря экстремистским действиям большевиков.</w:t>
      </w:r>
    </w:p>
    <w:p w:rsidR="00C15A7E" w:rsidRPr="00317B72" w:rsidRDefault="00C15A7E" w:rsidP="00317B72">
      <w:pPr>
        <w:spacing w:line="360" w:lineRule="auto"/>
        <w:ind w:firstLine="709"/>
        <w:jc w:val="both"/>
        <w:rPr>
          <w:sz w:val="28"/>
          <w:szCs w:val="28"/>
        </w:rPr>
      </w:pPr>
      <w:r w:rsidRPr="00317B72">
        <w:rPr>
          <w:sz w:val="28"/>
          <w:szCs w:val="28"/>
        </w:rPr>
        <w:t>А как в таком случае быть с тем “раем”, о котором писал Т.Г. Шевченко, где с калеки последнюю рубашку снимают, а бедную вдовицу за подушное распинают, где тюрем не пересчитать, где от молдаванина до финна на всех языках все молчит. К каким предрассветным огням призвала Леся Украинка, которую скалу стремился разбить Каменарь Франко? Почему и от чего ревели волы Афанасия Мирного, против кого и по каким причинам бунтовали герои повестей М.Коцюбинського, где нашла своих героев повести “Земля” Ольга Кобылянская? Неужели в украинской классической литературе жизнь народа изображена в произвольной форме? Нет, славные творцы украинской литературы не порывали с жизнью своего народа и его судьбой - это их переживание, которые они изложили в своих произведениях.</w:t>
      </w:r>
    </w:p>
    <w:p w:rsidR="00C15A7E" w:rsidRPr="00317B72" w:rsidRDefault="00C15A7E" w:rsidP="00317B72">
      <w:pPr>
        <w:spacing w:line="360" w:lineRule="auto"/>
        <w:ind w:firstLine="709"/>
        <w:jc w:val="both"/>
        <w:rPr>
          <w:sz w:val="28"/>
          <w:szCs w:val="28"/>
        </w:rPr>
      </w:pPr>
      <w:r w:rsidRPr="00317B72">
        <w:rPr>
          <w:sz w:val="28"/>
          <w:szCs w:val="28"/>
        </w:rPr>
        <w:t>Другие (сторонники социалистического пути развития общества) утверждают: только большевики, социалистическая революция могли спасти и спасли страну от порабощения иностранным капиталом, а народ - от вымирания и дикости. А как в таком случае быть с оценкой исторического пути развития соседних народов, где не было социалистических революций, а уровень их экономического развития выше нашего? Наверное, не следует идеализировать то или другое историческое явление, даже такое как Октябрьская революция, так как показывает исторический опыт, само по себе явление, каким бы значимым оно не было, могло создать лишь предпосылки для действительно серьезных перемен в жизни народа.</w:t>
      </w:r>
    </w:p>
    <w:p w:rsidR="00C15A7E" w:rsidRPr="00317B72" w:rsidRDefault="00C15A7E" w:rsidP="00317B72">
      <w:pPr>
        <w:spacing w:line="360" w:lineRule="auto"/>
        <w:ind w:firstLine="709"/>
        <w:jc w:val="both"/>
        <w:rPr>
          <w:sz w:val="28"/>
          <w:szCs w:val="28"/>
        </w:rPr>
      </w:pPr>
      <w:r w:rsidRPr="00317B72">
        <w:rPr>
          <w:sz w:val="28"/>
          <w:szCs w:val="28"/>
        </w:rPr>
        <w:t>Вместе с тем, следует заметить, что социалистические партии России во время выборов в Учредительное собрание в 54 округах из 79 набрали 3/4 голосов избирателей (эсеры - 2,9 млн. голосов, большевики - 9 млн., меньшевики - 1,7 млн.). Такое волеизъявление широких слоев населения после Февральской революции, возможно, объясняется тем, что Временное правительство практически не выполнило ни одного из требований народа: не дали ему ни мира, ни земли, ни хлеба. Если к этому прибавить прекращение работы на многих предприятиях, инфляцию бумажных денег, незащищенность людей перед преступниками, рост расслоения между богатыми и бедными, то идея решительных действий, необходимости политических и экономических перемен овладела значительным количеством населения. Большевики это поняли, уловили расположения духа людей и, опираясь на советы, их структуры, возглавили процессы радикальных действий.</w:t>
      </w:r>
    </w:p>
    <w:p w:rsidR="00C15A7E" w:rsidRPr="00317B72" w:rsidRDefault="00C15A7E" w:rsidP="00317B72">
      <w:pPr>
        <w:spacing w:line="360" w:lineRule="auto"/>
        <w:ind w:firstLine="709"/>
        <w:jc w:val="both"/>
        <w:rPr>
          <w:sz w:val="28"/>
          <w:szCs w:val="28"/>
        </w:rPr>
      </w:pPr>
      <w:r w:rsidRPr="00317B72">
        <w:rPr>
          <w:sz w:val="28"/>
          <w:szCs w:val="28"/>
        </w:rPr>
        <w:t>Выбор момента вооруженного восстания, его места - это уже вопрос тактики. Однако то, с какой легкостью (13 человек погибло с обеих сторон) большевики одержали победу над Временным правительством, которое имело многомиллионную армию, свидетельствует, что ЦК РКП(б) владел полной и верной информацией о текущем политическом моменте в стране.</w:t>
      </w:r>
    </w:p>
    <w:p w:rsidR="00C15A7E" w:rsidRPr="00317B72" w:rsidRDefault="00C15A7E" w:rsidP="00317B72">
      <w:pPr>
        <w:spacing w:line="360" w:lineRule="auto"/>
        <w:ind w:firstLine="709"/>
        <w:jc w:val="both"/>
        <w:rPr>
          <w:sz w:val="28"/>
          <w:szCs w:val="28"/>
        </w:rPr>
      </w:pPr>
      <w:r w:rsidRPr="00317B72">
        <w:rPr>
          <w:sz w:val="28"/>
          <w:szCs w:val="28"/>
        </w:rPr>
        <w:t>Приход к власти новых политических сил в той или другой стране - это дело внутреннее. Однако в данном случае это не так. Дело в том, что к власти в России пришли такие политические силы, которые ставили цель коренным образом изменить социально-экономические отношения в середине страны, а также отношения с внешним миром. И этих своих намерений не скрывали.</w:t>
      </w:r>
    </w:p>
    <w:p w:rsidR="00C15A7E" w:rsidRPr="00317B72" w:rsidRDefault="00C15A7E" w:rsidP="00317B72">
      <w:pPr>
        <w:spacing w:line="360" w:lineRule="auto"/>
        <w:ind w:firstLine="709"/>
        <w:jc w:val="both"/>
        <w:rPr>
          <w:sz w:val="28"/>
          <w:szCs w:val="28"/>
        </w:rPr>
      </w:pPr>
      <w:r w:rsidRPr="00317B72">
        <w:rPr>
          <w:sz w:val="28"/>
          <w:szCs w:val="28"/>
        </w:rPr>
        <w:t>Учитывая это в руководящих кругах многих стран, и прежде всего, европейских, революция в России вызвала беспокойство, поставила перед ними много вопросов, в т.ч. - о судьбе их капиталов в России; о соблюдении новой властью международных соглашений относительно участия в войне; о соблюдении прав человека и т.д.</w:t>
      </w:r>
    </w:p>
    <w:p w:rsidR="00C15A7E" w:rsidRPr="00317B72" w:rsidRDefault="00C15A7E" w:rsidP="00317B72">
      <w:pPr>
        <w:spacing w:line="360" w:lineRule="auto"/>
        <w:ind w:firstLine="709"/>
        <w:jc w:val="both"/>
        <w:rPr>
          <w:sz w:val="28"/>
          <w:szCs w:val="28"/>
        </w:rPr>
      </w:pPr>
      <w:r w:rsidRPr="00317B72">
        <w:rPr>
          <w:sz w:val="28"/>
          <w:szCs w:val="28"/>
        </w:rPr>
        <w:t xml:space="preserve">Большевики, осуществив революцию политическую, были намерены осуществить революцию и в международных отношениях. Первым шагом в этом направлении должен был стать Декрет о мире (принятый на ІІ съезде Советов 26 октября </w:t>
      </w:r>
      <w:smartTag w:uri="urn:schemas-microsoft-com:office:smarttags" w:element="metricconverter">
        <w:smartTagPr>
          <w:attr w:name="ProductID" w:val="1917 г"/>
        </w:smartTagPr>
        <w:r w:rsidRPr="00317B72">
          <w:rPr>
            <w:sz w:val="28"/>
            <w:szCs w:val="28"/>
          </w:rPr>
          <w:t>1917 г</w:t>
        </w:r>
      </w:smartTag>
      <w:r w:rsidRPr="00317B72">
        <w:rPr>
          <w:sz w:val="28"/>
          <w:szCs w:val="28"/>
        </w:rPr>
        <w:t xml:space="preserve">.). Продолжать войну за разделение мира, - говорилось в Декрете, - правительство советской России считает преступлением против человечества. Исходя из этого, правительство предлагало всем воюющим народам и их правительствам немедленно начать переговоры о заключении справедливого и демократического мира без аннексий и контрибуций. Декрет предусматривал публикацию тайных договоров, которые были подписаны царским и Временным правительствами до 25 октября </w:t>
      </w:r>
      <w:smartTag w:uri="urn:schemas-microsoft-com:office:smarttags" w:element="metricconverter">
        <w:smartTagPr>
          <w:attr w:name="ProductID" w:val="1917 г"/>
        </w:smartTagPr>
        <w:r w:rsidRPr="00317B72">
          <w:rPr>
            <w:sz w:val="28"/>
            <w:szCs w:val="28"/>
          </w:rPr>
          <w:t>1917 г</w:t>
        </w:r>
      </w:smartTag>
      <w:r w:rsidRPr="00317B72">
        <w:rPr>
          <w:sz w:val="28"/>
          <w:szCs w:val="28"/>
        </w:rPr>
        <w:t>., и отказ от них. Это был полный разрыв правительства советской России с внешней политикой предыдущих правительств.</w:t>
      </w:r>
    </w:p>
    <w:p w:rsidR="00C15A7E" w:rsidRPr="00317B72" w:rsidRDefault="00C15A7E" w:rsidP="00317B72">
      <w:pPr>
        <w:spacing w:line="360" w:lineRule="auto"/>
        <w:ind w:firstLine="709"/>
        <w:jc w:val="both"/>
        <w:rPr>
          <w:sz w:val="28"/>
          <w:szCs w:val="28"/>
        </w:rPr>
      </w:pPr>
      <w:r w:rsidRPr="00317B72">
        <w:rPr>
          <w:sz w:val="28"/>
          <w:szCs w:val="28"/>
        </w:rPr>
        <w:t xml:space="preserve">Согласно Декларации прав народов России, в основу которой были положены принципы равенства, суверенитета и самоопределение, государственную независимость получила Финляндия (31 декабря </w:t>
      </w:r>
      <w:smartTag w:uri="urn:schemas-microsoft-com:office:smarttags" w:element="metricconverter">
        <w:smartTagPr>
          <w:attr w:name="ProductID" w:val="1917 г"/>
        </w:smartTagPr>
        <w:r w:rsidRPr="00317B72">
          <w:rPr>
            <w:sz w:val="28"/>
            <w:szCs w:val="28"/>
          </w:rPr>
          <w:t>1917 г</w:t>
        </w:r>
      </w:smartTag>
      <w:r w:rsidRPr="00317B72">
        <w:rPr>
          <w:sz w:val="28"/>
          <w:szCs w:val="28"/>
        </w:rPr>
        <w:t xml:space="preserve">.) и Польша (29 августа </w:t>
      </w:r>
      <w:smartTag w:uri="urn:schemas-microsoft-com:office:smarttags" w:element="metricconverter">
        <w:smartTagPr>
          <w:attr w:name="ProductID" w:val="1918 г"/>
        </w:smartTagPr>
        <w:r w:rsidRPr="00317B72">
          <w:rPr>
            <w:sz w:val="28"/>
            <w:szCs w:val="28"/>
          </w:rPr>
          <w:t>1918 г</w:t>
        </w:r>
      </w:smartTag>
      <w:r w:rsidRPr="00317B72">
        <w:rPr>
          <w:sz w:val="28"/>
          <w:szCs w:val="28"/>
        </w:rPr>
        <w:t>.). Эти шаги со стороны советской России были с удовлетворением встречены в Финляндии и Польши и закладывали основы добрососедских отношений.</w:t>
      </w:r>
    </w:p>
    <w:p w:rsidR="00C15A7E" w:rsidRPr="00317B72" w:rsidRDefault="00C15A7E" w:rsidP="00317B72">
      <w:pPr>
        <w:spacing w:line="360" w:lineRule="auto"/>
        <w:ind w:firstLine="709"/>
        <w:jc w:val="both"/>
        <w:rPr>
          <w:sz w:val="28"/>
          <w:szCs w:val="28"/>
        </w:rPr>
      </w:pPr>
      <w:r w:rsidRPr="00317B72">
        <w:rPr>
          <w:sz w:val="28"/>
          <w:szCs w:val="28"/>
        </w:rPr>
        <w:t xml:space="preserve">Публикация тайных договоров (в </w:t>
      </w:r>
      <w:smartTag w:uri="urn:schemas-microsoft-com:office:smarttags" w:element="metricconverter">
        <w:smartTagPr>
          <w:attr w:name="ProductID" w:val="1918 г"/>
        </w:smartTagPr>
        <w:r w:rsidRPr="00317B72">
          <w:rPr>
            <w:sz w:val="28"/>
            <w:szCs w:val="28"/>
          </w:rPr>
          <w:t>1918 г</w:t>
        </w:r>
      </w:smartTag>
      <w:r w:rsidRPr="00317B72">
        <w:rPr>
          <w:sz w:val="28"/>
          <w:szCs w:val="28"/>
        </w:rPr>
        <w:t>. было опубликовано 100 договоров), в том числе договор России и Англии о распределении сфер интересов в Иране, Афганистане, Тибете; соглашение Англии, Франции и России о распределении Турции (</w:t>
      </w:r>
      <w:smartTag w:uri="urn:schemas-microsoft-com:office:smarttags" w:element="metricconverter">
        <w:smartTagPr>
          <w:attr w:name="ProductID" w:val="1916 г"/>
        </w:smartTagPr>
        <w:r w:rsidRPr="00317B72">
          <w:rPr>
            <w:sz w:val="28"/>
            <w:szCs w:val="28"/>
          </w:rPr>
          <w:t>1916 г</w:t>
        </w:r>
      </w:smartTag>
      <w:r w:rsidRPr="00317B72">
        <w:rPr>
          <w:sz w:val="28"/>
          <w:szCs w:val="28"/>
        </w:rPr>
        <w:t>.) положило начало добрососедских отношений с народами Азии.</w:t>
      </w:r>
    </w:p>
    <w:p w:rsidR="00C15A7E" w:rsidRPr="00317B72" w:rsidRDefault="00C15A7E" w:rsidP="00317B72">
      <w:pPr>
        <w:spacing w:line="360" w:lineRule="auto"/>
        <w:ind w:firstLine="709"/>
        <w:jc w:val="both"/>
        <w:rPr>
          <w:sz w:val="28"/>
          <w:szCs w:val="28"/>
        </w:rPr>
      </w:pPr>
      <w:r w:rsidRPr="00317B72">
        <w:rPr>
          <w:sz w:val="28"/>
          <w:szCs w:val="28"/>
        </w:rPr>
        <w:t xml:space="preserve">Страны - участницы Антанты не признавали новой власти в России, считали ее незаконной и не вступали с ней ни в которые переговоры, в том числе и в предложениях России о мирных переговорах, продолжая считать Временное правительство единым представителем интересов России. Страны Тройственного союза также отрицательно относились к политическим изменениям в России. Однако, исходя из тайных намерений, а именно: ослабить своего соперника в войне, попробовали вступить в сепаратные переговоры с правительством советской России. 27 декабря </w:t>
      </w:r>
      <w:smartTag w:uri="urn:schemas-microsoft-com:office:smarttags" w:element="metricconverter">
        <w:smartTagPr>
          <w:attr w:name="ProductID" w:val="1917 г"/>
        </w:smartTagPr>
        <w:r w:rsidRPr="00317B72">
          <w:rPr>
            <w:sz w:val="28"/>
            <w:szCs w:val="28"/>
          </w:rPr>
          <w:t>1917 г</w:t>
        </w:r>
      </w:smartTag>
      <w:r w:rsidRPr="00317B72">
        <w:rPr>
          <w:sz w:val="28"/>
          <w:szCs w:val="28"/>
        </w:rPr>
        <w:t>. Германия сообщила России о согласии начать переговоры, прекратив на время переговоров боевые действия. И здесь для советской власти надо было решить ряд сложных проблем: как совместить пропагандистский характер призыва к справедливому и демократическому миру с политическим курсом на мировую революцию; каким образом через Германию выйти на экономические и политические отношения со странами Запада.</w:t>
      </w:r>
    </w:p>
    <w:p w:rsidR="00C15A7E" w:rsidRPr="00317B72" w:rsidRDefault="00C15A7E" w:rsidP="00317B72">
      <w:pPr>
        <w:spacing w:line="360" w:lineRule="auto"/>
        <w:ind w:firstLine="709"/>
        <w:jc w:val="both"/>
        <w:rPr>
          <w:sz w:val="28"/>
          <w:szCs w:val="28"/>
        </w:rPr>
      </w:pPr>
      <w:r w:rsidRPr="00317B72">
        <w:rPr>
          <w:sz w:val="28"/>
          <w:szCs w:val="28"/>
        </w:rPr>
        <w:t>Через 6 месяцев после Октябрьской революции Ленин понял, что социалистическая революция в Германии маловероятная. Переговоры делегации советской России с Германией в Бресте и подписанный там мирный договор был не только спасением советской России, но и в определенном понимании первым отступлением советской власти от политики мировой революции.</w:t>
      </w:r>
    </w:p>
    <w:p w:rsidR="00C15A7E" w:rsidRPr="00317B72" w:rsidRDefault="00C15A7E" w:rsidP="00317B72">
      <w:pPr>
        <w:spacing w:line="360" w:lineRule="auto"/>
        <w:ind w:firstLine="709"/>
        <w:jc w:val="both"/>
        <w:rPr>
          <w:sz w:val="28"/>
          <w:szCs w:val="28"/>
        </w:rPr>
      </w:pPr>
      <w:r w:rsidRPr="00317B72">
        <w:rPr>
          <w:sz w:val="28"/>
          <w:szCs w:val="28"/>
        </w:rPr>
        <w:t xml:space="preserve">Относительно вопроса о судьбе иностранных капиталов в России, то оно решалось новой властью не так, как было принято в международных отношениях. Правительство приняло решение об экспроприации собственности иностранных граждан (2,935 млн. золотых карбованцев), о национализации банков, об аннулировании иностранных кредитов (5,695 млн.), об отказе выплачивать военные кредиты странам Антанты (7,273 млн..) 22 апреля </w:t>
      </w:r>
      <w:smartTag w:uri="urn:schemas-microsoft-com:office:smarttags" w:element="metricconverter">
        <w:smartTagPr>
          <w:attr w:name="ProductID" w:val="1918 г"/>
        </w:smartTagPr>
        <w:r w:rsidRPr="00317B72">
          <w:rPr>
            <w:sz w:val="28"/>
            <w:szCs w:val="28"/>
          </w:rPr>
          <w:t>1918 г</w:t>
        </w:r>
      </w:smartTag>
      <w:r w:rsidRPr="00317B72">
        <w:rPr>
          <w:sz w:val="28"/>
          <w:szCs w:val="28"/>
        </w:rPr>
        <w:t>. правительство советской России приняло Декрет о национализации внешней торговли.</w:t>
      </w:r>
    </w:p>
    <w:p w:rsidR="00C15A7E" w:rsidRPr="00317B72" w:rsidRDefault="00C15A7E" w:rsidP="00317B72">
      <w:pPr>
        <w:spacing w:line="360" w:lineRule="auto"/>
        <w:ind w:firstLine="709"/>
        <w:jc w:val="both"/>
        <w:rPr>
          <w:sz w:val="28"/>
          <w:szCs w:val="28"/>
        </w:rPr>
      </w:pPr>
      <w:r w:rsidRPr="00317B72">
        <w:rPr>
          <w:sz w:val="28"/>
          <w:szCs w:val="28"/>
        </w:rPr>
        <w:t>Права человека новой властью в России рассматривались лишь через призму интересов рабочих и крестьян. Все другие слои населения были поставлены вне рамок цивилизованных отношений, их интересы просто не учитывались, их права на имущество грубо попирались. Совершались разные преграды на пути осуществления верующими религиозных и духовных нужд. Все это усложняло общественное положение в России, не повышало авторитет новой власти среди правящих кругов мира, в частности в Европе.</w:t>
      </w:r>
    </w:p>
    <w:p w:rsidR="00C15A7E" w:rsidRPr="00317B72" w:rsidRDefault="00C15A7E" w:rsidP="00317B72">
      <w:pPr>
        <w:spacing w:line="360" w:lineRule="auto"/>
        <w:ind w:firstLine="709"/>
        <w:jc w:val="both"/>
        <w:rPr>
          <w:sz w:val="28"/>
          <w:szCs w:val="28"/>
        </w:rPr>
      </w:pPr>
      <w:r w:rsidRPr="00317B72">
        <w:rPr>
          <w:sz w:val="28"/>
          <w:szCs w:val="28"/>
        </w:rPr>
        <w:t xml:space="preserve">Дальнейшие действия большевиков как правящей партии осуществлялись в двух направлениях: первый - перераспределение собственности в пользу тех, кто ею не владел (он носил популистский характер); второй - подавление силой сопротивления революционным преобразованиям, как это имело место в Петрограде в </w:t>
      </w:r>
      <w:smartTag w:uri="urn:schemas-microsoft-com:office:smarttags" w:element="metricconverter">
        <w:smartTagPr>
          <w:attr w:name="ProductID" w:val="1918 г"/>
        </w:smartTagPr>
        <w:r w:rsidRPr="00317B72">
          <w:rPr>
            <w:sz w:val="28"/>
            <w:szCs w:val="28"/>
          </w:rPr>
          <w:t>1918 г</w:t>
        </w:r>
      </w:smartTag>
      <w:r w:rsidRPr="00317B72">
        <w:rPr>
          <w:sz w:val="28"/>
          <w:szCs w:val="28"/>
        </w:rPr>
        <w:t>. И все-таки следует сказать, что народ России в своем большинстве поддержал действие большевиков. На наш взгляд, это объясняется тем, что значительная часть населения поверила обещаниям новой власти относительно улучшения условий жизни. Определенная часть испугалась репрессий со стороны органов новой власти.</w:t>
      </w:r>
    </w:p>
    <w:p w:rsidR="00C15A7E" w:rsidRPr="00317B72" w:rsidRDefault="00C15A7E" w:rsidP="00317B72">
      <w:pPr>
        <w:spacing w:line="360" w:lineRule="auto"/>
        <w:ind w:firstLine="709"/>
        <w:jc w:val="both"/>
        <w:rPr>
          <w:sz w:val="28"/>
          <w:szCs w:val="28"/>
        </w:rPr>
      </w:pPr>
      <w:r w:rsidRPr="00317B72">
        <w:rPr>
          <w:sz w:val="28"/>
          <w:szCs w:val="28"/>
        </w:rPr>
        <w:t xml:space="preserve">Тем временем государственное строительство осуществлялось по всем направлениям. 8 октября </w:t>
      </w:r>
      <w:smartTag w:uri="urn:schemas-microsoft-com:office:smarttags" w:element="metricconverter">
        <w:smartTagPr>
          <w:attr w:name="ProductID" w:val="1917 г"/>
        </w:smartTagPr>
        <w:r w:rsidRPr="00317B72">
          <w:rPr>
            <w:sz w:val="28"/>
            <w:szCs w:val="28"/>
          </w:rPr>
          <w:t>1917 г</w:t>
        </w:r>
      </w:smartTag>
      <w:r w:rsidRPr="00317B72">
        <w:rPr>
          <w:sz w:val="28"/>
          <w:szCs w:val="28"/>
        </w:rPr>
        <w:t xml:space="preserve">. была образована рабоче-крестьянская милиция, 22 ноября </w:t>
      </w:r>
      <w:smartTag w:uri="urn:schemas-microsoft-com:office:smarttags" w:element="metricconverter">
        <w:smartTagPr>
          <w:attr w:name="ProductID" w:val="1917 г"/>
        </w:smartTagPr>
        <w:r w:rsidRPr="00317B72">
          <w:rPr>
            <w:sz w:val="28"/>
            <w:szCs w:val="28"/>
          </w:rPr>
          <w:t>1917 г</w:t>
        </w:r>
      </w:smartTag>
      <w:r w:rsidRPr="00317B72">
        <w:rPr>
          <w:sz w:val="28"/>
          <w:szCs w:val="28"/>
        </w:rPr>
        <w:t xml:space="preserve">. - Всероссийская чрезвычайная комиссия. 15 января </w:t>
      </w:r>
      <w:smartTag w:uri="urn:schemas-microsoft-com:office:smarttags" w:element="metricconverter">
        <w:smartTagPr>
          <w:attr w:name="ProductID" w:val="1918 г"/>
        </w:smartTagPr>
        <w:r w:rsidRPr="00317B72">
          <w:rPr>
            <w:sz w:val="28"/>
            <w:szCs w:val="28"/>
          </w:rPr>
          <w:t>1918 г</w:t>
        </w:r>
      </w:smartTag>
      <w:r w:rsidRPr="00317B72">
        <w:rPr>
          <w:sz w:val="28"/>
          <w:szCs w:val="28"/>
        </w:rPr>
        <w:t xml:space="preserve">. был издан Декрет о создании Красной армии. К лету </w:t>
      </w:r>
      <w:smartTag w:uri="urn:schemas-microsoft-com:office:smarttags" w:element="metricconverter">
        <w:smartTagPr>
          <w:attr w:name="ProductID" w:val="1918 г"/>
        </w:smartTagPr>
        <w:r w:rsidRPr="00317B72">
          <w:rPr>
            <w:sz w:val="28"/>
            <w:szCs w:val="28"/>
          </w:rPr>
          <w:t>1918 г</w:t>
        </w:r>
      </w:smartTag>
      <w:r w:rsidRPr="00317B72">
        <w:rPr>
          <w:sz w:val="28"/>
          <w:szCs w:val="28"/>
        </w:rPr>
        <w:t xml:space="preserve">. были ликвидированы вышестоящие органы власти Временного правительства. Высшим законодательным органом стал Всероссийский съезд советов, а между съездами - ВЦВК. Он назначил Совнарком (главный орган исполнительной власти к марту </w:t>
      </w:r>
      <w:smartTag w:uri="urn:schemas-microsoft-com:office:smarttags" w:element="metricconverter">
        <w:smartTagPr>
          <w:attr w:name="ProductID" w:val="1918 г"/>
        </w:smartTagPr>
        <w:r w:rsidRPr="00317B72">
          <w:rPr>
            <w:sz w:val="28"/>
            <w:szCs w:val="28"/>
          </w:rPr>
          <w:t>1918 г</w:t>
        </w:r>
      </w:smartTag>
      <w:r w:rsidRPr="00317B72">
        <w:rPr>
          <w:sz w:val="28"/>
          <w:szCs w:val="28"/>
        </w:rPr>
        <w:t>. был коалиционным). В первый ВЦВК входило 62 большевика, 29 левых эсеров и 6 меньшевиков-интернационалистов.</w:t>
      </w:r>
    </w:p>
    <w:p w:rsidR="00C15A7E" w:rsidRPr="00317B72" w:rsidRDefault="00C15A7E" w:rsidP="00317B72">
      <w:pPr>
        <w:spacing w:line="360" w:lineRule="auto"/>
        <w:ind w:firstLine="709"/>
        <w:jc w:val="both"/>
        <w:rPr>
          <w:sz w:val="28"/>
          <w:szCs w:val="28"/>
        </w:rPr>
      </w:pPr>
      <w:r w:rsidRPr="00317B72">
        <w:rPr>
          <w:sz w:val="28"/>
          <w:szCs w:val="28"/>
        </w:rPr>
        <w:t>Созыв и роспуск Учредительного собрания, объединение съезда рабочих и солдатских депутатов и съезда крестьянских депутатов и провозглашение декрета об образовании РРФСР - вот те вехи, которые завершали процесс утверждения новой политической власти в России.</w:t>
      </w:r>
    </w:p>
    <w:p w:rsidR="00317B72" w:rsidRDefault="00317B72" w:rsidP="00317B72">
      <w:pPr>
        <w:spacing w:line="360" w:lineRule="auto"/>
        <w:ind w:firstLine="709"/>
        <w:jc w:val="both"/>
        <w:rPr>
          <w:sz w:val="28"/>
          <w:szCs w:val="28"/>
        </w:rPr>
      </w:pPr>
    </w:p>
    <w:p w:rsidR="00C15A7E" w:rsidRPr="00317B72" w:rsidRDefault="00C15A7E" w:rsidP="00317B72">
      <w:pPr>
        <w:spacing w:line="360" w:lineRule="auto"/>
        <w:ind w:firstLine="709"/>
        <w:jc w:val="center"/>
        <w:rPr>
          <w:b/>
          <w:sz w:val="28"/>
          <w:szCs w:val="28"/>
        </w:rPr>
      </w:pPr>
      <w:r w:rsidRPr="00317B72">
        <w:rPr>
          <w:sz w:val="28"/>
          <w:szCs w:val="28"/>
        </w:rPr>
        <w:br w:type="page"/>
      </w:r>
      <w:r w:rsidRPr="00317B72">
        <w:rPr>
          <w:b/>
          <w:sz w:val="28"/>
          <w:szCs w:val="28"/>
        </w:rPr>
        <w:t>Литература</w:t>
      </w:r>
    </w:p>
    <w:p w:rsidR="00C15A7E" w:rsidRPr="00317B72" w:rsidRDefault="00C15A7E" w:rsidP="00317B72">
      <w:pPr>
        <w:spacing w:line="360" w:lineRule="auto"/>
        <w:ind w:firstLine="709"/>
        <w:jc w:val="both"/>
        <w:rPr>
          <w:sz w:val="28"/>
          <w:szCs w:val="28"/>
        </w:rPr>
      </w:pPr>
    </w:p>
    <w:p w:rsidR="00C15A7E" w:rsidRPr="00317B72" w:rsidRDefault="00C15A7E" w:rsidP="00317B72">
      <w:pPr>
        <w:numPr>
          <w:ilvl w:val="0"/>
          <w:numId w:val="1"/>
        </w:numPr>
        <w:tabs>
          <w:tab w:val="clear" w:pos="547"/>
        </w:tabs>
        <w:spacing w:line="360" w:lineRule="auto"/>
        <w:ind w:left="0" w:firstLine="0"/>
        <w:jc w:val="both"/>
        <w:rPr>
          <w:sz w:val="28"/>
          <w:szCs w:val="28"/>
        </w:rPr>
      </w:pPr>
      <w:r w:rsidRPr="00317B72">
        <w:rPr>
          <w:sz w:val="28"/>
          <w:szCs w:val="28"/>
        </w:rPr>
        <w:t>Бережков В. М. Страницы дипломатической истории 4-е.изд –М., 1987 611с.</w:t>
      </w:r>
    </w:p>
    <w:p w:rsidR="00C15A7E" w:rsidRPr="00317B72" w:rsidRDefault="00C15A7E" w:rsidP="00317B72">
      <w:pPr>
        <w:numPr>
          <w:ilvl w:val="0"/>
          <w:numId w:val="1"/>
        </w:numPr>
        <w:tabs>
          <w:tab w:val="clear" w:pos="547"/>
        </w:tabs>
        <w:spacing w:line="360" w:lineRule="auto"/>
        <w:ind w:left="0" w:firstLine="0"/>
        <w:jc w:val="both"/>
        <w:rPr>
          <w:sz w:val="28"/>
          <w:szCs w:val="28"/>
        </w:rPr>
      </w:pPr>
      <w:r w:rsidRPr="00317B72">
        <w:rPr>
          <w:sz w:val="28"/>
          <w:szCs w:val="28"/>
        </w:rPr>
        <w:t>Вторая мировая воина в воспоминаниях. – М., 2003. 551с.</w:t>
      </w:r>
    </w:p>
    <w:p w:rsidR="00C15A7E" w:rsidRPr="00317B72" w:rsidRDefault="00C15A7E" w:rsidP="00317B72">
      <w:pPr>
        <w:numPr>
          <w:ilvl w:val="0"/>
          <w:numId w:val="1"/>
        </w:numPr>
        <w:tabs>
          <w:tab w:val="clear" w:pos="547"/>
        </w:tabs>
        <w:spacing w:line="360" w:lineRule="auto"/>
        <w:ind w:left="0" w:firstLine="0"/>
        <w:jc w:val="both"/>
        <w:rPr>
          <w:sz w:val="28"/>
          <w:szCs w:val="28"/>
        </w:rPr>
      </w:pPr>
      <w:r w:rsidRPr="00317B72">
        <w:rPr>
          <w:sz w:val="28"/>
          <w:szCs w:val="28"/>
        </w:rPr>
        <w:t>Говард М. Большая стратегия. – М., 1980. 464 с.</w:t>
      </w:r>
    </w:p>
    <w:p w:rsidR="00C15A7E" w:rsidRPr="00317B72" w:rsidRDefault="00C15A7E" w:rsidP="00317B72">
      <w:pPr>
        <w:numPr>
          <w:ilvl w:val="0"/>
          <w:numId w:val="1"/>
        </w:numPr>
        <w:tabs>
          <w:tab w:val="clear" w:pos="547"/>
        </w:tabs>
        <w:spacing w:line="360" w:lineRule="auto"/>
        <w:ind w:left="0" w:firstLine="0"/>
        <w:jc w:val="both"/>
        <w:rPr>
          <w:sz w:val="28"/>
          <w:szCs w:val="28"/>
        </w:rPr>
      </w:pPr>
      <w:r w:rsidRPr="00317B72">
        <w:rPr>
          <w:sz w:val="28"/>
          <w:szCs w:val="28"/>
        </w:rPr>
        <w:t>Год кризиса 1938-1939. Документы и материалы. – М., 2004. Т.1-2.</w:t>
      </w:r>
    </w:p>
    <w:p w:rsidR="00C15A7E" w:rsidRPr="00317B72" w:rsidRDefault="00C15A7E" w:rsidP="00317B72">
      <w:pPr>
        <w:numPr>
          <w:ilvl w:val="0"/>
          <w:numId w:val="1"/>
        </w:numPr>
        <w:tabs>
          <w:tab w:val="clear" w:pos="547"/>
        </w:tabs>
        <w:spacing w:line="360" w:lineRule="auto"/>
        <w:ind w:left="0" w:firstLine="0"/>
        <w:jc w:val="both"/>
        <w:rPr>
          <w:sz w:val="28"/>
          <w:szCs w:val="28"/>
        </w:rPr>
      </w:pPr>
      <w:r w:rsidRPr="00317B72">
        <w:rPr>
          <w:sz w:val="28"/>
          <w:szCs w:val="28"/>
        </w:rPr>
        <w:t>Грушевский М.С. На порозі нової України. – К., 1991. 120 с.</w:t>
      </w:r>
    </w:p>
    <w:p w:rsidR="00C15A7E" w:rsidRPr="00317B72" w:rsidRDefault="00C15A7E" w:rsidP="00317B72">
      <w:pPr>
        <w:numPr>
          <w:ilvl w:val="0"/>
          <w:numId w:val="1"/>
        </w:numPr>
        <w:tabs>
          <w:tab w:val="clear" w:pos="547"/>
        </w:tabs>
        <w:spacing w:line="360" w:lineRule="auto"/>
        <w:ind w:left="0" w:firstLine="0"/>
        <w:jc w:val="both"/>
        <w:rPr>
          <w:sz w:val="28"/>
          <w:szCs w:val="28"/>
        </w:rPr>
      </w:pPr>
      <w:r w:rsidRPr="00317B72">
        <w:rPr>
          <w:sz w:val="28"/>
          <w:szCs w:val="28"/>
        </w:rPr>
        <w:t>Документи и материалы кануна второй мировой войны 1937-1939. –М., 1981. Т.1-2.</w:t>
      </w:r>
    </w:p>
    <w:p w:rsidR="00C15A7E" w:rsidRPr="00317B72" w:rsidRDefault="00C15A7E" w:rsidP="00317B72">
      <w:pPr>
        <w:numPr>
          <w:ilvl w:val="0"/>
          <w:numId w:val="1"/>
        </w:numPr>
        <w:tabs>
          <w:tab w:val="clear" w:pos="547"/>
        </w:tabs>
        <w:spacing w:line="360" w:lineRule="auto"/>
        <w:ind w:left="0" w:firstLine="0"/>
        <w:jc w:val="both"/>
        <w:rPr>
          <w:sz w:val="28"/>
          <w:szCs w:val="28"/>
        </w:rPr>
      </w:pPr>
      <w:r w:rsidRPr="00317B72">
        <w:rPr>
          <w:sz w:val="28"/>
          <w:szCs w:val="28"/>
        </w:rPr>
        <w:t>Ефимов Г.К. Устав ООН: инструмент мира. – М., 2006. 131с.</w:t>
      </w:r>
      <w:bookmarkStart w:id="0" w:name="_GoBack"/>
      <w:bookmarkEnd w:id="0"/>
    </w:p>
    <w:sectPr w:rsidR="00C15A7E" w:rsidRPr="00317B72" w:rsidSect="00317B72">
      <w:type w:val="continuous"/>
      <w:pgSz w:w="11909" w:h="16834"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A7597"/>
    <w:multiLevelType w:val="hybridMultilevel"/>
    <w:tmpl w:val="C8E0DCEC"/>
    <w:lvl w:ilvl="0" w:tplc="0419000F">
      <w:start w:val="1"/>
      <w:numFmt w:val="decimal"/>
      <w:lvlText w:val="%1."/>
      <w:lvlJc w:val="left"/>
      <w:pPr>
        <w:tabs>
          <w:tab w:val="num" w:pos="547"/>
        </w:tabs>
        <w:ind w:left="547" w:hanging="360"/>
      </w:pPr>
      <w:rPr>
        <w:rFonts w:cs="Times New Roman" w:hint="default"/>
      </w:rPr>
    </w:lvl>
    <w:lvl w:ilvl="1" w:tplc="04190019" w:tentative="1">
      <w:start w:val="1"/>
      <w:numFmt w:val="lowerLetter"/>
      <w:lvlText w:val="%2."/>
      <w:lvlJc w:val="left"/>
      <w:pPr>
        <w:tabs>
          <w:tab w:val="num" w:pos="1267"/>
        </w:tabs>
        <w:ind w:left="1267" w:hanging="360"/>
      </w:pPr>
      <w:rPr>
        <w:rFonts w:cs="Times New Roman"/>
      </w:rPr>
    </w:lvl>
    <w:lvl w:ilvl="2" w:tplc="0419001B" w:tentative="1">
      <w:start w:val="1"/>
      <w:numFmt w:val="lowerRoman"/>
      <w:lvlText w:val="%3."/>
      <w:lvlJc w:val="right"/>
      <w:pPr>
        <w:tabs>
          <w:tab w:val="num" w:pos="1987"/>
        </w:tabs>
        <w:ind w:left="1987" w:hanging="180"/>
      </w:pPr>
      <w:rPr>
        <w:rFonts w:cs="Times New Roman"/>
      </w:rPr>
    </w:lvl>
    <w:lvl w:ilvl="3" w:tplc="0419000F" w:tentative="1">
      <w:start w:val="1"/>
      <w:numFmt w:val="decimal"/>
      <w:lvlText w:val="%4."/>
      <w:lvlJc w:val="left"/>
      <w:pPr>
        <w:tabs>
          <w:tab w:val="num" w:pos="2707"/>
        </w:tabs>
        <w:ind w:left="2707" w:hanging="360"/>
      </w:pPr>
      <w:rPr>
        <w:rFonts w:cs="Times New Roman"/>
      </w:rPr>
    </w:lvl>
    <w:lvl w:ilvl="4" w:tplc="04190019" w:tentative="1">
      <w:start w:val="1"/>
      <w:numFmt w:val="lowerLetter"/>
      <w:lvlText w:val="%5."/>
      <w:lvlJc w:val="left"/>
      <w:pPr>
        <w:tabs>
          <w:tab w:val="num" w:pos="3427"/>
        </w:tabs>
        <w:ind w:left="3427" w:hanging="360"/>
      </w:pPr>
      <w:rPr>
        <w:rFonts w:cs="Times New Roman"/>
      </w:rPr>
    </w:lvl>
    <w:lvl w:ilvl="5" w:tplc="0419001B" w:tentative="1">
      <w:start w:val="1"/>
      <w:numFmt w:val="lowerRoman"/>
      <w:lvlText w:val="%6."/>
      <w:lvlJc w:val="right"/>
      <w:pPr>
        <w:tabs>
          <w:tab w:val="num" w:pos="4147"/>
        </w:tabs>
        <w:ind w:left="4147" w:hanging="180"/>
      </w:pPr>
      <w:rPr>
        <w:rFonts w:cs="Times New Roman"/>
      </w:rPr>
    </w:lvl>
    <w:lvl w:ilvl="6" w:tplc="0419000F" w:tentative="1">
      <w:start w:val="1"/>
      <w:numFmt w:val="decimal"/>
      <w:lvlText w:val="%7."/>
      <w:lvlJc w:val="left"/>
      <w:pPr>
        <w:tabs>
          <w:tab w:val="num" w:pos="4867"/>
        </w:tabs>
        <w:ind w:left="4867" w:hanging="360"/>
      </w:pPr>
      <w:rPr>
        <w:rFonts w:cs="Times New Roman"/>
      </w:rPr>
    </w:lvl>
    <w:lvl w:ilvl="7" w:tplc="04190019" w:tentative="1">
      <w:start w:val="1"/>
      <w:numFmt w:val="lowerLetter"/>
      <w:lvlText w:val="%8."/>
      <w:lvlJc w:val="left"/>
      <w:pPr>
        <w:tabs>
          <w:tab w:val="num" w:pos="5587"/>
        </w:tabs>
        <w:ind w:left="5587" w:hanging="360"/>
      </w:pPr>
      <w:rPr>
        <w:rFonts w:cs="Times New Roman"/>
      </w:rPr>
    </w:lvl>
    <w:lvl w:ilvl="8" w:tplc="0419001B" w:tentative="1">
      <w:start w:val="1"/>
      <w:numFmt w:val="lowerRoman"/>
      <w:lvlText w:val="%9."/>
      <w:lvlJc w:val="right"/>
      <w:pPr>
        <w:tabs>
          <w:tab w:val="num" w:pos="6307"/>
        </w:tabs>
        <w:ind w:left="630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A7E"/>
    <w:rsid w:val="000026A9"/>
    <w:rsid w:val="00006BCF"/>
    <w:rsid w:val="00007C41"/>
    <w:rsid w:val="00042CE5"/>
    <w:rsid w:val="00064F35"/>
    <w:rsid w:val="00065D0E"/>
    <w:rsid w:val="000A4569"/>
    <w:rsid w:val="000B19FE"/>
    <w:rsid w:val="000B4463"/>
    <w:rsid w:val="000C5777"/>
    <w:rsid w:val="000C68CB"/>
    <w:rsid w:val="000D5FB0"/>
    <w:rsid w:val="000E697E"/>
    <w:rsid w:val="00102A06"/>
    <w:rsid w:val="00112C8D"/>
    <w:rsid w:val="00121D50"/>
    <w:rsid w:val="00136C55"/>
    <w:rsid w:val="0014525B"/>
    <w:rsid w:val="00146931"/>
    <w:rsid w:val="00154354"/>
    <w:rsid w:val="0015649C"/>
    <w:rsid w:val="00174FBC"/>
    <w:rsid w:val="00175F4A"/>
    <w:rsid w:val="001769C1"/>
    <w:rsid w:val="00186D77"/>
    <w:rsid w:val="00191904"/>
    <w:rsid w:val="001A4358"/>
    <w:rsid w:val="001B0CA6"/>
    <w:rsid w:val="001B171B"/>
    <w:rsid w:val="001B3003"/>
    <w:rsid w:val="001E2F65"/>
    <w:rsid w:val="00201491"/>
    <w:rsid w:val="0022751D"/>
    <w:rsid w:val="002437B8"/>
    <w:rsid w:val="00243858"/>
    <w:rsid w:val="00246757"/>
    <w:rsid w:val="002511FC"/>
    <w:rsid w:val="00266522"/>
    <w:rsid w:val="00283393"/>
    <w:rsid w:val="002973C1"/>
    <w:rsid w:val="002A7804"/>
    <w:rsid w:val="002E6DFC"/>
    <w:rsid w:val="002F35DA"/>
    <w:rsid w:val="0030690D"/>
    <w:rsid w:val="00317B72"/>
    <w:rsid w:val="0032355F"/>
    <w:rsid w:val="00325B49"/>
    <w:rsid w:val="00332558"/>
    <w:rsid w:val="00336DA7"/>
    <w:rsid w:val="003372B8"/>
    <w:rsid w:val="0033767B"/>
    <w:rsid w:val="00351B59"/>
    <w:rsid w:val="003742F9"/>
    <w:rsid w:val="003945A1"/>
    <w:rsid w:val="003B1C51"/>
    <w:rsid w:val="003D303F"/>
    <w:rsid w:val="003E1117"/>
    <w:rsid w:val="003E1F39"/>
    <w:rsid w:val="00413366"/>
    <w:rsid w:val="004275A6"/>
    <w:rsid w:val="00483B0C"/>
    <w:rsid w:val="00490B8A"/>
    <w:rsid w:val="004A3EB5"/>
    <w:rsid w:val="004C69D1"/>
    <w:rsid w:val="004E447C"/>
    <w:rsid w:val="004E531D"/>
    <w:rsid w:val="004F7517"/>
    <w:rsid w:val="00505699"/>
    <w:rsid w:val="0053412E"/>
    <w:rsid w:val="0054152B"/>
    <w:rsid w:val="00553BFF"/>
    <w:rsid w:val="005640D8"/>
    <w:rsid w:val="005753A1"/>
    <w:rsid w:val="005857C7"/>
    <w:rsid w:val="005A06D4"/>
    <w:rsid w:val="005A44EB"/>
    <w:rsid w:val="005B01AE"/>
    <w:rsid w:val="005E3C36"/>
    <w:rsid w:val="005E4E5F"/>
    <w:rsid w:val="005E7CA6"/>
    <w:rsid w:val="0065701C"/>
    <w:rsid w:val="006600A9"/>
    <w:rsid w:val="00665649"/>
    <w:rsid w:val="00693A9D"/>
    <w:rsid w:val="00695D0F"/>
    <w:rsid w:val="00695E01"/>
    <w:rsid w:val="00697ACA"/>
    <w:rsid w:val="006A1A90"/>
    <w:rsid w:val="006A2EF2"/>
    <w:rsid w:val="006C085A"/>
    <w:rsid w:val="006C1552"/>
    <w:rsid w:val="00725180"/>
    <w:rsid w:val="00760484"/>
    <w:rsid w:val="00771624"/>
    <w:rsid w:val="00786D1E"/>
    <w:rsid w:val="007C1FDE"/>
    <w:rsid w:val="007C5952"/>
    <w:rsid w:val="007C60DF"/>
    <w:rsid w:val="0080196F"/>
    <w:rsid w:val="00804C92"/>
    <w:rsid w:val="0082748B"/>
    <w:rsid w:val="00827A3F"/>
    <w:rsid w:val="0083602F"/>
    <w:rsid w:val="00843953"/>
    <w:rsid w:val="00851595"/>
    <w:rsid w:val="00872F5D"/>
    <w:rsid w:val="00881D64"/>
    <w:rsid w:val="008A0FF0"/>
    <w:rsid w:val="008B68B2"/>
    <w:rsid w:val="008C1B24"/>
    <w:rsid w:val="008C66E4"/>
    <w:rsid w:val="008D1652"/>
    <w:rsid w:val="008D509B"/>
    <w:rsid w:val="008E7DD9"/>
    <w:rsid w:val="008F1834"/>
    <w:rsid w:val="008F362D"/>
    <w:rsid w:val="008F7A28"/>
    <w:rsid w:val="00911FEC"/>
    <w:rsid w:val="009130D0"/>
    <w:rsid w:val="00914E88"/>
    <w:rsid w:val="009261B7"/>
    <w:rsid w:val="0095162D"/>
    <w:rsid w:val="00962A2E"/>
    <w:rsid w:val="00963C1F"/>
    <w:rsid w:val="009A6F8B"/>
    <w:rsid w:val="009E4E42"/>
    <w:rsid w:val="009F2342"/>
    <w:rsid w:val="009F2672"/>
    <w:rsid w:val="00A10376"/>
    <w:rsid w:val="00A4371A"/>
    <w:rsid w:val="00A45BB4"/>
    <w:rsid w:val="00A52B52"/>
    <w:rsid w:val="00AA53B1"/>
    <w:rsid w:val="00AC034F"/>
    <w:rsid w:val="00AD2AE3"/>
    <w:rsid w:val="00AE1CE9"/>
    <w:rsid w:val="00AE2084"/>
    <w:rsid w:val="00AE5983"/>
    <w:rsid w:val="00B026EE"/>
    <w:rsid w:val="00B12BFD"/>
    <w:rsid w:val="00B27928"/>
    <w:rsid w:val="00B33A84"/>
    <w:rsid w:val="00B36D9D"/>
    <w:rsid w:val="00B4270E"/>
    <w:rsid w:val="00B4440C"/>
    <w:rsid w:val="00B45AE9"/>
    <w:rsid w:val="00BA2BAE"/>
    <w:rsid w:val="00BC4991"/>
    <w:rsid w:val="00BC61E2"/>
    <w:rsid w:val="00BD2629"/>
    <w:rsid w:val="00C05808"/>
    <w:rsid w:val="00C13D0B"/>
    <w:rsid w:val="00C14AF3"/>
    <w:rsid w:val="00C150E5"/>
    <w:rsid w:val="00C15A7E"/>
    <w:rsid w:val="00C636EE"/>
    <w:rsid w:val="00C6506D"/>
    <w:rsid w:val="00C81BAD"/>
    <w:rsid w:val="00C82D42"/>
    <w:rsid w:val="00C87B85"/>
    <w:rsid w:val="00C96B0D"/>
    <w:rsid w:val="00CE0C66"/>
    <w:rsid w:val="00CF4FDF"/>
    <w:rsid w:val="00D010FB"/>
    <w:rsid w:val="00D021EF"/>
    <w:rsid w:val="00D11BE5"/>
    <w:rsid w:val="00D2631C"/>
    <w:rsid w:val="00D3304D"/>
    <w:rsid w:val="00D346BC"/>
    <w:rsid w:val="00D40151"/>
    <w:rsid w:val="00D4182A"/>
    <w:rsid w:val="00D47714"/>
    <w:rsid w:val="00D75444"/>
    <w:rsid w:val="00D77B91"/>
    <w:rsid w:val="00D87F28"/>
    <w:rsid w:val="00D96DDF"/>
    <w:rsid w:val="00DB6D13"/>
    <w:rsid w:val="00DF6F82"/>
    <w:rsid w:val="00E1127A"/>
    <w:rsid w:val="00E27244"/>
    <w:rsid w:val="00E36BBC"/>
    <w:rsid w:val="00E41256"/>
    <w:rsid w:val="00E419C7"/>
    <w:rsid w:val="00E53F95"/>
    <w:rsid w:val="00E60A65"/>
    <w:rsid w:val="00E63228"/>
    <w:rsid w:val="00E7144D"/>
    <w:rsid w:val="00E96D52"/>
    <w:rsid w:val="00EA30A1"/>
    <w:rsid w:val="00EB0713"/>
    <w:rsid w:val="00EF2B4A"/>
    <w:rsid w:val="00EF552E"/>
    <w:rsid w:val="00F07F84"/>
    <w:rsid w:val="00F12C6F"/>
    <w:rsid w:val="00F44021"/>
    <w:rsid w:val="00F56A1F"/>
    <w:rsid w:val="00F82BDE"/>
    <w:rsid w:val="00F82CF8"/>
    <w:rsid w:val="00F831B1"/>
    <w:rsid w:val="00F86D04"/>
    <w:rsid w:val="00FA4358"/>
    <w:rsid w:val="00FB2C43"/>
    <w:rsid w:val="00FC507D"/>
    <w:rsid w:val="00FC55DB"/>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6FE584-6F03-47D5-98CB-236A9F58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A7E"/>
    <w:rPr>
      <w:sz w:val="24"/>
      <w:szCs w:val="24"/>
    </w:rPr>
  </w:style>
  <w:style w:type="paragraph" w:styleId="1">
    <w:name w:val="heading 1"/>
    <w:basedOn w:val="a"/>
    <w:next w:val="a"/>
    <w:link w:val="10"/>
    <w:uiPriority w:val="99"/>
    <w:qFormat/>
    <w:rsid w:val="00C15A7E"/>
    <w:pPr>
      <w:keepNext/>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Первая мировая война и революция в России</vt:lpstr>
    </vt:vector>
  </TitlesOfParts>
  <Company>Организация</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мировая война и революция в России</dc:title>
  <dc:subject/>
  <dc:creator>FuckYouBill</dc:creator>
  <cp:keywords/>
  <dc:description/>
  <cp:lastModifiedBy>admin</cp:lastModifiedBy>
  <cp:revision>2</cp:revision>
  <dcterms:created xsi:type="dcterms:W3CDTF">2014-03-09T02:15:00Z</dcterms:created>
  <dcterms:modified xsi:type="dcterms:W3CDTF">2014-03-09T02:15:00Z</dcterms:modified>
</cp:coreProperties>
</file>