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467E57" w:rsidRDefault="00467E57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690119" w:rsidRDefault="00BE2A82" w:rsidP="00FB657F">
      <w:pPr>
        <w:pStyle w:val="aff2"/>
      </w:pPr>
      <w:r w:rsidRPr="00690119">
        <w:t>Реферат</w:t>
      </w:r>
    </w:p>
    <w:p w:rsidR="00690119" w:rsidRDefault="00BE2A82" w:rsidP="00FB657F">
      <w:pPr>
        <w:pStyle w:val="aff2"/>
      </w:pPr>
      <w:r w:rsidRPr="00690119">
        <w:t>По дисциплине</w:t>
      </w:r>
      <w:r w:rsidR="00690119" w:rsidRPr="00690119">
        <w:t>:</w:t>
      </w:r>
      <w:r w:rsidR="00690119">
        <w:t xml:space="preserve"> "</w:t>
      </w:r>
      <w:r w:rsidRPr="00690119">
        <w:t>Безопасность</w:t>
      </w:r>
      <w:r w:rsidR="00467E57">
        <w:t xml:space="preserve"> </w:t>
      </w:r>
      <w:r w:rsidRPr="00690119">
        <w:t>жизнедеятельности</w:t>
      </w:r>
      <w:r w:rsidR="00690119">
        <w:t>"</w:t>
      </w:r>
    </w:p>
    <w:p w:rsidR="00690119" w:rsidRDefault="00BE2A82" w:rsidP="00FB657F">
      <w:pPr>
        <w:pStyle w:val="aff2"/>
      </w:pPr>
      <w:r w:rsidRPr="00690119">
        <w:t>На тему</w:t>
      </w:r>
      <w:r w:rsidR="00690119" w:rsidRPr="00690119">
        <w:t>:</w:t>
      </w:r>
      <w:r w:rsidR="00690119">
        <w:t xml:space="preserve"> "</w:t>
      </w:r>
      <w:r w:rsidRPr="00690119">
        <w:t>Первая помощь при ЧС</w:t>
      </w:r>
      <w:r w:rsidR="00690119" w:rsidRPr="00690119">
        <w:t xml:space="preserve">: </w:t>
      </w:r>
      <w:r w:rsidRPr="00690119">
        <w:t>ожоги,</w:t>
      </w:r>
      <w:r w:rsidR="00467E57">
        <w:t xml:space="preserve"> </w:t>
      </w:r>
      <w:r w:rsidRPr="00690119">
        <w:t>отравления, переломы</w:t>
      </w:r>
      <w:r w:rsidR="00690119">
        <w:t>"</w:t>
      </w:r>
    </w:p>
    <w:p w:rsidR="00690119" w:rsidRDefault="00690119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690119" w:rsidRDefault="00BE2A82" w:rsidP="000C1BC4">
      <w:pPr>
        <w:pStyle w:val="aff2"/>
        <w:jc w:val="left"/>
      </w:pPr>
      <w:r w:rsidRPr="00690119">
        <w:t>Выполнил</w:t>
      </w:r>
      <w:r w:rsidR="00690119" w:rsidRPr="00690119">
        <w:t xml:space="preserve">: </w:t>
      </w:r>
      <w:r w:rsidRPr="00690119">
        <w:t>студент ФИО</w:t>
      </w:r>
    </w:p>
    <w:p w:rsidR="00690119" w:rsidRDefault="00BE2A82" w:rsidP="000C1BC4">
      <w:pPr>
        <w:pStyle w:val="aff2"/>
        <w:jc w:val="left"/>
        <w:rPr>
          <w:b/>
          <w:bCs/>
        </w:rPr>
      </w:pPr>
      <w:r w:rsidRPr="00690119">
        <w:t>Проверил</w:t>
      </w:r>
      <w:r w:rsidR="00690119" w:rsidRPr="00690119">
        <w:t xml:space="preserve">: </w:t>
      </w:r>
      <w:r w:rsidRPr="00690119">
        <w:t>ФИО</w:t>
      </w:r>
    </w:p>
    <w:p w:rsidR="00690119" w:rsidRDefault="00690119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Default="000C1BC4" w:rsidP="00FB657F">
      <w:pPr>
        <w:pStyle w:val="aff2"/>
      </w:pPr>
    </w:p>
    <w:p w:rsidR="000C1BC4" w:rsidRPr="00690119" w:rsidRDefault="000C1BC4" w:rsidP="00FB657F">
      <w:pPr>
        <w:pStyle w:val="aff2"/>
      </w:pPr>
    </w:p>
    <w:p w:rsidR="00690119" w:rsidRDefault="00BE2A82" w:rsidP="00FB657F">
      <w:pPr>
        <w:pStyle w:val="aff2"/>
      </w:pPr>
      <w:r w:rsidRPr="00690119">
        <w:t>2009 г</w:t>
      </w:r>
      <w:r w:rsidR="00690119" w:rsidRPr="00690119">
        <w:t>.</w:t>
      </w:r>
    </w:p>
    <w:p w:rsidR="00690119" w:rsidRDefault="00FB657F" w:rsidP="000C1BC4">
      <w:pPr>
        <w:pStyle w:val="afa"/>
      </w:pPr>
      <w:r>
        <w:br w:type="page"/>
      </w:r>
      <w:r w:rsidR="0019168C" w:rsidRPr="00690119">
        <w:t>Содержание</w:t>
      </w:r>
    </w:p>
    <w:p w:rsidR="00FB657F" w:rsidRDefault="00FB657F" w:rsidP="00690119">
      <w:pPr>
        <w:rPr>
          <w:b/>
          <w:bCs/>
        </w:rPr>
      </w:pPr>
    </w:p>
    <w:p w:rsidR="000C1BC4" w:rsidRDefault="000C1BC4">
      <w:pPr>
        <w:pStyle w:val="22"/>
        <w:rPr>
          <w:smallCaps w:val="0"/>
          <w:noProof/>
          <w:sz w:val="24"/>
          <w:szCs w:val="24"/>
        </w:rPr>
      </w:pPr>
      <w:r>
        <w:rPr>
          <w:i/>
          <w:iCs/>
          <w:smallCaps w:val="0"/>
        </w:rPr>
        <w:fldChar w:fldCharType="begin"/>
      </w:r>
      <w:r>
        <w:rPr>
          <w:i/>
          <w:iCs/>
          <w:smallCaps w:val="0"/>
        </w:rPr>
        <w:instrText xml:space="preserve"> TOC \o "1-3" \n \h \z \u </w:instrText>
      </w:r>
      <w:r>
        <w:rPr>
          <w:i/>
          <w:iCs/>
          <w:smallCaps w:val="0"/>
        </w:rPr>
        <w:fldChar w:fldCharType="separate"/>
      </w:r>
      <w:hyperlink w:anchor="_Toc253748018" w:history="1">
        <w:r w:rsidRPr="00EE1AB9">
          <w:rPr>
            <w:rStyle w:val="af2"/>
            <w:noProof/>
          </w:rPr>
          <w:t>Введение</w:t>
        </w:r>
      </w:hyperlink>
    </w:p>
    <w:p w:rsidR="000C1BC4" w:rsidRDefault="007E4FEB">
      <w:pPr>
        <w:pStyle w:val="22"/>
        <w:rPr>
          <w:smallCaps w:val="0"/>
          <w:noProof/>
          <w:sz w:val="24"/>
          <w:szCs w:val="24"/>
        </w:rPr>
      </w:pPr>
      <w:hyperlink w:anchor="_Toc253748019" w:history="1">
        <w:r w:rsidR="000C1BC4" w:rsidRPr="00EE1AB9">
          <w:rPr>
            <w:rStyle w:val="af2"/>
            <w:noProof/>
          </w:rPr>
          <w:t>Ожоги</w:t>
        </w:r>
      </w:hyperlink>
    </w:p>
    <w:p w:rsidR="000C1BC4" w:rsidRDefault="007E4FEB">
      <w:pPr>
        <w:pStyle w:val="22"/>
        <w:rPr>
          <w:smallCaps w:val="0"/>
          <w:noProof/>
          <w:sz w:val="24"/>
          <w:szCs w:val="24"/>
        </w:rPr>
      </w:pPr>
      <w:hyperlink w:anchor="_Toc253748020" w:history="1">
        <w:r w:rsidR="000C1BC4" w:rsidRPr="00EE1AB9">
          <w:rPr>
            <w:rStyle w:val="af2"/>
            <w:noProof/>
          </w:rPr>
          <w:t>Отравления: первая помощь пострадавшему от аварийно химически опасных веществ (АХОВ)</w:t>
        </w:r>
      </w:hyperlink>
    </w:p>
    <w:p w:rsidR="000C1BC4" w:rsidRDefault="007E4FEB">
      <w:pPr>
        <w:pStyle w:val="22"/>
        <w:rPr>
          <w:smallCaps w:val="0"/>
          <w:noProof/>
          <w:sz w:val="24"/>
          <w:szCs w:val="24"/>
        </w:rPr>
      </w:pPr>
      <w:hyperlink w:anchor="_Toc253748021" w:history="1">
        <w:r w:rsidR="000C1BC4" w:rsidRPr="00EE1AB9">
          <w:rPr>
            <w:rStyle w:val="af2"/>
            <w:noProof/>
          </w:rPr>
          <w:t>Переломы</w:t>
        </w:r>
      </w:hyperlink>
    </w:p>
    <w:p w:rsidR="000C1BC4" w:rsidRDefault="007E4FEB">
      <w:pPr>
        <w:pStyle w:val="22"/>
        <w:rPr>
          <w:smallCaps w:val="0"/>
          <w:noProof/>
          <w:sz w:val="24"/>
          <w:szCs w:val="24"/>
        </w:rPr>
      </w:pPr>
      <w:hyperlink w:anchor="_Toc253748022" w:history="1">
        <w:r w:rsidR="000C1BC4" w:rsidRPr="00EE1AB9">
          <w:rPr>
            <w:rStyle w:val="af2"/>
            <w:noProof/>
          </w:rPr>
          <w:t>Заключение</w:t>
        </w:r>
      </w:hyperlink>
    </w:p>
    <w:p w:rsidR="000C1BC4" w:rsidRDefault="007E4FEB">
      <w:pPr>
        <w:pStyle w:val="22"/>
        <w:rPr>
          <w:smallCaps w:val="0"/>
          <w:noProof/>
          <w:sz w:val="24"/>
          <w:szCs w:val="24"/>
        </w:rPr>
      </w:pPr>
      <w:hyperlink w:anchor="_Toc253748023" w:history="1">
        <w:r w:rsidR="000C1BC4" w:rsidRPr="00EE1AB9">
          <w:rPr>
            <w:rStyle w:val="af2"/>
            <w:noProof/>
          </w:rPr>
          <w:t>Литература</w:t>
        </w:r>
      </w:hyperlink>
    </w:p>
    <w:p w:rsidR="003645B9" w:rsidRPr="00690119" w:rsidRDefault="000C1BC4" w:rsidP="000C1BC4">
      <w:pPr>
        <w:pStyle w:val="2"/>
      </w:pPr>
      <w:r>
        <w:rPr>
          <w:i w:val="0"/>
          <w:iCs w:val="0"/>
          <w:smallCaps w:val="0"/>
        </w:rPr>
        <w:fldChar w:fldCharType="end"/>
      </w:r>
      <w:r>
        <w:br w:type="page"/>
      </w:r>
      <w:bookmarkStart w:id="0" w:name="_Toc253748018"/>
      <w:r w:rsidR="006D77F4" w:rsidRPr="00690119">
        <w:t>Введение</w:t>
      </w:r>
      <w:bookmarkEnd w:id="0"/>
    </w:p>
    <w:p w:rsidR="000C1BC4" w:rsidRDefault="000C1BC4" w:rsidP="00690119"/>
    <w:p w:rsidR="00690119" w:rsidRDefault="006D77F4" w:rsidP="00690119">
      <w:r w:rsidRPr="00690119">
        <w:t>Последствия техногенных катастроф и природных катаклизмов могут стать причиной непредсказуемых разрушений, большого числа погибших и раненых</w:t>
      </w:r>
      <w:r w:rsidR="00690119" w:rsidRPr="00690119">
        <w:t xml:space="preserve">. </w:t>
      </w:r>
      <w:r w:rsidRPr="00690119">
        <w:t>Вид, тяжесть травм при стихийных бедствиях, катастрофах зависят от пяти основных показателей</w:t>
      </w:r>
      <w:r w:rsidR="00690119" w:rsidRPr="00690119">
        <w:t xml:space="preserve">: </w:t>
      </w:r>
      <w:r w:rsidRPr="00690119">
        <w:t>особенностей поражающих факторов, степени интенсивности, времени действия, очерёдности действия, преобладания какого-либо из них в зависимости от характера катастрофы</w:t>
      </w:r>
      <w:r w:rsidR="00690119" w:rsidRPr="00690119">
        <w:t>.</w:t>
      </w:r>
    </w:p>
    <w:p w:rsidR="00690119" w:rsidRDefault="006D77F4" w:rsidP="00690119">
      <w:r w:rsidRPr="00690119">
        <w:t>Среди поражающих факторов выделяются</w:t>
      </w:r>
      <w:r w:rsidR="00690119" w:rsidRPr="00690119">
        <w:t>:</w:t>
      </w:r>
    </w:p>
    <w:p w:rsidR="00690119" w:rsidRDefault="006D77F4" w:rsidP="00690119">
      <w:r w:rsidRPr="00690119">
        <w:t xml:space="preserve">Механический </w:t>
      </w:r>
      <w:r w:rsidR="00690119">
        <w:t>-</w:t>
      </w:r>
      <w:r w:rsidRPr="00690119">
        <w:t xml:space="preserve"> повреждения, вызванные ударной волной</w:t>
      </w:r>
      <w:r w:rsidR="00690119">
        <w:t xml:space="preserve"> (</w:t>
      </w:r>
      <w:r w:rsidRPr="00690119">
        <w:t>при взрывах на транспорте, на производстве</w:t>
      </w:r>
      <w:r w:rsidR="00690119" w:rsidRPr="00690119">
        <w:t xml:space="preserve">); </w:t>
      </w:r>
      <w:r w:rsidRPr="00690119">
        <w:t>поражения предметами, осколками стекол, летящими с большой скоростью</w:t>
      </w:r>
      <w:r w:rsidR="00690119">
        <w:t xml:space="preserve"> (</w:t>
      </w:r>
      <w:r w:rsidRPr="00690119">
        <w:t>особенно при смерчах</w:t>
      </w:r>
      <w:r w:rsidR="00690119" w:rsidRPr="00690119">
        <w:t>),</w:t>
      </w:r>
      <w:r w:rsidR="005D4A9C" w:rsidRPr="00690119">
        <w:t xml:space="preserve"> обрушенными обломками конструкций зданий</w:t>
      </w:r>
      <w:r w:rsidR="00690119" w:rsidRPr="00690119">
        <w:t xml:space="preserve">; </w:t>
      </w:r>
      <w:r w:rsidR="005D4A9C" w:rsidRPr="00690119">
        <w:t>падения людей с высоты или в образующиеся провалы</w:t>
      </w:r>
      <w:r w:rsidR="00690119" w:rsidRPr="00690119">
        <w:t xml:space="preserve">; </w:t>
      </w:r>
      <w:r w:rsidR="005D4A9C" w:rsidRPr="00690119">
        <w:t>утопления при внезапных затоплениях</w:t>
      </w:r>
      <w:r w:rsidR="00690119" w:rsidRPr="00690119">
        <w:t>;</w:t>
      </w:r>
    </w:p>
    <w:p w:rsidR="00690119" w:rsidRDefault="005D4A9C" w:rsidP="00690119">
      <w:r w:rsidRPr="00690119">
        <w:t xml:space="preserve">Термический </w:t>
      </w:r>
      <w:r w:rsidR="00690119">
        <w:t>-</w:t>
      </w:r>
      <w:r w:rsidRPr="00690119">
        <w:t xml:space="preserve"> </w:t>
      </w:r>
      <w:r w:rsidR="00AC009B" w:rsidRPr="00690119">
        <w:t>ожоги тела, дыхательных путей, глаз при пожарах, ожоги при взрывах, отморожения, замерзания при воздействии низких температур</w:t>
      </w:r>
      <w:r w:rsidR="00690119" w:rsidRPr="00690119">
        <w:t>;</w:t>
      </w:r>
    </w:p>
    <w:p w:rsidR="00690119" w:rsidRDefault="00DD59C8" w:rsidP="00690119">
      <w:r w:rsidRPr="00690119">
        <w:t xml:space="preserve">Химический </w:t>
      </w:r>
      <w:r w:rsidR="00690119">
        <w:t>-</w:t>
      </w:r>
      <w:r w:rsidRPr="00690119">
        <w:t xml:space="preserve"> отравления вследствие выбросов аварийно химически опасных веществ</w:t>
      </w:r>
      <w:r w:rsidR="00690119">
        <w:t xml:space="preserve"> (</w:t>
      </w:r>
      <w:r w:rsidRPr="00690119">
        <w:t>АХОВ</w:t>
      </w:r>
      <w:r w:rsidR="00690119" w:rsidRPr="00690119">
        <w:t>),</w:t>
      </w:r>
      <w:r w:rsidRPr="00690119">
        <w:t xml:space="preserve"> газов при авариях, взрывах на химических предприятиях, на транспорте</w:t>
      </w:r>
      <w:r w:rsidR="00690119" w:rsidRPr="00690119">
        <w:t>;</w:t>
      </w:r>
    </w:p>
    <w:p w:rsidR="00690119" w:rsidRDefault="00DD59C8" w:rsidP="00690119">
      <w:r w:rsidRPr="00690119">
        <w:t xml:space="preserve">Радиационный </w:t>
      </w:r>
      <w:r w:rsidR="00690119">
        <w:t>-</w:t>
      </w:r>
      <w:r w:rsidRPr="00690119">
        <w:t xml:space="preserve"> тяжелые лучевые поражения, острая</w:t>
      </w:r>
      <w:r w:rsidR="00690119">
        <w:t xml:space="preserve"> (</w:t>
      </w:r>
      <w:r w:rsidRPr="00690119">
        <w:t>позже хроническая</w:t>
      </w:r>
      <w:r w:rsidR="00690119" w:rsidRPr="00690119">
        <w:t xml:space="preserve">) </w:t>
      </w:r>
      <w:r w:rsidRPr="00690119">
        <w:t>лучевая болезнь при ядерных взрывах, авариях, диверсиях на атомных электростанциях, при перевозке радиоактивных веществ</w:t>
      </w:r>
      <w:r w:rsidR="00690119" w:rsidRPr="00690119">
        <w:t>;</w:t>
      </w:r>
    </w:p>
    <w:p w:rsidR="00690119" w:rsidRDefault="00DD59C8" w:rsidP="00690119">
      <w:r w:rsidRPr="00690119">
        <w:t xml:space="preserve">Биологический или бактериологический </w:t>
      </w:r>
      <w:r w:rsidR="00690119">
        <w:t>-</w:t>
      </w:r>
      <w:r w:rsidRPr="00690119">
        <w:t xml:space="preserve"> массовые эпидемии, заболевания особо опасными инфекциями</w:t>
      </w:r>
      <w:r w:rsidR="00690119" w:rsidRPr="00690119">
        <w:t xml:space="preserve">; </w:t>
      </w:r>
      <w:r w:rsidRPr="00690119">
        <w:t>поражения возбудителями неизвестных или экзотических инфекций при диверсиях, взрывах на профилированных предприятиях, выбросах, во время транспортирования</w:t>
      </w:r>
      <w:r w:rsidR="00690119" w:rsidRPr="00690119">
        <w:t>;</w:t>
      </w:r>
    </w:p>
    <w:p w:rsidR="00690119" w:rsidRDefault="00DD59C8" w:rsidP="00690119">
      <w:r w:rsidRPr="00690119">
        <w:t>Комбинация любых из отмеченных выше поражающих факторов</w:t>
      </w:r>
      <w:r w:rsidR="00690119" w:rsidRPr="00690119">
        <w:t>.</w:t>
      </w:r>
    </w:p>
    <w:p w:rsidR="00690119" w:rsidRDefault="008C2C25" w:rsidP="00690119">
      <w:r w:rsidRPr="00690119">
        <w:t>Содержание и порядок оказания первой медицинской помощи при массовых поражениях определяются условиями обстановки, характером поражений и степенью их тяжести и периодом развития</w:t>
      </w:r>
      <w:r w:rsidR="00690119" w:rsidRPr="00690119">
        <w:t>.</w:t>
      </w:r>
    </w:p>
    <w:p w:rsidR="00690119" w:rsidRDefault="000F7D86" w:rsidP="00690119">
      <w:r w:rsidRPr="00690119">
        <w:t>Первая медицинская помощь при массовых поражениях заключается в обеспечении максимального покоя, уходе за пострадавшими, в облегчении их страданий</w:t>
      </w:r>
      <w:r w:rsidR="00690119" w:rsidRPr="00690119">
        <w:t>.</w:t>
      </w:r>
    </w:p>
    <w:p w:rsidR="00495767" w:rsidRPr="00690119" w:rsidRDefault="000C1BC4" w:rsidP="000C1BC4">
      <w:pPr>
        <w:pStyle w:val="2"/>
      </w:pPr>
      <w:r>
        <w:br w:type="page"/>
      </w:r>
      <w:bookmarkStart w:id="1" w:name="_Toc253748019"/>
      <w:r w:rsidR="001A58D5" w:rsidRPr="00690119">
        <w:t>Ожоги</w:t>
      </w:r>
      <w:bookmarkEnd w:id="1"/>
    </w:p>
    <w:p w:rsidR="000C1BC4" w:rsidRDefault="000C1BC4" w:rsidP="00690119"/>
    <w:p w:rsidR="00690119" w:rsidRDefault="00495767" w:rsidP="00690119">
      <w:r w:rsidRPr="00690119">
        <w:t>Классификация ожогов</w:t>
      </w:r>
      <w:r w:rsidR="00690119" w:rsidRPr="00690119">
        <w:t>:</w:t>
      </w:r>
    </w:p>
    <w:p w:rsidR="00690119" w:rsidRDefault="00495767" w:rsidP="00690119">
      <w:r w:rsidRPr="00690119">
        <w:t>Ожоги 1-й степени повреждают только верхний слой кожи, называемый эпидермисом</w:t>
      </w:r>
      <w:r w:rsidR="00690119" w:rsidRPr="00690119">
        <w:t>.</w:t>
      </w:r>
    </w:p>
    <w:p w:rsidR="00690119" w:rsidRDefault="00495767" w:rsidP="00690119">
      <w:r w:rsidRPr="00690119">
        <w:t>Ожоги 2-й степени повреждают эпидермис и слой, находящийся под ним,</w:t>
      </w:r>
      <w:r w:rsidR="00690119" w:rsidRPr="00690119">
        <w:t xml:space="preserve"> - </w:t>
      </w:r>
      <w:r w:rsidRPr="00690119">
        <w:t>дерму</w:t>
      </w:r>
      <w:r w:rsidR="00690119" w:rsidRPr="00690119">
        <w:t>.</w:t>
      </w:r>
    </w:p>
    <w:p w:rsidR="00690119" w:rsidRDefault="00495767" w:rsidP="00690119">
      <w:r w:rsidRPr="00690119">
        <w:t>Ожоги 3-й и 4-й степени разрушают все слои кожи и могут повредить мышцы и кости</w:t>
      </w:r>
      <w:r w:rsidR="00690119" w:rsidRPr="00690119">
        <w:t>.</w:t>
      </w:r>
    </w:p>
    <w:p w:rsidR="00690119" w:rsidRDefault="00495767" w:rsidP="00690119">
      <w:r w:rsidRPr="00690119">
        <w:t>Симптомы термических ожогов различаются по степени силы ожога</w:t>
      </w:r>
      <w:r w:rsidR="00690119" w:rsidRPr="00690119">
        <w:t>:</w:t>
      </w:r>
    </w:p>
    <w:p w:rsidR="00690119" w:rsidRDefault="00495767" w:rsidP="00690119">
      <w:r w:rsidRPr="00690119">
        <w:t>Ожог 1-й степени вызывает чувствительность, красноту, боль, лёгкую припухлость кожи</w:t>
      </w:r>
      <w:r w:rsidR="00690119" w:rsidRPr="00690119">
        <w:t xml:space="preserve">. </w:t>
      </w:r>
      <w:r w:rsidRPr="00690119">
        <w:t>Волдырей нет</w:t>
      </w:r>
      <w:r w:rsidR="00690119" w:rsidRPr="00690119">
        <w:t>.</w:t>
      </w:r>
    </w:p>
    <w:p w:rsidR="00690119" w:rsidRDefault="00495767" w:rsidP="00690119">
      <w:r w:rsidRPr="00690119">
        <w:t>Ожог 2-й степени вызывает боль</w:t>
      </w:r>
      <w:r w:rsidR="00690119">
        <w:t xml:space="preserve"> (</w:t>
      </w:r>
      <w:r w:rsidRPr="00690119">
        <w:t>часто сильную</w:t>
      </w:r>
      <w:r w:rsidR="00690119" w:rsidRPr="00690119">
        <w:t>),</w:t>
      </w:r>
      <w:r w:rsidRPr="00690119">
        <w:t xml:space="preserve"> волдыри, отёк</w:t>
      </w:r>
      <w:r w:rsidR="00690119" w:rsidRPr="00690119">
        <w:t xml:space="preserve">. </w:t>
      </w:r>
      <w:r w:rsidRPr="00690119">
        <w:t>Поверхность обожжённого участка</w:t>
      </w:r>
      <w:r w:rsidR="00883BC0" w:rsidRPr="00690119">
        <w:t xml:space="preserve"> мокрая или сочащаяся</w:t>
      </w:r>
      <w:r w:rsidR="00690119" w:rsidRPr="00690119">
        <w:t xml:space="preserve">. </w:t>
      </w:r>
      <w:r w:rsidR="00883BC0" w:rsidRPr="00690119">
        <w:t>Кожа красная, с прожилками или пятнами</w:t>
      </w:r>
      <w:r w:rsidR="00690119" w:rsidRPr="00690119">
        <w:t>.</w:t>
      </w:r>
    </w:p>
    <w:p w:rsidR="00690119" w:rsidRDefault="00495767" w:rsidP="00690119">
      <w:r w:rsidRPr="00690119">
        <w:t xml:space="preserve">Ожог 3-й </w:t>
      </w:r>
      <w:r w:rsidR="00883BC0" w:rsidRPr="00690119">
        <w:t xml:space="preserve">и 4-й </w:t>
      </w:r>
      <w:r w:rsidRPr="00690119">
        <w:t>степени вызывает</w:t>
      </w:r>
      <w:r w:rsidR="00883BC0" w:rsidRPr="00690119">
        <w:t xml:space="preserve"> потерю сознания, расстройство дыхания</w:t>
      </w:r>
      <w:r w:rsidR="00690119">
        <w:t xml:space="preserve"> (</w:t>
      </w:r>
      <w:r w:rsidR="00883BC0" w:rsidRPr="00690119">
        <w:t>лёгкие повреждаются из-за вдыхания дыма</w:t>
      </w:r>
      <w:r w:rsidR="00690119" w:rsidRPr="00690119">
        <w:t xml:space="preserve">). </w:t>
      </w:r>
      <w:r w:rsidR="00883BC0" w:rsidRPr="00690119">
        <w:t>Кожа побелевшая, покрасневшая, сероватая, потемневшая, обугленная</w:t>
      </w:r>
      <w:r w:rsidR="00690119" w:rsidRPr="00690119">
        <w:t xml:space="preserve">. </w:t>
      </w:r>
      <w:r w:rsidR="00883BC0" w:rsidRPr="00690119">
        <w:t>Боль слабая или отсутствует</w:t>
      </w:r>
      <w:r w:rsidR="00690119">
        <w:t xml:space="preserve"> (</w:t>
      </w:r>
      <w:r w:rsidR="00883BC0" w:rsidRPr="00690119">
        <w:t>при разрушении нервных окончаний</w:t>
      </w:r>
      <w:r w:rsidR="00690119" w:rsidRPr="00690119">
        <w:t xml:space="preserve">). </w:t>
      </w:r>
      <w:r w:rsidR="00883BC0" w:rsidRPr="00690119">
        <w:t>Мертвая кожа отслаивается</w:t>
      </w:r>
      <w:r w:rsidR="00690119" w:rsidRPr="00690119">
        <w:t>.</w:t>
      </w:r>
    </w:p>
    <w:p w:rsidR="00690119" w:rsidRDefault="00883BC0" w:rsidP="00690119">
      <w:r w:rsidRPr="00690119">
        <w:t>Ожоги часто классифицируют по глубине, хотя большинство ожогов представляет собой сочетание разных степеней</w:t>
      </w:r>
      <w:r w:rsidR="00690119" w:rsidRPr="00690119">
        <w:t xml:space="preserve">. </w:t>
      </w:r>
      <w:r w:rsidRPr="00690119">
        <w:t>Если площадь</w:t>
      </w:r>
      <w:r w:rsidR="000B4642" w:rsidRPr="00690119">
        <w:t xml:space="preserve"> ожога превышает 10% поверхности тела или обожжены пищевод, ротовая полость, гениталии, промежность, то можно предположить возникновение ожогового шока</w:t>
      </w:r>
      <w:r w:rsidR="00690119" w:rsidRPr="00690119">
        <w:t>.</w:t>
      </w:r>
    </w:p>
    <w:p w:rsidR="00690119" w:rsidRDefault="000B4642" w:rsidP="00690119">
      <w:r w:rsidRPr="00690119">
        <w:t>Первая помощь при термических ожогах</w:t>
      </w:r>
      <w:r w:rsidR="00690119" w:rsidRPr="00690119">
        <w:t>:</w:t>
      </w:r>
    </w:p>
    <w:p w:rsidR="00690119" w:rsidRDefault="000B4642" w:rsidP="00690119">
      <w:r w:rsidRPr="00690119">
        <w:t>При ожогах 1-й и 2-й степени без нарушения целостности ожоговых пузырей</w:t>
      </w:r>
      <w:r w:rsidR="00690119" w:rsidRPr="00690119">
        <w:t>:</w:t>
      </w:r>
    </w:p>
    <w:p w:rsidR="00690119" w:rsidRDefault="000B4642" w:rsidP="00690119">
      <w:r w:rsidRPr="00690119">
        <w:t>подставить обожжённое место под струю холодной воды на 10-15 мин</w:t>
      </w:r>
      <w:r w:rsidR="00690119" w:rsidRPr="00690119">
        <w:t>;</w:t>
      </w:r>
    </w:p>
    <w:p w:rsidR="00690119" w:rsidRDefault="000B4642" w:rsidP="00690119">
      <w:r w:rsidRPr="00690119">
        <w:t>приложить холод на 20-30 мин</w:t>
      </w:r>
      <w:r w:rsidR="00690119" w:rsidRPr="00690119">
        <w:t xml:space="preserve">. </w:t>
      </w:r>
      <w:r w:rsidRPr="00690119">
        <w:t>Нельзя смазывать обожжённую поверхность маслами и жирами</w:t>
      </w:r>
      <w:r w:rsidR="00690119" w:rsidRPr="00690119">
        <w:t>!</w:t>
      </w:r>
    </w:p>
    <w:p w:rsidR="00690119" w:rsidRDefault="000B4642" w:rsidP="00690119">
      <w:r w:rsidRPr="00690119">
        <w:t>При ожогах 2, 3 и 4-й степени с нарушением целостности ожоговых пузырей и кожи</w:t>
      </w:r>
      <w:r w:rsidR="00690119" w:rsidRPr="00690119">
        <w:t>:</w:t>
      </w:r>
    </w:p>
    <w:p w:rsidR="00690119" w:rsidRDefault="000B4642" w:rsidP="00690119">
      <w:r w:rsidRPr="00690119">
        <w:t>накрыть сухой чистой тканью</w:t>
      </w:r>
      <w:r w:rsidR="00690119" w:rsidRPr="00690119">
        <w:t>;</w:t>
      </w:r>
    </w:p>
    <w:p w:rsidR="00690119" w:rsidRDefault="000B4642" w:rsidP="00690119">
      <w:r w:rsidRPr="00690119">
        <w:t>поверх сухой ткани приложить холод</w:t>
      </w:r>
      <w:r w:rsidR="00690119" w:rsidRPr="00690119">
        <w:t xml:space="preserve">. </w:t>
      </w:r>
      <w:r w:rsidRPr="00690119">
        <w:t>Запрещается промывать водой обожжённую конечность и бинтовать её</w:t>
      </w:r>
      <w:r w:rsidR="00690119" w:rsidRPr="00690119">
        <w:t>!</w:t>
      </w:r>
    </w:p>
    <w:p w:rsidR="00690119" w:rsidRDefault="000B4642" w:rsidP="00690119">
      <w:r w:rsidRPr="00690119">
        <w:t>В любом случае после выполнения указанных действий необходимо дать пострадавшему обезболивающее средство</w:t>
      </w:r>
      <w:r w:rsidR="00690119">
        <w:t xml:space="preserve"> (</w:t>
      </w:r>
      <w:r w:rsidRPr="00690119">
        <w:t>2-3 таблетки анальгина</w:t>
      </w:r>
      <w:r w:rsidR="00690119" w:rsidRPr="00690119">
        <w:t xml:space="preserve">) </w:t>
      </w:r>
      <w:r w:rsidRPr="00690119">
        <w:t xml:space="preserve">и обильное тёплое питьё, обеспечит полный покой, уложив пострадавшего на неповреждённую часть тела, а при обширных </w:t>
      </w:r>
      <w:r w:rsidR="001A58D5" w:rsidRPr="00690119">
        <w:t>ожогах</w:t>
      </w:r>
      <w:r w:rsidR="00690119" w:rsidRPr="00690119">
        <w:t xml:space="preserve"> - </w:t>
      </w:r>
      <w:r w:rsidR="001A58D5" w:rsidRPr="00690119">
        <w:t>вызвать</w:t>
      </w:r>
      <w:r w:rsidR="00690119">
        <w:t xml:space="preserve"> "</w:t>
      </w:r>
      <w:r w:rsidR="001A58D5" w:rsidRPr="00690119">
        <w:t>скорую помощь</w:t>
      </w:r>
      <w:r w:rsidR="00690119">
        <w:t>".</w:t>
      </w:r>
    </w:p>
    <w:p w:rsidR="000C1BC4" w:rsidRDefault="000C1BC4" w:rsidP="00690119">
      <w:pPr>
        <w:rPr>
          <w:b/>
          <w:bCs/>
        </w:rPr>
      </w:pPr>
    </w:p>
    <w:p w:rsidR="00690119" w:rsidRDefault="001A58D5" w:rsidP="000C1BC4">
      <w:pPr>
        <w:pStyle w:val="2"/>
      </w:pPr>
      <w:bookmarkStart w:id="2" w:name="_Toc253748020"/>
      <w:r w:rsidRPr="00690119">
        <w:t>Отравления</w:t>
      </w:r>
      <w:r w:rsidR="00690119" w:rsidRPr="00690119">
        <w:t xml:space="preserve">: </w:t>
      </w:r>
      <w:r w:rsidRPr="00690119">
        <w:t>первая помощь пострадавшему от</w:t>
      </w:r>
      <w:r w:rsidR="000C1BC4">
        <w:t xml:space="preserve"> </w:t>
      </w:r>
      <w:r w:rsidRPr="00690119">
        <w:t>аварийно химически опасных веществ</w:t>
      </w:r>
      <w:r w:rsidR="00690119">
        <w:t xml:space="preserve"> (</w:t>
      </w:r>
      <w:r w:rsidRPr="00690119">
        <w:t>АХОВ</w:t>
      </w:r>
      <w:r w:rsidR="00690119" w:rsidRPr="00690119">
        <w:t>)</w:t>
      </w:r>
      <w:bookmarkEnd w:id="2"/>
    </w:p>
    <w:p w:rsidR="000C1BC4" w:rsidRDefault="000C1BC4" w:rsidP="00690119"/>
    <w:p w:rsidR="00690119" w:rsidRDefault="001A58D5" w:rsidP="00690119">
      <w:r w:rsidRPr="00690119">
        <w:t>Способы отравляющего воздействия АХОВ на организм человека</w:t>
      </w:r>
      <w:r w:rsidR="00690119" w:rsidRPr="00690119">
        <w:t xml:space="preserve">. </w:t>
      </w:r>
      <w:r w:rsidRPr="00690119">
        <w:t>АХОВ вызывают поражение при</w:t>
      </w:r>
      <w:r w:rsidR="00690119" w:rsidRPr="00690119">
        <w:t>:</w:t>
      </w:r>
    </w:p>
    <w:p w:rsidR="00690119" w:rsidRDefault="008C5180" w:rsidP="00690119">
      <w:r w:rsidRPr="00690119">
        <w:t>попадании в организм через органы дыхания</w:t>
      </w:r>
      <w:r w:rsidR="00690119" w:rsidRPr="00690119">
        <w:t>;</w:t>
      </w:r>
    </w:p>
    <w:p w:rsidR="00690119" w:rsidRDefault="008C5180" w:rsidP="00690119">
      <w:r w:rsidRPr="00690119">
        <w:t>проникновении через кожные покровы и слизистые оболочки</w:t>
      </w:r>
      <w:r w:rsidR="00690119" w:rsidRPr="00690119">
        <w:t>;</w:t>
      </w:r>
    </w:p>
    <w:p w:rsidR="00690119" w:rsidRDefault="008C5180" w:rsidP="00690119">
      <w:r w:rsidRPr="00690119">
        <w:t>проникновении через желудочно-кишечный тракт с заражённой пищей и водой</w:t>
      </w:r>
      <w:r w:rsidR="00690119" w:rsidRPr="00690119">
        <w:t>.</w:t>
      </w:r>
    </w:p>
    <w:p w:rsidR="00690119" w:rsidRDefault="008C5180" w:rsidP="00690119">
      <w:r w:rsidRPr="00690119">
        <w:t>Особенности поражающего действия АХОВ</w:t>
      </w:r>
      <w:r w:rsidR="00690119" w:rsidRPr="00690119">
        <w:t>:</w:t>
      </w:r>
    </w:p>
    <w:p w:rsidR="00690119" w:rsidRDefault="008C5180" w:rsidP="00690119">
      <w:r w:rsidRPr="00690119">
        <w:t>в короткие сроки могут вызвать массовое поражение людей и животных</w:t>
      </w:r>
      <w:r w:rsidR="00690119" w:rsidRPr="00690119">
        <w:t>;</w:t>
      </w:r>
    </w:p>
    <w:p w:rsidR="00690119" w:rsidRDefault="008C5180" w:rsidP="00690119">
      <w:r w:rsidRPr="00690119">
        <w:t>заражается не только территория, но и воздух</w:t>
      </w:r>
      <w:r w:rsidR="00690119" w:rsidRPr="00690119">
        <w:t>;</w:t>
      </w:r>
    </w:p>
    <w:p w:rsidR="00690119" w:rsidRDefault="008C5180" w:rsidP="00690119">
      <w:r w:rsidRPr="00690119">
        <w:t>в виде тумана и дыма АХОВ проникают в здания</w:t>
      </w:r>
      <w:r w:rsidR="00690119" w:rsidRPr="00690119">
        <w:t>;</w:t>
      </w:r>
    </w:p>
    <w:p w:rsidR="00690119" w:rsidRDefault="008C5180" w:rsidP="00690119">
      <w:r w:rsidRPr="00690119">
        <w:t>сохраняют поражающее действие в течение длительного времени</w:t>
      </w:r>
      <w:r w:rsidR="00690119" w:rsidRPr="00690119">
        <w:t>;</w:t>
      </w:r>
    </w:p>
    <w:p w:rsidR="00690119" w:rsidRDefault="008C5180" w:rsidP="00690119">
      <w:r w:rsidRPr="00690119">
        <w:t>легко образующиеся в воздухе аэрозольные облака отравляющих веществ способны переноситься на большие расстояния</w:t>
      </w:r>
      <w:r w:rsidR="00690119" w:rsidRPr="00690119">
        <w:t>.</w:t>
      </w:r>
    </w:p>
    <w:p w:rsidR="00690119" w:rsidRDefault="008C5180" w:rsidP="00690119">
      <w:r w:rsidRPr="00690119">
        <w:t>Оказание первой помощи пострадавшим от АХОВ</w:t>
      </w:r>
      <w:r w:rsidR="00690119" w:rsidRPr="00690119">
        <w:t>.</w:t>
      </w:r>
    </w:p>
    <w:p w:rsidR="00690119" w:rsidRDefault="008C5180" w:rsidP="00690119">
      <w:r w:rsidRPr="00690119">
        <w:t>Мероприятия по медицинской защите и лечению пострадавших от АХОВ включают</w:t>
      </w:r>
      <w:r w:rsidR="00690119" w:rsidRPr="00690119">
        <w:t>:</w:t>
      </w:r>
    </w:p>
    <w:p w:rsidR="00690119" w:rsidRDefault="008C5180" w:rsidP="00690119">
      <w:r w:rsidRPr="00690119">
        <w:t>экстренное прекращение поступления яда в организм</w:t>
      </w:r>
      <w:r w:rsidR="00D85932" w:rsidRPr="00690119">
        <w:t xml:space="preserve"> 9вынос, вывод поражённых из зоны заражения, их санитарная обработка, использование средств индивидуальной защиты кожи и органов дыхания</w:t>
      </w:r>
      <w:r w:rsidR="00690119" w:rsidRPr="00690119">
        <w:t>);</w:t>
      </w:r>
    </w:p>
    <w:p w:rsidR="00690119" w:rsidRDefault="00D85932" w:rsidP="00690119">
      <w:r w:rsidRPr="00690119">
        <w:t>ускоренное выведение яда из организма</w:t>
      </w:r>
      <w:r w:rsidR="00690119">
        <w:t xml:space="preserve"> (</w:t>
      </w:r>
      <w:r w:rsidRPr="00690119">
        <w:t>применение рвотных, слабительных средств</w:t>
      </w:r>
      <w:r w:rsidR="00690119" w:rsidRPr="00690119">
        <w:t>);</w:t>
      </w:r>
    </w:p>
    <w:p w:rsidR="00690119" w:rsidRDefault="00D85932" w:rsidP="00690119">
      <w:r w:rsidRPr="00690119">
        <w:t>восстановление и поддержание функционирования жизненно важных систем организма</w:t>
      </w:r>
      <w:r w:rsidR="00690119">
        <w:t xml:space="preserve"> (</w:t>
      </w:r>
      <w:r w:rsidRPr="00690119">
        <w:t>реанимационные мероприятия</w:t>
      </w:r>
      <w:r w:rsidR="00690119" w:rsidRPr="00690119">
        <w:t>);</w:t>
      </w:r>
    </w:p>
    <w:p w:rsidR="00690119" w:rsidRDefault="00D85932" w:rsidP="00690119">
      <w:r w:rsidRPr="00690119">
        <w:t>кислородные ингаляции как метод лечения гипоксических состояний, возникающих при острых отравлениях опасными химическими веществами</w:t>
      </w:r>
      <w:r w:rsidR="00690119" w:rsidRPr="00690119">
        <w:t>;</w:t>
      </w:r>
    </w:p>
    <w:p w:rsidR="00690119" w:rsidRDefault="00D85932" w:rsidP="00690119">
      <w:r w:rsidRPr="00690119">
        <w:t>использование лекарственных</w:t>
      </w:r>
      <w:r w:rsidR="00690119">
        <w:t xml:space="preserve"> (</w:t>
      </w:r>
      <w:r w:rsidRPr="00690119">
        <w:t>антидотных</w:t>
      </w:r>
      <w:r w:rsidR="00690119" w:rsidRPr="00690119">
        <w:t xml:space="preserve">) </w:t>
      </w:r>
      <w:r w:rsidRPr="00690119">
        <w:t>средств профилактики и лечения отравлений АХОВ</w:t>
      </w:r>
      <w:r w:rsidR="00690119" w:rsidRPr="00690119">
        <w:t>.</w:t>
      </w:r>
    </w:p>
    <w:p w:rsidR="00690119" w:rsidRDefault="00D85932" w:rsidP="00690119">
      <w:r w:rsidRPr="00690119">
        <w:t>Перечисленные меры осуществляются последовательно</w:t>
      </w:r>
      <w:r w:rsidR="00690119" w:rsidRPr="00690119">
        <w:t>.</w:t>
      </w:r>
    </w:p>
    <w:p w:rsidR="00690119" w:rsidRDefault="00D85932" w:rsidP="00690119">
      <w:r w:rsidRPr="00690119">
        <w:t>В случае отсутствия сознания пораженного укладывают на правый бок лицом вниз</w:t>
      </w:r>
      <w:r w:rsidR="00690119" w:rsidRPr="00690119">
        <w:t xml:space="preserve">. </w:t>
      </w:r>
      <w:r w:rsidRPr="00690119">
        <w:t>При рвоте полость рта и глотки очищают от рвотных масс с помощью марли</w:t>
      </w:r>
      <w:r w:rsidR="00690119">
        <w:t xml:space="preserve"> (</w:t>
      </w:r>
      <w:r w:rsidRPr="00690119">
        <w:t>полотенца, носового платка</w:t>
      </w:r>
      <w:r w:rsidR="00690119" w:rsidRPr="00690119">
        <w:t xml:space="preserve">). </w:t>
      </w:r>
      <w:r w:rsidRPr="00690119">
        <w:t>Неотложная реанимационная помощь на догоспитальном этапе заключается главным образом в восстановлении проходимости дыхательных путей, проведении искусственной вентиляции</w:t>
      </w:r>
      <w:r w:rsidR="00DD2A4E" w:rsidRPr="00690119">
        <w:t xml:space="preserve"> лёгких и непрямого массажа сердца</w:t>
      </w:r>
      <w:r w:rsidR="00690119" w:rsidRPr="00690119">
        <w:t>.</w:t>
      </w:r>
    </w:p>
    <w:p w:rsidR="00690119" w:rsidRDefault="00DD2A4E" w:rsidP="00690119">
      <w:r w:rsidRPr="00690119">
        <w:t>Перечень мероприятий первой медицинской помощи, оказываемой пораженному АХОВ, приведен в таблице</w:t>
      </w:r>
      <w:r w:rsidR="00690119" w:rsidRPr="00690119">
        <w:t>.</w:t>
      </w:r>
    </w:p>
    <w:p w:rsidR="00572956" w:rsidRPr="00690119" w:rsidRDefault="00572956" w:rsidP="00690119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840"/>
        <w:gridCol w:w="4362"/>
      </w:tblGrid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DD2A4E" w:rsidP="000C1BC4">
            <w:pPr>
              <w:pStyle w:val="afb"/>
            </w:pPr>
            <w:r w:rsidRPr="00690119">
              <w:t>АХОВ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Признаки поражения</w:t>
            </w:r>
            <w:r w:rsidRPr="00690119"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Первая</w:t>
            </w:r>
            <w:r w:rsidRPr="00690119">
              <w:t xml:space="preserve"> </w:t>
            </w:r>
            <w:r w:rsidR="00DD2A4E" w:rsidRPr="00690119">
              <w:t>помощь</w:t>
            </w:r>
            <w:r w:rsidRPr="00690119">
              <w:t xml:space="preserve"> </w:t>
            </w:r>
          </w:p>
        </w:tc>
      </w:tr>
      <w:tr w:rsidR="00DD2A4E" w:rsidRPr="00F47FCD" w:rsidTr="00F47FCD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1</w:t>
            </w:r>
            <w:r w:rsidRPr="00690119">
              <w:t xml:space="preserve">. </w:t>
            </w:r>
            <w:r w:rsidR="00DD2A4E" w:rsidRPr="00690119">
              <w:t>АХОВ раздражающего действия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В</w:t>
            </w:r>
            <w:r w:rsidR="00BF2F57" w:rsidRPr="00690119">
              <w:t>одород фтористый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750F52" w:rsidP="000C1BC4">
            <w:pPr>
              <w:pStyle w:val="afb"/>
            </w:pPr>
            <w:r w:rsidRPr="00690119">
              <w:t xml:space="preserve">При контакте с кожей и слизистыми </w:t>
            </w:r>
            <w:r w:rsidR="00690119">
              <w:t>-</w:t>
            </w:r>
            <w:r w:rsidRPr="00690119">
              <w:t xml:space="preserve"> резко выраженные воспалительные явления</w:t>
            </w:r>
            <w:r w:rsidR="00690119">
              <w:t xml:space="preserve"> (</w:t>
            </w:r>
            <w:r w:rsidRPr="00690119">
              <w:t>конъюнктивит, дерматит</w:t>
            </w:r>
            <w:r w:rsidR="00690119" w:rsidRPr="00690119">
              <w:t xml:space="preserve">); </w:t>
            </w:r>
            <w:r w:rsidRPr="00690119">
              <w:t>возбуждение, беспокойство, слабость, слюнотечение, возможны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750F52" w:rsidP="000C1BC4">
            <w:pPr>
              <w:pStyle w:val="afb"/>
            </w:pPr>
            <w:r w:rsidRPr="00690119">
              <w:t>В зараженной атмосфере</w:t>
            </w:r>
            <w:r w:rsidR="00690119" w:rsidRPr="00690119">
              <w:t xml:space="preserve">: </w:t>
            </w:r>
            <w:r w:rsidRPr="00690119">
              <w:t>обильное промывание глаз водой</w:t>
            </w:r>
            <w:r w:rsidR="00690119" w:rsidRPr="00690119">
              <w:t xml:space="preserve">; </w:t>
            </w:r>
            <w:r w:rsidRPr="00690119">
              <w:t>надевание противогаза</w:t>
            </w:r>
            <w:r w:rsidR="00690119" w:rsidRPr="00690119">
              <w:t xml:space="preserve">; </w:t>
            </w:r>
            <w:r w:rsidRPr="00690119">
              <w:t>эвакуация на носилках или транспортом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промывание глаз водой</w:t>
            </w:r>
            <w:r w:rsidR="00690119" w:rsidRPr="00690119">
              <w:t xml:space="preserve">; </w:t>
            </w:r>
            <w:r w:rsidRPr="00690119">
              <w:t>обработка пораженных участков кожи водой или мыльным раствором</w:t>
            </w:r>
            <w:r w:rsidR="00690119" w:rsidRPr="00690119">
              <w:t xml:space="preserve">; </w:t>
            </w:r>
            <w:r w:rsidRPr="00690119">
              <w:t>покой</w:t>
            </w:r>
            <w:r w:rsidR="00690119" w:rsidRPr="00690119">
              <w:t xml:space="preserve">; </w:t>
            </w:r>
            <w:r w:rsidRPr="00690119">
              <w:t>немедленная эвакуация в лечебное учреждение</w:t>
            </w:r>
            <w:r w:rsidR="00690119" w:rsidRPr="00690119">
              <w:t xml:space="preserve">. </w:t>
            </w:r>
            <w:r w:rsidRPr="00690119">
              <w:t>Ингаляцию кислорода не проводить</w:t>
            </w:r>
            <w:r w:rsidR="00690119" w:rsidRPr="00690119">
              <w:t xml:space="preserve">! 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В</w:t>
            </w:r>
            <w:r w:rsidR="00BF2F57" w:rsidRPr="00690119">
              <w:t>одород хлористый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750F52" w:rsidP="000C1BC4">
            <w:pPr>
              <w:pStyle w:val="afb"/>
            </w:pPr>
            <w:r w:rsidRPr="00690119">
              <w:t>Резкое раздражение слизистых глаз и верхних дыхательных путей, резь в глазах</w:t>
            </w:r>
            <w:r w:rsidR="00572956" w:rsidRPr="00690119">
              <w:t xml:space="preserve">, слезотечение, мучительный </w:t>
            </w:r>
            <w:r w:rsidRPr="00690119">
              <w:t>кашель, общее возбуждение, мышечная слабость, иногда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>Аналогична действиям как при отравлении фтористым водородом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М</w:t>
            </w:r>
            <w:r w:rsidR="00BF2F57" w:rsidRPr="00690119">
              <w:t>етиламин, диметиламин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>Затруднение дыхания, слабость, тошнота, насморк, кашель, сердцебиение, резь в глазах, судороги, потеря сознания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>Эвакуация из зоны заражения, обильное промывание 2</w:t>
            </w:r>
            <w:r w:rsidR="00690119">
              <w:t>% -</w:t>
            </w:r>
            <w:r w:rsidRPr="00690119">
              <w:t>ным раствором борной кислоты или водой, покой и тепло</w:t>
            </w:r>
            <w:r w:rsidR="00690119" w:rsidRPr="00690119">
              <w:t xml:space="preserve">. </w:t>
            </w:r>
            <w:r w:rsidRPr="00690119">
              <w:t>При поражении диметиламином закапывание в глаза 2 капель 2</w:t>
            </w:r>
            <w:r w:rsidR="00690119">
              <w:t>% -</w:t>
            </w:r>
            <w:r w:rsidRPr="00690119">
              <w:t xml:space="preserve">ного раствора новокаина 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О</w:t>
            </w:r>
            <w:r w:rsidR="00BF2F57" w:rsidRPr="00690119">
              <w:t>кислы азота</w:t>
            </w:r>
            <w:r w:rsidR="00690119">
              <w:t>, а</w:t>
            </w:r>
            <w:r w:rsidR="00BF2F57" w:rsidRPr="00690119">
              <w:t>зотная кислота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9A3C41" w:rsidP="000C1BC4">
            <w:pPr>
              <w:pStyle w:val="afb"/>
            </w:pPr>
            <w:r w:rsidRPr="00690119">
              <w:t>К</w:t>
            </w:r>
            <w:r w:rsidR="00572956" w:rsidRPr="00690119">
              <w:t>ашель, головная боль, резь в глазах, слезотечение, тошнота, рвота, одышка, цианоз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>Аналогична действиям как при отравлении фтористым водородом</w:t>
            </w:r>
            <w:r w:rsidR="00690119" w:rsidRPr="00690119">
              <w:t xml:space="preserve">. </w:t>
            </w:r>
            <w:r w:rsidRPr="00690119">
              <w:t>Кроме того, вдыхание в течение</w:t>
            </w:r>
            <w:r w:rsidR="00690119" w:rsidRPr="00690119">
              <w:t xml:space="preserve"> </w:t>
            </w:r>
            <w:r w:rsidRPr="00690119">
              <w:t>нескольких минут противодымной смеси</w:t>
            </w:r>
            <w:r w:rsidR="00690119" w:rsidRPr="00690119">
              <w:t xml:space="preserve">; </w:t>
            </w:r>
            <w:r w:rsidRPr="00690119">
              <w:t>введение 20-40 мл внутривенно хромосмон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С</w:t>
            </w:r>
            <w:r w:rsidR="00BF2F57" w:rsidRPr="00690119">
              <w:t>ернистый ангидрид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 xml:space="preserve">Выраженное раздражение кожи и слизистых в местах контакта </w:t>
            </w:r>
            <w:r w:rsidR="00690119">
              <w:t>-</w:t>
            </w:r>
            <w:r w:rsidRPr="00690119">
              <w:t xml:space="preserve"> образование пузырей, затруднение дыхания и глотания, кашель 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>Аналогична действиям как при отравлении фтористым водородом</w:t>
            </w:r>
            <w:r w:rsidR="00690119" w:rsidRPr="00690119">
              <w:t xml:space="preserve">. 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Х</w:t>
            </w:r>
            <w:r w:rsidR="00BF2F57" w:rsidRPr="00690119">
              <w:t>лор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572956" w:rsidP="000C1BC4">
            <w:pPr>
              <w:pStyle w:val="afb"/>
            </w:pPr>
            <w:r w:rsidRPr="00690119">
              <w:t xml:space="preserve">Сильное жжение, резь в глазах, слезотечение, учащение дыхания, мучительный кашель, общее возбуждение, страх, в тяжелых случаях </w:t>
            </w:r>
            <w:r w:rsidR="00690119">
              <w:t>-</w:t>
            </w:r>
            <w:r w:rsidRPr="00690119">
              <w:t xml:space="preserve"> рефлекторная остановка дыхания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Аналогична действиям как при отравлении фтористым водородом</w:t>
            </w:r>
            <w:r w:rsidR="00690119" w:rsidRPr="00690119">
              <w:t xml:space="preserve">. </w:t>
            </w:r>
          </w:p>
        </w:tc>
      </w:tr>
      <w:tr w:rsidR="00DD2A4E" w:rsidRPr="00F47FCD" w:rsidTr="00F47FCD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2</w:t>
            </w:r>
            <w:r w:rsidRPr="00690119">
              <w:t xml:space="preserve">. </w:t>
            </w:r>
            <w:r w:rsidR="00DD2A4E" w:rsidRPr="00690119">
              <w:t>АХОВ прижигающего действия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А</w:t>
            </w:r>
            <w:r w:rsidR="00BF2F57" w:rsidRPr="00690119">
              <w:t>ммиак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Обильное слезотечение, боль в глазах, ожог и конъюнктивит роговицы, потеря зрения, приступообразный кашель</w:t>
            </w:r>
            <w:r w:rsidR="00690119" w:rsidRPr="00690119">
              <w:t xml:space="preserve">; </w:t>
            </w:r>
            <w:r w:rsidRPr="00690119">
              <w:t xml:space="preserve">при поражении кожи </w:t>
            </w:r>
            <w:r w:rsidR="00690119">
              <w:t>-</w:t>
            </w:r>
            <w:r w:rsidRPr="00690119">
              <w:t xml:space="preserve"> химический ожог 1-й или 2-й степени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обильное промывание глаз и пораженных участков кожи водой, надевание противогаза, срочный выход</w:t>
            </w:r>
            <w:r w:rsidR="00690119">
              <w:t xml:space="preserve"> (</w:t>
            </w:r>
            <w:r w:rsidRPr="00690119">
              <w:t>вывоз</w:t>
            </w:r>
            <w:r w:rsidR="00690119" w:rsidRPr="00690119">
              <w:t xml:space="preserve">) </w:t>
            </w:r>
            <w:r w:rsidRPr="00690119">
              <w:t>из зоны заражения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покой, тепло4 при физических болях в глаза закапать по 2 капли 1</w:t>
            </w:r>
            <w:r w:rsidR="00690119">
              <w:t>% -</w:t>
            </w:r>
            <w:r w:rsidRPr="00690119">
              <w:t>ного раствора новокаина</w:t>
            </w:r>
            <w:r w:rsidR="003E3436" w:rsidRPr="00690119">
              <w:t xml:space="preserve"> или 2</w:t>
            </w:r>
            <w:r w:rsidR="00690119">
              <w:t>% -</w:t>
            </w:r>
            <w:r w:rsidR="003E3436" w:rsidRPr="00690119">
              <w:t>ного раствора дикаина с 0,1</w:t>
            </w:r>
            <w:r w:rsidR="00690119">
              <w:t>% -</w:t>
            </w:r>
            <w:r w:rsidR="003E3436" w:rsidRPr="00690119">
              <w:t>ным раствором адреналина гидрохлорида</w:t>
            </w:r>
            <w:r w:rsidR="00690119" w:rsidRPr="00690119">
              <w:t xml:space="preserve">; </w:t>
            </w:r>
            <w:r w:rsidR="003E3436" w:rsidRPr="00690119">
              <w:t xml:space="preserve">на пораженные участки кожи </w:t>
            </w:r>
            <w:r w:rsidR="00690119">
              <w:t>-</w:t>
            </w:r>
            <w:r w:rsidR="003E3436" w:rsidRPr="00690119">
              <w:t xml:space="preserve"> примочки 3-5</w:t>
            </w:r>
            <w:r w:rsidR="00690119">
              <w:t>% -</w:t>
            </w:r>
            <w:r w:rsidR="003E3436" w:rsidRPr="00690119">
              <w:t>ным раствором борной, уксусной или лимонной кислоты</w:t>
            </w:r>
            <w:r w:rsidR="00690119" w:rsidRPr="00690119">
              <w:t xml:space="preserve">; </w:t>
            </w:r>
            <w:r w:rsidR="003E3436" w:rsidRPr="00690119">
              <w:t xml:space="preserve">внутрь </w:t>
            </w:r>
            <w:r w:rsidR="00690119">
              <w:t>-</w:t>
            </w:r>
            <w:r w:rsidR="003E3436" w:rsidRPr="00690119">
              <w:t xml:space="preserve"> теплое молоко с питьевой содой</w:t>
            </w:r>
            <w:r w:rsidR="00690119" w:rsidRPr="00690119">
              <w:t xml:space="preserve">; </w:t>
            </w:r>
            <w:r w:rsidR="003E3436" w:rsidRPr="00690119">
              <w:t>обезболивающие средства</w:t>
            </w:r>
            <w:r w:rsidR="00690119" w:rsidRPr="00690119">
              <w:t xml:space="preserve">: </w:t>
            </w:r>
            <w:r w:rsidR="003E3436" w:rsidRPr="00690119">
              <w:t>1 мл 1</w:t>
            </w:r>
            <w:r w:rsidR="00690119">
              <w:t>% -</w:t>
            </w:r>
            <w:r w:rsidR="003E3436" w:rsidRPr="00690119">
              <w:t>ного раствора морфина, гидрохлорида или промедола</w:t>
            </w:r>
            <w:r w:rsidR="00690119" w:rsidRPr="00690119">
              <w:t xml:space="preserve">; </w:t>
            </w:r>
            <w:r w:rsidR="003E3436" w:rsidRPr="00690119">
              <w:t xml:space="preserve">подкожно </w:t>
            </w:r>
            <w:r w:rsidR="00690119">
              <w:t>-</w:t>
            </w:r>
            <w:r w:rsidR="003E3436" w:rsidRPr="00690119">
              <w:t xml:space="preserve"> 1 мл 0,1</w:t>
            </w:r>
            <w:r w:rsidR="00690119">
              <w:t>% -</w:t>
            </w:r>
            <w:r w:rsidR="003E3436" w:rsidRPr="00690119">
              <w:t>ного раствора атропина</w:t>
            </w:r>
            <w:r w:rsidR="00690119" w:rsidRPr="00690119">
              <w:t xml:space="preserve">; </w:t>
            </w:r>
            <w:r w:rsidR="003E3436" w:rsidRPr="00690119">
              <w:t xml:space="preserve">при остановке дыхания </w:t>
            </w:r>
            <w:r w:rsidR="00690119">
              <w:t>-</w:t>
            </w:r>
            <w:r w:rsidR="003E3436" w:rsidRPr="00690119">
              <w:t xml:space="preserve"> искусственное дыхание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С</w:t>
            </w:r>
            <w:r w:rsidR="00BF2F57" w:rsidRPr="00690119">
              <w:t>оляная кислота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3E3436" w:rsidP="000C1BC4">
            <w:pPr>
              <w:pStyle w:val="afb"/>
            </w:pPr>
            <w:r w:rsidRPr="00690119">
              <w:t>При контактном воздействии на коже появляются волдыри, пораженные участки имеют серо-белесоватый цвет</w:t>
            </w:r>
            <w:r w:rsidR="00690119" w:rsidRPr="00690119">
              <w:t xml:space="preserve">; </w:t>
            </w:r>
            <w:r w:rsidRPr="00690119">
              <w:t xml:space="preserve">на слизистых оболочках глаз </w:t>
            </w:r>
            <w:r w:rsidR="00690119">
              <w:t>-</w:t>
            </w:r>
            <w:r w:rsidRPr="00690119">
              <w:t xml:space="preserve"> воспалительные явления, помутнение роговицы</w:t>
            </w:r>
            <w:r w:rsidR="00690119" w:rsidRPr="00690119">
              <w:t xml:space="preserve">; </w:t>
            </w:r>
            <w:r w:rsidRPr="00690119">
              <w:t xml:space="preserve">при вдыхании паров </w:t>
            </w:r>
            <w:r w:rsidR="00690119">
              <w:t>-</w:t>
            </w:r>
            <w:r w:rsidRPr="00690119">
              <w:t xml:space="preserve"> охриплость, кашель, боль в груди, одышка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3E3436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обильное промывание глаз и лица водой</w:t>
            </w:r>
            <w:r w:rsidR="00690119" w:rsidRPr="00690119">
              <w:t xml:space="preserve">; </w:t>
            </w:r>
            <w:r w:rsidRPr="00690119">
              <w:t>надевание противогаза</w:t>
            </w:r>
            <w:r w:rsidR="00690119" w:rsidRPr="00690119">
              <w:t xml:space="preserve">; </w:t>
            </w:r>
            <w:r w:rsidRPr="00690119">
              <w:t>срочный вывод</w:t>
            </w:r>
            <w:r w:rsidR="00690119">
              <w:t xml:space="preserve"> (</w:t>
            </w:r>
            <w:r w:rsidRPr="00690119">
              <w:t>вывоз, вынос</w:t>
            </w:r>
            <w:r w:rsidR="00690119" w:rsidRPr="00690119">
              <w:t xml:space="preserve">) </w:t>
            </w:r>
            <w:r w:rsidRPr="00690119">
              <w:t>из очага поражения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обогрев, покой, смывание кислоты с открытых участков кожи и одежды водой</w:t>
            </w:r>
            <w:r w:rsidR="00CB3800" w:rsidRPr="00690119">
              <w:t>, обильное промывание глаз водой</w:t>
            </w:r>
            <w:r w:rsidR="00690119" w:rsidRPr="00690119">
              <w:t xml:space="preserve">. </w:t>
            </w:r>
            <w:r w:rsidR="00CB3800" w:rsidRPr="00690119">
              <w:t xml:space="preserve">При затруднении дыхания </w:t>
            </w:r>
            <w:r w:rsidR="00690119">
              <w:t>-</w:t>
            </w:r>
            <w:r w:rsidR="00CB3800" w:rsidRPr="00690119">
              <w:t xml:space="preserve"> тепло на область шеи, подкожно </w:t>
            </w:r>
            <w:r w:rsidR="00690119">
              <w:t>-</w:t>
            </w:r>
            <w:r w:rsidR="00CB3800" w:rsidRPr="00690119">
              <w:t xml:space="preserve"> 1 мл 0,1</w:t>
            </w:r>
            <w:r w:rsidR="00690119">
              <w:t>% -</w:t>
            </w:r>
            <w:r w:rsidR="00CB3800" w:rsidRPr="00690119">
              <w:t>ного раствора атропина сульфата</w:t>
            </w:r>
          </w:p>
        </w:tc>
      </w:tr>
      <w:tr w:rsidR="00DD2A4E" w:rsidRPr="00F47FCD" w:rsidTr="00F47FCD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3</w:t>
            </w:r>
            <w:r w:rsidRPr="00690119">
              <w:t xml:space="preserve">. </w:t>
            </w:r>
            <w:r w:rsidR="00DD2A4E" w:rsidRPr="00690119">
              <w:t>АХОВ</w:t>
            </w:r>
            <w:r w:rsidRPr="00690119">
              <w:t xml:space="preserve"> </w:t>
            </w:r>
            <w:r w:rsidR="00DD2A4E" w:rsidRPr="00690119">
              <w:t>удушающего действия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Ф</w:t>
            </w:r>
            <w:r w:rsidR="00BF2F57" w:rsidRPr="00690119">
              <w:t>осген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CB3800" w:rsidP="000C1BC4">
            <w:pPr>
              <w:pStyle w:val="afb"/>
            </w:pPr>
            <w:r w:rsidRPr="00690119">
              <w:t xml:space="preserve">В начальном периоде </w:t>
            </w:r>
            <w:r w:rsidR="00690119">
              <w:t>-</w:t>
            </w:r>
            <w:r w:rsidRPr="00690119">
              <w:t xml:space="preserve"> кратковременные</w:t>
            </w:r>
            <w:r w:rsidR="00690119">
              <w:t xml:space="preserve"> (</w:t>
            </w:r>
            <w:r w:rsidRPr="00690119">
              <w:t>10</w:t>
            </w:r>
            <w:r w:rsidR="00690119" w:rsidRPr="00690119">
              <w:t xml:space="preserve"> - </w:t>
            </w:r>
            <w:r w:rsidRPr="00690119">
              <w:t>15</w:t>
            </w:r>
            <w:r w:rsidR="00690119" w:rsidRPr="00690119">
              <w:t xml:space="preserve"> </w:t>
            </w:r>
            <w:r w:rsidRPr="00690119">
              <w:t>мин</w:t>
            </w:r>
            <w:r w:rsidR="00690119" w:rsidRPr="00690119">
              <w:t xml:space="preserve">) </w:t>
            </w:r>
            <w:r w:rsidRPr="00690119">
              <w:t>неприятные ощущения в носоглотке, за грудиной</w:t>
            </w:r>
            <w:r w:rsidR="00690119" w:rsidRPr="00690119">
              <w:t xml:space="preserve">; </w:t>
            </w:r>
            <w:r w:rsidRPr="00690119">
              <w:t xml:space="preserve">скрытый период в среднем 4 </w:t>
            </w:r>
            <w:r w:rsidR="00690119">
              <w:t>-</w:t>
            </w:r>
            <w:r w:rsidRPr="00690119">
              <w:t xml:space="preserve"> 6 ч</w:t>
            </w:r>
            <w:r w:rsidR="00690119" w:rsidRPr="00690119">
              <w:t xml:space="preserve">; </w:t>
            </w:r>
            <w:r w:rsidRPr="00690119">
              <w:t xml:space="preserve">в разгар интоксикации </w:t>
            </w:r>
            <w:r w:rsidR="00690119">
              <w:t>-</w:t>
            </w:r>
            <w:r w:rsidRPr="00690119">
              <w:t xml:space="preserve"> одышка, мучительный кашель, синюшность кожи и слизистых</w:t>
            </w:r>
            <w:r w:rsidR="00690119" w:rsidRPr="00690119">
              <w:t xml:space="preserve">; </w:t>
            </w:r>
            <w:r w:rsidRPr="00690119">
              <w:t>учащение сердцебиения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CB3800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противогаза, вынос</w:t>
            </w:r>
            <w:r w:rsidR="00690119">
              <w:t xml:space="preserve"> (</w:t>
            </w:r>
            <w:r w:rsidRPr="00690119">
              <w:t>вывоз</w:t>
            </w:r>
            <w:r w:rsidR="00690119" w:rsidRPr="00690119">
              <w:t xml:space="preserve">) </w:t>
            </w:r>
            <w:r w:rsidRPr="00690119">
              <w:t>пострадавшего из зоны заражения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 xml:space="preserve">покой, тепло, кислородные ингаляции, при раздражении глаз </w:t>
            </w:r>
            <w:r w:rsidR="00690119">
              <w:t>-</w:t>
            </w:r>
            <w:r w:rsidRPr="00690119">
              <w:t xml:space="preserve"> обильное промывание 2</w:t>
            </w:r>
            <w:r w:rsidR="00690119">
              <w:t>% -</w:t>
            </w:r>
            <w:r w:rsidRPr="00690119">
              <w:t xml:space="preserve">ным раствором питьевой соды или водой, для профилактики отека легких </w:t>
            </w:r>
            <w:r w:rsidR="00690119">
              <w:t>-</w:t>
            </w:r>
            <w:r w:rsidRPr="00690119">
              <w:t xml:space="preserve"> внутримышечно 2 мл 4</w:t>
            </w:r>
            <w:r w:rsidR="00690119">
              <w:t>% -</w:t>
            </w:r>
            <w:r w:rsidRPr="00690119">
              <w:t>ного раствора метилпреднизолона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Х</w:t>
            </w:r>
            <w:r w:rsidR="00BF2F57" w:rsidRPr="00690119">
              <w:t>лорпикрин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B426C1" w:rsidP="000C1BC4">
            <w:pPr>
              <w:pStyle w:val="afb"/>
            </w:pPr>
            <w:r w:rsidRPr="00690119">
              <w:t>Отсутствие скрытого периода, быстрое развитие сильного раздражающего действия</w:t>
            </w:r>
            <w:r w:rsidR="00690119">
              <w:t xml:space="preserve"> (</w:t>
            </w:r>
            <w:r w:rsidRPr="00690119">
              <w:t>резь, жжение в глазах, слезотечение, першение в горле, кашель, рвота</w:t>
            </w:r>
            <w:r w:rsidR="00690119" w:rsidRPr="00690119">
              <w:t xml:space="preserve">); </w:t>
            </w:r>
            <w:r w:rsidRPr="00690119">
              <w:t>при попадании на кожу</w:t>
            </w:r>
            <w:r w:rsidR="00690119" w:rsidRPr="00690119">
              <w:t xml:space="preserve"> - </w:t>
            </w:r>
            <w:r w:rsidRPr="00690119">
              <w:t>дерматит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B426C1" w:rsidP="000C1BC4">
            <w:pPr>
              <w:pStyle w:val="afb"/>
            </w:pPr>
            <w:r w:rsidRPr="00690119">
              <w:t>Аналогична действиям как при поражении фосгеном</w:t>
            </w:r>
            <w:r w:rsidR="00690119" w:rsidRPr="00690119">
              <w:t xml:space="preserve">. </w:t>
            </w:r>
            <w:r w:rsidR="00433635" w:rsidRPr="00690119">
              <w:t>Дополнительно рекомендуется закапывание в глаза 1-2 капель 1</w:t>
            </w:r>
            <w:r w:rsidR="00690119">
              <w:t>% -</w:t>
            </w:r>
            <w:r w:rsidR="00433635" w:rsidRPr="00690119">
              <w:t>ного раствора дикаина</w:t>
            </w:r>
          </w:p>
        </w:tc>
      </w:tr>
      <w:tr w:rsidR="00DD2A4E" w:rsidRPr="00F47FCD" w:rsidTr="00F47FCD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4</w:t>
            </w:r>
            <w:r w:rsidRPr="00690119">
              <w:t xml:space="preserve">. </w:t>
            </w:r>
            <w:r w:rsidR="00DD2A4E" w:rsidRPr="00690119">
              <w:t>АХОВ общетоксического действия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А</w:t>
            </w:r>
            <w:r w:rsidR="00BF2F57" w:rsidRPr="00690119">
              <w:t>цетонитрил, ацетонциангидрид</w:t>
            </w:r>
            <w:r w:rsidR="00690119" w:rsidRPr="00690119">
              <w:t xml:space="preserve">, </w:t>
            </w:r>
            <w:r w:rsidR="00BF2F57" w:rsidRPr="00690119">
              <w:t>нитрил акриловой кислоты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C95A85" w:rsidP="000C1BC4">
            <w:pPr>
              <w:pStyle w:val="afb"/>
            </w:pPr>
            <w:r w:rsidRPr="00690119">
              <w:t>Покраснение, зуд, ожог кожи и слизистых, слезотечение, головная боль, слабость, тошнота, рвота, головокружение, одышка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C95A85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 или ватно-марлевой повязки, смоченной 2</w:t>
            </w:r>
            <w:r w:rsidR="00690119">
              <w:t>% -</w:t>
            </w:r>
            <w:r w:rsidRPr="00690119">
              <w:t>ным раствором питьевой соды</w:t>
            </w:r>
            <w:r w:rsidR="00690119" w:rsidRPr="00690119">
              <w:t xml:space="preserve">; </w:t>
            </w:r>
            <w:r w:rsidRPr="00690119">
              <w:t>обработка лица водой, мыльным раствором перед надеванием противогаза</w:t>
            </w:r>
            <w:r w:rsidR="00690119" w:rsidRPr="00690119">
              <w:t xml:space="preserve">; </w:t>
            </w:r>
            <w:r w:rsidRPr="00690119">
              <w:t xml:space="preserve">при наличии признаков отравления </w:t>
            </w:r>
            <w:r w:rsidR="00690119">
              <w:t>-</w:t>
            </w:r>
            <w:r w:rsidRPr="00690119">
              <w:t xml:space="preserve"> вдыхание паров амилнитрита</w:t>
            </w:r>
            <w:r w:rsidR="00690119" w:rsidRPr="00690119">
              <w:t xml:space="preserve">; </w:t>
            </w:r>
            <w:r w:rsidRPr="00690119">
              <w:t>обработка открытых участков кожи мыльным раствором, водой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обильное промывание глаз водой или 2</w:t>
            </w:r>
            <w:r w:rsidR="00690119">
              <w:t>% -</w:t>
            </w:r>
            <w:r w:rsidRPr="00690119">
              <w:t xml:space="preserve">ным раствором питьевой соды, повторное вдыхание амилнитрита, при остановке дыхания </w:t>
            </w:r>
            <w:r w:rsidR="00690119">
              <w:t>-</w:t>
            </w:r>
            <w:r w:rsidRPr="00690119">
              <w:t xml:space="preserve"> искусственное дыхание, ингаляции кислорода</w:t>
            </w: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В</w:t>
            </w:r>
            <w:r w:rsidR="00BF2F57" w:rsidRPr="00690119">
              <w:t>одород цианистый</w:t>
            </w:r>
            <w:r w:rsidR="00690119">
              <w:t xml:space="preserve"> (</w:t>
            </w:r>
            <w:r w:rsidR="00BF2F57" w:rsidRPr="00690119">
              <w:t>синильная кислота</w:t>
            </w:r>
            <w:r w:rsidR="00690119" w:rsidRPr="00690119">
              <w:t xml:space="preserve">) 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C95A85" w:rsidP="000C1BC4">
            <w:pPr>
              <w:pStyle w:val="afb"/>
            </w:pPr>
            <w:r w:rsidRPr="00690119">
              <w:t xml:space="preserve">В начальной стадии </w:t>
            </w:r>
            <w:r w:rsidR="00690119">
              <w:t>-</w:t>
            </w:r>
            <w:r w:rsidRPr="00690119">
              <w:t xml:space="preserve"> незначительное местное раздражение слизистых верхних дыхательных путей и глаз, горечь во рту, слюнотечение, тошнота, мышечная слабость, одышка, чувство страха</w:t>
            </w:r>
            <w:r w:rsidR="00690119" w:rsidRPr="00690119">
              <w:t xml:space="preserve">; </w:t>
            </w:r>
            <w:r w:rsidRPr="00690119">
              <w:t xml:space="preserve">при продолжительном воздействии </w:t>
            </w:r>
            <w:r w:rsidR="00690119">
              <w:t>-</w:t>
            </w:r>
            <w:r w:rsidRPr="00690119">
              <w:t xml:space="preserve"> одышка, расширение зрачков, судороги, потеря сознания, брадикардия, аритмия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F019F0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 xml:space="preserve">надевание противогаза, под маску противогаза </w:t>
            </w:r>
            <w:r w:rsidR="00690119">
              <w:t>-</w:t>
            </w:r>
            <w:r w:rsidRPr="00690119">
              <w:t xml:space="preserve"> ампулу с амилнитритом, немедленное удаление из зоны заражения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 xml:space="preserve">повторное вдыхание паров амилнитрита со смоченной им ватки, покой, тепло, при наличии ссадин на коже </w:t>
            </w:r>
            <w:r w:rsidR="00690119">
              <w:t>-</w:t>
            </w:r>
            <w:r w:rsidRPr="00690119">
              <w:t xml:space="preserve"> обильное промывание водой, мыльным раствором, эвакуация в лечебное учреждение</w:t>
            </w: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О</w:t>
            </w:r>
            <w:r w:rsidR="00BF2F57" w:rsidRPr="00690119">
              <w:t>кись этилена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F019F0" w:rsidP="000C1BC4">
            <w:pPr>
              <w:pStyle w:val="afb"/>
            </w:pPr>
            <w:r w:rsidRPr="00690119">
              <w:t xml:space="preserve">При ингаляционных поражениях </w:t>
            </w:r>
            <w:r w:rsidR="00690119">
              <w:t>-</w:t>
            </w:r>
            <w:r w:rsidRPr="00690119">
              <w:t xml:space="preserve"> тошнота, рвота, понос, чувство тяжести в области желудка</w:t>
            </w:r>
            <w:r w:rsidR="00690119" w:rsidRPr="00690119">
              <w:t xml:space="preserve">; </w:t>
            </w:r>
            <w:r w:rsidRPr="00690119">
              <w:t xml:space="preserve">раздражение верхних дыхательных путей и глаз может </w:t>
            </w:r>
            <w:r w:rsidR="00B871D1" w:rsidRPr="00690119">
              <w:t>быть не выражено</w:t>
            </w:r>
            <w:r w:rsidR="00690119" w:rsidRPr="00690119">
              <w:t xml:space="preserve">; </w:t>
            </w:r>
            <w:r w:rsidR="00B871D1" w:rsidRPr="00690119">
              <w:t xml:space="preserve">при воздействии на кожу </w:t>
            </w:r>
            <w:r w:rsidR="00690119">
              <w:t>-</w:t>
            </w:r>
            <w:r w:rsidR="00B871D1" w:rsidRPr="00690119">
              <w:t xml:space="preserve"> образование пузырей</w:t>
            </w:r>
          </w:p>
        </w:tc>
        <w:tc>
          <w:tcPr>
            <w:tcW w:w="4500" w:type="dxa"/>
            <w:shd w:val="clear" w:color="auto" w:fill="auto"/>
          </w:tcPr>
          <w:p w:rsidR="00690119" w:rsidRDefault="00B871D1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 и эвакуация из зоны заражения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обильное промывание кожи и слизистых водой, покой, тепло</w:t>
            </w:r>
          </w:p>
          <w:p w:rsidR="00DD2A4E" w:rsidRPr="00690119" w:rsidRDefault="00DD2A4E" w:rsidP="000C1BC4">
            <w:pPr>
              <w:pStyle w:val="afb"/>
            </w:pP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С</w:t>
            </w:r>
            <w:r w:rsidR="00BF2F57" w:rsidRPr="00690119">
              <w:t>ероводород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B871D1" w:rsidP="000C1BC4">
            <w:pPr>
              <w:pStyle w:val="afb"/>
            </w:pPr>
            <w:r w:rsidRPr="00690119">
              <w:t>Жжение и боль в горле при глотании, конъюнктивит, одышка, головная боль, головокружение, слабость, рвота, тахикардия, возможны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B871D1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 и эвакуация из</w:t>
            </w:r>
            <w:r w:rsidR="00690119" w:rsidRPr="00690119">
              <w:t xml:space="preserve"> </w:t>
            </w:r>
            <w:r w:rsidRPr="00690119">
              <w:t>зараженной зоны, покой, промывание глаз водой, вдыхание паров амилнитрита со смоченной им ватки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="00544F3F" w:rsidRPr="00690119">
              <w:t>промывание глаз и открытых участков кожи водой, 2</w:t>
            </w:r>
            <w:r w:rsidR="00690119">
              <w:t>% -</w:t>
            </w:r>
            <w:r w:rsidR="00544F3F" w:rsidRPr="00690119">
              <w:t>ным раствором питьевой соды, закапывание 1</w:t>
            </w:r>
            <w:r w:rsidR="00690119" w:rsidRPr="00690119">
              <w:t xml:space="preserve"> - </w:t>
            </w:r>
            <w:r w:rsidR="00544F3F" w:rsidRPr="00690119">
              <w:t>3</w:t>
            </w:r>
            <w:r w:rsidR="00690119">
              <w:t>% -</w:t>
            </w:r>
            <w:r w:rsidR="00544F3F" w:rsidRPr="00690119">
              <w:t xml:space="preserve">ного раствора новокаина, покой, тепло, при нарушении дыхания </w:t>
            </w:r>
            <w:r w:rsidR="00690119">
              <w:t>-</w:t>
            </w:r>
            <w:r w:rsidR="00544F3F" w:rsidRPr="00690119">
              <w:t xml:space="preserve"> ингаляции кислорода </w:t>
            </w: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С</w:t>
            </w:r>
            <w:r w:rsidR="00BF2F57" w:rsidRPr="00690119">
              <w:t>ероуглерод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544F3F" w:rsidP="000C1BC4">
            <w:pPr>
              <w:pStyle w:val="afb"/>
            </w:pPr>
            <w:r w:rsidRPr="00690119">
              <w:t>Головная боль, головокружение, покраснение лица, тошнота, чувство опьянения, нарушение координации движения, угнетенность, сонливость, возможны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44F3F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противогаза, немедленная эвакуация на носилках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ингаляция кислорода, тепло, покой, при необходимости искусственное дыхание</w:t>
            </w:r>
          </w:p>
        </w:tc>
      </w:tr>
      <w:tr w:rsidR="00DD2A4E" w:rsidRPr="00F47FCD" w:rsidTr="00F47FCD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DD2A4E" w:rsidRPr="00690119" w:rsidRDefault="00690119" w:rsidP="000C1BC4">
            <w:pPr>
              <w:pStyle w:val="afb"/>
            </w:pPr>
            <w:r w:rsidRPr="00690119">
              <w:t xml:space="preserve"> </w:t>
            </w:r>
            <w:r w:rsidR="00DD2A4E" w:rsidRPr="00690119">
              <w:t>5</w:t>
            </w:r>
            <w:r w:rsidRPr="00690119">
              <w:t xml:space="preserve">. </w:t>
            </w:r>
            <w:r w:rsidR="00DD2A4E" w:rsidRPr="00690119">
              <w:t>АХОВ наркотического действия</w:t>
            </w: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М</w:t>
            </w:r>
            <w:r w:rsidR="00BF2F57" w:rsidRPr="00690119">
              <w:t>етил бромистый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544F3F" w:rsidP="000C1BC4">
            <w:pPr>
              <w:pStyle w:val="afb"/>
            </w:pPr>
            <w:r w:rsidRPr="00690119">
              <w:t>Головная боль, головокружение, двоение в глазах, галлюцинации, возбуждение, нарушение координации движения, тошнота,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544F3F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противогаза, эвакуация из зоны заражения</w:t>
            </w:r>
            <w:r w:rsidR="00690119" w:rsidRPr="00690119">
              <w:t xml:space="preserve">. </w:t>
            </w:r>
            <w:r w:rsidRPr="00690119">
              <w:t>Вне зоны</w:t>
            </w:r>
            <w:r w:rsidR="00690119" w:rsidRPr="00690119">
              <w:t xml:space="preserve"> </w:t>
            </w:r>
            <w:r w:rsidRPr="00690119">
              <w:t>заражения</w:t>
            </w:r>
            <w:r w:rsidR="00690119" w:rsidRPr="00690119">
              <w:t xml:space="preserve">: </w:t>
            </w:r>
            <w:r w:rsidR="00FD2CA3" w:rsidRPr="00690119">
              <w:t>полный покой, тепло</w:t>
            </w:r>
            <w:r w:rsidR="00690119" w:rsidRPr="00690119">
              <w:t xml:space="preserve">; </w:t>
            </w:r>
            <w:r w:rsidR="00FD2CA3" w:rsidRPr="00690119">
              <w:t xml:space="preserve">при нарушении дыхания </w:t>
            </w:r>
            <w:r w:rsidR="00690119">
              <w:t>-</w:t>
            </w:r>
            <w:r w:rsidR="00FD2CA3" w:rsidRPr="00690119">
              <w:t xml:space="preserve"> ингаляция кислорода, искусственное дыхание</w:t>
            </w:r>
            <w:r w:rsidR="00690119" w:rsidRPr="00690119">
              <w:t xml:space="preserve">; </w:t>
            </w:r>
            <w:r w:rsidR="00FD2CA3" w:rsidRPr="00690119">
              <w:t xml:space="preserve">при болях в глазах </w:t>
            </w:r>
            <w:r w:rsidR="00690119">
              <w:t>-</w:t>
            </w:r>
            <w:r w:rsidR="00FD2CA3" w:rsidRPr="00690119">
              <w:t xml:space="preserve"> 2-3 капли 2</w:t>
            </w:r>
            <w:r w:rsidR="00690119">
              <w:t>% -</w:t>
            </w:r>
            <w:r w:rsidR="00FD2CA3" w:rsidRPr="00690119">
              <w:t>ного раствора новокаина или 0,5</w:t>
            </w:r>
            <w:r w:rsidR="00690119">
              <w:t>% -</w:t>
            </w:r>
            <w:r w:rsidR="00FD2CA3" w:rsidRPr="00690119">
              <w:t>ного раствора дикаина</w:t>
            </w:r>
          </w:p>
        </w:tc>
      </w:tr>
      <w:tr w:rsidR="00DD2A4E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М</w:t>
            </w:r>
            <w:r w:rsidR="00BF2F57" w:rsidRPr="00690119">
              <w:t>етил хлористый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FD2CA3" w:rsidP="000C1BC4">
            <w:pPr>
              <w:pStyle w:val="afb"/>
            </w:pPr>
            <w:r w:rsidRPr="00690119">
              <w:t>Общая слабость, головокружение, тошнота, рвота, сонливость, повышенная температура, тахикардия, ухудшение зрения</w:t>
            </w:r>
            <w:r w:rsidR="00690119" w:rsidRPr="00690119">
              <w:t xml:space="preserve">; </w:t>
            </w:r>
            <w:r w:rsidRPr="00690119">
              <w:t xml:space="preserve">в тяжелых случаях </w:t>
            </w:r>
            <w:r w:rsidR="00690119">
              <w:t>-</w:t>
            </w:r>
            <w:r w:rsidRPr="00690119">
              <w:t xml:space="preserve"> затемнение сознания, судороги, расширение зрачков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FD2CA3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противогаза, вынос из зоны заражения</w:t>
            </w:r>
            <w:r w:rsidR="00690119" w:rsidRPr="00690119">
              <w:t xml:space="preserve">. </w:t>
            </w:r>
            <w:r w:rsidRPr="00690119">
              <w:t>Вне зоны заражения</w:t>
            </w:r>
            <w:r w:rsidR="00690119" w:rsidRPr="00690119">
              <w:t xml:space="preserve">: </w:t>
            </w:r>
            <w:r w:rsidRPr="00690119">
              <w:t>ингаляция кислорода, искусственное дыхание, покой, тепло, щелочное питье, срочная госпитализация</w:t>
            </w:r>
          </w:p>
        </w:tc>
      </w:tr>
      <w:tr w:rsidR="00BF2F57" w:rsidRPr="00F47FCD" w:rsidTr="00F47FCD">
        <w:trPr>
          <w:jc w:val="center"/>
        </w:trPr>
        <w:tc>
          <w:tcPr>
            <w:tcW w:w="1008" w:type="dxa"/>
            <w:shd w:val="clear" w:color="auto" w:fill="auto"/>
          </w:tcPr>
          <w:p w:rsidR="00DD2A4E" w:rsidRPr="00690119" w:rsidRDefault="009D7CE9" w:rsidP="000C1BC4">
            <w:pPr>
              <w:pStyle w:val="afb"/>
            </w:pPr>
            <w:r w:rsidRPr="00690119">
              <w:t>Ф</w:t>
            </w:r>
            <w:r w:rsidR="00BF2F57" w:rsidRPr="00690119">
              <w:t>ормальдегид</w:t>
            </w:r>
          </w:p>
        </w:tc>
        <w:tc>
          <w:tcPr>
            <w:tcW w:w="3960" w:type="dxa"/>
            <w:shd w:val="clear" w:color="auto" w:fill="auto"/>
          </w:tcPr>
          <w:p w:rsidR="00DD2A4E" w:rsidRPr="00690119" w:rsidRDefault="00FD2CA3" w:rsidP="000C1BC4">
            <w:pPr>
              <w:pStyle w:val="afb"/>
            </w:pPr>
            <w:r w:rsidRPr="00690119">
              <w:t>Резкий кашель, давление в груди, одышка, нарушение координации движения, тошнота, рвота, двигательное возбуждение, нарушение сознания, судороги</w:t>
            </w:r>
          </w:p>
        </w:tc>
        <w:tc>
          <w:tcPr>
            <w:tcW w:w="4500" w:type="dxa"/>
            <w:shd w:val="clear" w:color="auto" w:fill="auto"/>
          </w:tcPr>
          <w:p w:rsidR="00DD2A4E" w:rsidRPr="00690119" w:rsidRDefault="00FD2CA3" w:rsidP="000C1BC4">
            <w:pPr>
              <w:pStyle w:val="afb"/>
            </w:pPr>
            <w:r w:rsidRPr="00690119">
              <w:t>В зоне заражения</w:t>
            </w:r>
            <w:r w:rsidR="00690119" w:rsidRPr="00690119">
              <w:t xml:space="preserve">: </w:t>
            </w:r>
            <w:r w:rsidRPr="00690119">
              <w:t>надевание противогаза, эвакуация из зоны заражения</w:t>
            </w:r>
            <w:r w:rsidR="00690119" w:rsidRPr="00690119">
              <w:t xml:space="preserve">. </w:t>
            </w:r>
            <w:r w:rsidRPr="00690119">
              <w:t>Вне зоны</w:t>
            </w:r>
            <w:r w:rsidR="00690119" w:rsidRPr="00690119">
              <w:t xml:space="preserve"> </w:t>
            </w:r>
            <w:r w:rsidRPr="00690119">
              <w:t>заражения</w:t>
            </w:r>
            <w:r w:rsidR="00690119" w:rsidRPr="00690119">
              <w:t xml:space="preserve">: </w:t>
            </w:r>
            <w:r w:rsidRPr="00690119">
              <w:t>вдыхание паров нашатырного спирта, обмывание пораженной кожи водой или 5</w:t>
            </w:r>
            <w:r w:rsidR="00690119">
              <w:t>% -</w:t>
            </w:r>
            <w:r w:rsidRPr="00690119">
              <w:t>ным раствором нашатырного спирта, промывание глаз водой, тепло и покой</w:t>
            </w:r>
          </w:p>
        </w:tc>
      </w:tr>
    </w:tbl>
    <w:p w:rsidR="00690119" w:rsidRPr="00690119" w:rsidRDefault="00690119" w:rsidP="00467E57"/>
    <w:p w:rsidR="00D85932" w:rsidRPr="00690119" w:rsidRDefault="006C7DA5" w:rsidP="000C1BC4">
      <w:pPr>
        <w:pStyle w:val="2"/>
      </w:pPr>
      <w:bookmarkStart w:id="3" w:name="_Toc253748021"/>
      <w:r w:rsidRPr="00690119">
        <w:t>Переломы</w:t>
      </w:r>
      <w:bookmarkEnd w:id="3"/>
    </w:p>
    <w:p w:rsidR="000C1BC4" w:rsidRDefault="000C1BC4" w:rsidP="00690119"/>
    <w:p w:rsidR="00690119" w:rsidRDefault="006C7DA5" w:rsidP="00690119">
      <w:r w:rsidRPr="00690119">
        <w:t>Понятие о переломе</w:t>
      </w:r>
      <w:r w:rsidR="00690119" w:rsidRPr="00690119">
        <w:t xml:space="preserve">. </w:t>
      </w:r>
      <w:r w:rsidRPr="00690119">
        <w:t>Виды переломов</w:t>
      </w:r>
      <w:r w:rsidR="00690119" w:rsidRPr="00690119">
        <w:t>.</w:t>
      </w:r>
    </w:p>
    <w:p w:rsidR="00690119" w:rsidRDefault="006C7DA5" w:rsidP="00690119">
      <w:r w:rsidRPr="00690119">
        <w:t xml:space="preserve">Перелом </w:t>
      </w:r>
      <w:r w:rsidR="00690119">
        <w:t>-</w:t>
      </w:r>
      <w:r w:rsidRPr="00690119">
        <w:t xml:space="preserve"> разлом или трещина кости </w:t>
      </w:r>
      <w:r w:rsidR="00690119">
        <w:t>-</w:t>
      </w:r>
      <w:r w:rsidRPr="00690119">
        <w:t xml:space="preserve"> происходит, когда кость подвергается чрезмерному силовому воздействию</w:t>
      </w:r>
      <w:r w:rsidR="00690119" w:rsidRPr="00690119">
        <w:t xml:space="preserve">. </w:t>
      </w:r>
      <w:r w:rsidRPr="00690119">
        <w:t>Сломанная кость может повредить находящиеся рядом мышцы, нервы и другие мягкие ткани</w:t>
      </w:r>
      <w:r w:rsidR="00690119" w:rsidRPr="00690119">
        <w:t xml:space="preserve">. </w:t>
      </w:r>
      <w:r w:rsidRPr="00690119">
        <w:t>В области перелома появляются резкая боль, хруст, кровоподтеки, припухлость или разрывы мягких тканей</w:t>
      </w:r>
      <w:r w:rsidR="00690119" w:rsidRPr="00690119">
        <w:t>.</w:t>
      </w:r>
    </w:p>
    <w:p w:rsidR="00690119" w:rsidRDefault="006C7DA5" w:rsidP="00690119">
      <w:r w:rsidRPr="00690119">
        <w:t>Перелом может быть закрытым или открытым</w:t>
      </w:r>
      <w:r w:rsidR="00690119" w:rsidRPr="00690119">
        <w:t>.</w:t>
      </w:r>
    </w:p>
    <w:p w:rsidR="00690119" w:rsidRDefault="006C7DA5" w:rsidP="00690119">
      <w:r w:rsidRPr="00690119">
        <w:t>Признаки закрытого перелома</w:t>
      </w:r>
      <w:r w:rsidR="00690119" w:rsidRPr="00690119">
        <w:t>:</w:t>
      </w:r>
    </w:p>
    <w:p w:rsidR="00690119" w:rsidRDefault="006C7DA5" w:rsidP="00690119">
      <w:r w:rsidRPr="00690119">
        <w:t>сильная боль при движении и при нагрузке на конечность</w:t>
      </w:r>
      <w:r w:rsidR="00690119" w:rsidRPr="00690119">
        <w:t>;</w:t>
      </w:r>
    </w:p>
    <w:p w:rsidR="00690119" w:rsidRDefault="006C7DA5" w:rsidP="00690119">
      <w:r w:rsidRPr="00690119">
        <w:t>деформация и отек конечности</w:t>
      </w:r>
      <w:r w:rsidR="00690119" w:rsidRPr="00690119">
        <w:t>;</w:t>
      </w:r>
    </w:p>
    <w:p w:rsidR="00690119" w:rsidRDefault="006C7DA5" w:rsidP="00690119">
      <w:r w:rsidRPr="00690119">
        <w:t>синюшный цвет кожи</w:t>
      </w:r>
      <w:r w:rsidR="00690119" w:rsidRPr="00690119">
        <w:t>.</w:t>
      </w:r>
    </w:p>
    <w:p w:rsidR="00690119" w:rsidRDefault="006C7DA5" w:rsidP="00690119">
      <w:r w:rsidRPr="00690119">
        <w:t>Признаки открытого перелома</w:t>
      </w:r>
      <w:r w:rsidR="00690119" w:rsidRPr="00690119">
        <w:t>:</w:t>
      </w:r>
    </w:p>
    <w:p w:rsidR="00690119" w:rsidRDefault="006C7DA5" w:rsidP="00690119">
      <w:r w:rsidRPr="00690119">
        <w:t>видны костные образования</w:t>
      </w:r>
      <w:r w:rsidR="00690119" w:rsidRPr="00690119">
        <w:t>;</w:t>
      </w:r>
    </w:p>
    <w:p w:rsidR="00690119" w:rsidRDefault="006C7DA5" w:rsidP="00690119">
      <w:r w:rsidRPr="00690119">
        <w:t>деформация и отек конечности</w:t>
      </w:r>
      <w:r w:rsidR="00690119" w:rsidRPr="00690119">
        <w:t>;</w:t>
      </w:r>
    </w:p>
    <w:p w:rsidR="00690119" w:rsidRDefault="006C7DA5" w:rsidP="00690119">
      <w:r w:rsidRPr="00690119">
        <w:t>наличие раны, часто с кровотечением</w:t>
      </w:r>
      <w:r w:rsidR="00690119" w:rsidRPr="00690119">
        <w:t>.</w:t>
      </w:r>
    </w:p>
    <w:p w:rsidR="00690119" w:rsidRDefault="006C7DA5" w:rsidP="00690119">
      <w:r w:rsidRPr="00690119">
        <w:t>Первая помощь при переломах</w:t>
      </w:r>
      <w:r w:rsidR="00690119" w:rsidRPr="00690119">
        <w:t>.</w:t>
      </w:r>
    </w:p>
    <w:p w:rsidR="00690119" w:rsidRDefault="006C7DA5" w:rsidP="00690119">
      <w:r w:rsidRPr="00690119">
        <w:t xml:space="preserve">Основной способ первой помощи пострадавшему при переломах </w:t>
      </w:r>
      <w:r w:rsidR="00690119">
        <w:t>-</w:t>
      </w:r>
      <w:r w:rsidRPr="00690119">
        <w:t xml:space="preserve"> наложение шинной повязки</w:t>
      </w:r>
      <w:r w:rsidR="00690119" w:rsidRPr="00690119">
        <w:t xml:space="preserve">. </w:t>
      </w:r>
      <w:r w:rsidRPr="00690119">
        <w:t>При наложении шины должны фиксироваться два ближайших сустава</w:t>
      </w:r>
      <w:r w:rsidR="00690119" w:rsidRPr="00690119">
        <w:t xml:space="preserve">: </w:t>
      </w:r>
      <w:r w:rsidRPr="00690119">
        <w:t xml:space="preserve">один </w:t>
      </w:r>
      <w:r w:rsidR="00690119">
        <w:t>-</w:t>
      </w:r>
      <w:r w:rsidRPr="00690119">
        <w:t xml:space="preserve"> выше места перелома, другой </w:t>
      </w:r>
      <w:r w:rsidR="00690119">
        <w:t>-</w:t>
      </w:r>
      <w:r w:rsidRPr="00690119">
        <w:t xml:space="preserve"> ниже</w:t>
      </w:r>
      <w:r w:rsidR="00690119" w:rsidRPr="00690119">
        <w:t xml:space="preserve">. </w:t>
      </w:r>
      <w:r w:rsidRPr="00690119">
        <w:t>Нельзя накладывать шину на обнаженную поверхность</w:t>
      </w:r>
      <w:r w:rsidR="00690119" w:rsidRPr="00690119">
        <w:t xml:space="preserve">. </w:t>
      </w:r>
      <w:r w:rsidRPr="00690119">
        <w:t>П</w:t>
      </w:r>
      <w:r w:rsidR="006262D8" w:rsidRPr="00690119">
        <w:t>ри открытом переломе перед наложением шины нужно остановить кровотечение, рану очистить от грязи, смазать кожу вокруг раны йодом и наложить стерильную повязку</w:t>
      </w:r>
      <w:r w:rsidR="00690119" w:rsidRPr="00690119">
        <w:t>.</w:t>
      </w:r>
    </w:p>
    <w:p w:rsidR="008C2C25" w:rsidRPr="00690119" w:rsidRDefault="000C1BC4" w:rsidP="000C1BC4">
      <w:pPr>
        <w:pStyle w:val="2"/>
      </w:pPr>
      <w:r>
        <w:br w:type="page"/>
      </w:r>
      <w:bookmarkStart w:id="4" w:name="_Toc253748022"/>
      <w:r w:rsidR="008C2C25" w:rsidRPr="00690119">
        <w:t>Заключение</w:t>
      </w:r>
      <w:bookmarkEnd w:id="4"/>
    </w:p>
    <w:p w:rsidR="000C1BC4" w:rsidRDefault="000C1BC4" w:rsidP="00690119"/>
    <w:p w:rsidR="00690119" w:rsidRDefault="000F7D86" w:rsidP="00690119">
      <w:r w:rsidRPr="00690119">
        <w:t>При стихийных бедствиях, катастрофах на первом месте по частоте находятся механические повреждения, главным образом тяжелые множественные травмы, обширные ранения мягких тканей</w:t>
      </w:r>
      <w:r w:rsidR="00690119" w:rsidRPr="00690119">
        <w:t xml:space="preserve">. </w:t>
      </w:r>
      <w:r w:rsidRPr="00690119">
        <w:t>Далее следуют</w:t>
      </w:r>
      <w:r w:rsidR="00690119" w:rsidRPr="00690119">
        <w:t xml:space="preserve">: </w:t>
      </w:r>
      <w:r w:rsidRPr="00690119">
        <w:t>тяжелые черепно-мозговые травмы и сотрясения головного мозга</w:t>
      </w:r>
      <w:r w:rsidR="00690119">
        <w:t xml:space="preserve"> (</w:t>
      </w:r>
      <w:r w:rsidRPr="00690119">
        <w:t>реже повреждения тканей лица, глаз</w:t>
      </w:r>
      <w:r w:rsidR="00690119" w:rsidRPr="00690119">
        <w:t xml:space="preserve">); </w:t>
      </w:r>
      <w:r w:rsidRPr="00690119">
        <w:t>переломы костей конечностей</w:t>
      </w:r>
      <w:r w:rsidR="00690119" w:rsidRPr="00690119">
        <w:t xml:space="preserve">; </w:t>
      </w:r>
      <w:r w:rsidRPr="00690119">
        <w:t>переломы позвоночника</w:t>
      </w:r>
      <w:r w:rsidR="00690119" w:rsidRPr="00690119">
        <w:t xml:space="preserve">; </w:t>
      </w:r>
      <w:r w:rsidRPr="00690119">
        <w:t>травмы груди, живота, внутренних органов</w:t>
      </w:r>
      <w:r w:rsidR="00690119" w:rsidRPr="00690119">
        <w:t>.</w:t>
      </w:r>
    </w:p>
    <w:p w:rsidR="00690119" w:rsidRDefault="000F7D86" w:rsidP="00690119">
      <w:r w:rsidRPr="00690119">
        <w:t>При массовых поражениях особенно ответственно оказание медицинской помощи пострадавшим с комбинированными поражениями, пока спасатели ещё не прибыли</w:t>
      </w:r>
      <w:r w:rsidR="00690119" w:rsidRPr="00690119">
        <w:t>.</w:t>
      </w:r>
    </w:p>
    <w:p w:rsidR="00690119" w:rsidRDefault="000F7D86" w:rsidP="00690119">
      <w:r w:rsidRPr="00690119">
        <w:t>В начальном периоде догоспитального этапа проводится медицинская сортировка с определением степени тяжести заболевания</w:t>
      </w:r>
      <w:r w:rsidR="00690119" w:rsidRPr="00690119">
        <w:t>.</w:t>
      </w:r>
    </w:p>
    <w:p w:rsidR="00690119" w:rsidRDefault="000F7D86" w:rsidP="00690119">
      <w:r w:rsidRPr="00690119">
        <w:t>В этих условиях большое значение имеет оказание само</w:t>
      </w:r>
      <w:r w:rsidR="00690119" w:rsidRPr="00690119">
        <w:t xml:space="preserve"> - </w:t>
      </w:r>
      <w:r w:rsidRPr="00690119">
        <w:t>и взаимопомощи самим</w:t>
      </w:r>
      <w:r w:rsidR="0096351F" w:rsidRPr="00690119">
        <w:t xml:space="preserve"> пострадавшим населением, строгое соблюдение правил поведения на территории очага массового поражения, выполнение дезактивационных, дегазационных и дезинфекционных работ</w:t>
      </w:r>
      <w:r w:rsidR="00690119" w:rsidRPr="00690119">
        <w:t>.</w:t>
      </w:r>
    </w:p>
    <w:p w:rsidR="00690119" w:rsidRDefault="000C1BC4" w:rsidP="000C1BC4">
      <w:pPr>
        <w:pStyle w:val="2"/>
      </w:pPr>
      <w:r>
        <w:br w:type="page"/>
      </w:r>
      <w:bookmarkStart w:id="5" w:name="_Toc253748023"/>
      <w:r w:rsidR="00F1457F" w:rsidRPr="00690119">
        <w:t>Литература</w:t>
      </w:r>
      <w:bookmarkEnd w:id="5"/>
    </w:p>
    <w:p w:rsidR="000C1BC4" w:rsidRPr="000C1BC4" w:rsidRDefault="000C1BC4" w:rsidP="000C1BC4"/>
    <w:p w:rsidR="00690119" w:rsidRDefault="00F1457F" w:rsidP="000C1BC4">
      <w:pPr>
        <w:ind w:firstLine="0"/>
      </w:pPr>
      <w:r w:rsidRPr="00690119">
        <w:t>1</w:t>
      </w:r>
      <w:r w:rsidR="00690119" w:rsidRPr="00690119">
        <w:t xml:space="preserve">) </w:t>
      </w:r>
      <w:r w:rsidRPr="00690119">
        <w:t>ОБЖ, А</w:t>
      </w:r>
      <w:r w:rsidR="00690119">
        <w:t xml:space="preserve">.В. </w:t>
      </w:r>
      <w:r w:rsidRPr="00690119">
        <w:t>Наследухов</w:t>
      </w:r>
      <w:r w:rsidR="00690119" w:rsidRPr="00690119">
        <w:t xml:space="preserve">. </w:t>
      </w:r>
      <w:r w:rsidRPr="00690119">
        <w:t>Учебное пособие</w:t>
      </w:r>
      <w:r w:rsidR="00690119" w:rsidRPr="00690119">
        <w:t>. -</w:t>
      </w:r>
      <w:r w:rsidR="00690119">
        <w:t xml:space="preserve"> </w:t>
      </w:r>
      <w:r w:rsidRPr="00690119">
        <w:t>М</w:t>
      </w:r>
      <w:r w:rsidR="00690119" w:rsidRPr="00690119">
        <w:t xml:space="preserve">: </w:t>
      </w:r>
      <w:r w:rsidRPr="00690119">
        <w:t>АСТ-Пресс</w:t>
      </w:r>
      <w:r w:rsidR="00690119">
        <w:t>, 20</w:t>
      </w:r>
      <w:r w:rsidRPr="00690119">
        <w:t>05 г</w:t>
      </w:r>
      <w:r w:rsidR="00690119" w:rsidRPr="00690119">
        <w:t>.</w:t>
      </w:r>
    </w:p>
    <w:p w:rsidR="008039FF" w:rsidRPr="000C1BC4" w:rsidRDefault="00F1457F" w:rsidP="000C1BC4">
      <w:pPr>
        <w:ind w:firstLine="0"/>
      </w:pPr>
      <w:r w:rsidRPr="00690119">
        <w:t>2</w:t>
      </w:r>
      <w:r w:rsidR="00690119" w:rsidRPr="00690119">
        <w:t xml:space="preserve">) </w:t>
      </w:r>
      <w:r w:rsidRPr="00690119">
        <w:t>Справочник врача общей практики</w:t>
      </w:r>
      <w:r w:rsidR="00690119" w:rsidRPr="00690119">
        <w:t xml:space="preserve">. </w:t>
      </w:r>
      <w:r w:rsidRPr="00690119">
        <w:t>М</w:t>
      </w:r>
      <w:r w:rsidR="00690119" w:rsidRPr="00690119">
        <w:t xml:space="preserve">: </w:t>
      </w:r>
      <w:r w:rsidRPr="00690119">
        <w:t>ЭКСМО-Пресс, 2002 г</w:t>
      </w:r>
      <w:r w:rsidR="00690119" w:rsidRPr="00690119">
        <w:t xml:space="preserve">. </w:t>
      </w:r>
      <w:r w:rsidRPr="00690119">
        <w:t>Том 1</w:t>
      </w:r>
      <w:r w:rsidR="00690119" w:rsidRPr="00690119">
        <w:t>.</w:t>
      </w:r>
      <w:bookmarkStart w:id="6" w:name="_GoBack"/>
      <w:bookmarkEnd w:id="6"/>
    </w:p>
    <w:sectPr w:rsidR="008039FF" w:rsidRPr="000C1BC4" w:rsidSect="0069011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CD" w:rsidRDefault="00F47FCD">
      <w:r>
        <w:separator/>
      </w:r>
    </w:p>
  </w:endnote>
  <w:endnote w:type="continuationSeparator" w:id="0">
    <w:p w:rsidR="00F47FCD" w:rsidRDefault="00F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19" w:rsidRDefault="00690119" w:rsidP="002878B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CD" w:rsidRDefault="00F47FCD">
      <w:r>
        <w:separator/>
      </w:r>
    </w:p>
  </w:footnote>
  <w:footnote w:type="continuationSeparator" w:id="0">
    <w:p w:rsidR="00F47FCD" w:rsidRDefault="00F4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19" w:rsidRDefault="00690119" w:rsidP="00690119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277D7">
      <w:rPr>
        <w:rStyle w:val="af"/>
      </w:rPr>
      <w:t>2</w:t>
    </w:r>
    <w:r>
      <w:rPr>
        <w:rStyle w:val="af"/>
      </w:rPr>
      <w:fldChar w:fldCharType="end"/>
    </w:r>
  </w:p>
  <w:p w:rsidR="00690119" w:rsidRDefault="00690119" w:rsidP="006901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872"/>
    <w:multiLevelType w:val="multilevel"/>
    <w:tmpl w:val="FD462EE6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sz w:val="36"/>
        <w:szCs w:val="36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hint="default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6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6"/>
        <w:szCs w:val="36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36"/>
        <w:szCs w:val="36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36"/>
        <w:szCs w:val="36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6"/>
        <w:szCs w:val="3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36"/>
        <w:szCs w:val="36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5F0B80"/>
    <w:multiLevelType w:val="hybridMultilevel"/>
    <w:tmpl w:val="B0EA8D2A"/>
    <w:lvl w:ilvl="0" w:tplc="2FA6682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59B07DB"/>
    <w:multiLevelType w:val="hybridMultilevel"/>
    <w:tmpl w:val="5BA8AD46"/>
    <w:lvl w:ilvl="0" w:tplc="F24CF3D8">
      <w:start w:val="3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25B419AE"/>
    <w:multiLevelType w:val="hybridMultilevel"/>
    <w:tmpl w:val="C3DC5726"/>
    <w:lvl w:ilvl="0" w:tplc="BAE6AE2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521EE"/>
    <w:multiLevelType w:val="hybridMultilevel"/>
    <w:tmpl w:val="00785BEE"/>
    <w:lvl w:ilvl="0" w:tplc="4BC05F1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B6480"/>
    <w:multiLevelType w:val="hybridMultilevel"/>
    <w:tmpl w:val="0C36C3FC"/>
    <w:lvl w:ilvl="0" w:tplc="1DB621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3AEF235D"/>
    <w:multiLevelType w:val="hybridMultilevel"/>
    <w:tmpl w:val="552A9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37117"/>
    <w:multiLevelType w:val="hybridMultilevel"/>
    <w:tmpl w:val="6738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86748B"/>
    <w:multiLevelType w:val="hybridMultilevel"/>
    <w:tmpl w:val="E44CEA88"/>
    <w:lvl w:ilvl="0" w:tplc="BD0E7898">
      <w:start w:val="3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49BC69ED"/>
    <w:multiLevelType w:val="hybridMultilevel"/>
    <w:tmpl w:val="D278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0E1A04"/>
    <w:multiLevelType w:val="hybridMultilevel"/>
    <w:tmpl w:val="95185F92"/>
    <w:lvl w:ilvl="0" w:tplc="55F65A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71BA4D24"/>
    <w:multiLevelType w:val="multilevel"/>
    <w:tmpl w:val="DF2E8D6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E4809"/>
    <w:multiLevelType w:val="hybridMultilevel"/>
    <w:tmpl w:val="73DE7D62"/>
    <w:lvl w:ilvl="0" w:tplc="716E1AE0">
      <w:start w:val="3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>
    <w:nsid w:val="79A46766"/>
    <w:multiLevelType w:val="hybridMultilevel"/>
    <w:tmpl w:val="AF000CB0"/>
    <w:lvl w:ilvl="0" w:tplc="923C73CA">
      <w:start w:val="3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D12"/>
    <w:rsid w:val="0000006D"/>
    <w:rsid w:val="000366CF"/>
    <w:rsid w:val="0006500A"/>
    <w:rsid w:val="0007299A"/>
    <w:rsid w:val="00072A63"/>
    <w:rsid w:val="000B4642"/>
    <w:rsid w:val="000B6643"/>
    <w:rsid w:val="000B6E3A"/>
    <w:rsid w:val="000C1BC4"/>
    <w:rsid w:val="000D33F4"/>
    <w:rsid w:val="000E1DDF"/>
    <w:rsid w:val="000E6E91"/>
    <w:rsid w:val="000F3303"/>
    <w:rsid w:val="000F485C"/>
    <w:rsid w:val="000F49CB"/>
    <w:rsid w:val="000F7D86"/>
    <w:rsid w:val="0011193C"/>
    <w:rsid w:val="001643CC"/>
    <w:rsid w:val="00183C37"/>
    <w:rsid w:val="001841AF"/>
    <w:rsid w:val="0019168C"/>
    <w:rsid w:val="00194CBC"/>
    <w:rsid w:val="001A58D5"/>
    <w:rsid w:val="001C2FA6"/>
    <w:rsid w:val="001F5CA6"/>
    <w:rsid w:val="002104D6"/>
    <w:rsid w:val="0022389B"/>
    <w:rsid w:val="00230886"/>
    <w:rsid w:val="00265364"/>
    <w:rsid w:val="00273D22"/>
    <w:rsid w:val="00283E57"/>
    <w:rsid w:val="002878BC"/>
    <w:rsid w:val="00295803"/>
    <w:rsid w:val="00295B18"/>
    <w:rsid w:val="002B0C06"/>
    <w:rsid w:val="002B2DCF"/>
    <w:rsid w:val="002D5D35"/>
    <w:rsid w:val="00300692"/>
    <w:rsid w:val="00306394"/>
    <w:rsid w:val="00310047"/>
    <w:rsid w:val="00330570"/>
    <w:rsid w:val="00334520"/>
    <w:rsid w:val="00342C82"/>
    <w:rsid w:val="00342D91"/>
    <w:rsid w:val="00350B7F"/>
    <w:rsid w:val="003645B9"/>
    <w:rsid w:val="00384A3A"/>
    <w:rsid w:val="003A05AD"/>
    <w:rsid w:val="003A2733"/>
    <w:rsid w:val="003A6263"/>
    <w:rsid w:val="003D2E83"/>
    <w:rsid w:val="003E3436"/>
    <w:rsid w:val="003E42A4"/>
    <w:rsid w:val="00407E2A"/>
    <w:rsid w:val="004300AE"/>
    <w:rsid w:val="00433635"/>
    <w:rsid w:val="00440D1C"/>
    <w:rsid w:val="00467E57"/>
    <w:rsid w:val="00495767"/>
    <w:rsid w:val="004A4883"/>
    <w:rsid w:val="004B4C17"/>
    <w:rsid w:val="004D2F01"/>
    <w:rsid w:val="004D4415"/>
    <w:rsid w:val="005113FC"/>
    <w:rsid w:val="005277D7"/>
    <w:rsid w:val="00544F3F"/>
    <w:rsid w:val="00572956"/>
    <w:rsid w:val="00597160"/>
    <w:rsid w:val="005D4A9C"/>
    <w:rsid w:val="00604180"/>
    <w:rsid w:val="006045CC"/>
    <w:rsid w:val="006110F0"/>
    <w:rsid w:val="0061265C"/>
    <w:rsid w:val="006262D8"/>
    <w:rsid w:val="00633C63"/>
    <w:rsid w:val="0064427F"/>
    <w:rsid w:val="00645A10"/>
    <w:rsid w:val="00645D74"/>
    <w:rsid w:val="00665628"/>
    <w:rsid w:val="0068358A"/>
    <w:rsid w:val="00690119"/>
    <w:rsid w:val="00697EBB"/>
    <w:rsid w:val="006A3A08"/>
    <w:rsid w:val="006C7DA5"/>
    <w:rsid w:val="006D5F03"/>
    <w:rsid w:val="006D77F4"/>
    <w:rsid w:val="006F4930"/>
    <w:rsid w:val="0070790D"/>
    <w:rsid w:val="007132B1"/>
    <w:rsid w:val="00747325"/>
    <w:rsid w:val="00750F52"/>
    <w:rsid w:val="00754AE6"/>
    <w:rsid w:val="00776B6C"/>
    <w:rsid w:val="00784EA0"/>
    <w:rsid w:val="0079435B"/>
    <w:rsid w:val="00794D0A"/>
    <w:rsid w:val="007E4FEB"/>
    <w:rsid w:val="007E6EED"/>
    <w:rsid w:val="007F068C"/>
    <w:rsid w:val="008039FF"/>
    <w:rsid w:val="00810E37"/>
    <w:rsid w:val="00812D12"/>
    <w:rsid w:val="008413CC"/>
    <w:rsid w:val="008427CA"/>
    <w:rsid w:val="00851039"/>
    <w:rsid w:val="0086242D"/>
    <w:rsid w:val="00883BC0"/>
    <w:rsid w:val="00885290"/>
    <w:rsid w:val="008A337E"/>
    <w:rsid w:val="008A4EA3"/>
    <w:rsid w:val="008C0A71"/>
    <w:rsid w:val="008C2C25"/>
    <w:rsid w:val="008C41BC"/>
    <w:rsid w:val="008C5180"/>
    <w:rsid w:val="008D3E2E"/>
    <w:rsid w:val="00912928"/>
    <w:rsid w:val="009321EF"/>
    <w:rsid w:val="00942769"/>
    <w:rsid w:val="0096351F"/>
    <w:rsid w:val="00971375"/>
    <w:rsid w:val="009A3C41"/>
    <w:rsid w:val="009A7B9E"/>
    <w:rsid w:val="009B0E46"/>
    <w:rsid w:val="009D7CE9"/>
    <w:rsid w:val="00A21DD5"/>
    <w:rsid w:val="00A3576D"/>
    <w:rsid w:val="00A364D1"/>
    <w:rsid w:val="00A408AC"/>
    <w:rsid w:val="00A514F4"/>
    <w:rsid w:val="00AB4213"/>
    <w:rsid w:val="00AC009B"/>
    <w:rsid w:val="00B00CC8"/>
    <w:rsid w:val="00B426C1"/>
    <w:rsid w:val="00B529D5"/>
    <w:rsid w:val="00B6175C"/>
    <w:rsid w:val="00B871D1"/>
    <w:rsid w:val="00BD16AE"/>
    <w:rsid w:val="00BD63A6"/>
    <w:rsid w:val="00BE2A82"/>
    <w:rsid w:val="00BF2DB7"/>
    <w:rsid w:val="00BF2F57"/>
    <w:rsid w:val="00C03110"/>
    <w:rsid w:val="00C5390E"/>
    <w:rsid w:val="00C87A4F"/>
    <w:rsid w:val="00C901E1"/>
    <w:rsid w:val="00C9093A"/>
    <w:rsid w:val="00C92AEA"/>
    <w:rsid w:val="00C95A85"/>
    <w:rsid w:val="00C97647"/>
    <w:rsid w:val="00CA21F9"/>
    <w:rsid w:val="00CB3800"/>
    <w:rsid w:val="00CB4612"/>
    <w:rsid w:val="00CB7C95"/>
    <w:rsid w:val="00CC0EFF"/>
    <w:rsid w:val="00CF210C"/>
    <w:rsid w:val="00D04E69"/>
    <w:rsid w:val="00D207EE"/>
    <w:rsid w:val="00D3145D"/>
    <w:rsid w:val="00D4020F"/>
    <w:rsid w:val="00D85932"/>
    <w:rsid w:val="00DB3977"/>
    <w:rsid w:val="00DC0B27"/>
    <w:rsid w:val="00DD2A4E"/>
    <w:rsid w:val="00DD59C8"/>
    <w:rsid w:val="00DD7FED"/>
    <w:rsid w:val="00DE3D1C"/>
    <w:rsid w:val="00E034DF"/>
    <w:rsid w:val="00E247A2"/>
    <w:rsid w:val="00E6059B"/>
    <w:rsid w:val="00E60C53"/>
    <w:rsid w:val="00E60E11"/>
    <w:rsid w:val="00E767F5"/>
    <w:rsid w:val="00E77F42"/>
    <w:rsid w:val="00E849F1"/>
    <w:rsid w:val="00E90F72"/>
    <w:rsid w:val="00E94C1A"/>
    <w:rsid w:val="00E96121"/>
    <w:rsid w:val="00EE1AB9"/>
    <w:rsid w:val="00EF21C6"/>
    <w:rsid w:val="00EF2FAE"/>
    <w:rsid w:val="00F019F0"/>
    <w:rsid w:val="00F034CA"/>
    <w:rsid w:val="00F1457F"/>
    <w:rsid w:val="00F152A2"/>
    <w:rsid w:val="00F2571C"/>
    <w:rsid w:val="00F41076"/>
    <w:rsid w:val="00F47FCD"/>
    <w:rsid w:val="00F645E6"/>
    <w:rsid w:val="00FA1B17"/>
    <w:rsid w:val="00FB657F"/>
    <w:rsid w:val="00FB7A20"/>
    <w:rsid w:val="00FC2F0E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44D404-2A37-4DBD-A75E-3838DFE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01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01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011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901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01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01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01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01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01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851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6901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90119"/>
    <w:rPr>
      <w:vertAlign w:val="superscript"/>
    </w:rPr>
  </w:style>
  <w:style w:type="paragraph" w:styleId="ac">
    <w:name w:val="footer"/>
    <w:basedOn w:val="a2"/>
    <w:link w:val="ad"/>
    <w:uiPriority w:val="99"/>
    <w:semiHidden/>
    <w:rsid w:val="0069011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8"/>
    <w:uiPriority w:val="99"/>
    <w:semiHidden/>
    <w:locked/>
    <w:rsid w:val="00690119"/>
    <w:rPr>
      <w:noProof/>
      <w:kern w:val="16"/>
      <w:sz w:val="28"/>
      <w:szCs w:val="28"/>
      <w:lang w:val="ru-RU" w:eastAsia="ru-RU"/>
    </w:rPr>
  </w:style>
  <w:style w:type="table" w:styleId="ae">
    <w:name w:val="Table Grid"/>
    <w:basedOn w:val="a4"/>
    <w:uiPriority w:val="99"/>
    <w:rsid w:val="006901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page number"/>
    <w:uiPriority w:val="99"/>
    <w:rsid w:val="00690119"/>
  </w:style>
  <w:style w:type="table" w:styleId="-1">
    <w:name w:val="Table Web 1"/>
    <w:basedOn w:val="a4"/>
    <w:uiPriority w:val="99"/>
    <w:rsid w:val="006901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690119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6901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90119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6901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9011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6901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69011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69011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6901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0119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690119"/>
    <w:rPr>
      <w:sz w:val="28"/>
      <w:szCs w:val="28"/>
    </w:rPr>
  </w:style>
  <w:style w:type="paragraph" w:styleId="af9">
    <w:name w:val="Normal (Web)"/>
    <w:basedOn w:val="a2"/>
    <w:uiPriority w:val="99"/>
    <w:rsid w:val="0069011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9011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9011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01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01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0119"/>
    <w:pPr>
      <w:ind w:left="958"/>
    </w:pPr>
  </w:style>
  <w:style w:type="paragraph" w:styleId="23">
    <w:name w:val="Body Text Indent 2"/>
    <w:basedOn w:val="a2"/>
    <w:link w:val="24"/>
    <w:uiPriority w:val="99"/>
    <w:rsid w:val="0069011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9011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69011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0119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0119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9011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9011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901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0119"/>
    <w:rPr>
      <w:i/>
      <w:iCs/>
    </w:rPr>
  </w:style>
  <w:style w:type="paragraph" w:customStyle="1" w:styleId="afb">
    <w:name w:val="ТАБЛИЦА"/>
    <w:next w:val="a2"/>
    <w:autoRedefine/>
    <w:uiPriority w:val="99"/>
    <w:rsid w:val="0069011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9011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90119"/>
  </w:style>
  <w:style w:type="table" w:customStyle="1" w:styleId="14">
    <w:name w:val="Стиль таблицы1"/>
    <w:uiPriority w:val="99"/>
    <w:rsid w:val="0069011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9011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9011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9011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9011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9011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</vt:lpstr>
    </vt:vector>
  </TitlesOfParts>
  <Company>Diapsalmata</Company>
  <LinksUpToDate>false</LinksUpToDate>
  <CharactersWithSpaces>16473</CharactersWithSpaces>
  <SharedDoc>false</SharedDoc>
  <HLinks>
    <vt:vector size="36" baseType="variant"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_Toc253748023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_Toc253748022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_Toc253748021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_Toc253748020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_Toc253748019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_Toc253748018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</dc:title>
  <dc:subject/>
  <dc:creator>user</dc:creator>
  <cp:keywords/>
  <dc:description/>
  <cp:lastModifiedBy>admin</cp:lastModifiedBy>
  <cp:revision>2</cp:revision>
  <dcterms:created xsi:type="dcterms:W3CDTF">2014-03-29T08:22:00Z</dcterms:created>
  <dcterms:modified xsi:type="dcterms:W3CDTF">2014-03-29T08:22:00Z</dcterms:modified>
</cp:coreProperties>
</file>