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7B6" w:rsidRPr="001B17B6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40"/>
          <w:szCs w:val="40"/>
        </w:rPr>
      </w:pPr>
      <w:r w:rsidRPr="001B17B6">
        <w:rPr>
          <w:sz w:val="40"/>
          <w:szCs w:val="40"/>
        </w:rPr>
        <w:t>Министерство образования и науки Украины</w:t>
      </w:r>
    </w:p>
    <w:p w:rsidR="001B17B6" w:rsidRPr="001B17B6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40"/>
          <w:szCs w:val="40"/>
        </w:rPr>
      </w:pPr>
      <w:r w:rsidRPr="001B17B6">
        <w:rPr>
          <w:sz w:val="40"/>
          <w:szCs w:val="40"/>
        </w:rPr>
        <w:t xml:space="preserve">Общеобразовательная школа </w:t>
      </w:r>
      <w:r w:rsidRPr="001B17B6">
        <w:rPr>
          <w:sz w:val="40"/>
          <w:szCs w:val="40"/>
          <w:lang w:val="en-US"/>
        </w:rPr>
        <w:t>I</w:t>
      </w:r>
      <w:r w:rsidRPr="001B17B6">
        <w:rPr>
          <w:sz w:val="40"/>
          <w:szCs w:val="40"/>
        </w:rPr>
        <w:t>-</w:t>
      </w:r>
      <w:r w:rsidRPr="001B17B6">
        <w:rPr>
          <w:sz w:val="40"/>
          <w:szCs w:val="40"/>
          <w:lang w:val="en-US"/>
        </w:rPr>
        <w:t>III</w:t>
      </w:r>
      <w:r w:rsidRPr="001B17B6">
        <w:rPr>
          <w:sz w:val="40"/>
          <w:szCs w:val="40"/>
        </w:rPr>
        <w:t xml:space="preserve"> ступеней №100</w:t>
      </w:r>
    </w:p>
    <w:p w:rsidR="001B17B6" w:rsidRPr="001B17B6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40"/>
          <w:szCs w:val="40"/>
        </w:rPr>
      </w:pPr>
      <w:r w:rsidRPr="001B17B6">
        <w:rPr>
          <w:sz w:val="40"/>
          <w:szCs w:val="40"/>
        </w:rPr>
        <w:t>Им. А.С. Макаренко.</w:t>
      </w:r>
    </w:p>
    <w:p w:rsidR="001B17B6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B17B6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B17B6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B17B6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B17B6" w:rsidRPr="001B17B6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52"/>
          <w:szCs w:val="52"/>
        </w:rPr>
      </w:pPr>
      <w:r w:rsidRPr="001B17B6">
        <w:rPr>
          <w:sz w:val="52"/>
          <w:szCs w:val="52"/>
        </w:rPr>
        <w:t>ПЕРВОЦВЕТЫ УКРАИНЫ.</w:t>
      </w:r>
    </w:p>
    <w:p w:rsidR="001B17B6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B17B6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B17B6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B17B6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B17B6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B17B6" w:rsidRPr="001B17B6" w:rsidRDefault="001B17B6" w:rsidP="001B17B6">
      <w:pPr>
        <w:widowControl w:val="0"/>
        <w:autoSpaceDE w:val="0"/>
        <w:autoSpaceDN w:val="0"/>
        <w:adjustRightInd w:val="0"/>
        <w:spacing w:line="360" w:lineRule="auto"/>
        <w:ind w:left="4253" w:firstLine="709"/>
        <w:rPr>
          <w:sz w:val="32"/>
          <w:szCs w:val="32"/>
        </w:rPr>
      </w:pPr>
      <w:r w:rsidRPr="001B17B6">
        <w:rPr>
          <w:sz w:val="32"/>
          <w:szCs w:val="32"/>
        </w:rPr>
        <w:t>Выполнил: ученик 11_А класса</w:t>
      </w:r>
    </w:p>
    <w:p w:rsidR="001B17B6" w:rsidRPr="001B17B6" w:rsidRDefault="001B17B6" w:rsidP="001B17B6">
      <w:pPr>
        <w:widowControl w:val="0"/>
        <w:autoSpaceDE w:val="0"/>
        <w:autoSpaceDN w:val="0"/>
        <w:adjustRightInd w:val="0"/>
        <w:spacing w:line="360" w:lineRule="auto"/>
        <w:ind w:left="4253" w:firstLine="709"/>
        <w:rPr>
          <w:sz w:val="32"/>
          <w:szCs w:val="32"/>
        </w:rPr>
      </w:pPr>
      <w:r w:rsidRPr="001B17B6">
        <w:rPr>
          <w:sz w:val="32"/>
          <w:szCs w:val="32"/>
        </w:rPr>
        <w:t>Морокко А.И.</w:t>
      </w:r>
    </w:p>
    <w:p w:rsidR="001B17B6" w:rsidRPr="001B17B6" w:rsidRDefault="001B17B6" w:rsidP="001B17B6">
      <w:pPr>
        <w:widowControl w:val="0"/>
        <w:autoSpaceDE w:val="0"/>
        <w:autoSpaceDN w:val="0"/>
        <w:adjustRightInd w:val="0"/>
        <w:spacing w:line="360" w:lineRule="auto"/>
        <w:ind w:left="4253" w:firstLine="709"/>
        <w:rPr>
          <w:sz w:val="32"/>
          <w:szCs w:val="32"/>
        </w:rPr>
      </w:pPr>
      <w:r w:rsidRPr="001B17B6">
        <w:rPr>
          <w:sz w:val="32"/>
          <w:szCs w:val="32"/>
        </w:rPr>
        <w:t>Проверил: преподаватель</w:t>
      </w:r>
    </w:p>
    <w:p w:rsidR="001B17B6" w:rsidRPr="001B17B6" w:rsidRDefault="001B17B6" w:rsidP="001B17B6">
      <w:pPr>
        <w:widowControl w:val="0"/>
        <w:autoSpaceDE w:val="0"/>
        <w:autoSpaceDN w:val="0"/>
        <w:adjustRightInd w:val="0"/>
        <w:spacing w:line="360" w:lineRule="auto"/>
        <w:ind w:left="4253" w:firstLine="709"/>
        <w:rPr>
          <w:sz w:val="32"/>
          <w:szCs w:val="32"/>
        </w:rPr>
      </w:pPr>
      <w:r w:rsidRPr="001B17B6">
        <w:rPr>
          <w:sz w:val="32"/>
          <w:szCs w:val="32"/>
        </w:rPr>
        <w:t>Павленко О.Н.</w:t>
      </w:r>
    </w:p>
    <w:p w:rsidR="001B17B6" w:rsidRPr="001B17B6" w:rsidRDefault="001B17B6" w:rsidP="001B17B6">
      <w:pPr>
        <w:widowControl w:val="0"/>
        <w:autoSpaceDE w:val="0"/>
        <w:autoSpaceDN w:val="0"/>
        <w:adjustRightInd w:val="0"/>
        <w:spacing w:line="360" w:lineRule="auto"/>
        <w:ind w:left="4253" w:firstLine="709"/>
        <w:rPr>
          <w:sz w:val="32"/>
          <w:szCs w:val="32"/>
        </w:rPr>
      </w:pPr>
    </w:p>
    <w:p w:rsidR="001B17B6" w:rsidRDefault="001B17B6" w:rsidP="001B17B6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1B17B6" w:rsidRDefault="001B17B6" w:rsidP="001B17B6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1B17B6" w:rsidRDefault="001B17B6" w:rsidP="001B17B6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1B17B6" w:rsidRDefault="001B17B6" w:rsidP="001B17B6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1B17B6" w:rsidRDefault="001B17B6" w:rsidP="001B17B6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1B17B6" w:rsidRDefault="001B17B6" w:rsidP="001B17B6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1B17B6" w:rsidRDefault="001B17B6" w:rsidP="001B17B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Харьков 2003</w:t>
      </w:r>
    </w:p>
    <w:p w:rsidR="001B17B6" w:rsidRPr="009744F0" w:rsidRDefault="001B17B6" w:rsidP="001B17B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744F0">
        <w:rPr>
          <w:sz w:val="28"/>
          <w:szCs w:val="28"/>
        </w:rPr>
        <w:t>МЕЧ-ТРАВА ОБЫКНОВЕННАЯ</w:t>
      </w:r>
    </w:p>
    <w:p w:rsidR="001B17B6" w:rsidRPr="009744F0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9744F0">
        <w:rPr>
          <w:sz w:val="28"/>
          <w:szCs w:val="28"/>
        </w:rPr>
        <w:t>МЕЧ-ТРАВА ЗВЫЧАЙНАЯ</w:t>
      </w:r>
    </w:p>
    <w:p w:rsidR="001B17B6" w:rsidRPr="009744F0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744F0">
        <w:rPr>
          <w:sz w:val="28"/>
          <w:szCs w:val="28"/>
        </w:rPr>
        <w:t>Высота 1,5—2 м. Цветет в июле — августе.</w:t>
      </w:r>
    </w:p>
    <w:p w:rsidR="001B17B6" w:rsidRPr="009744F0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744F0">
        <w:rPr>
          <w:sz w:val="28"/>
          <w:szCs w:val="28"/>
        </w:rPr>
        <w:t>Очень редкий реликтовый вид.</w:t>
      </w:r>
      <w:r w:rsidR="009744F0" w:rsidRPr="009744F0">
        <w:rPr>
          <w:sz w:val="28"/>
          <w:szCs w:val="28"/>
        </w:rPr>
        <w:t xml:space="preserve"> </w:t>
      </w:r>
      <w:r w:rsidRPr="009744F0">
        <w:rPr>
          <w:sz w:val="28"/>
          <w:szCs w:val="28"/>
        </w:rPr>
        <w:t>Численность сократилась в связи с хозяйствен</w:t>
      </w:r>
      <w:r w:rsidRPr="009744F0">
        <w:rPr>
          <w:sz w:val="28"/>
          <w:szCs w:val="28"/>
        </w:rPr>
        <w:softHyphen/>
        <w:t>ным освоением территорий, мелиорацией, загрязнением водоёмов.</w:t>
      </w:r>
    </w:p>
    <w:p w:rsidR="001B17B6" w:rsidRPr="009744F0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744F0">
        <w:rPr>
          <w:sz w:val="28"/>
          <w:szCs w:val="28"/>
        </w:rPr>
        <w:t>Общий ареал меч-травы обыкновенной охватыва</w:t>
      </w:r>
      <w:r w:rsidRPr="009744F0">
        <w:rPr>
          <w:sz w:val="28"/>
          <w:szCs w:val="28"/>
        </w:rPr>
        <w:softHyphen/>
        <w:t>ет Южную Скандинавию, Среднюю и Атлантиче</w:t>
      </w:r>
      <w:r w:rsidRPr="009744F0">
        <w:rPr>
          <w:sz w:val="28"/>
          <w:szCs w:val="28"/>
        </w:rPr>
        <w:softHyphen/>
        <w:t>скую Европу, Средизем</w:t>
      </w:r>
      <w:r w:rsidRPr="009744F0">
        <w:rPr>
          <w:sz w:val="28"/>
          <w:szCs w:val="28"/>
        </w:rPr>
        <w:softHyphen/>
        <w:t xml:space="preserve">номорье, </w:t>
      </w:r>
      <w:r w:rsidR="009744F0" w:rsidRPr="009744F0">
        <w:rPr>
          <w:sz w:val="28"/>
          <w:szCs w:val="28"/>
        </w:rPr>
        <w:t xml:space="preserve"> </w:t>
      </w:r>
      <w:r w:rsidRPr="009744F0">
        <w:rPr>
          <w:sz w:val="28"/>
          <w:szCs w:val="28"/>
        </w:rPr>
        <w:t>Балканский полуостров, Кавказ, Среднюю и Малую Азию, Иран. В Белоруссии известно толь</w:t>
      </w:r>
      <w:r w:rsidRPr="009744F0">
        <w:rPr>
          <w:sz w:val="28"/>
          <w:szCs w:val="28"/>
        </w:rPr>
        <w:softHyphen/>
        <w:t>ко одно место произрастания меч-травы обыкновен</w:t>
      </w:r>
      <w:r w:rsidRPr="009744F0">
        <w:rPr>
          <w:sz w:val="28"/>
          <w:szCs w:val="28"/>
        </w:rPr>
        <w:softHyphen/>
        <w:t>ной на территории заказника Голубые озёра. Ра</w:t>
      </w:r>
      <w:r w:rsidRPr="009744F0">
        <w:rPr>
          <w:sz w:val="28"/>
          <w:szCs w:val="28"/>
        </w:rPr>
        <w:softHyphen/>
        <w:t>стёт на мелководье озёр на глубине 0,2—0,5 м, образуя прибрежные заросли сплошным кольцом шириной 1—8 м, охватывающим всё побережье.</w:t>
      </w:r>
    </w:p>
    <w:p w:rsidR="001B17B6" w:rsidRPr="009744F0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744F0">
        <w:rPr>
          <w:sz w:val="28"/>
          <w:szCs w:val="28"/>
        </w:rPr>
        <w:t>Русское название растения дано из-за листьев, остро-пильчатых по краям и по средней килеватой части, имеющих сходство с мечом. Латинское на</w:t>
      </w:r>
      <w:r w:rsidRPr="009744F0">
        <w:rPr>
          <w:sz w:val="28"/>
          <w:szCs w:val="28"/>
        </w:rPr>
        <w:softHyphen/>
        <w:t>звание «кладиум», производное от греческого «кладос» — «ветвь», связано, по-видимому, с очень ветвистой верхней частью растения. Среди своих ближайших родственников — осоковых — меч-трава и впрямь выглядит грозно. Мощное ветвистое корневище с многочисленными корнями надёжно закрепляет её в грунте. От корневища поднима</w:t>
      </w:r>
      <w:r w:rsidRPr="009744F0">
        <w:rPr>
          <w:sz w:val="28"/>
          <w:szCs w:val="28"/>
        </w:rPr>
        <w:softHyphen/>
        <w:t>ются крепкие вертикальные округлые полые внутри стебли, у основания диаметром до 1—2 см. На стебле поочерёдно располагаются линейные листья длиной до 1 м и шириной 10—15 мм, в верхней части трёхгранные с узко заострённым концом, которыми недолго и порезаться. Чем не меч? Цвет</w:t>
      </w:r>
      <w:r w:rsidRPr="009744F0">
        <w:rPr>
          <w:sz w:val="28"/>
          <w:szCs w:val="28"/>
        </w:rPr>
        <w:softHyphen/>
        <w:t>ки невзрачные, одни состоят только из 2—3 ты</w:t>
      </w:r>
      <w:r w:rsidRPr="009744F0">
        <w:rPr>
          <w:sz w:val="28"/>
          <w:szCs w:val="28"/>
        </w:rPr>
        <w:softHyphen/>
        <w:t>чинок, другие — из тычинок и пестика, собраны в колоски, скученно сидящие на веточках сильно разветвлённого метельчатого соцветия. Плоды — тёмно-коричневые орешки — могут разноситься течением на значительные расстояния. Но размно</w:t>
      </w:r>
      <w:r w:rsidRPr="009744F0">
        <w:rPr>
          <w:sz w:val="28"/>
          <w:szCs w:val="28"/>
        </w:rPr>
        <w:softHyphen/>
        <w:t>жается меч-трава преимущественно корневищем.</w:t>
      </w:r>
    </w:p>
    <w:p w:rsidR="001B17B6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en-US"/>
        </w:rPr>
      </w:pPr>
      <w:r w:rsidRPr="009744F0">
        <w:rPr>
          <w:sz w:val="28"/>
          <w:szCs w:val="28"/>
        </w:rPr>
        <w:t>Место произрастания меч-травы находится под охраной заповедного режима, проводится учёт и контроль за состоянием популяции. Необходимо выявление новых мест произрастания для сохра</w:t>
      </w:r>
      <w:r w:rsidRPr="009744F0">
        <w:rPr>
          <w:sz w:val="28"/>
          <w:szCs w:val="28"/>
        </w:rPr>
        <w:softHyphen/>
        <w:t>нения этого редкого представителя нашей флоры.</w:t>
      </w:r>
    </w:p>
    <w:p w:rsidR="00E25069" w:rsidRDefault="00367A78" w:rsidP="009744F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460.5pt">
            <v:imagedata r:id="rId4" o:title="mech"/>
          </v:shape>
        </w:pict>
      </w:r>
    </w:p>
    <w:p w:rsidR="001B17B6" w:rsidRPr="009744F0" w:rsidRDefault="00E25069" w:rsidP="001B17B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1B17B6" w:rsidRPr="009744F0">
        <w:rPr>
          <w:sz w:val="28"/>
          <w:szCs w:val="28"/>
        </w:rPr>
        <w:t>МНОГОНОЖКА ОБЫКНОВЕННАЯ</w:t>
      </w:r>
    </w:p>
    <w:p w:rsidR="001B17B6" w:rsidRPr="009744F0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9744F0">
        <w:rPr>
          <w:sz w:val="28"/>
          <w:szCs w:val="28"/>
        </w:rPr>
        <w:t>МНАГАНОЖКА ЗВЫЧАЙНАЯ</w:t>
      </w:r>
    </w:p>
    <w:p w:rsidR="001B17B6" w:rsidRPr="009744F0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744F0">
        <w:rPr>
          <w:sz w:val="28"/>
          <w:szCs w:val="28"/>
        </w:rPr>
        <w:t>Высота 10 — 25 см. Спороносит в ию</w:t>
      </w:r>
      <w:r w:rsidRPr="009744F0">
        <w:rPr>
          <w:sz w:val="28"/>
          <w:szCs w:val="28"/>
        </w:rPr>
        <w:softHyphen/>
        <w:t>не.</w:t>
      </w:r>
    </w:p>
    <w:p w:rsidR="001B17B6" w:rsidRPr="009744F0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744F0">
        <w:rPr>
          <w:sz w:val="28"/>
          <w:szCs w:val="28"/>
        </w:rPr>
        <w:t>Редкий реликтовый вид.</w:t>
      </w:r>
      <w:r w:rsidR="009744F0" w:rsidRPr="009744F0">
        <w:rPr>
          <w:sz w:val="28"/>
          <w:szCs w:val="28"/>
        </w:rPr>
        <w:t xml:space="preserve"> </w:t>
      </w:r>
      <w:r w:rsidRPr="009744F0">
        <w:rPr>
          <w:sz w:val="28"/>
          <w:szCs w:val="28"/>
        </w:rPr>
        <w:t>Численность сокращается в результате вы</w:t>
      </w:r>
      <w:r w:rsidRPr="009744F0">
        <w:rPr>
          <w:sz w:val="28"/>
          <w:szCs w:val="28"/>
        </w:rPr>
        <w:softHyphen/>
        <w:t>рубки лесов, сельскохозяйственного освоения и рекре</w:t>
      </w:r>
      <w:r w:rsidRPr="009744F0">
        <w:rPr>
          <w:sz w:val="28"/>
          <w:szCs w:val="28"/>
        </w:rPr>
        <w:softHyphen/>
        <w:t>ационного использования земель в долинах рек и вблизи озёр.</w:t>
      </w:r>
    </w:p>
    <w:p w:rsidR="001B17B6" w:rsidRPr="009744F0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744F0">
        <w:rPr>
          <w:sz w:val="28"/>
          <w:szCs w:val="28"/>
        </w:rPr>
        <w:t>Обширный ареал многоножки охватывает лесные районы Европы, Средний Урал, Крым, Кавказ, Западную Сибирь, горы Южной Сибири, Средней Азии, Северной Америки, северо-западной Африки, Малой Азии и Ирана. Изолированно встречается она также на востоке Южной Африки и на острове Кергелен, как реликтовое растение — нередко на равнинах западных областей европейской части СССР. В Европе её ареал простирается от Балтий</w:t>
      </w:r>
      <w:r w:rsidRPr="009744F0">
        <w:rPr>
          <w:sz w:val="28"/>
          <w:szCs w:val="28"/>
        </w:rPr>
        <w:softHyphen/>
        <w:t>ского до Средиземного моря. По территории Бело</w:t>
      </w:r>
      <w:r w:rsidRPr="009744F0">
        <w:rPr>
          <w:sz w:val="28"/>
          <w:szCs w:val="28"/>
        </w:rPr>
        <w:softHyphen/>
        <w:t>руссии распространена крайне неравномерно: на</w:t>
      </w:r>
      <w:r w:rsidRPr="009744F0">
        <w:rPr>
          <w:sz w:val="28"/>
          <w:szCs w:val="28"/>
        </w:rPr>
        <w:softHyphen/>
        <w:t>иболее часто встречается в окрестностях Гродно, отмечалась вблизи Минска, Могилёва, Гомеля, Мо-зыря, Осиповичей, Борисова, Бегомля и других на</w:t>
      </w:r>
      <w:r w:rsidRPr="009744F0">
        <w:rPr>
          <w:sz w:val="28"/>
          <w:szCs w:val="28"/>
        </w:rPr>
        <w:softHyphen/>
        <w:t>селённых пунктов.</w:t>
      </w:r>
    </w:p>
    <w:p w:rsidR="001B17B6" w:rsidRPr="009744F0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744F0">
        <w:rPr>
          <w:sz w:val="28"/>
          <w:szCs w:val="28"/>
        </w:rPr>
        <w:t>Отсутствие чёткой географической приуроченно</w:t>
      </w:r>
      <w:r w:rsidRPr="009744F0">
        <w:rPr>
          <w:sz w:val="28"/>
          <w:szCs w:val="28"/>
        </w:rPr>
        <w:softHyphen/>
        <w:t>сти и неравномерность распространения много</w:t>
      </w:r>
      <w:r w:rsidRPr="009744F0">
        <w:rPr>
          <w:sz w:val="28"/>
          <w:szCs w:val="28"/>
        </w:rPr>
        <w:softHyphen/>
        <w:t>ножки по территории республики позволяют пред</w:t>
      </w:r>
      <w:r w:rsidRPr="009744F0">
        <w:rPr>
          <w:sz w:val="28"/>
          <w:szCs w:val="28"/>
        </w:rPr>
        <w:softHyphen/>
        <w:t>положить, что численность этого влаголюбивого и очень теневыносливого лесного вида заметно сократилась в связи с вырубкой лесных массивов и экстенсивным хозяйственным освоением земель. По наблюдениям учёных, этот вид особенно чувст</w:t>
      </w:r>
      <w:r w:rsidRPr="009744F0">
        <w:rPr>
          <w:sz w:val="28"/>
          <w:szCs w:val="28"/>
        </w:rPr>
        <w:softHyphen/>
        <w:t>вителен к вытаптыванию и осветлению мест его произрастания.</w:t>
      </w:r>
    </w:p>
    <w:p w:rsidR="001B17B6" w:rsidRPr="00E25069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744F0">
        <w:rPr>
          <w:sz w:val="28"/>
          <w:szCs w:val="28"/>
        </w:rPr>
        <w:t>Удивительно, что этот скальный горно-лесной папоротник растёт в Белоруссии — в общем-то равнинной стране, где ни гор, ни тем более скал нет. Где же нашёл он подходящие для своего существо</w:t>
      </w:r>
      <w:r w:rsidRPr="009744F0">
        <w:rPr>
          <w:sz w:val="28"/>
          <w:szCs w:val="28"/>
        </w:rPr>
        <w:softHyphen/>
        <w:t>вания условия? Исследования по изучению распро</w:t>
      </w:r>
      <w:r w:rsidRPr="009744F0">
        <w:rPr>
          <w:sz w:val="28"/>
          <w:szCs w:val="28"/>
        </w:rPr>
        <w:softHyphen/>
        <w:t>странения и экологии произрастания этого вида в республике выявили его определённую привязан</w:t>
      </w:r>
      <w:r w:rsidRPr="009744F0">
        <w:rPr>
          <w:sz w:val="28"/>
          <w:szCs w:val="28"/>
        </w:rPr>
        <w:softHyphen/>
        <w:t>ность к грунтовым песчаным обнажениям в долинах</w:t>
      </w:r>
      <w:r w:rsidR="00E25069" w:rsidRPr="00E25069">
        <w:rPr>
          <w:sz w:val="28"/>
          <w:szCs w:val="28"/>
        </w:rPr>
        <w:t>.</w:t>
      </w:r>
    </w:p>
    <w:p w:rsidR="00E25069" w:rsidRDefault="00367A78" w:rsidP="009744F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6" type="#_x0000_t75" style="width:315pt;height:460.5pt">
            <v:imagedata r:id="rId5" o:title="mnogonozhka"/>
          </v:shape>
        </w:pict>
      </w:r>
    </w:p>
    <w:p w:rsidR="001B17B6" w:rsidRPr="009744F0" w:rsidRDefault="00E25069" w:rsidP="00E2506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1B17B6" w:rsidRPr="009744F0">
        <w:rPr>
          <w:sz w:val="28"/>
          <w:szCs w:val="28"/>
        </w:rPr>
        <w:t>ЛУННИК ОЖИВАЮЩИЙ</w:t>
      </w:r>
    </w:p>
    <w:p w:rsidR="001B17B6" w:rsidRPr="009744F0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9744F0">
        <w:rPr>
          <w:sz w:val="28"/>
          <w:szCs w:val="28"/>
        </w:rPr>
        <w:t>ЛУНН1К АЖЫВАЮЧЫ</w:t>
      </w:r>
    </w:p>
    <w:p w:rsidR="001B17B6" w:rsidRPr="009744F0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744F0">
        <w:rPr>
          <w:sz w:val="28"/>
          <w:szCs w:val="28"/>
        </w:rPr>
        <w:t>Высота до 120 см. Цветёт в апреле — июне.</w:t>
      </w:r>
    </w:p>
    <w:p w:rsidR="001B17B6" w:rsidRPr="009744F0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744F0">
        <w:rPr>
          <w:sz w:val="28"/>
          <w:szCs w:val="28"/>
        </w:rPr>
        <w:t>Очень редкий реликтовый вид.</w:t>
      </w:r>
      <w:r w:rsidR="009744F0" w:rsidRPr="009744F0">
        <w:rPr>
          <w:sz w:val="28"/>
          <w:szCs w:val="28"/>
        </w:rPr>
        <w:t xml:space="preserve"> </w:t>
      </w:r>
      <w:r w:rsidRPr="009744F0">
        <w:rPr>
          <w:sz w:val="28"/>
          <w:szCs w:val="28"/>
        </w:rPr>
        <w:t>Сокращение численности связано с вырубкой лесов, сбором растения как декоративного » периоды цветения и плодоношения.</w:t>
      </w:r>
    </w:p>
    <w:p w:rsidR="001B17B6" w:rsidRPr="009744F0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744F0">
        <w:rPr>
          <w:sz w:val="28"/>
          <w:szCs w:val="28"/>
        </w:rPr>
        <w:t>Лунник оживающий — европейский вид, распро</w:t>
      </w:r>
      <w:r w:rsidRPr="009744F0">
        <w:rPr>
          <w:sz w:val="28"/>
          <w:szCs w:val="28"/>
        </w:rPr>
        <w:softHyphen/>
        <w:t>странённый в широколиственных лесах. Встречает</w:t>
      </w:r>
      <w:r w:rsidRPr="009744F0">
        <w:rPr>
          <w:sz w:val="28"/>
          <w:szCs w:val="28"/>
        </w:rPr>
        <w:softHyphen/>
        <w:t>ся в Скандинавии, Средней и Атлантической Евро</w:t>
      </w:r>
      <w:r w:rsidRPr="009744F0">
        <w:rPr>
          <w:sz w:val="28"/>
          <w:szCs w:val="28"/>
        </w:rPr>
        <w:softHyphen/>
        <w:t>пе, Средиземноморье, на Балканах и как заносное растение в Северной Америке. В Белоруссии рас</w:t>
      </w:r>
      <w:r w:rsidRPr="009744F0">
        <w:rPr>
          <w:sz w:val="28"/>
          <w:szCs w:val="28"/>
        </w:rPr>
        <w:softHyphen/>
        <w:t>пространён в Налибокской (образует значительные заросли) и Беловежской пущах, в Витебской обла</w:t>
      </w:r>
      <w:r w:rsidRPr="009744F0">
        <w:rPr>
          <w:sz w:val="28"/>
          <w:szCs w:val="28"/>
        </w:rPr>
        <w:softHyphen/>
        <w:t>сти; в научной литературе отмечены его находки в окрестностях Гродно и в Могилёвской области.</w:t>
      </w:r>
    </w:p>
    <w:p w:rsidR="001B17B6" w:rsidRPr="009744F0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744F0">
        <w:rPr>
          <w:sz w:val="28"/>
          <w:szCs w:val="28"/>
        </w:rPr>
        <w:t>Лунник оживающий растёт группами около ручьёв и родников на склонах пойменных террас в тенистых лиственных и хвойно-широколиственных лесах и зарослях кустарников.</w:t>
      </w:r>
    </w:p>
    <w:p w:rsidR="001B17B6" w:rsidRPr="009744F0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744F0">
        <w:rPr>
          <w:sz w:val="28"/>
          <w:szCs w:val="28"/>
        </w:rPr>
        <w:t>Родовым названием лунник обязан сходству формы его плодов с луной. Это растение декоратив</w:t>
      </w:r>
      <w:r w:rsidRPr="009744F0">
        <w:rPr>
          <w:sz w:val="28"/>
          <w:szCs w:val="28"/>
        </w:rPr>
        <w:softHyphen/>
        <w:t>но весной, летом и осенью. Его стебли довольно высокие (до 120 см), ветвистые, с большими цель</w:t>
      </w:r>
      <w:r w:rsidRPr="009744F0">
        <w:rPr>
          <w:sz w:val="28"/>
          <w:szCs w:val="28"/>
        </w:rPr>
        <w:softHyphen/>
        <w:t>ными сердцевидными листьями. Крупные (длиной до 14 мм) лиловые очень душистые цветки собраны в метельчатом соцветии. Каждый цветок состоит из 4 лепестков, 4 чашелистиков, 6 тычинок и пестика. Очень красивы плоды лунника — крупные плоские стручки на тонких плодоножках. При их созревании створки стручочка с семенами отделяются, и почко</w:t>
      </w:r>
      <w:r w:rsidRPr="009744F0">
        <w:rPr>
          <w:sz w:val="28"/>
          <w:szCs w:val="28"/>
        </w:rPr>
        <w:softHyphen/>
        <w:t>видные крылатые семена разлетаются во все сто</w:t>
      </w:r>
      <w:r w:rsidRPr="009744F0">
        <w:rPr>
          <w:sz w:val="28"/>
          <w:szCs w:val="28"/>
        </w:rPr>
        <w:softHyphen/>
        <w:t>роны; на растении же остаются белые прозрачные с перламутровым отливом перегородки стручочков, контрастно выделяющиеся на фоне зелени и замет</w:t>
      </w:r>
      <w:r w:rsidRPr="009744F0">
        <w:rPr>
          <w:sz w:val="28"/>
          <w:szCs w:val="28"/>
        </w:rPr>
        <w:softHyphen/>
        <w:t>ные даже ночью, при лунном свете.</w:t>
      </w:r>
    </w:p>
    <w:p w:rsidR="001B17B6" w:rsidRPr="009744F0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744F0">
        <w:rPr>
          <w:sz w:val="28"/>
          <w:szCs w:val="28"/>
        </w:rPr>
        <w:t>Как декоративное растение лунник выращивается в ботанических садах Киева, Ленинграда, Москвы, Тарту, Ужгорода, Черновцов и Минска. В культуре он хорошо цветёт и плодоносит.</w:t>
      </w:r>
    </w:p>
    <w:p w:rsidR="001B17B6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en-US"/>
        </w:rPr>
      </w:pPr>
      <w:r w:rsidRPr="009744F0">
        <w:rPr>
          <w:sz w:val="28"/>
          <w:szCs w:val="28"/>
        </w:rPr>
        <w:t>Для сохранения вида необходимы организация ботанических заказников во всех известных местах произрастания, контроль за состоянием популяций, бережное, щадящее отношение к растениям.</w:t>
      </w:r>
    </w:p>
    <w:p w:rsidR="00E25069" w:rsidRDefault="00367A78" w:rsidP="009744F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7" type="#_x0000_t75" style="width:315pt;height:460.5pt">
            <v:imagedata r:id="rId6" o:title="lunnik"/>
          </v:shape>
        </w:pict>
      </w:r>
    </w:p>
    <w:p w:rsidR="001B17B6" w:rsidRPr="009744F0" w:rsidRDefault="00E25069" w:rsidP="00E2506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1B17B6" w:rsidRPr="009744F0">
        <w:rPr>
          <w:sz w:val="28"/>
          <w:szCs w:val="28"/>
        </w:rPr>
        <w:t>ЛЮБКА ЗЕЛЕНОЦВЕТКОВАЯ</w:t>
      </w:r>
    </w:p>
    <w:p w:rsidR="001B17B6" w:rsidRPr="009744F0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9744F0">
        <w:rPr>
          <w:sz w:val="28"/>
          <w:szCs w:val="28"/>
        </w:rPr>
        <w:t>ЧАРАУШК ЗЕЛЕНАКВЕТКАВЫ</w:t>
      </w:r>
    </w:p>
    <w:p w:rsidR="001B17B6" w:rsidRPr="009744F0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744F0">
        <w:rPr>
          <w:sz w:val="28"/>
          <w:szCs w:val="28"/>
        </w:rPr>
        <w:t>Высота 30—60 см. Цветёт в июне — июле.</w:t>
      </w:r>
    </w:p>
    <w:p w:rsidR="001B17B6" w:rsidRPr="009744F0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744F0">
        <w:rPr>
          <w:sz w:val="28"/>
          <w:szCs w:val="28"/>
        </w:rPr>
        <w:t>Редкий вид.</w:t>
      </w:r>
      <w:r w:rsidR="009744F0" w:rsidRPr="009744F0">
        <w:rPr>
          <w:sz w:val="28"/>
          <w:szCs w:val="28"/>
        </w:rPr>
        <w:t xml:space="preserve"> </w:t>
      </w:r>
      <w:r w:rsidRPr="009744F0">
        <w:rPr>
          <w:sz w:val="28"/>
          <w:szCs w:val="28"/>
        </w:rPr>
        <w:t>Численность</w:t>
      </w:r>
      <w:r w:rsidR="009744F0" w:rsidRPr="009744F0">
        <w:rPr>
          <w:sz w:val="28"/>
          <w:szCs w:val="28"/>
        </w:rPr>
        <w:t xml:space="preserve"> </w:t>
      </w:r>
      <w:r w:rsidRPr="009744F0">
        <w:rPr>
          <w:sz w:val="28"/>
          <w:szCs w:val="28"/>
        </w:rPr>
        <w:t>сокращается в результате нарушения условий произра</w:t>
      </w:r>
      <w:r w:rsidRPr="009744F0">
        <w:rPr>
          <w:sz w:val="28"/>
          <w:szCs w:val="28"/>
        </w:rPr>
        <w:softHyphen/>
        <w:t>стания под влиянием хозяйственного освоения террито</w:t>
      </w:r>
      <w:r w:rsidRPr="009744F0">
        <w:rPr>
          <w:sz w:val="28"/>
          <w:szCs w:val="28"/>
        </w:rPr>
        <w:softHyphen/>
        <w:t>рий, сбора растений в период цветения.</w:t>
      </w:r>
    </w:p>
    <w:p w:rsidR="001B17B6" w:rsidRPr="009744F0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744F0">
        <w:rPr>
          <w:sz w:val="28"/>
          <w:szCs w:val="28"/>
        </w:rPr>
        <w:t>Ареал любки зеленоцветковой охватывает лес</w:t>
      </w:r>
      <w:r w:rsidRPr="009744F0">
        <w:rPr>
          <w:sz w:val="28"/>
          <w:szCs w:val="28"/>
        </w:rPr>
        <w:softHyphen/>
        <w:t>ную зону европейской части СССР, Западную Евро</w:t>
      </w:r>
      <w:r w:rsidRPr="009744F0">
        <w:rPr>
          <w:sz w:val="28"/>
          <w:szCs w:val="28"/>
        </w:rPr>
        <w:softHyphen/>
        <w:t>пу и Малую Азию. В Белоруссии известны места произрастания этой орхидеи в Минском, Мозырском, Горецком, Калинковичском, Лельчицком, Кормянском, Речицком районах, в окрестностях Мяделя, Мстиславля, Турова, Добруша, в Беловеж</w:t>
      </w:r>
      <w:r w:rsidRPr="009744F0">
        <w:rPr>
          <w:sz w:val="28"/>
          <w:szCs w:val="28"/>
        </w:rPr>
        <w:softHyphen/>
        <w:t>ской пуще, Березинском и Припятском заповед</w:t>
      </w:r>
      <w:r w:rsidRPr="009744F0">
        <w:rPr>
          <w:sz w:val="28"/>
          <w:szCs w:val="28"/>
        </w:rPr>
        <w:softHyphen/>
        <w:t>никах. Встречается очень редко. Растёт неболь</w:t>
      </w:r>
      <w:r w:rsidRPr="009744F0">
        <w:rPr>
          <w:sz w:val="28"/>
          <w:szCs w:val="28"/>
        </w:rPr>
        <w:softHyphen/>
        <w:t>шими группами и одиночно в сосново</w:t>
      </w:r>
      <w:r w:rsidR="009744F0" w:rsidRPr="009744F0">
        <w:rPr>
          <w:sz w:val="28"/>
          <w:szCs w:val="28"/>
        </w:rPr>
        <w:t>-</w:t>
      </w:r>
      <w:r w:rsidRPr="009744F0">
        <w:rPr>
          <w:sz w:val="28"/>
          <w:szCs w:val="28"/>
        </w:rPr>
        <w:t xml:space="preserve"> и елово</w:t>
      </w:r>
      <w:r w:rsidR="009744F0" w:rsidRPr="009744F0">
        <w:rPr>
          <w:sz w:val="28"/>
          <w:szCs w:val="28"/>
        </w:rPr>
        <w:t xml:space="preserve">- </w:t>
      </w:r>
      <w:r w:rsidRPr="009744F0">
        <w:rPr>
          <w:sz w:val="28"/>
          <w:szCs w:val="28"/>
        </w:rPr>
        <w:t>широколиственных лесах.</w:t>
      </w:r>
    </w:p>
    <w:p w:rsidR="001B17B6" w:rsidRPr="009744F0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744F0">
        <w:rPr>
          <w:sz w:val="28"/>
          <w:szCs w:val="28"/>
        </w:rPr>
        <w:t>Любка зеленоцветковая очень похожа на любку двулистную и не уступает ей по красоте. Лишь цветки её не имеют запаха да губа и булавовидно утолщённый шпорец покороче. Любки имеют ориги</w:t>
      </w:r>
      <w:r w:rsidRPr="009744F0">
        <w:rPr>
          <w:sz w:val="28"/>
          <w:szCs w:val="28"/>
        </w:rPr>
        <w:softHyphen/>
        <w:t>нально устроенный пыльник с очень широкой связ</w:t>
      </w:r>
      <w:r w:rsidRPr="009744F0">
        <w:rPr>
          <w:sz w:val="28"/>
          <w:szCs w:val="28"/>
        </w:rPr>
        <w:softHyphen/>
        <w:t>кой между гнёздами. Эта особенность отражена и в их латинском названии, что в переводе с грече</w:t>
      </w:r>
      <w:r w:rsidRPr="009744F0">
        <w:rPr>
          <w:sz w:val="28"/>
          <w:szCs w:val="28"/>
        </w:rPr>
        <w:softHyphen/>
        <w:t>ского означает «широкий пыльник». Существенно различие между любкой зеленоцветковой и любкой двулистной в строении генеративных органов. У любки зеленоцветковой рыльце расположено ниже пыльника, между его гнёздами, которые отде</w:t>
      </w:r>
      <w:r w:rsidRPr="009744F0">
        <w:rPr>
          <w:sz w:val="28"/>
          <w:szCs w:val="28"/>
        </w:rPr>
        <w:softHyphen/>
        <w:t>лены друг от друга широкой треугольной перепон</w:t>
      </w:r>
      <w:r w:rsidRPr="009744F0">
        <w:rPr>
          <w:sz w:val="28"/>
          <w:szCs w:val="28"/>
        </w:rPr>
        <w:softHyphen/>
        <w:t>кой и поэтому расположены под углом друг к другу. Стебель многолетника довольно крепкий, на верхушке с многоцветковым соцветием. Размно</w:t>
      </w:r>
      <w:r w:rsidRPr="009744F0">
        <w:rPr>
          <w:sz w:val="28"/>
          <w:szCs w:val="28"/>
        </w:rPr>
        <w:softHyphen/>
        <w:t>жается семенами и вегетативно.</w:t>
      </w:r>
    </w:p>
    <w:p w:rsidR="001B17B6" w:rsidRPr="009744F0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744F0">
        <w:rPr>
          <w:sz w:val="28"/>
          <w:szCs w:val="28"/>
        </w:rPr>
        <w:t>Для сохранения вида необходимы создание бота</w:t>
      </w:r>
      <w:r w:rsidRPr="009744F0">
        <w:rPr>
          <w:sz w:val="28"/>
          <w:szCs w:val="28"/>
        </w:rPr>
        <w:softHyphen/>
        <w:t>нических резерватов в местах массового произра</w:t>
      </w:r>
      <w:r w:rsidRPr="009744F0">
        <w:rPr>
          <w:sz w:val="28"/>
          <w:szCs w:val="28"/>
        </w:rPr>
        <w:softHyphen/>
        <w:t>стания (создан в Добрушском районе), контроль за состоянием популяций, выявление новых мест произрастания, выращивание в культуре.</w:t>
      </w:r>
    </w:p>
    <w:p w:rsidR="001B17B6" w:rsidRDefault="00367A78" w:rsidP="009744F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15pt;height:460.5pt">
            <v:imagedata r:id="rId7" o:title="lubkazel"/>
          </v:shape>
        </w:pict>
      </w:r>
    </w:p>
    <w:p w:rsidR="001B17B6" w:rsidRPr="009744F0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17B6" w:rsidRPr="009744F0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9744F0">
        <w:rPr>
          <w:sz w:val="28"/>
          <w:szCs w:val="28"/>
        </w:rPr>
        <w:t>ЛЮБКА ДВУЛИСТНАЯ</w:t>
      </w:r>
    </w:p>
    <w:p w:rsidR="001B17B6" w:rsidRPr="009744F0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9744F0">
        <w:rPr>
          <w:sz w:val="28"/>
          <w:szCs w:val="28"/>
        </w:rPr>
        <w:t>ЧАРАУН1К ДВУХЛ1СТЫ</w:t>
      </w:r>
    </w:p>
    <w:p w:rsidR="001B17B6" w:rsidRPr="009744F0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744F0">
        <w:rPr>
          <w:sz w:val="28"/>
          <w:szCs w:val="28"/>
        </w:rPr>
        <w:t>Высота 25 — 60 см. Цветёт в июне — июле.</w:t>
      </w:r>
    </w:p>
    <w:p w:rsidR="001B17B6" w:rsidRPr="009744F0" w:rsidRDefault="00367A78" w:rsidP="009744F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414pt;margin-top:22.7pt;width:63pt;height:327.75pt;z-index:251657728">
            <v:imagedata r:id="rId8" o:title=""/>
            <w10:wrap type="square"/>
          </v:shape>
        </w:pict>
      </w:r>
      <w:r w:rsidR="001B17B6" w:rsidRPr="009744F0">
        <w:rPr>
          <w:sz w:val="28"/>
          <w:szCs w:val="28"/>
        </w:rPr>
        <w:t>Сокращающийся в численности вид.</w:t>
      </w:r>
    </w:p>
    <w:p w:rsidR="001B17B6" w:rsidRPr="009744F0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744F0">
        <w:rPr>
          <w:sz w:val="28"/>
          <w:szCs w:val="28"/>
        </w:rPr>
        <w:t>Уменьшение численности связано с хозяйственным осво</w:t>
      </w:r>
      <w:r w:rsidRPr="009744F0">
        <w:rPr>
          <w:sz w:val="28"/>
          <w:szCs w:val="28"/>
        </w:rPr>
        <w:softHyphen/>
        <w:t>ением территорий, сбором растений в период цветения и использованием клубней в качестве лекарственного сырья.</w:t>
      </w:r>
    </w:p>
    <w:p w:rsidR="001B17B6" w:rsidRPr="009744F0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744F0">
        <w:rPr>
          <w:sz w:val="28"/>
          <w:szCs w:val="28"/>
        </w:rPr>
        <w:t>Ареал любки двулистной охватывает Евразию, Северную Африку и Северную Америку. В Белорус</w:t>
      </w:r>
      <w:r w:rsidRPr="009744F0">
        <w:rPr>
          <w:sz w:val="28"/>
          <w:szCs w:val="28"/>
        </w:rPr>
        <w:softHyphen/>
        <w:t>сии встречается редко по всей территории. Растёт группами или од</w:t>
      </w:r>
      <w:r w:rsidR="009744F0">
        <w:rPr>
          <w:sz w:val="28"/>
          <w:szCs w:val="28"/>
        </w:rPr>
        <w:t>иночно в сосняках, елово-берёзо</w:t>
      </w:r>
      <w:r w:rsidRPr="009744F0">
        <w:rPr>
          <w:sz w:val="28"/>
          <w:szCs w:val="28"/>
        </w:rPr>
        <w:t>вых лесах, на лугах, вырубках, лесных полянах.</w:t>
      </w:r>
    </w:p>
    <w:p w:rsidR="001B17B6" w:rsidRPr="009744F0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744F0">
        <w:rPr>
          <w:sz w:val="28"/>
          <w:szCs w:val="28"/>
        </w:rPr>
        <w:t>Ночная фиалка, кукушница двулистная, бальза</w:t>
      </w:r>
      <w:r w:rsidRPr="009744F0">
        <w:rPr>
          <w:sz w:val="28"/>
          <w:szCs w:val="28"/>
        </w:rPr>
        <w:softHyphen/>
        <w:t>мин дикий, ночные духи, полевой жасмин, ночная красавица — все эти названия принадлежат любке двулистной. И если любка неприметна в дневное время, то вечером и ночью она поистине царствует, так как её удивительный нежный запах наполняет июньский лес. На этот чарующий аромат и светя</w:t>
      </w:r>
      <w:r w:rsidRPr="009744F0">
        <w:rPr>
          <w:sz w:val="28"/>
          <w:szCs w:val="28"/>
        </w:rPr>
        <w:softHyphen/>
        <w:t>щуюся при лунном свете белизну цветков слетаются бабочки. Причём «присесть» на цветок они не могут, поскольку у него нет приспособлений для того, что</w:t>
      </w:r>
      <w:r w:rsidRPr="009744F0">
        <w:rPr>
          <w:sz w:val="28"/>
          <w:szCs w:val="28"/>
        </w:rPr>
        <w:softHyphen/>
        <w:t>бы удерживать насекомых. Поэтому бабочки лако</w:t>
      </w:r>
      <w:r w:rsidRPr="009744F0">
        <w:rPr>
          <w:sz w:val="28"/>
          <w:szCs w:val="28"/>
        </w:rPr>
        <w:softHyphen/>
        <w:t>мятся нектаром на лету. В основании стебель расте</w:t>
      </w:r>
      <w:r w:rsidRPr="009744F0">
        <w:rPr>
          <w:sz w:val="28"/>
          <w:szCs w:val="28"/>
        </w:rPr>
        <w:softHyphen/>
        <w:t>ния охвачен широкими черешками 2 крупных свет</w:t>
      </w:r>
      <w:r w:rsidRPr="009744F0">
        <w:rPr>
          <w:sz w:val="28"/>
          <w:szCs w:val="28"/>
        </w:rPr>
        <w:softHyphen/>
        <w:t>ло-зелёных удлинённо-овальных листьев, почти лежащих на земле, с блестящей, словно лакиро</w:t>
      </w:r>
      <w:r w:rsidRPr="009744F0">
        <w:rPr>
          <w:sz w:val="28"/>
          <w:szCs w:val="28"/>
        </w:rPr>
        <w:softHyphen/>
        <w:t>ванной, поверхностью. Корни в виде 2 клубней: один — сморщенный, старый; другой — поменьше и светлее, молодой, в нём накапливаются запасные вещества для развития побегов следующего года. В старину клубни этой орхидеи считались приво</w:t>
      </w:r>
      <w:r w:rsidRPr="009744F0">
        <w:rPr>
          <w:sz w:val="28"/>
          <w:szCs w:val="28"/>
        </w:rPr>
        <w:softHyphen/>
        <w:t>ротным зельем, отсюда название «любка». Стебель любки увенчан кистью белоснежных цветков, на</w:t>
      </w:r>
      <w:r w:rsidRPr="009744F0">
        <w:rPr>
          <w:sz w:val="28"/>
          <w:szCs w:val="28"/>
        </w:rPr>
        <w:softHyphen/>
        <w:t>поминающих изящных бабочек. Лепестки плотные и сочные, словно фарфоровые; три из них сложены шлемом, два отогнуты в сторону, а один свисает губой, у основания которой длинный и тонкий шпорец, заострё</w:t>
      </w:r>
      <w:r w:rsidR="009744F0">
        <w:rPr>
          <w:sz w:val="28"/>
          <w:szCs w:val="28"/>
        </w:rPr>
        <w:t>нный на конце. Размножается люб</w:t>
      </w:r>
      <w:r w:rsidRPr="009744F0">
        <w:rPr>
          <w:sz w:val="28"/>
          <w:szCs w:val="28"/>
        </w:rPr>
        <w:t>ка вегетативно и семенами. Зацветает на 6—8-й год жизни.</w:t>
      </w:r>
    </w:p>
    <w:p w:rsidR="009744F0" w:rsidRDefault="001B17B6" w:rsidP="009744F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en-US"/>
        </w:rPr>
      </w:pPr>
      <w:r w:rsidRPr="009744F0">
        <w:rPr>
          <w:sz w:val="28"/>
          <w:szCs w:val="28"/>
        </w:rPr>
        <w:t>Для сохранения вида необходимы создание ботанических резерватов (создан в Мозырском районе), выращивание в культуре. Сбор цветущих растений в окрестностях Минска и других горо</w:t>
      </w:r>
      <w:r w:rsidRPr="009744F0">
        <w:rPr>
          <w:sz w:val="28"/>
          <w:szCs w:val="28"/>
        </w:rPr>
        <w:softHyphen/>
        <w:t>дов запрещён.</w:t>
      </w:r>
    </w:p>
    <w:p w:rsidR="001B17B6" w:rsidRPr="001B17B6" w:rsidRDefault="00367A78" w:rsidP="009744F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9" type="#_x0000_t75" style="width:353.25pt;height:468.75pt">
            <v:imagedata r:id="rId9" o:title="lubka"/>
          </v:shape>
        </w:pict>
      </w:r>
      <w:bookmarkStart w:id="0" w:name="_GoBack"/>
      <w:bookmarkEnd w:id="0"/>
    </w:p>
    <w:sectPr w:rsidR="001B17B6" w:rsidRPr="001B17B6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68C"/>
    <w:rsid w:val="0002068C"/>
    <w:rsid w:val="001B17B6"/>
    <w:rsid w:val="00367A78"/>
    <w:rsid w:val="009744F0"/>
    <w:rsid w:val="00DF6BC8"/>
    <w:rsid w:val="00E25069"/>
    <w:rsid w:val="00E9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oNotEmbedSmartTags/>
  <w:decimalSymbol w:val=","/>
  <w:listSeparator w:val=";"/>
  <w15:chartTrackingRefBased/>
  <w15:docId w15:val="{470AC47E-29F4-4436-8585-844E5221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Internet Service Office "INET"</Company>
  <LinksUpToDate>false</LinksUpToDate>
  <CharactersWithSpaces>9527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Irina</cp:lastModifiedBy>
  <cp:revision>2</cp:revision>
  <cp:lastPrinted>2003-04-20T16:13:00Z</cp:lastPrinted>
  <dcterms:created xsi:type="dcterms:W3CDTF">2014-08-03T17:29:00Z</dcterms:created>
  <dcterms:modified xsi:type="dcterms:W3CDTF">2014-08-03T17:29:00Z</dcterms:modified>
</cp:coreProperties>
</file>