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8E" w:rsidRPr="00B939E5" w:rsidRDefault="0001438E" w:rsidP="00B939E5">
      <w:pPr>
        <w:pStyle w:val="Style1"/>
        <w:keepNext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sz w:val="28"/>
        </w:rPr>
      </w:pPr>
      <w:r w:rsidRPr="00B939E5">
        <w:rPr>
          <w:rStyle w:val="FontStyle11"/>
          <w:rFonts w:ascii="Times New Roman" w:hAnsi="Times New Roman" w:cs="Times New Roman"/>
          <w:sz w:val="28"/>
        </w:rPr>
        <w:t>Первое появление османов-завоевателей в Малой Азии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Fonts w:ascii="Times New Roman" w:hAnsi="Times New Roman"/>
          <w:sz w:val="28"/>
          <w:szCs w:val="20"/>
        </w:rPr>
      </w:pP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Эпоха завоевателей еще не совсем миновала. Та же жажда приключений, тот же рыцарский дух, готовый победить целый мир противников, одушевлявший странствующих рыцарей, который сто лет перед тем привел к падению греческую империю, продолжал еще жить в латинцах даже после того, как с потерей Палестины в конце XIII столетия был закончен героический век крестовых походов. Эти крестовые походы и поглотили именно массами рыцарскую аристократию высшего разряда; с прекращением их она потеряла существенную арену своей деятельности на Востоке, тогда как на Западе благодаря окрепшему сословию горожан (буржуазии) в больших городах и слагающимся монархическим государствам власть ее была сломлена. На место рыцарства выступили другие проявления воинственной силы, странствующие наемные войска, которые в немалой степени принадлежали к пролетариату рыцарства: страшнейший бич Испании, Франции и Италии. Старейшему и знаменитейшему из этих «больших сборищ» выпала на долю блестящая удача войти в Грецию завоевателями, основать там военное государство и увековечить свое имя в</w:t>
      </w:r>
      <w:r w:rsidR="00000E75" w:rsidRPr="00B939E5">
        <w:rPr>
          <w:rStyle w:val="FontStyle12"/>
          <w:rFonts w:ascii="Times New Roman" w:hAnsi="Times New Roman" w:cs="Times New Roman"/>
          <w:sz w:val="28"/>
        </w:rPr>
        <w:t xml:space="preserve"> </w:t>
      </w:r>
      <w:r w:rsidRPr="00B939E5">
        <w:rPr>
          <w:rStyle w:val="FontStyle12"/>
          <w:rFonts w:ascii="Times New Roman" w:hAnsi="Times New Roman" w:cs="Times New Roman"/>
          <w:sz w:val="28"/>
        </w:rPr>
        <w:t>истории Афин. Повод к этому событию дали завоевания нового турецкого племени в византийской Малой Азии.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В начале XIII столетия явилась турецкая кочевая орда, которую кочевые инстинкты патриархальных азиатских народов выгнали в область Хорасан, а из этой их оседлости они были отодвинуты монголами Чингисхана далее на запад в Армянское плоскогорье. Сулейман повел их к Ефрату, в волнах которого и утонул сам; после этого сын его Эртогрул продолжал переселение на запад. Как говорит героическое сказание турок, орда эта насчитывала у себя всего только пятьсот палаток. Эртогрул был принят радушно сельджукским султаном Аледдином Каикобадом и получил разрешение осесть в округе Ангорском. Он служил своему ленному государю в войне против монголов и никейских греков, сделал имя турок страшным, распространил свое владычество в качестве вассала до Сангариса и умер девяностолетним героем в 1288 г. От такого незначительного начала возникло могущество турок в Анатолии.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Великим основателем его был Осман, могущественный сын Эртогрула. Когда государство Сельджукское при последнем своем султане Аледдине распалось и разделилось на отдельные эмирства, или маленькие княжества, он около 1299 г. сделался властителем области у подножия Олимпа в Вифинии. Он-то и дал своему племени имя османов, долженствовавшее целые столетия наводить ужас на три части света.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Пахимерес красноречиво изобразил отчаянное состояние Малой Азии, вся область которой от Тавра до Средиземного моря почти уже вовсе оставлена была на произвол судьбы слабым императором и опустошена турецкими и татарскими ордами, а беспомощные жители бежали к берегам Европы и даже искали защиты в стенах Константинополя. Слабые, не получавшие жалованья греческие войска были или рассеяны, или уничтожены. Михаил, сын и соправитель Андроника II, едва мог еще удерживать укрепленные города Пергамон и Кизик, пока, надорвавшись от трудов, он не заболел смертельно при Пегах.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При таком стесненном положении византийского императора ему предложило свои услуги наемное войско из каталонцев, арагонцев и сицилийцев, бывших прежде на службе у сицилийских королей из Арагонского дома, а теперь оставшихся без хлеба, после того как 31 августа 1302 г. Фридрих II Сицилийский заключил мир при Кальтабеллоте с своим врагом Карлом II Неаполитанским. От этих своевольных, привыкших к войне и разбою наемников Фридрих хотел освободиться; он предлагал их даже брату французского короля Филиппа Красивого Карлу Валуа, который 18 января 1301 года женился на Катарине де Куртенэ и вооружался, чтобы военным походом на Константинополь добиться прав своей супруги на Византию. Фридрих в силу вышеупомянутого договора обязался помогать Валуа войском и галерами. Но между тем предприятие этого принца не состоялось. Вот тут-то и случилось так, что один гениальный воин этого сицилийского короля собрал вокруг себя это доведенное до отчаяния наемное войско и определил его на службу того самого Андроника, против которого оно должно бы было сражаться под знаменами Валуа.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Рожер де Флор, предводитель этого войска, родился в Брин-дизи, был по происхождению немец, сын Рихарда, егермейстера великого императора Фридриха II; в качестве гибеллина и приверженца Конрадина Рихард храбро сражался и погиб в битве при Тальякоццо. В своей полной приключений жизни молодой Рожер блестяще отличился как моряк, как рыцарь ордена храмовников, потом как беглец из этого ордена, как корсар и, наконец, как вице-адмирал сицилийского короля. В награду за его службу в войне против анжуйцев император по заключении мира при Кальтабеллоте пожаловал ему доходы с Трипи, Ликаты и острова Мальты. Его карьера до этого времени вполне напоминает знаменитого морского героя Маргаритоне, происходившего из того же портового города Бриндизи, который в конце XII столетия на службе последнего норманнского владетеля Сицилии достиг звания графа Мальтийского, а потом объявил себя государем Ионических островов.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Рожер узнал, что король Фридрих не в состоянии заплатить полностью этим отчаянным наемникам, и он мог еще опасаться, как бы они его самого не выдали гроссмейстеру ордена храмовников или папе. Он поэтому ухватился за мысль найти в Византийской империи другое поприще для этих голодных наемников, и король охотно оказал ему в этом поддержку.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Когда Рожер через своих посланцев предложил Андронику II услуги этой толпы, император охотно на них согласился, так как бедственное положение от набегов турок достигло высшей степени, а это неожиданное предложение было не подозрительно, потому что исходило из Сицилии, в Арагонской династии которой со времени Сицилийской вечерни греческий император пользовался симпатией и нашел союзников в общей борьбе против Анжуйского дома. Он согласился на требование Рожера платить щедро войску, его самого назначить великим адмиралом и женить его на одной из принцесс своего дома. Король Фридрих снабдил наемников транспортными судами, оружием, провиантом и деньгами; вероятно, он заключил с Рожером, своим ленником, тайный договор, в силу которого он обеспечивал себе верховную власть над этим войском. Во всяком случае, он думал поставить преграды на пути Валуа в их намерениях относительно Востока.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vertAlign w:val="superscript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Наемное войско Рожера де Флор состояло из 1500 конных латников и 5000 альмугаваров, которые представляли самую грозную инфантерию того времени и прославились в войне из-за Сицилийской вечерни на залитых кровью полях битв в Калабрии и Сицилии. Хотя это войско уже в начале своего замечательного поприща представляло смесь из различных национальностей, но все-таки большинство состояло из каталонцев и арагонцев; к этой национальности именно принадлежали и главные начальники. Поэтому оно и называлось вообще каталонским отрядом. К Рожеру примкнули храбрые люди, а именно: Фернан Хименес д'Аренос, Фернан д'Аонес, Корбаран де Легет, Рамон Мунтанер и Марти-но де-Логран. Двое знатных вельмож, Беренгар д'Энтенца, зять великого адмирала Рожера де Лориа, и Беренгар де Рокафорте, собирались последовать за ним впоследствии. В сентябре 1302 года Рожер повел свое войско из Мессины к Босфору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Каталонцы уж не были чужими в Византийской империи. После того как граф Барселонский, Беренгар IV, в 1162 г. соединил Каталонию с Арагонией, а мощный Хайме I отвоевал у мавров между 1229 и 1238 гг. Валенсию, Майорку и Минорку, испанские приморские города начали сильно развиваться. Каталонские корсары рыскали по морям, а торговые суда посещали берега Африки и Востока. Уже в 1268 г. Хайме I Арагонский дал право всевозможным образом покровительствуемому им барселонскому купечеству назначать в гаванях Романии своих собственных консулов. Из этого богатого торгового города вышел первый свод торговых законов, которые вошли в силу на Средиземном море, приняты были даже Венецией, Пизой и Генуей и послужили основанием консульской судебной власти. Еще до 1290 г. существовала каталонская колония с консулом в Константинополе. Ожесточенные войны Арагонского дома против неаполитанских анжуйцев, претендентов на византийский престол, были причиной того, что Па-леологи искали дружбы испанцев и сицилийцев; они принимали охотно каталонских купцов в своем государстве.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В то время когда Рожер повел своих наемников в Византию, каталонские купцы находились не только там, но и на Кипре, Родосе, в Александрии, в Бейруте и Дамаске, а торговцы из Барселоны, Валенсии и Тортозы посещали рынки Сирии и Малой Армении, даже и Тана на Черном море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Каталонцы были самыми опасными соперниками итальянцев на Средиземном море. Их моряки могли потягаться с ними своей опытностью в мореходстве. Уже ранее 1286 г. они имели карты; они в этом соперничали с генуэзцами, у которых космограф Пиет-ро Висконте в 1318 г. сделал знаменитый портолан (карту приморских земель). Школа каталонских космографов со временем получила такую известность, что Карл V французский в 1375 г.</w:t>
      </w:r>
      <w:r w:rsidR="00B939E5">
        <w:rPr>
          <w:rStyle w:val="FontStyle12"/>
          <w:rFonts w:ascii="Times New Roman" w:hAnsi="Times New Roman" w:cs="Times New Roman"/>
          <w:sz w:val="28"/>
        </w:rPr>
        <w:t xml:space="preserve"> </w:t>
      </w:r>
      <w:r w:rsidRPr="00B939E5">
        <w:rPr>
          <w:rStyle w:val="FontStyle12"/>
          <w:rFonts w:ascii="Times New Roman" w:hAnsi="Times New Roman" w:cs="Times New Roman"/>
          <w:sz w:val="28"/>
        </w:rPr>
        <w:t>заказал им карту, которая стала знаменита под названием каталонской картины мира и превосходит арабские карты Эдризи и венецианские Марина Санудо.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Предшественником Рожера де Флора в греческих морях был, впрочем, знаменитый адмирал Рожер де Лориа, который в 1292 г. с каталонским войском на 30 галерах предпринял разбойничий набег против анжуйских владений в Морее и под этим предлогом грабил и берега и острова Греции.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2. Когда грозное войско Рожера показалось в византийском море, оно должно было вызвать воспоминание о латинских крестоносцах, которые как раз сто лет тому назад в качестве союзников одного императора по договору завоевали Константинополь. Древняя достопочтенная царица морей еще царила над Босфором, но блеск ее императорской короны померк, и она с полным отчаянием смотрела на свои отнятые славянами и латинцами провинции европейского материка и на пораженную невыразимым бедствием, почти потерянную уже Малую Азию. И, если теперь при появлении испанских наемников и не последовало такой же катастрофы, как в 1204 году, то все же и этим наемникам суждено было нанести греческой империи смертельные раны. Повторилось то же самое зрелище, с одной стороны, слабости, малодушия и коварства вследствие материальной нужды, а с другой — заносчивости, грабежа и насилия.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 xml:space="preserve">Император Андроник назначил Рожера де Флора </w:t>
      </w:r>
      <w:r w:rsidRPr="00B939E5">
        <w:rPr>
          <w:rStyle w:val="FontStyle12"/>
          <w:rFonts w:ascii="Times New Roman" w:hAnsi="Times New Roman" w:cs="Times New Roman"/>
          <w:sz w:val="28"/>
          <w:lang w:val="en-US"/>
        </w:rPr>
        <w:t>Mega</w:t>
      </w:r>
      <w:r w:rsidRPr="00B939E5">
        <w:rPr>
          <w:rStyle w:val="FontStyle12"/>
          <w:rFonts w:ascii="Times New Roman" w:hAnsi="Times New Roman" w:cs="Times New Roman"/>
          <w:sz w:val="28"/>
        </w:rPr>
        <w:t>-</w:t>
      </w:r>
      <w:r w:rsidRPr="00B939E5">
        <w:rPr>
          <w:rStyle w:val="FontStyle12"/>
          <w:rFonts w:ascii="Times New Roman" w:hAnsi="Times New Roman" w:cs="Times New Roman"/>
          <w:sz w:val="28"/>
          <w:lang w:val="en-US"/>
        </w:rPr>
        <w:t>Dux</w:t>
      </w:r>
      <w:r w:rsidRPr="00B939E5">
        <w:rPr>
          <w:rStyle w:val="FontStyle12"/>
          <w:rFonts w:ascii="Times New Roman" w:hAnsi="Times New Roman" w:cs="Times New Roman"/>
          <w:sz w:val="28"/>
        </w:rPr>
        <w:t>'-ом, или великим адмиралом, и женил его на своей племяннице Марии, дочери сестры своей Ирины и болгарского князя Иоанна Азана. Наемники, расположенные долгое время вблизи Константинополя, завязали кровопролитную битву с генуэзцами из Гала-ты, которые несколько десятков лет перед тем вытеснили венецианцев из Босфора, ненавидели испанцев, которые становились их соперниками, и возбуждали в византийцах подозрения относительно их замыслов. Потом наемники переправились в Кизик в Анатолии, на следующую весну победили турок и освободили от осады Филадельфию; они прошли округа по Термосу, Меандру до</w:t>
      </w:r>
    </w:p>
    <w:p w:rsidR="0001438E" w:rsidRPr="00B939E5" w:rsidRDefault="0001438E" w:rsidP="00B939E5">
      <w:pPr>
        <w:pStyle w:val="Style3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Фригии, везде уничтожая войска неверных. Роджер де Флор, как супруг императорской племянницы, мог задумать план мечами своих воинов создать себе княжество в Анатолии, и, может быть, эти храбрые испанцы надолго бы удержали османов вдали от Европы, если бы они надолго овладели Ионией, Памфилией, Карией, Лидией и Фригией.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Рожер был вскоре отозван подозрительным императором из Малой Азии, чтобы отражать болгар на Балканах. Он повел наемников на зимние квартиры сначала на фракийский Херсонес, и тут при Мадитосе явился Беренгар д'Энтенца, который с девятью кораблями пришел из Сицилии в Константинополь, чтобы тоже поступить на службу к императору, хотя тот и не приглашал его. С основательным недоверием смотрели вообще греки на каталонское войско. Берега Азии и Европы были ими беспощадно обложены контрибуцией и разграблены, но император находился не в состоянии удовлетворить денежные требования испанцев, которые, кроме того, были многочисленнее, чем он этого желал. Они угрожали из наемников превратиться в повелителей в империи, где они одни представляли собою сомкнутую военную силу. Из своего укрепленного лагеря в Галлиполи они каждую минуту могли отпасть от императора и как враги явиться пред стенами Константинополя. Поэтому Андроник старался почестями и подарками расположить к себе начальников отряда; он назначил по совету Рожера Берен-гара д'Энтенца великим адмиралом, а самого Рожера он пожаловал даже в цезари с обещанием предоставить ему управление Малой Азией за исключением некоторых больших городов. Ибо Рожер должен был еще раз туда повести свое войско, чтобы и удалить его из Европы, и отразить турок, которые снова осадили Филадельфию. Но только это уже не удалось. Когда новый цезарь отважился с небольшой свитой навестить Михаила IX, сына</w:t>
      </w:r>
    </w:p>
    <w:p w:rsidR="0001438E" w:rsidRPr="00B939E5" w:rsidRDefault="0001438E" w:rsidP="00B939E5">
      <w:pPr>
        <w:pStyle w:val="Style3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Андроника, в Адрианополе, то по тайному повелению Михаила он был изменнически убит 28 марта 1305 г. в императорском дворце аланской лейб-гвардией.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Это коварное злодеяние повлекло за собой ужасное возмездие; преступление правителя ни в чем не повинный народ империи искупал долгие годы невыразимыми страданиями. Каталонцы, полные ярости, начали войну из мести против вероломной Византии, и никогда еще не творилось более ужасной кровавой мести. Беренгар д'Энтенца был теперь главнокомандующим над наемниками в Галлиполи. Опытный в военном деле испанский дворянин считал себя с этих пор их самостоятельным высшим начальником, он именовал себя: Божьею милостью великий адмирал романской империи и повелитель Анатолии и всех островов, принадлежащих империи. С этого времени войско Рожера де Флора обратилось в вольную странствующую военную республику, «счастливое войско франков в Романии», как они себя называли. Оно напоминало смешанные военные отряды Одоакра, которые некогда завоевали Италию, и норманнов XI века, которые из наемников Византийской империи превратились в повелителей Апулии и Сицилии.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Доведенные до отчаяния ненавистью и нуждой воины рыскали, убивая и опустошая вплоть до самых ворот Константинополя. Император тщетно предлагал договоры о мире. Он призвал на помощь генуэзцев, которым в марте 1304 г. пожаловал новые торговые привилегии и подтвердил разрешение на водворение в Галате. В Пропонтиде в виду Константинополя каталонский флот был уничтожен генуэзцами под командой Эдуарда Дориа, сам Энтен-ца взят в плен и потом отправлен в Геную. Но сильно укрепленный Галлиполи отстоял новый предводитель этой шайки Беренгар де Рокафорте. При Апросе Михаил IX был даже разбит наголову, так что с трудом мог спастись бегством в Дидимотейхос.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Судьба Рожера де Флора и ее последствия, жестокая война из мести этого многочисленного отряда с Византией, его геройские подвиги, его беспримерные сражения и бедствования в неприятельской стране, которые почти равнялись славе походов латинских крестоносцев Балдуина и Бонифация, начали между тем привлекать к себе внимание всего света. Король Фридрих II Сицилийский не отказывался от своей власти над каталонскими наемниками. Он не прерывал своей связи с ними, в своей нужде они неоднократно обращались к нему за помощью, так в особенности после убийства Рожера де Флора они послали к нему секретаря последнего Иакова, который потом пустился с письмом от короля в обратный путь в Галлиполи, но при Тенедосе попал в плен к византийцам. Вместо того чтобы, как он обещал папе, содействовать планам Валуа и Анжу на Константинополь, ему очень важно было этих грозных воинов сделать орудием своей собственной политики на греческом Востоке. Они же сами нуждались в поддержке могущественной власти; они вели переговоры с агентами короля и предложили ему наняться к нему на службу.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В это время приехал в Сицилию двоюродный брат Фридриха, молодой, славолюбивый инфант Фердинанд, третий сын Иакова, короля Майорки, лучшего из Балеарских островов, который с тех пор, как Хайме Арагонский отнял его у мавров, сделался отдельным королевством под арагонским владычеством. Фридрих II заключил в Мелаццо 10 марта 1306 г. с инфантом договор, в силу которого он назначил его своим заместителем в командовании состоявшего с этих пор у него на службе отряда наемников, и принц в качестве его наместника присягнул ему в верности. С войском и четырьмя вооруженными галерами он отправился из Мессины в Галлиполи.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Когда он там высадился с свидетельством короля в руке, то нашел в военном лагере только интенданта каталонской шайки Рамона Мунтанера, тогда как другие предводители расположились лагерем порознь в поле. Они разошлись вследствие горячей ссоры. Энтенца благодаря ходатайству за него Хайме Арагонского освобожден был из генуэзского заключения и вернулся к отряду с свежим барселонским войском. Он тотчас же поссорился с властолюбивым Рокафорте. Он, а также Мунтанер, Химе-нес Аренос и другие начальники хотели признавать короля сицилийского своим высшим начальником, а инфанта Фердинанда его заместителем, но Рокафорте уговаривал своих приверженцев признать принца только лично, а не как заместителя короля, он знал, что инфант на это не пойдет Инфант между тем согласился следовать за отрядом, который покинул опустошенную Фракию и двинулся из Галлиполи в Македонию. Обе рассорившиеся партии держали свой путь каждая в отдельности через южное побережье Фракии, но к несчастью, между ними произошло столкновение. Энтенца был убит родственниками Рокафорте, после чего Хименес д'Аренос с другими каталонцами бросили отряд и бежали к грекам в крепость Ксантеа. Испуганный и опасавшийся за свою жизнь инфант оставил также возбужденных и разъяренных наемников. Его четыре галеры стояли у берега против острова Фазоса; он сел и отправился с ними назад в Сицилию. С ним поехал также и Рамон Мунтанер, историк этого каталонского героического эпоса. После того как он добросовестно исполнил все свои служебные обязательства относительно отряда, он сел на корабль «Спаньола», увозя с собою награбленную добычу, сокровища стоимостью в 25 ООО унций или 100 ООО золотых флоринов.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Инфант не счел для себя недостойным из мести за причиненное ему оскорбление по дороге напасть и ограбить Гальмирос, оживленный портовый город на берегу залива Воло, значение которого высоко ценил еще Эдризи, а Вениамин де Тудела нашел его посещаемым множеством купцов Запада. Он находился тогда как часть фессалийского владения под управлением герцога Афинского. Инфант после этого беззаботно поднял паруса и поплыл в Не-гропонт, где еще до своей поездки в Галлиполи он был радушно принят. Там в это время как раз находился французский адмирал Теобальд де Сепои (Сероу) в качестве уполномоченного Карла Валуа, занятого уже несколько лет вооружением к походу против Византии, в котором ему соглашались оказать поддержку Франция, папа Климент V и Венеция.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Республика св. Марка возобновила свои прежние условия с Карлом Анжуйским в пользу Валуа, надеясь, что при возможном восстановления латинской империи ей удастся опять занять могущественное положение на Востоке. Поэтому 19 декабря 1306 г. она заключила с этим министром Валуа союз для завоевания Константинополя. Но только это большое предприятие к огорчению Венеции все откладывалось да откладывалось и наконец совсем расстроилось.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Сепои, приехавший с венецианскими галерами из Бриндизи в Негропонт, искал тогда поддержки и союзников в Греции и имел также поручение, если возможно, переманить от сицилийского короля каталонскую шайку и привлечь ее на службу Валуа. Это ему удалось в силу условия, заключенного им с Рокафорте в Кассанд-рии. Он снова находился в Негропонте с венецианскими галерами, которые были под его командой, когда в июле 1307 г. туда же приехал и инфант Опасаясь его влияния на наемников, Сепои подбил венецианских капитанов напасть на принца и арестовать его, хотя принцу незадолго перед тем была обещана полная безопасность им же самим, байльи Негропонта и несколькими терцие-рами. При этом были разграблены и сокровища Мунтанера. Инфант был передан баронам Эвбеи, Жану де Нуайе, владетелю Майзи, и Бонифацио из Вероны. В доме этого последнего увидел тогда Мунтанер его восьмилетнюю дочь Маруллу, которая лет десять спустя в истории наемников представляла собой такое значительное лицо Терциеры отвезли тотчас же инфанта под прикрытием отряда рыцарей к герцогу Афинскому.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Гвидо II, жестоко оскорбленный разграблением порта Гальми-роса и уже расположенный Сепои к делу Карла Валуа, принял пленника во имя короля Франции и заключил его в Кадмею.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3. Герцог Афинский с некоторых пор вошел в сношения с каталонскими наемниками, так как сила их оружия производила нравственное давление вплоть до Аттики. Один из их предводителей, Фернан Хименес д'Аренос, уже весной 1304 года поступил к нему на службу с одним отрядом своего войска, но потом вернулся к своим соотечественникам. Наконец сам Рокафорте завязал важные переговоры с Гвидо. Этот мощный воитель после убийства Энтенцы пробился, несмотря на беспрестанные стычки, в Македонию и сделал своей главной квартирой Кассандрию, прежнюю Потидею, некогда самый большой город в Македонском государстве после восстановления его Кассандром, но тогда, по свидетельству Никифора, он находился в развалинах. Оттуда Рокафорте налагал на округа контрибуцию и ограбил даже Аф он-ский монастырь.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Занятый смелыми планами создать себе Фессалоникийское королевство, завладеть Великой Влахией и свое господство распространить далее на юг, он старался войти в свойство с бездетным последним ла Рошем. Он желал получить руку Жаннеты де Бри-енн, дочери Гуго и Елены и сводной сестры Гвидо И. Эту молодую даму желала в жены своему сыну Феодору императрица Ирина, причем делала предложение герцогу Афинскому помочь ей завоевать Фессалию, которую, как независимое государство, получит тогда Феодор.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Неизлечимо больному человеку, каким был герцог Афинский, трудно было согласиться на этот план, соединиться с Рокафорте, чтобы при его помощи завоевать Северную Грецию и даже Ахайю, так как он был мужем Матильды Скорее он думал, что каталонский маршал искал свойства с домом ла Рош-Бриеннов, чтобы впоследствии заявить права на Афины. Но могущество Рокафорте было так опасно, что Гвидо не решался ответить отказом на его предложение, а сделал вид, что на него согласен, уверенный, что ни Венеция, ни Карл Валуа не допустят этого брака.</w:t>
      </w:r>
    </w:p>
    <w:p w:rsidR="0001438E" w:rsidRPr="00B939E5" w:rsidRDefault="0001438E" w:rsidP="00B939E5">
      <w:pPr>
        <w:pStyle w:val="Style3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Точно так же и Сепои, чтобы удержать Рокафорте на службе у своего повелителя, делал вид, что поддерживает его желание у герцога. Послы ездили между Кассандрией и Афинами туда и назад; два герцогских менестреля, «приехавших к нему по случаю этого брака», получили подарки от Сепои.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В то время как инфант сидел в заключении в Кадмее, французский адмирал отослал взятых в плен каталонцев Рамона Мунтане-ра и Гарсию Гомес Паласина к Рокафорте из Негропонта в Кас-сандрию, чтобы выдачей изменивших ему товарищей оказать ему особенную услугу. Гарсиа был тотчас же еще на корабле обезглавлен, Мунтанер же был принят своими товарищами по походам с выражениями радости и потом отпущен с честью. Этот историк каталонцев мог вернуться на одной из венецианских галер в Негропонт, а оттуда поспешил в Фивы, чтобы повидать своего заключенного начальника и его утешить. Он сам описал свое посещение. «Я нашел, — рассказывает он, — герцога больным; он принял меня очень благосклонно, жалел о моей потере и обещал мне по мере сил быть полезным. Я поблагодарил его и ответил, что величайшее благодеяние, которое он мне может оказать, это — чтобы с инфантом обходились почтительно. Он ответил мне, что принц этим пользуется и что он сам жалеет, что принц попал в такое положение. Когда я попросил позволения его повидать, он мне объявил, что я могу быть постоянно в его обществе; и пока я буду здесь, всякий может к нему входить, и ему самому позволено выезжать. Потом он велел отпереть двери замка Сент-Омеров, где был заключен инфант, и я пошел его повидать</w:t>
      </w:r>
      <w:r w:rsidR="005B067F" w:rsidRPr="00B939E5">
        <w:rPr>
          <w:rStyle w:val="FontStyle12"/>
          <w:rFonts w:ascii="Times New Roman" w:hAnsi="Times New Roman" w:cs="Times New Roman"/>
          <w:sz w:val="28"/>
        </w:rPr>
        <w:t>.</w:t>
      </w:r>
      <w:r w:rsidRPr="00B939E5">
        <w:rPr>
          <w:rStyle w:val="FontStyle12"/>
          <w:rFonts w:ascii="Times New Roman" w:hAnsi="Times New Roman" w:cs="Times New Roman"/>
          <w:sz w:val="28"/>
        </w:rPr>
        <w:t xml:space="preserve"> Не спрашивайте, какую я испытал скорбь, когда его увидел во власти чужих людей. Но по своей доброте он же еще меня утешал. Я пробыл при нем два дня. На мой вопрос, не должен ли я попросить позволения у герцога афинского побыть еще с ним, он не счел этого нужным, а сказал мне, что я должен вернуться в Сицилию.</w:t>
      </w:r>
    </w:p>
    <w:p w:rsidR="0001438E" w:rsidRPr="00B939E5" w:rsidRDefault="0001438E" w:rsidP="00B939E5">
      <w:pPr>
        <w:pStyle w:val="Style3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Он хотел дать мне письма для короля, а больше никому. Он велел затем приготовить письмо, поручил мне, какие известия я должен был передать, так как он хорошо знал, что никому не была так хорошо известна, как мне, его судьба в Романии».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Мунтанер, отпущенный герцогом с честью и драгоценными подарками, попрощался с инфантом и заставил его повара поклясться, что не станет примешивать ему ничего вредного в пищу, и уехал в Мессину. Так как он там принес жалобу королю Фридриху на венецианцев, то король обратился к дожу Пиетро Градени-го, обвиняя республику в том, что она вероломно напала на инфанта и ограбила его и Мунтанера имущество. Дож оправдывался перед ним и королем Майорки, причем объяснял, что Сепои, заместитель Карла, командовавший венецианскими галерами, один ответствен за случившееся. Мунтанер вел продолжительный процесс о возмещении убытков, и только после его смерти наследники его получили возмещение от Венеции.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Арагонские жалобы произвели между тем такое сильное впечатление на Карла Валуа, что он велел перевезти инфанта из Фив в Неаполь. Здесь он оставался в плену еще целый год, но неволя его уже потому должна была быть менее сурова, и он пользовался большей предупредительностью, что его родная сестра Санчиа была супругой Роберта Калабрийского. Король Фридрих послал сейчас же Мунтанера в Неаполь, чтобы похлопотать об освобождении инфанта, но только бывший предводитель каталонцев был встречен там с большой подозрительностью и принят как враг</w:t>
      </w:r>
      <w:r w:rsidRPr="00B939E5">
        <w:rPr>
          <w:rStyle w:val="FontStyle12"/>
          <w:rFonts w:ascii="Times New Roman" w:hAnsi="Times New Roman" w:cs="Times New Roman"/>
          <w:sz w:val="28"/>
          <w:vertAlign w:val="superscript"/>
        </w:rPr>
        <w:t xml:space="preserve"> </w:t>
      </w:r>
      <w:r w:rsidRPr="00B939E5">
        <w:rPr>
          <w:rStyle w:val="FontStyle12"/>
          <w:rFonts w:ascii="Times New Roman" w:hAnsi="Times New Roman" w:cs="Times New Roman"/>
          <w:sz w:val="28"/>
        </w:rPr>
        <w:t>Только вследствие ходатайства короля французского инфант Майорки получил свободу, после того как в августе Роберт вступил на неаполитанский престол.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Мунтанер, когда возвращался из Фив на родину, оставил герцога афинского больным. Ни один доктор не мог его вылечить, ни даже очень сведущий в медицинской науке патриарх Александрийский Афанасий. Этот человек, ярый противник своего одно-именника, византийского патриарха, был изгнан императором из</w:t>
      </w:r>
      <w:r w:rsidR="00B939E5">
        <w:rPr>
          <w:rStyle w:val="FontStyle12"/>
          <w:rFonts w:ascii="Times New Roman" w:hAnsi="Times New Roman" w:cs="Times New Roman"/>
          <w:sz w:val="28"/>
        </w:rPr>
        <w:t xml:space="preserve"> </w:t>
      </w:r>
      <w:r w:rsidRPr="00B939E5">
        <w:rPr>
          <w:rStyle w:val="FontStyle12"/>
          <w:rFonts w:ascii="Times New Roman" w:hAnsi="Times New Roman" w:cs="Times New Roman"/>
          <w:sz w:val="28"/>
        </w:rPr>
        <w:t>Константинополя; во время своей поездки в Александрию он был прибит к Эвбее, и тут фанатичные минориты грозили даже сжечь его на костре. Он бежал в Фивы, где его Гвидо арестовал и требовал от него выкуп в 2000 византийских золотых. Вместо того архиепископ дал ему рецепт, и потом он мог беспрепятственно ехать в Гальмирос.</w:t>
      </w:r>
    </w:p>
    <w:p w:rsidR="0001438E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5 октября 1308 г. герцог умер, а именно в Афинах; а потом уже на следующий день тело его перевезено в монастырь Дафни близ этого города Со смертью Гвидо II прекратился прославленный дом ла Рошей, правивший без перерыва более ста лет Афинами</w:t>
      </w:r>
    </w:p>
    <w:p w:rsidR="005B067F" w:rsidRPr="00B939E5" w:rsidRDefault="0001438E" w:rsidP="00B939E5">
      <w:pPr>
        <w:pStyle w:val="Style2"/>
        <w:keepNext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</w:rPr>
      </w:pPr>
      <w:r w:rsidRPr="00B939E5">
        <w:rPr>
          <w:rStyle w:val="FontStyle12"/>
          <w:rFonts w:ascii="Times New Roman" w:hAnsi="Times New Roman" w:cs="Times New Roman"/>
          <w:sz w:val="28"/>
        </w:rPr>
        <w:t>Его супруге Матильде было только пятнадцать лет, когда она осталась вдовой. Если она и была при смерти герцога в Афинах, что весьма вероятно, то она все-таки тотчас же вернулась в Фивы, так как здесь она 22 октября составила французскую грамоту, в силу которой объявляла себя герцогиней Афинской и властительницей Каламаты, тогда как управление своими владениями в Генегау она передала пожизненно своей матери, княгине Ахайской Она удалилась в свое одинокое вдовье местопребывание в Фивах, тогда как согласно завещанию Гвидо лу</w:t>
      </w:r>
      <w:r w:rsidR="00B939E5">
        <w:rPr>
          <w:rStyle w:val="FontStyle12"/>
          <w:rFonts w:ascii="Times New Roman" w:hAnsi="Times New Roman" w:cs="Times New Roman"/>
          <w:sz w:val="28"/>
        </w:rPr>
        <w:t>чший друг покойного, Бо</w:t>
      </w:r>
      <w:r w:rsidRPr="00B939E5">
        <w:rPr>
          <w:rStyle w:val="FontStyle12"/>
          <w:rFonts w:ascii="Times New Roman" w:hAnsi="Times New Roman" w:cs="Times New Roman"/>
          <w:sz w:val="28"/>
        </w:rPr>
        <w:t>нифацио из Вероны, принял на себя управление герцогством в качестве байльи до тех пор, пока не явится законный наследник</w:t>
      </w:r>
      <w:bookmarkStart w:id="0" w:name="_GoBack"/>
      <w:bookmarkEnd w:id="0"/>
    </w:p>
    <w:sectPr w:rsidR="005B067F" w:rsidRPr="00B939E5" w:rsidSect="00B939E5">
      <w:pgSz w:w="11906" w:h="16838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5B" w:rsidRDefault="0001245B">
      <w:r>
        <w:separator/>
      </w:r>
    </w:p>
  </w:endnote>
  <w:endnote w:type="continuationSeparator" w:id="0">
    <w:p w:rsidR="0001245B" w:rsidRDefault="0001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5B" w:rsidRDefault="0001245B">
      <w:r>
        <w:separator/>
      </w:r>
    </w:p>
  </w:footnote>
  <w:footnote w:type="continuationSeparator" w:id="0">
    <w:p w:rsidR="0001245B" w:rsidRDefault="0001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9F3"/>
    <w:rsid w:val="00000E75"/>
    <w:rsid w:val="0001245B"/>
    <w:rsid w:val="0001438E"/>
    <w:rsid w:val="000B0651"/>
    <w:rsid w:val="000D5B6A"/>
    <w:rsid w:val="001727FF"/>
    <w:rsid w:val="001C09F3"/>
    <w:rsid w:val="00321C39"/>
    <w:rsid w:val="005B067F"/>
    <w:rsid w:val="00B6543D"/>
    <w:rsid w:val="00B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F8A089-96D9-46C4-9D4C-710D4CD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13" w:lineRule="exact"/>
      <w:jc w:val="both"/>
    </w:pPr>
  </w:style>
  <w:style w:type="paragraph" w:customStyle="1" w:styleId="Style2">
    <w:name w:val="Style2"/>
    <w:basedOn w:val="a"/>
    <w:pPr>
      <w:spacing w:line="305" w:lineRule="exact"/>
      <w:ind w:firstLine="286"/>
      <w:jc w:val="both"/>
    </w:pPr>
  </w:style>
  <w:style w:type="paragraph" w:customStyle="1" w:styleId="Style3">
    <w:name w:val="Style3"/>
    <w:basedOn w:val="a"/>
    <w:pPr>
      <w:spacing w:line="300" w:lineRule="exact"/>
      <w:jc w:val="both"/>
    </w:pPr>
  </w:style>
  <w:style w:type="character" w:customStyle="1" w:styleId="FontStyle11">
    <w:name w:val="Font Style11"/>
    <w:rPr>
      <w:rFonts w:ascii="Garamond" w:hAnsi="Garamond" w:cs="Garamond"/>
      <w:b/>
      <w:bCs/>
      <w:sz w:val="16"/>
      <w:szCs w:val="16"/>
    </w:rPr>
  </w:style>
  <w:style w:type="character" w:customStyle="1" w:styleId="FontStyle12">
    <w:name w:val="Font Style12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2014-03-09T02:21:00Z</dcterms:created>
  <dcterms:modified xsi:type="dcterms:W3CDTF">2014-03-09T02:21:00Z</dcterms:modified>
</cp:coreProperties>
</file>