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A3" w:rsidRDefault="00B83A9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Первый этап восстания (зима-лето 1804)</w:t>
      </w:r>
      <w:r>
        <w:br/>
      </w:r>
      <w:r>
        <w:rPr>
          <w:b/>
          <w:bCs/>
        </w:rPr>
        <w:t>3 Второй этап восстания (лето 1804—1807)</w:t>
      </w:r>
      <w:r>
        <w:br/>
      </w:r>
      <w:r>
        <w:rPr>
          <w:b/>
          <w:bCs/>
        </w:rPr>
        <w:t>4 Третий этап восстания (1807—1812)</w:t>
      </w:r>
      <w:r>
        <w:br/>
      </w:r>
      <w:r>
        <w:rPr>
          <w:b/>
          <w:bCs/>
        </w:rPr>
        <w:t>5 Четвёртый этап восстания (1812—1813)</w:t>
      </w:r>
      <w:r>
        <w:br/>
      </w:r>
      <w:r>
        <w:rPr>
          <w:b/>
          <w:bCs/>
        </w:rPr>
        <w:t>6 Итоги восстания</w:t>
      </w:r>
      <w:r>
        <w:br/>
      </w:r>
      <w:r>
        <w:br/>
      </w:r>
      <w:r>
        <w:br/>
        <w:t xml:space="preserve">Первое сербское восстание </w:t>
      </w:r>
    </w:p>
    <w:p w:rsidR="00C26EA3" w:rsidRDefault="00B83A9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26EA3" w:rsidRDefault="00B83A97">
      <w:pPr>
        <w:pStyle w:val="a3"/>
      </w:pPr>
      <w:r>
        <w:t>Первое сербское восстание 1804—1813 (серб. Први српски устанак) — национально-освободительное восстание сербского народа под руководством Георгия Петровича против османского владычества. Восстание началось в феврале 1804 года в Белградском пашалыке. На стороне восставших сербов выступила Российская империя, которая оказывала денежную помощь и дипломатическую поддержку. Франция, поддерживавшая Османскую империю в борьбе с Россией, и Австрия заняли по отношению к восстанию враждебную позицию. Первоначальный успех был на стороне восставших, и в Бухарестский мирный договор 1812 года был включён пункт, обязывающий Турцию предоставить Сербии внутреннее самоуправление. Восстание имело важное значение для становления сербской государственности, но в 1813 году Османская империя, воспользовавшись тем, что Россия была занята войной с Наполеоном, напала на Сербию и, разгромив сербские войска, восстановила власть султана.</w:t>
      </w:r>
    </w:p>
    <w:p w:rsidR="00C26EA3" w:rsidRDefault="00B83A97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C26EA3" w:rsidRDefault="00B83A97">
      <w:pPr>
        <w:pStyle w:val="a3"/>
      </w:pPr>
      <w:r>
        <w:t>Ситуация в Османской империи в конце XVIII века была критической: страна без успеха вела войну с Россией, на окраинах империи царила анархия. После смерти (1789) султана Абдул-Хамида I на трон взошёл Селим III с намерением реорганизовать государство. При поддержке группы единомышленников из среды высшей чиновной иерархии новый султан стал предпринимать реформы в экономической, административной, военной и других областях. Одним из главных начинаний Селима III стало расформирование войск янычар, которые к этому времени стали неэффективны и являлись угрозой для существования империи.</w:t>
      </w:r>
    </w:p>
    <w:p w:rsidR="00C26EA3" w:rsidRDefault="00B83A97">
      <w:pPr>
        <w:pStyle w:val="a3"/>
      </w:pPr>
      <w:r>
        <w:t>Белградский пашалык был османской территорией, пограничной с Австрийской империй. Граница между ними проходила по рекам Дунай и Сава, и долгое время была ареной боевых действий. Основную часть населения пашалыка составляли сербы. Одновременно с этим значительная часть сербов проживала на сопредельной австрийской территории и имела определённые национально-церковные права. В городе Сремски-Карловци пребывал сербский митрополит.</w:t>
      </w:r>
    </w:p>
    <w:p w:rsidR="00C26EA3" w:rsidRDefault="00B83A97">
      <w:pPr>
        <w:pStyle w:val="a3"/>
      </w:pPr>
      <w:r>
        <w:t>Для стабилизации ситуации в Белградском пашалыке и привлечения сербов на сторону реформ, султан Селим III своими распоряжениями даровал местному населению отдельные привилегии. В частности, было расширено местное самоуправление сербских князей (серб. кнезов), а для борьбы с янычарами, изгнанными из пашалыка, было разрешено сформировать 15-тысячный сербский корпус.</w:t>
      </w:r>
    </w:p>
    <w:p w:rsidR="00C26EA3" w:rsidRDefault="00B83A97">
      <w:pPr>
        <w:pStyle w:val="a3"/>
      </w:pPr>
      <w:r>
        <w:t>Однако начавшийся Египетский поход Наполена внёс коррективы в планы султана, и из военно-стратегических соображений в 1799 Селим III разрешил янычарам вернуться в Белград. В 1801 янычары совершили в Белграде переворот, убили Хаджи Мустафу-пашу, проводившего в жизнь реформы султана, и установили диктатуру четвёрки янычарских военачальников. Янычары отобрали у турецких воинов-спахиев полученные от султана земельные наделы в Белградском пашалыке. Сербы были лишены привилегий, дарованных ранее. Выросли налоги и поборы, была введена торговая монополия.</w:t>
      </w:r>
    </w:p>
    <w:p w:rsidR="00C26EA3" w:rsidRDefault="00B83A97">
      <w:pPr>
        <w:pStyle w:val="a3"/>
      </w:pPr>
      <w:r>
        <w:t>В ноябре 1803 султан дал разрешение сербам и туркам-спахиям на совместное выступление против янычар. Началась мобилизация, которую с сербской стороны возглавили Георгий Петрович Карагеоргий на севере пашалыка, в Шумадии, и Алекса Ненадович в западном районе Валево. Янычары в ответ учинили (в начале1804) резню князей (серб. сеча кнезова), истребив по разным данным от 70 до 150 человек, что и послужило непосредственным толчком к началу Сербского восстания.</w:t>
      </w:r>
    </w:p>
    <w:p w:rsidR="00C26EA3" w:rsidRDefault="00B83A97">
      <w:pPr>
        <w:pStyle w:val="21"/>
        <w:numPr>
          <w:ilvl w:val="0"/>
          <w:numId w:val="0"/>
        </w:numPr>
      </w:pPr>
      <w:r>
        <w:t>Первый этап восстания (зима-лето 1804)</w:t>
      </w:r>
    </w:p>
    <w:p w:rsidR="00C26EA3" w:rsidRDefault="00B83A97">
      <w:pPr>
        <w:pStyle w:val="a3"/>
      </w:pPr>
      <w:r>
        <w:t>В ответ на резню и зверства янычар повсеместно стали организовываться повстанческие отряды, которые уничтожали янычарские пункты управленя на местах и блокировали важнейшие их укрепления. 14 февраля 1804 года в собрании сербских старейшин в Орашаце верховным вождём восстания был избран гайдук Карагеоргий.</w:t>
      </w:r>
    </w:p>
    <w:p w:rsidR="00C26EA3" w:rsidRDefault="00B83A97">
      <w:pPr>
        <w:pStyle w:val="a3"/>
      </w:pPr>
      <w:r>
        <w:t>На первом этапе восстания султанская власть в основном поддерживала сербов в борьбе против диктатуры янычар. В помощь повстанцам был отправлен с войском визирь Боснийского пашалыка Бекир-паша. Одновременно сербские повстанцы направили письмо русскому послу в Константинополе А. Я. Италинскому с прошением о поддержке.</w:t>
      </w:r>
    </w:p>
    <w:p w:rsidR="00C26EA3" w:rsidRDefault="00B83A97">
      <w:pPr>
        <w:pStyle w:val="a3"/>
      </w:pPr>
      <w:r>
        <w:t>В июне-июле 1804 янычарские начальники были свергнуты и убиты, законная власть султана на территории Белградского пашалыка была восстановлена. Однако, волнения и стычки между сербами и остатками янычар продолжались, что привело к новому подъёму восстания.</w:t>
      </w:r>
    </w:p>
    <w:p w:rsidR="00C26EA3" w:rsidRDefault="00B83A97">
      <w:pPr>
        <w:pStyle w:val="21"/>
        <w:numPr>
          <w:ilvl w:val="0"/>
          <w:numId w:val="0"/>
        </w:numPr>
      </w:pPr>
      <w:r>
        <w:t>Второй этап восстания (лето 1804—1807)</w:t>
      </w:r>
    </w:p>
    <w:p w:rsidR="00C26EA3" w:rsidRDefault="00B83A97">
      <w:pPr>
        <w:pStyle w:val="a3"/>
      </w:pPr>
      <w:r>
        <w:t>В начале второго этапа восстания повстанцы провозглашают требования предоставления широкой политической автономии Белградскому пашалыку в составе Османской империи, зависимость от которой должна была проявляться лишь в уплате дани и участии сербов в войнах с врагами империи. В августе 1804 на сборе старейшин во Врачаре было решено просить Россию о помощи обрести и гарантировать этот новый статус. Идеи сербов нашли поддержку сначала у товарища министра иностранных дел Российской империи Адама Чарторыйского, а затем и у императора Александра I — Россия стала официальным патроном сербов в борьбе за автономию.</w:t>
      </w:r>
    </w:p>
    <w:p w:rsidR="00C26EA3" w:rsidRDefault="00B83A97">
      <w:pPr>
        <w:pStyle w:val="a3"/>
      </w:pPr>
      <w:r>
        <w:t>В конце апреля 1805 в урочище Печаны у села Остружница собралась новая скупщина, на которой было составлено прошение султану, содержавшее условия сербов. Власти намеренно затягивали начало переговоров с прибывшей делегацией и одновременно готовили силы для ликвидации восстания. Руководителем подавления сербского мятежа был назначен Хафиз-паша.</w:t>
      </w:r>
    </w:p>
    <w:p w:rsidR="00C26EA3" w:rsidRDefault="00B83A97">
      <w:pPr>
        <w:pStyle w:val="a3"/>
      </w:pPr>
      <w:r>
        <w:rPr>
          <w:b/>
          <w:bCs/>
        </w:rPr>
        <w:t>8 августа 1805 в ходе битвы у села Иванковац</w:t>
      </w:r>
      <w:r>
        <w:t xml:space="preserve"> сербские формирования разбили 15-тысячное войско Хафиз-паши и ранили пашу. После этого сербы были официально объявлены мятежниками, а все мусульмане империи были призваны к священной войне потив них. Сербская делегация бежала из Константинополя на корабле в Одессу.</w:t>
      </w:r>
    </w:p>
    <w:p w:rsidR="00C26EA3" w:rsidRDefault="00B83A97">
      <w:pPr>
        <w:pStyle w:val="a3"/>
      </w:pPr>
      <w:r>
        <w:t>В течение года войска повстанцев постепенно занимали земли Белградского пашалыка и местами уже выходили на сопредельные с пашалыком территории, также населённые сербами.</w:t>
      </w:r>
    </w:p>
    <w:p w:rsidR="00C26EA3" w:rsidRDefault="00B83A97">
      <w:pPr>
        <w:pStyle w:val="a3"/>
      </w:pPr>
      <w:r>
        <w:t xml:space="preserve">В начале августа 1806 повстанцы одержали ещё одна победу в Битве при Мишаре, которая сорвала планы ликвидировать мятеж силой. Власти империи, в ситуации готовящейся новой войны с Россией, были вынуждены пойти на компромисс и 3 августа 1806 заключили в Константинополе с сербами </w:t>
      </w:r>
      <w:r>
        <w:rPr>
          <w:b/>
          <w:bCs/>
        </w:rPr>
        <w:t>Ичков мир</w:t>
      </w:r>
      <w:r>
        <w:t>, названный по имени сербского уполномоченного на переговорах Петара Ичко.</w:t>
      </w:r>
    </w:p>
    <w:p w:rsidR="00C26EA3" w:rsidRDefault="00B83A97">
      <w:pPr>
        <w:pStyle w:val="a3"/>
      </w:pPr>
      <w:r>
        <w:t>Согласно этому документу, Турция соглашалась вывести войска с территории Белградского пашалыка кроме 500 турок, которых оставили охранять крепости в Белграде, Смедерево, Шабаце и Ужице. Руководство гарнизонами этих четырёх крепостей отводилось назначенному султаном белградскому паше, который был также посредником в передаче дани. Сбор налогов и административное управление на всей территории пашалыка передавалось сербскому управлению.</w:t>
      </w:r>
    </w:p>
    <w:p w:rsidR="00C26EA3" w:rsidRDefault="00B83A97">
      <w:pPr>
        <w:pStyle w:val="a3"/>
      </w:pPr>
      <w:r>
        <w:t xml:space="preserve">Начало русско-турецкой войны и ввод русской армии в Румынские княжества привели к новой вспышке сербского восстания — </w:t>
      </w:r>
      <w:r>
        <w:rPr>
          <w:b/>
          <w:bCs/>
        </w:rPr>
        <w:t>14 декабря 1806 войска повстанцев под руководством Карагеоргия взяли крепость Белграда</w:t>
      </w:r>
      <w:r>
        <w:t>.</w:t>
      </w:r>
    </w:p>
    <w:p w:rsidR="00C26EA3" w:rsidRDefault="00B83A97">
      <w:pPr>
        <w:pStyle w:val="a3"/>
      </w:pPr>
      <w:r>
        <w:t>Несмотря на то, что 15 января 1807 султан ратифицировал Ичков мир, противостояние между официальной властью и сербами всё нарастало. Не малую роль здесь сыграла русская дипломатия и материальная помощь России повстанцам. 23 февраля 1807 под давлением повстанцев, отказавшихся направить оружие против России, Белградскую крепость покидает Сулейман-паша и остатки турецкого гарнизона. Одновременно в Белграде и Шабаце произошёл погром турецкого населения.</w:t>
      </w:r>
    </w:p>
    <w:p w:rsidR="00C26EA3" w:rsidRDefault="00B83A97">
      <w:pPr>
        <w:pStyle w:val="a3"/>
      </w:pPr>
      <w:r>
        <w:t>Совершённые сербами насилия окончательно разорвали контакты повстанцев с официальной властью империи. Лозунг о сербской автономии в рамках империи заменило требование независимой Сербии. Утвердился внешнеполитический курс, ориентированный на Россию и тесное сотрудничество с русской армией в борьбе с османской армией.</w:t>
      </w:r>
    </w:p>
    <w:p w:rsidR="00C26EA3" w:rsidRDefault="00B83A97">
      <w:pPr>
        <w:pStyle w:val="21"/>
        <w:numPr>
          <w:ilvl w:val="0"/>
          <w:numId w:val="0"/>
        </w:numPr>
      </w:pPr>
      <w:r>
        <w:t>Третий этап восстания (1807—1812)</w:t>
      </w:r>
    </w:p>
    <w:p w:rsidR="00C26EA3" w:rsidRDefault="00B83A97">
      <w:pPr>
        <w:pStyle w:val="a3"/>
      </w:pPr>
      <w:r>
        <w:t>Весной 1807 между сербами и русскими властями велись активные переговоры о назначении в Сербию уполномоченного и русской помощи восставшим. 21 мая 1807 русским уполномоченным был назначен К. К. Родофиникин.</w:t>
      </w:r>
    </w:p>
    <w:p w:rsidR="00C26EA3" w:rsidRDefault="00B83A97">
      <w:pPr>
        <w:pStyle w:val="a3"/>
      </w:pPr>
      <w:r>
        <w:t>В это время в Константинополе произошёл государственный переворот — 29 мая 1807 янычары свергли султана Селима III и привели к власти Мустафу IV.</w:t>
      </w:r>
    </w:p>
    <w:p w:rsidR="00C26EA3" w:rsidRDefault="00B83A97">
      <w:pPr>
        <w:pStyle w:val="a3"/>
      </w:pPr>
      <w:r>
        <w:t>17 июня 1807 русский отряд численностью 1000 человек переправился на правый берег Дуная, соединился с сербами и начал осаду крепости Неготин.</w:t>
      </w:r>
    </w:p>
    <w:p w:rsidR="00C26EA3" w:rsidRDefault="00B83A97">
      <w:pPr>
        <w:pStyle w:val="a3"/>
      </w:pPr>
      <w:r>
        <w:t>25 июня 1807 Россия заключила с Французской империей Тильзитский мир, по которому обязалась прекратить военные действия на Балканах, вследствие чего 2 августа 1807 заключила с Османской империей Слободзейское перемирие. Боевые действия между Россией и Турцией были приостановлены, но перемирие не распространялось на восставших сербов.</w:t>
      </w:r>
    </w:p>
    <w:p w:rsidR="00C26EA3" w:rsidRDefault="00B83A97">
      <w:pPr>
        <w:pStyle w:val="a3"/>
      </w:pPr>
      <w:r>
        <w:t>В тот же день, 2 августа 1807, российский уполномоченный Родофиникин прибыл в Белград.</w:t>
      </w:r>
    </w:p>
    <w:p w:rsidR="00C26EA3" w:rsidRDefault="00B83A97">
      <w:pPr>
        <w:pStyle w:val="a3"/>
      </w:pPr>
      <w:r>
        <w:t>Русско-турецкое перемирие было воспринято в Сербии крайне негативно:</w:t>
      </w:r>
    </w:p>
    <w:p w:rsidR="00C26EA3" w:rsidRDefault="00B83A97">
      <w:pPr>
        <w:pStyle w:val="a3"/>
      </w:pPr>
      <w:r>
        <w:t>Осенью 1807 в обстановке перемирия новый султан предпринял попытку урегулировать отношения с сербами, предоставив им желанную им прежде автономию. Весной 1808 сербы вели переговоры с властями Австрийской империи, но они закончились безрезультатно.</w:t>
      </w:r>
    </w:p>
    <w:p w:rsidR="00C26EA3" w:rsidRDefault="00B83A97">
      <w:pPr>
        <w:pStyle w:val="a3"/>
      </w:pPr>
      <w:r>
        <w:t>28 июня 1808 в результате нового переворота в Стамбуле к власти пришёл Махмуд II, казнивший своего брата Мустафу IV.</w:t>
      </w:r>
    </w:p>
    <w:p w:rsidR="00C26EA3" w:rsidRDefault="00B83A97">
      <w:pPr>
        <w:pStyle w:val="a3"/>
      </w:pPr>
      <w:r>
        <w:t>В конце ноября 1808 в селе Топола Карагеоргий был объявлен верховным правителем Сербии с наследственной властью.</w:t>
      </w:r>
    </w:p>
    <w:p w:rsidR="00C26EA3" w:rsidRDefault="00B83A97">
      <w:pPr>
        <w:pStyle w:val="a3"/>
      </w:pPr>
      <w:r>
        <w:t>22 марта 1809 русские войска под командованием А. А. Прозоровского возобновили боевые действия против турок, о чём незамедлительно был извещён Карагеоргий. Сербы предприняли наступление сразу по четырём направлениям: на восток — на Видин, на юго-восток — на Ниш, на запад — в Боснию и на юго-запад — в Стари-Влах.</w:t>
      </w:r>
    </w:p>
    <w:p w:rsidR="00C26EA3" w:rsidRDefault="00B83A97">
      <w:pPr>
        <w:pStyle w:val="a3"/>
      </w:pPr>
      <w:r>
        <w:t>Первоначально наступление было успешным, но в мае 1809 войско, направлявшееся в Ниш, потерпело поражение на горе Чегар у села Каменица, а в июле 1809 турки взяли Делиград и дорога для на Белград была открыта. Только благодаря действиям русских, предпринявших генеральное наступление, османские войска были отброшены к Нишу (октябрь 1809).</w:t>
      </w:r>
    </w:p>
    <w:p w:rsidR="00C26EA3" w:rsidRDefault="00B83A97">
      <w:pPr>
        <w:pStyle w:val="a3"/>
      </w:pPr>
      <w:r>
        <w:t>С июля по октябрь 1810 совместно с русской армией сербам удалось восстановить свой контроль на всеми территориями, которые находились в их власти до поражений 1809 года.</w:t>
      </w:r>
    </w:p>
    <w:p w:rsidR="00C26EA3" w:rsidRDefault="00B83A97">
      <w:pPr>
        <w:pStyle w:val="a3"/>
      </w:pPr>
      <w:r>
        <w:t xml:space="preserve">6—12 января 1811 в Белграде состоялась </w:t>
      </w:r>
      <w:r>
        <w:rPr>
          <w:b/>
          <w:bCs/>
        </w:rPr>
        <w:t>скупщина старейшин</w:t>
      </w:r>
      <w:r>
        <w:t>, на которой было объявлено о верховной наследственной власти Карагеоргия. Было образовано правительство из 6 попечителей (министров).</w:t>
      </w:r>
    </w:p>
    <w:p w:rsidR="00C26EA3" w:rsidRDefault="00B83A97">
      <w:pPr>
        <w:pStyle w:val="a3"/>
      </w:pPr>
      <w:r>
        <w:t>2 октября 1811 русские во главе с М. И. Кутузовым нанесли сокрушительное поражение туркам у Рущука, что вынудило последних пойти на переговоры. 16 мая 1812 был заключён Бухарестский мирный договор между Россией и Турцией. Особой статьей договора оговаривалась амнистия сербским повстанцам и автономный статус Белградского пашалыка, детали которого должны быть обсуждены в ходе сербско-турецких переговоров.</w:t>
      </w:r>
    </w:p>
    <w:p w:rsidR="00C26EA3" w:rsidRDefault="00B83A97">
      <w:pPr>
        <w:pStyle w:val="21"/>
        <w:numPr>
          <w:ilvl w:val="0"/>
          <w:numId w:val="0"/>
        </w:numPr>
      </w:pPr>
      <w:r>
        <w:t>Четвёртый этап восстания (1812—1813)</w:t>
      </w:r>
    </w:p>
    <w:p w:rsidR="00C26EA3" w:rsidRDefault="00B83A97">
      <w:pPr>
        <w:pStyle w:val="a3"/>
      </w:pPr>
      <w:r>
        <w:t>Сербско-турецкие переговоры не имели результата и в июле-сентябре 1813 в ходе наступления турецких войск, и в отсутствие поддержки сербам со стороны России, повстанческие силы были разгромлены. Несмотря на обещание амнистии и прощения Османская империя жестоко расправилась с участниками восстания. После поражения восстания Карагеоргий бежал в Австрию и на следующий год прибыл в Россию.</w:t>
      </w:r>
    </w:p>
    <w:p w:rsidR="00C26EA3" w:rsidRDefault="00B83A97">
      <w:pPr>
        <w:pStyle w:val="21"/>
        <w:pageBreakBefore/>
        <w:numPr>
          <w:ilvl w:val="0"/>
          <w:numId w:val="0"/>
        </w:numPr>
      </w:pPr>
      <w:r>
        <w:t>6. Итоги восстания</w:t>
      </w:r>
    </w:p>
    <w:p w:rsidR="00C26EA3" w:rsidRDefault="00B83A97">
      <w:pPr>
        <w:pStyle w:val="a3"/>
      </w:pPr>
      <w:r>
        <w:t>Восстание потерпело поражение. Главным его итогом стало то, что впервые за несколько веков Османская империя в международном документе, которым является Бухарестский мирный договор 1812, признала право сербов на автономию. В ходе восстания сложились первые институты государственной власти возрождающейся Сербии.</w:t>
      </w:r>
    </w:p>
    <w:p w:rsidR="00C26EA3" w:rsidRDefault="00B83A97">
      <w:pPr>
        <w:pStyle w:val="21"/>
        <w:numPr>
          <w:ilvl w:val="0"/>
          <w:numId w:val="0"/>
        </w:numPr>
      </w:pPr>
      <w:r>
        <w:t>Литература</w:t>
      </w:r>
    </w:p>
    <w:p w:rsidR="00C26EA3" w:rsidRDefault="00B83A97">
      <w:pPr>
        <w:pStyle w:val="a3"/>
        <w:numPr>
          <w:ilvl w:val="0"/>
          <w:numId w:val="1"/>
        </w:numPr>
        <w:tabs>
          <w:tab w:val="left" w:pos="707"/>
        </w:tabs>
      </w:pPr>
      <w:r>
        <w:t>Белов М. В. Первое сербское восстание 1804—1813 гг. и Россия. События, документы, историография: Учебное пособие. Н.Новогород: Издательство ННГУ, 1999, 159с.</w:t>
      </w:r>
    </w:p>
    <w:p w:rsidR="00C26EA3" w:rsidRDefault="00C26EA3">
      <w:pPr>
        <w:pStyle w:val="a3"/>
      </w:pPr>
    </w:p>
    <w:p w:rsidR="00C26EA3" w:rsidRDefault="00B83A97">
      <w:pPr>
        <w:pStyle w:val="a3"/>
        <w:spacing w:after="0"/>
      </w:pPr>
      <w:r>
        <w:t>Источник: http://ru.wikipedia.org/wiki/Первое_сербское_восстание</w:t>
      </w:r>
      <w:bookmarkStart w:id="0" w:name="_GoBack"/>
      <w:bookmarkEnd w:id="0"/>
    </w:p>
    <w:sectPr w:rsidR="00C26EA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A97"/>
    <w:rsid w:val="00710880"/>
    <w:rsid w:val="00B83A97"/>
    <w:rsid w:val="00C2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20413-0801-4828-ABE3-0FCB9130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9932</Characters>
  <Application>Microsoft Office Word</Application>
  <DocSecurity>0</DocSecurity>
  <Lines>82</Lines>
  <Paragraphs>23</Paragraphs>
  <ScaleCrop>false</ScaleCrop>
  <Company/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2014-04-05T18:47:00Z</dcterms:created>
  <dcterms:modified xsi:type="dcterms:W3CDTF">2014-04-05T18:47:00Z</dcterms:modified>
</cp:coreProperties>
</file>