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C7" w:rsidRPr="006C57C7" w:rsidRDefault="00C538B4" w:rsidP="006C57C7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C57C7">
        <w:rPr>
          <w:sz w:val="28"/>
          <w:szCs w:val="32"/>
        </w:rPr>
        <w:t>Курский Государственный Медицинский Университет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sz w:val="28"/>
          <w:szCs w:val="30"/>
        </w:rPr>
      </w:pPr>
      <w:r w:rsidRPr="006C57C7">
        <w:rPr>
          <w:sz w:val="28"/>
          <w:szCs w:val="30"/>
        </w:rPr>
        <w:t>Кафедра Биологии, Медицинской Генетики и Экологии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C57C7">
        <w:rPr>
          <w:sz w:val="28"/>
          <w:szCs w:val="28"/>
        </w:rPr>
        <w:t>Зав. кафедрой д.м.н.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6C57C7">
        <w:rPr>
          <w:sz w:val="28"/>
          <w:szCs w:val="28"/>
        </w:rPr>
        <w:t>проф.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bCs/>
          <w:sz w:val="28"/>
          <w:szCs w:val="28"/>
        </w:rPr>
        <w:t>Иванов В.П.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68"/>
        </w:rPr>
      </w:pPr>
      <w:r w:rsidRPr="006C57C7">
        <w:rPr>
          <w:b w:val="0"/>
          <w:color w:val="auto"/>
          <w:szCs w:val="68"/>
        </w:rPr>
        <w:t>История болезни №133/55</w:t>
      </w: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32"/>
        </w:rPr>
      </w:pPr>
      <w:r w:rsidRPr="006C57C7">
        <w:rPr>
          <w:b w:val="0"/>
          <w:color w:val="auto"/>
        </w:rPr>
        <w:t>2 акушерское отделение 5 палата 50 койка</w:t>
      </w: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  <w:szCs w:val="40"/>
        </w:rPr>
      </w:pPr>
      <w:r w:rsidRPr="006C57C7">
        <w:rPr>
          <w:b w:val="0"/>
          <w:color w:val="auto"/>
          <w:szCs w:val="40"/>
        </w:rPr>
        <w:t>КЛИНИЧЕСКИЙ</w:t>
      </w:r>
      <w:r w:rsidR="006C57C7" w:rsidRPr="006C57C7">
        <w:rPr>
          <w:b w:val="0"/>
          <w:color w:val="auto"/>
          <w:szCs w:val="40"/>
        </w:rPr>
        <w:t xml:space="preserve"> </w:t>
      </w:r>
      <w:r w:rsidRPr="006C57C7">
        <w:rPr>
          <w:b w:val="0"/>
          <w:color w:val="auto"/>
          <w:szCs w:val="40"/>
        </w:rPr>
        <w:t>ДИАГНОЗ:</w:t>
      </w: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  <w:r w:rsidRPr="006C57C7">
        <w:rPr>
          <w:b w:val="0"/>
          <w:color w:val="auto"/>
          <w:lang w:val="en-US"/>
        </w:rPr>
        <w:t>I</w:t>
      </w:r>
      <w:r w:rsidRPr="006C57C7">
        <w:rPr>
          <w:b w:val="0"/>
          <w:color w:val="auto"/>
        </w:rPr>
        <w:t xml:space="preserve"> период </w:t>
      </w:r>
      <w:r w:rsidRPr="006C57C7">
        <w:rPr>
          <w:b w:val="0"/>
          <w:color w:val="auto"/>
          <w:lang w:val="en-US"/>
        </w:rPr>
        <w:t>I</w:t>
      </w:r>
      <w:r w:rsidRPr="006C57C7">
        <w:rPr>
          <w:b w:val="0"/>
          <w:color w:val="auto"/>
        </w:rPr>
        <w:t xml:space="preserve"> срочных родов</w:t>
      </w:r>
    </w:p>
    <w:p w:rsidR="006C57C7" w:rsidRPr="006C57C7" w:rsidRDefault="006C57C7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6C57C7" w:rsidRPr="006C57C7" w:rsidRDefault="006C57C7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6C57C7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bCs w:val="0"/>
          <w:color w:val="auto"/>
          <w:szCs w:val="30"/>
        </w:rPr>
      </w:pPr>
      <w:r w:rsidRPr="006C57C7">
        <w:rPr>
          <w:b w:val="0"/>
          <w:bCs w:val="0"/>
          <w:color w:val="auto"/>
          <w:szCs w:val="30"/>
        </w:rPr>
        <w:t>Курск - 2004</w:t>
      </w:r>
    </w:p>
    <w:p w:rsidR="00C538B4" w:rsidRPr="006C57C7" w:rsidRDefault="00C538B4" w:rsidP="006C57C7">
      <w:pPr>
        <w:pStyle w:val="a3"/>
        <w:widowControl w:val="0"/>
        <w:spacing w:line="360" w:lineRule="auto"/>
        <w:ind w:firstLine="709"/>
        <w:rPr>
          <w:b w:val="0"/>
          <w:color w:val="auto"/>
        </w:rPr>
      </w:pPr>
    </w:p>
    <w:p w:rsidR="00C538B4" w:rsidRPr="006C57C7" w:rsidRDefault="006C57C7" w:rsidP="006C57C7">
      <w:pPr>
        <w:pStyle w:val="a3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br w:type="page"/>
      </w:r>
      <w:r w:rsidR="00C538B4" w:rsidRPr="006C57C7">
        <w:rPr>
          <w:b w:val="0"/>
          <w:color w:val="auto"/>
        </w:rPr>
        <w:t>ПАСПОРТНАЯ ЧАСТЬ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Возраст:</w:t>
      </w:r>
      <w:r w:rsidRPr="006C57C7">
        <w:rPr>
          <w:sz w:val="28"/>
          <w:szCs w:val="28"/>
        </w:rPr>
        <w:t>20 лет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Место работы (учебы):</w:t>
      </w:r>
      <w:r w:rsidRPr="006C57C7">
        <w:rPr>
          <w:sz w:val="28"/>
          <w:szCs w:val="28"/>
        </w:rPr>
        <w:t>Домохозяйка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Дата поступления:</w:t>
      </w:r>
      <w:r w:rsidRPr="006C57C7">
        <w:rPr>
          <w:sz w:val="28"/>
          <w:szCs w:val="28"/>
        </w:rPr>
        <w:t>5.01.04.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6C57C7">
        <w:rPr>
          <w:bCs/>
          <w:sz w:val="28"/>
          <w:szCs w:val="28"/>
        </w:rPr>
        <w:t>Диагноз при поступлении: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период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срочных родов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Дата курации:</w:t>
      </w:r>
      <w:r w:rsidRPr="006C57C7">
        <w:rPr>
          <w:sz w:val="28"/>
          <w:szCs w:val="28"/>
        </w:rPr>
        <w:t>06.01.04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Клинический диагноз: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период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срочных родов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Осложнения</w:t>
      </w:r>
      <w:r w:rsidRPr="006C57C7">
        <w:rPr>
          <w:sz w:val="28"/>
          <w:szCs w:val="28"/>
        </w:rPr>
        <w:t>: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Разрыв задней стенки влагалища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внутренний,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Эпизиотомия-ррафия 2 швами</w:t>
      </w:r>
    </w:p>
    <w:p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:rsidR="00C538B4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ЖАЛОБЫ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На момент курации жалоб не предъявляла.</w:t>
      </w:r>
    </w:p>
    <w:p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АНАМНЕЗ НАСТОЯЩЕГО ЗАБОЛЕВАНИЯ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Настоящая беременность первая, желанная</w:t>
      </w:r>
    </w:p>
    <w:p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АНАМНЕЗ ЖИЗНИ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Социальный анамнез.</w:t>
      </w:r>
    </w:p>
    <w:p w:rsidR="00C538B4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Родилась в 1983 году. Росла и развивалась нормально в соответствии с паспортным возрастом. В школу пошла с 7 лет. Учеба давалась легко. Образование среднее. Не работает. Профессиональных вредностей нет. Вредные привычки: курение, употребление алкоголя и наркотиков отрицает. Питание регулярное, полноценное.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Перенесенные заболевания.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Гепатит, туберкулез, венерические болезни отрицает. Переливаний крови или ее компонентов не было.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Менструальная функция.</w:t>
      </w:r>
    </w:p>
    <w:p w:rsidR="006C57C7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Менструации с 14 лет, установились сразу, цикл длится 21 дней. Менструации по</w:t>
      </w:r>
      <w:r w:rsidR="006C57C7" w:rsidRPr="006C57C7">
        <w:t xml:space="preserve"> </w:t>
      </w:r>
      <w:r w:rsidRPr="006C57C7">
        <w:t>6 дней, обильные, безболезненные. Дата последней менструации 9.04.03.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Половая жизнь.</w:t>
      </w:r>
    </w:p>
    <w:p w:rsidR="006C57C7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Половой жизнью живет регулярно с 18 лет. Состоит в первом браке (зарегистрированном).</w:t>
      </w:r>
    </w:p>
    <w:p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ОБЩЕЕ ОБЪЕКТИВНОЕ ОБСЛЕДОВАНИЕ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Рост:167 см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Вес:73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кг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Температура тела:36.5</w:t>
      </w:r>
      <w:r w:rsidRPr="006C57C7">
        <w:rPr>
          <w:sz w:val="28"/>
          <w:szCs w:val="28"/>
        </w:rPr>
        <w:sym w:font="Symbol" w:char="F0B0"/>
      </w:r>
      <w:r w:rsidRPr="006C57C7">
        <w:rPr>
          <w:sz w:val="28"/>
          <w:szCs w:val="28"/>
        </w:rPr>
        <w:t>С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Пульс:76 уд/мин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АД:120/80 мм. рт. ст.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Общее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состояние: удовлетворительное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Сознание: ясное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Положение</w:t>
      </w:r>
      <w:r w:rsidRPr="006C57C7">
        <w:rPr>
          <w:bCs/>
          <w:sz w:val="28"/>
          <w:szCs w:val="28"/>
        </w:rPr>
        <w:t>:</w:t>
      </w:r>
      <w:r w:rsidR="006C57C7" w:rsidRPr="006C57C7">
        <w:rPr>
          <w:bCs/>
          <w:sz w:val="28"/>
          <w:szCs w:val="28"/>
        </w:rPr>
        <w:t xml:space="preserve"> </w:t>
      </w:r>
      <w:r w:rsidRPr="006C57C7">
        <w:rPr>
          <w:sz w:val="28"/>
          <w:szCs w:val="28"/>
        </w:rPr>
        <w:t>активное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Тип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телосложения</w:t>
      </w:r>
      <w:r w:rsidRPr="006C57C7">
        <w:rPr>
          <w:bCs/>
          <w:sz w:val="28"/>
          <w:szCs w:val="28"/>
        </w:rPr>
        <w:t>:</w:t>
      </w:r>
      <w:r w:rsidRPr="006C57C7">
        <w:rPr>
          <w:sz w:val="28"/>
          <w:szCs w:val="28"/>
        </w:rPr>
        <w:t xml:space="preserve"> нормостенический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Выражение лица: обычное</w:t>
      </w:r>
    </w:p>
    <w:p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Кожные покровы</w:t>
      </w:r>
    </w:p>
    <w:p w:rsidR="00C538B4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Кожные покровы нормальной окраски. На симметричных участках температура и влажность кожных покровов одинакова. Эластичность кожи сохранена. Молочные железы обычной формы и величины, мягкие, соски пигментированы, не увеличены.</w:t>
      </w:r>
    </w:p>
    <w:p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Видимые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слизистые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оболочки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Слизистая носа розовая, блестящая, отделяемого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нет. Слизистая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ротовой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полости розовая, влажная, блестящая, гиперсаливации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нет. Конъюнктива чистая, блестящая, влажная.</w:t>
      </w:r>
    </w:p>
    <w:p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Дыхательная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система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Зев чистый. Дыхание везикулярное Жалоб нет</w:t>
      </w:r>
    </w:p>
    <w:p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Сердечно-сосудистая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система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Сердечные тоны ясные,ритмичные,пульс 76/мин регулярный АД 120/80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Жалоб нет</w:t>
      </w:r>
    </w:p>
    <w:p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Органы желудочно-кишечного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тракта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Поверхностная пальпация живота безболезненна. Глубокая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пальпация: безболезненна, контуры правильные, ровные, диаметром 2-3 см.</w:t>
      </w:r>
    </w:p>
    <w:p w:rsidR="00C538B4" w:rsidRPr="006C57C7" w:rsidRDefault="00C538B4" w:rsidP="006C57C7">
      <w:pPr>
        <w:pStyle w:val="4"/>
        <w:keepNext w:val="0"/>
        <w:widowControl w:val="0"/>
        <w:spacing w:line="360" w:lineRule="auto"/>
        <w:ind w:firstLine="709"/>
        <w:jc w:val="both"/>
        <w:rPr>
          <w:bCs/>
          <w:color w:val="auto"/>
        </w:rPr>
      </w:pPr>
      <w:r w:rsidRPr="006C57C7">
        <w:rPr>
          <w:bCs/>
          <w:color w:val="auto"/>
        </w:rPr>
        <w:t>Мочеполовая</w:t>
      </w:r>
      <w:r w:rsidR="006C57C7" w:rsidRPr="006C57C7">
        <w:rPr>
          <w:bCs/>
          <w:color w:val="auto"/>
        </w:rPr>
        <w:t xml:space="preserve"> </w:t>
      </w:r>
      <w:r w:rsidRPr="006C57C7">
        <w:rPr>
          <w:bCs/>
          <w:color w:val="auto"/>
        </w:rPr>
        <w:t>система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Симптом поколачивания отрицателен с обеих сторон Жалоб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нет.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Гинекологический статус</w:t>
      </w:r>
    </w:p>
    <w:p w:rsidR="006C57C7" w:rsidRPr="006C57C7" w:rsidRDefault="00C538B4" w:rsidP="006C57C7">
      <w:pPr>
        <w:pStyle w:val="a7"/>
        <w:widowControl w:val="0"/>
        <w:spacing w:line="360" w:lineRule="auto"/>
        <w:ind w:firstLine="709"/>
        <w:jc w:val="both"/>
      </w:pPr>
      <w:r w:rsidRPr="006C57C7">
        <w:t>Наружные половые органы развиты правильно, оволосение по женскому типу.</w:t>
      </w:r>
      <w:r w:rsidR="006C57C7" w:rsidRPr="006C57C7">
        <w:t xml:space="preserve"> </w:t>
      </w:r>
      <w:r w:rsidRPr="006C57C7">
        <w:t>Волос в околососковой области и над верхней губой нет.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 xml:space="preserve">Влагалище рожавшей, слизистая розовая, перегородки во влагалище нет, стриктур и рубцовых изменений нет. Выделения – слизистые, умеренные </w:t>
      </w:r>
      <w:r w:rsidR="006C57C7" w:rsidRPr="006C57C7">
        <w:rPr>
          <w:sz w:val="28"/>
          <w:szCs w:val="28"/>
        </w:rPr>
        <w:t>"</w:t>
      </w:r>
      <w:r w:rsidRPr="006C57C7">
        <w:rPr>
          <w:sz w:val="28"/>
          <w:szCs w:val="28"/>
        </w:rPr>
        <w:t>молочного цвета</w:t>
      </w:r>
      <w:r w:rsidR="006C57C7" w:rsidRPr="006C57C7">
        <w:rPr>
          <w:sz w:val="28"/>
          <w:szCs w:val="28"/>
        </w:rPr>
        <w:t>"</w:t>
      </w:r>
      <w:r w:rsidRPr="006C57C7">
        <w:rPr>
          <w:sz w:val="28"/>
          <w:szCs w:val="28"/>
        </w:rPr>
        <w:t>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Придатки справа и слева не пальпируются и безболезненны.</w:t>
      </w:r>
    </w:p>
    <w:p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rPr>
          <w:b w:val="0"/>
          <w:color w:val="auto"/>
        </w:rPr>
      </w:pPr>
      <w:r w:rsidRPr="006C57C7">
        <w:rPr>
          <w:b w:val="0"/>
          <w:color w:val="auto"/>
        </w:rPr>
        <w:t>ДАННЫЕ ЛАБОРАТОРНО-ИНСТРУМЕНТАЛЬНЫХ ИССЛЕДОВАНИЙ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Общий анализ крови.5.01.04.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3"/>
        <w:gridCol w:w="1052"/>
      </w:tblGrid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pStyle w:val="3"/>
              <w:keepNext w:val="0"/>
              <w:widowControl w:val="0"/>
              <w:spacing w:line="360" w:lineRule="auto"/>
              <w:jc w:val="left"/>
              <w:rPr>
                <w:sz w:val="20"/>
                <w:lang w:val="en-US"/>
              </w:rPr>
            </w:pPr>
            <w:r w:rsidRPr="00EF6C2D">
              <w:rPr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pStyle w:val="3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  <w:r w:rsidRPr="00EF6C2D">
              <w:rPr>
                <w:sz w:val="20"/>
              </w:rPr>
              <w:t>Значение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pStyle w:val="3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  <w:r w:rsidRPr="00EF6C2D">
              <w:rPr>
                <w:sz w:val="20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3.7х10</w:t>
            </w:r>
            <w:r w:rsidRPr="00EF6C2D">
              <w:rPr>
                <w:szCs w:val="28"/>
                <w:vertAlign w:val="superscript"/>
              </w:rPr>
              <w:t>12</w:t>
            </w:r>
            <w:r w:rsidRPr="00EF6C2D">
              <w:rPr>
                <w:szCs w:val="28"/>
              </w:rPr>
              <w:t>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Гемоглобин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120 г/л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Тромбоциты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227х10</w:t>
            </w:r>
            <w:r w:rsidRPr="00EF6C2D">
              <w:rPr>
                <w:szCs w:val="28"/>
                <w:vertAlign w:val="superscript"/>
              </w:rPr>
              <w:t>3</w:t>
            </w:r>
            <w:r w:rsidRPr="00EF6C2D">
              <w:rPr>
                <w:szCs w:val="28"/>
              </w:rPr>
              <w:t>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7.9х10</w:t>
            </w:r>
            <w:r w:rsidRPr="00EF6C2D">
              <w:rPr>
                <w:szCs w:val="28"/>
                <w:vertAlign w:val="superscript"/>
              </w:rPr>
              <w:t>9</w:t>
            </w:r>
            <w:r w:rsidRPr="00EF6C2D">
              <w:rPr>
                <w:szCs w:val="28"/>
              </w:rPr>
              <w:t>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СОЭ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15 мм/ч</w:t>
            </w:r>
          </w:p>
        </w:tc>
      </w:tr>
    </w:tbl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Биохимический анализ крови.5.01.04.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39"/>
        <w:gridCol w:w="1567"/>
      </w:tblGrid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pStyle w:val="3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  <w:r w:rsidRPr="00EF6C2D">
              <w:rPr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Значение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Общий белок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79,8 г/л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Мочевина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3.58 ммоль/л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Креатинин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48.5 мкмоль/л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Глюкоза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4.17 ммоль/л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Билирубин общий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12.76 мкмоль/ь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Билирубин прямой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2.24 мкмоль/л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Билирубин непрямой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10,32 мкмоль/л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АЛТ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16,7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АСТ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21,4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ПТВ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15 секунд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ПТИ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93%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Фибриноген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3.5 г/л</w:t>
            </w:r>
          </w:p>
        </w:tc>
      </w:tr>
      <w:tr w:rsidR="00C538B4" w:rsidRPr="00EF6C2D" w:rsidTr="00EF6C2D"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widowControl w:val="0"/>
              <w:spacing w:line="360" w:lineRule="auto"/>
              <w:rPr>
                <w:szCs w:val="28"/>
              </w:rPr>
            </w:pPr>
            <w:r w:rsidRPr="00EF6C2D">
              <w:rPr>
                <w:szCs w:val="28"/>
              </w:rPr>
              <w:t>Этаноловый тест</w:t>
            </w:r>
          </w:p>
        </w:tc>
        <w:tc>
          <w:tcPr>
            <w:tcW w:w="0" w:type="auto"/>
            <w:shd w:val="clear" w:color="auto" w:fill="auto"/>
          </w:tcPr>
          <w:p w:rsidR="00C538B4" w:rsidRPr="00EF6C2D" w:rsidRDefault="00C538B4" w:rsidP="00EF6C2D">
            <w:pPr>
              <w:pStyle w:val="3"/>
              <w:keepNext w:val="0"/>
              <w:widowControl w:val="0"/>
              <w:spacing w:line="360" w:lineRule="auto"/>
              <w:jc w:val="left"/>
              <w:rPr>
                <w:sz w:val="20"/>
              </w:rPr>
            </w:pPr>
            <w:r w:rsidRPr="00EF6C2D">
              <w:rPr>
                <w:sz w:val="20"/>
              </w:rPr>
              <w:t>Отрицательный</w:t>
            </w:r>
          </w:p>
        </w:tc>
      </w:tr>
    </w:tbl>
    <w:p w:rsidR="006C57C7" w:rsidRPr="006C57C7" w:rsidRDefault="006C57C7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lang w:val="en-US"/>
        </w:rPr>
      </w:pP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  <w:lang w:val="en-US"/>
        </w:rPr>
      </w:pPr>
      <w:r w:rsidRPr="006C57C7">
        <w:rPr>
          <w:b w:val="0"/>
          <w:color w:val="auto"/>
        </w:rPr>
        <w:t>УЗИ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На сроках 17 и 33-34 недели врожденные пороки развития не выявлены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АНАЛИЗ МОЧИ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Количество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100 мл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Цвет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с/ж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Относительная плотность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1014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Белок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0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Лейкоциты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2 в п/з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Эритроциты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1 в п/з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6C57C7">
        <w:rPr>
          <w:bCs/>
          <w:sz w:val="28"/>
          <w:szCs w:val="32"/>
        </w:rPr>
        <w:t>Мазок из уретры и шейки матки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Лейкоциты</w:t>
      </w:r>
      <w:r w:rsidR="006C57C7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до 2 в п/з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Флора: патологических бактерий нет,</w:t>
      </w:r>
      <w:r w:rsidR="00906CF1" w:rsidRPr="006C57C7">
        <w:rPr>
          <w:sz w:val="28"/>
          <w:szCs w:val="28"/>
        </w:rPr>
        <w:t xml:space="preserve"> </w:t>
      </w:r>
      <w:r w:rsidRPr="006C57C7">
        <w:rPr>
          <w:sz w:val="28"/>
          <w:szCs w:val="28"/>
        </w:rPr>
        <w:t>гонококков нет.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 xml:space="preserve">Клинический диагноз: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период </w:t>
      </w: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 xml:space="preserve"> срочных родов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38B4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C57C7">
        <w:rPr>
          <w:sz w:val="28"/>
          <w:szCs w:val="28"/>
          <w:lang w:val="en-US"/>
        </w:rPr>
        <w:br w:type="page"/>
      </w:r>
      <w:r w:rsidR="00525A4C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56pt">
            <v:imagedata r:id="rId7" o:title=""/>
          </v:shape>
        </w:pic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bCs/>
          <w:sz w:val="28"/>
          <w:szCs w:val="28"/>
        </w:rPr>
        <w:t>Легенда: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>.2 – Отец матери пробанда умер от старости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>.3 – Мать отца пробанда болеет гипертонической болезнью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  <w:lang w:val="en-US"/>
        </w:rPr>
        <w:t>I</w:t>
      </w:r>
      <w:r w:rsidRPr="006C57C7">
        <w:rPr>
          <w:sz w:val="28"/>
          <w:szCs w:val="28"/>
        </w:rPr>
        <w:t>.6 –Отец отца мужа пробанда страдает близорукостью</w:t>
      </w: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color w:val="auto"/>
        </w:rPr>
      </w:pPr>
      <w:r w:rsidRPr="006C57C7">
        <w:rPr>
          <w:b w:val="0"/>
          <w:color w:val="auto"/>
        </w:rPr>
        <w:t>Медико-генетическое заключение.</w:t>
      </w:r>
    </w:p>
    <w:p w:rsidR="00C538B4" w:rsidRPr="006C57C7" w:rsidRDefault="00C538B4" w:rsidP="006C57C7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bCs w:val="0"/>
          <w:color w:val="auto"/>
        </w:rPr>
      </w:pPr>
      <w:r w:rsidRPr="006C57C7">
        <w:rPr>
          <w:b w:val="0"/>
          <w:bCs w:val="0"/>
          <w:color w:val="auto"/>
        </w:rPr>
        <w:t>По данным исследования (со слов пациента) не выявляется наследственный характер заболевания т.к. выявленных случаев заболеваний недостаточно для установления наследственного характера.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Риск развития заболеваний у пробанда и детей пробанда общепопуляционный.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Рекомендации пробанду: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1.Вести здоровый образ жизни.</w:t>
      </w:r>
    </w:p>
    <w:p w:rsidR="006C57C7" w:rsidRPr="006C57C7" w:rsidRDefault="00C538B4" w:rsidP="006C57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2.Совершать прогулки на свежем воздухе.</w:t>
      </w:r>
    </w:p>
    <w:p w:rsidR="00C538B4" w:rsidRPr="006C57C7" w:rsidRDefault="00C538B4" w:rsidP="006C57C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C57C7">
        <w:rPr>
          <w:bCs/>
          <w:sz w:val="28"/>
          <w:szCs w:val="28"/>
        </w:rPr>
        <w:t>Рекомендации детям пробанда:</w:t>
      </w:r>
    </w:p>
    <w:p w:rsidR="00C538B4" w:rsidRPr="006C57C7" w:rsidRDefault="00C538B4" w:rsidP="006C57C7">
      <w:pPr>
        <w:pStyle w:val="1"/>
        <w:keepNext w:val="0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  <w:color w:val="auto"/>
        </w:rPr>
      </w:pPr>
      <w:r w:rsidRPr="006C57C7">
        <w:rPr>
          <w:b w:val="0"/>
          <w:bCs w:val="0"/>
          <w:color w:val="auto"/>
        </w:rPr>
        <w:t>Совершать прогулки на свежем воздухе.</w:t>
      </w:r>
    </w:p>
    <w:p w:rsidR="00C538B4" w:rsidRPr="006C57C7" w:rsidRDefault="00C538B4" w:rsidP="006C57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Принимать пищу богатую белками и витаминами.</w:t>
      </w:r>
    </w:p>
    <w:p w:rsidR="00C538B4" w:rsidRPr="006C57C7" w:rsidRDefault="00C538B4" w:rsidP="006C57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7C7">
        <w:rPr>
          <w:sz w:val="28"/>
          <w:szCs w:val="28"/>
        </w:rPr>
        <w:t>Заниматься спортом.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</w:p>
    <w:p w:rsidR="00C538B4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  <w:r w:rsidRPr="006C57C7">
        <w:rPr>
          <w:bCs/>
          <w:sz w:val="28"/>
          <w:szCs w:val="30"/>
          <w:lang w:val="en-US"/>
        </w:rPr>
        <w:br w:type="page"/>
      </w:r>
      <w:r w:rsidRPr="006C57C7">
        <w:rPr>
          <w:bCs/>
          <w:sz w:val="28"/>
          <w:szCs w:val="30"/>
        </w:rPr>
        <w:t>Литература</w:t>
      </w:r>
    </w:p>
    <w:p w:rsidR="006C57C7" w:rsidRPr="006C57C7" w:rsidRDefault="006C57C7" w:rsidP="006C57C7">
      <w:pPr>
        <w:widowControl w:val="0"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</w:p>
    <w:p w:rsidR="00C538B4" w:rsidRPr="006C57C7" w:rsidRDefault="006C57C7" w:rsidP="006C57C7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C57C7">
        <w:rPr>
          <w:sz w:val="28"/>
          <w:szCs w:val="28"/>
        </w:rPr>
        <w:t>"</w:t>
      </w:r>
      <w:r w:rsidR="00C538B4" w:rsidRPr="006C57C7">
        <w:rPr>
          <w:sz w:val="28"/>
          <w:szCs w:val="28"/>
        </w:rPr>
        <w:t>Современные методы диагностики наследственных болезней</w:t>
      </w:r>
      <w:r w:rsidRPr="006C57C7">
        <w:rPr>
          <w:sz w:val="28"/>
          <w:szCs w:val="28"/>
        </w:rPr>
        <w:t>"</w:t>
      </w:r>
      <w:r w:rsidR="00C538B4" w:rsidRPr="006C57C7">
        <w:rPr>
          <w:sz w:val="28"/>
          <w:szCs w:val="28"/>
        </w:rPr>
        <w:t xml:space="preserve"> - Материалы научно-практической конференции.</w:t>
      </w:r>
    </w:p>
    <w:p w:rsidR="00C538B4" w:rsidRPr="006C57C7" w:rsidRDefault="00C538B4" w:rsidP="006C57C7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3F01C8">
        <w:rPr>
          <w:sz w:val="28"/>
          <w:szCs w:val="28"/>
          <w:lang w:val="en-US"/>
        </w:rPr>
        <w:t>http</w:t>
      </w:r>
      <w:r w:rsidRPr="003F01C8">
        <w:rPr>
          <w:sz w:val="28"/>
          <w:szCs w:val="28"/>
        </w:rPr>
        <w:t>://</w:t>
      </w:r>
      <w:r w:rsidRPr="003F01C8">
        <w:rPr>
          <w:sz w:val="28"/>
          <w:szCs w:val="28"/>
          <w:lang w:val="en-US"/>
        </w:rPr>
        <w:t>www</w:t>
      </w:r>
      <w:r w:rsidRPr="003F01C8">
        <w:rPr>
          <w:sz w:val="28"/>
          <w:szCs w:val="28"/>
        </w:rPr>
        <w:t>.</w:t>
      </w:r>
      <w:r w:rsidRPr="003F01C8">
        <w:rPr>
          <w:sz w:val="28"/>
          <w:szCs w:val="28"/>
          <w:lang w:val="en-US"/>
        </w:rPr>
        <w:t>medinfo</w:t>
      </w:r>
      <w:r w:rsidRPr="003F01C8">
        <w:rPr>
          <w:sz w:val="28"/>
          <w:szCs w:val="28"/>
        </w:rPr>
        <w:t>.</w:t>
      </w:r>
      <w:r w:rsidRPr="003F01C8">
        <w:rPr>
          <w:sz w:val="28"/>
          <w:szCs w:val="28"/>
          <w:lang w:val="en-US"/>
        </w:rPr>
        <w:t>ru</w:t>
      </w:r>
      <w:r w:rsidRPr="006C57C7">
        <w:rPr>
          <w:sz w:val="28"/>
          <w:szCs w:val="28"/>
        </w:rPr>
        <w:t xml:space="preserve"> обзор публикаций, на запрос </w:t>
      </w:r>
      <w:r w:rsidR="006C57C7" w:rsidRPr="006C57C7">
        <w:rPr>
          <w:sz w:val="28"/>
          <w:szCs w:val="28"/>
        </w:rPr>
        <w:t>"</w:t>
      </w:r>
      <w:r w:rsidRPr="006C57C7">
        <w:rPr>
          <w:sz w:val="28"/>
          <w:szCs w:val="28"/>
        </w:rPr>
        <w:t>Медико-генетическое консультирование</w:t>
      </w:r>
      <w:r w:rsidR="006C57C7" w:rsidRPr="006C57C7">
        <w:rPr>
          <w:sz w:val="28"/>
          <w:szCs w:val="28"/>
        </w:rPr>
        <w:t>"</w:t>
      </w:r>
    </w:p>
    <w:p w:rsidR="00C538B4" w:rsidRPr="006C57C7" w:rsidRDefault="00C538B4" w:rsidP="006C57C7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6C57C7">
        <w:rPr>
          <w:sz w:val="28"/>
          <w:szCs w:val="28"/>
        </w:rPr>
        <w:t>Лекционный материал</w:t>
      </w:r>
      <w:bookmarkStart w:id="0" w:name="_GoBack"/>
      <w:bookmarkEnd w:id="0"/>
    </w:p>
    <w:sectPr w:rsidR="00C538B4" w:rsidRPr="006C57C7" w:rsidSect="006C57C7"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2D" w:rsidRDefault="00EF6C2D">
      <w:r>
        <w:separator/>
      </w:r>
    </w:p>
  </w:endnote>
  <w:endnote w:type="continuationSeparator" w:id="0">
    <w:p w:rsidR="00EF6C2D" w:rsidRDefault="00EF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2D" w:rsidRDefault="00EF6C2D">
      <w:r>
        <w:separator/>
      </w:r>
    </w:p>
  </w:footnote>
  <w:footnote w:type="continuationSeparator" w:id="0">
    <w:p w:rsidR="00EF6C2D" w:rsidRDefault="00EF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75435"/>
    <w:multiLevelType w:val="hybridMultilevel"/>
    <w:tmpl w:val="935E28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414A7FF3"/>
    <w:multiLevelType w:val="hybridMultilevel"/>
    <w:tmpl w:val="B90691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26461C"/>
    <w:multiLevelType w:val="singleLevel"/>
    <w:tmpl w:val="747E6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39E0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42432FF"/>
    <w:multiLevelType w:val="hybridMultilevel"/>
    <w:tmpl w:val="AA4A5866"/>
    <w:lvl w:ilvl="0" w:tplc="D2A4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9E1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D58"/>
    <w:rsid w:val="000A745F"/>
    <w:rsid w:val="00130189"/>
    <w:rsid w:val="003A2DF8"/>
    <w:rsid w:val="003F01C8"/>
    <w:rsid w:val="005063D3"/>
    <w:rsid w:val="00525A4C"/>
    <w:rsid w:val="005752A5"/>
    <w:rsid w:val="006C57C7"/>
    <w:rsid w:val="00906CF1"/>
    <w:rsid w:val="00AD2D58"/>
    <w:rsid w:val="00B2757C"/>
    <w:rsid w:val="00BD601A"/>
    <w:rsid w:val="00C538B4"/>
    <w:rsid w:val="00E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DE14CB4-A6D2-4DA6-94B5-F4B7913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8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color w:val="8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color w:val="00808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color w:val="00808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4962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hadow/>
      <w:color w:val="800000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color w:val="800000"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Pr>
      <w:b/>
      <w:bCs/>
      <w:color w:val="800000"/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9">
    <w:name w:val="Автозамена"/>
    <w:uiPriority w:val="99"/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table" w:styleId="af">
    <w:name w:val="Table Grid"/>
    <w:basedOn w:val="a1"/>
    <w:uiPriority w:val="59"/>
    <w:rsid w:val="006C5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Сам по себе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Вячеслав Гордеев</dc:creator>
  <cp:keywords/>
  <dc:description/>
  <cp:lastModifiedBy>admin</cp:lastModifiedBy>
  <cp:revision>2</cp:revision>
  <cp:lastPrinted>1998-09-14T16:47:00Z</cp:lastPrinted>
  <dcterms:created xsi:type="dcterms:W3CDTF">2014-02-25T06:47:00Z</dcterms:created>
  <dcterms:modified xsi:type="dcterms:W3CDTF">2014-02-25T06:47:00Z</dcterms:modified>
</cp:coreProperties>
</file>