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A2" w:rsidRDefault="008631A2">
      <w:pPr>
        <w:pStyle w:val="10"/>
        <w:spacing w:line="312" w:lineRule="auto"/>
        <w:rPr>
          <w:sz w:val="32"/>
        </w:rPr>
      </w:pPr>
    </w:p>
    <w:p w:rsidR="008631A2" w:rsidRDefault="008631A2">
      <w:pPr>
        <w:pStyle w:val="10"/>
        <w:spacing w:line="312" w:lineRule="auto"/>
        <w:jc w:val="center"/>
        <w:rPr>
          <w:sz w:val="32"/>
        </w:rPr>
      </w:pPr>
    </w:p>
    <w:p w:rsidR="008631A2" w:rsidRDefault="008631A2">
      <w:pPr>
        <w:pStyle w:val="10"/>
        <w:spacing w:line="312" w:lineRule="auto"/>
        <w:rPr>
          <w:sz w:val="32"/>
        </w:rPr>
      </w:pPr>
    </w:p>
    <w:p w:rsidR="008631A2" w:rsidRDefault="008631A2">
      <w:pPr>
        <w:pStyle w:val="10"/>
        <w:spacing w:line="312" w:lineRule="auto"/>
        <w:jc w:val="center"/>
        <w:rPr>
          <w:sz w:val="48"/>
        </w:rPr>
      </w:pPr>
      <w:r>
        <w:rPr>
          <w:sz w:val="48"/>
        </w:rPr>
        <w:t>Реферат.</w:t>
      </w:r>
    </w:p>
    <w:p w:rsidR="008631A2" w:rsidRDefault="008631A2">
      <w:pPr>
        <w:pStyle w:val="10"/>
        <w:spacing w:line="312" w:lineRule="auto"/>
        <w:jc w:val="center"/>
        <w:rPr>
          <w:b/>
          <w:i/>
          <w:sz w:val="36"/>
        </w:rPr>
      </w:pPr>
      <w:r>
        <w:rPr>
          <w:b/>
          <w:i/>
          <w:sz w:val="36"/>
        </w:rPr>
        <w:t>Первый президент России Борис Николаевич Ельцин.</w:t>
      </w:r>
    </w:p>
    <w:p w:rsidR="008631A2" w:rsidRDefault="008631A2">
      <w:pPr>
        <w:pStyle w:val="10"/>
        <w:spacing w:line="312" w:lineRule="auto"/>
        <w:jc w:val="center"/>
        <w:rPr>
          <w:b/>
          <w:i/>
          <w:sz w:val="36"/>
        </w:rPr>
      </w:pPr>
    </w:p>
    <w:p w:rsidR="008631A2" w:rsidRDefault="008631A2">
      <w:pPr>
        <w:pStyle w:val="10"/>
        <w:spacing w:line="312" w:lineRule="auto"/>
        <w:jc w:val="center"/>
        <w:rPr>
          <w:b/>
          <w:i/>
          <w:sz w:val="36"/>
        </w:rPr>
      </w:pPr>
    </w:p>
    <w:p w:rsidR="008631A2" w:rsidRDefault="008631A2">
      <w:pPr>
        <w:pStyle w:val="10"/>
        <w:spacing w:line="312" w:lineRule="auto"/>
        <w:jc w:val="center"/>
        <w:rPr>
          <w:b/>
          <w:i/>
          <w:sz w:val="36"/>
        </w:rPr>
      </w:pPr>
    </w:p>
    <w:p w:rsidR="008631A2" w:rsidRDefault="008631A2">
      <w:pPr>
        <w:pStyle w:val="10"/>
        <w:spacing w:line="312" w:lineRule="auto"/>
        <w:jc w:val="center"/>
        <w:rPr>
          <w:sz w:val="32"/>
        </w:rPr>
      </w:pPr>
      <w:r>
        <w:rPr>
          <w:sz w:val="32"/>
        </w:rPr>
        <w:t xml:space="preserve">                                                                                Выполнил:</w:t>
      </w:r>
    </w:p>
    <w:p w:rsidR="008631A2" w:rsidRDefault="008631A2">
      <w:pPr>
        <w:pStyle w:val="10"/>
        <w:spacing w:line="312" w:lineRule="auto"/>
        <w:jc w:val="center"/>
        <w:rPr>
          <w:sz w:val="32"/>
        </w:rPr>
      </w:pPr>
      <w:r>
        <w:rPr>
          <w:sz w:val="32"/>
        </w:rPr>
        <w:t xml:space="preserve">                                                                             Ст-т гр-пы 11-2</w:t>
      </w:r>
    </w:p>
    <w:p w:rsidR="008631A2" w:rsidRDefault="008631A2">
      <w:pPr>
        <w:pStyle w:val="10"/>
        <w:spacing w:line="312" w:lineRule="auto"/>
        <w:jc w:val="center"/>
        <w:rPr>
          <w:sz w:val="32"/>
        </w:rPr>
      </w:pPr>
      <w:r>
        <w:rPr>
          <w:sz w:val="32"/>
        </w:rPr>
        <w:t xml:space="preserve">                                                                               Тридворнов А.В.</w:t>
      </w:r>
    </w:p>
    <w:p w:rsidR="008631A2" w:rsidRDefault="008631A2">
      <w:pPr>
        <w:pStyle w:val="10"/>
        <w:spacing w:line="312" w:lineRule="auto"/>
        <w:jc w:val="center"/>
        <w:rPr>
          <w:sz w:val="32"/>
        </w:rPr>
      </w:pPr>
      <w:r>
        <w:rPr>
          <w:sz w:val="32"/>
        </w:rPr>
        <w:t xml:space="preserve">                                                                               Проверил:</w:t>
      </w:r>
    </w:p>
    <w:p w:rsidR="008631A2" w:rsidRDefault="008631A2">
      <w:pPr>
        <w:pStyle w:val="10"/>
        <w:spacing w:line="312" w:lineRule="auto"/>
        <w:jc w:val="center"/>
        <w:rPr>
          <w:sz w:val="32"/>
        </w:rPr>
      </w:pPr>
      <w:r>
        <w:rPr>
          <w:sz w:val="32"/>
        </w:rPr>
        <w:t xml:space="preserve">                                                                Гуляев</w:t>
      </w:r>
    </w:p>
    <w:p w:rsidR="008631A2" w:rsidRDefault="008631A2">
      <w:pPr>
        <w:pStyle w:val="10"/>
        <w:spacing w:line="312" w:lineRule="auto"/>
        <w:jc w:val="center"/>
        <w:rPr>
          <w:sz w:val="32"/>
        </w:rPr>
      </w:pPr>
    </w:p>
    <w:p w:rsidR="008631A2" w:rsidRDefault="008631A2">
      <w:pPr>
        <w:pStyle w:val="10"/>
        <w:spacing w:line="312" w:lineRule="auto"/>
        <w:rPr>
          <w:sz w:val="32"/>
        </w:rPr>
      </w:pPr>
      <w:r>
        <w:rPr>
          <w:sz w:val="32"/>
        </w:rPr>
        <w:t xml:space="preserve"> </w:t>
      </w:r>
    </w:p>
    <w:p w:rsidR="008631A2" w:rsidRDefault="008631A2">
      <w:pPr>
        <w:pStyle w:val="10"/>
        <w:spacing w:line="312" w:lineRule="auto"/>
        <w:jc w:val="center"/>
        <w:rPr>
          <w:sz w:val="32"/>
        </w:rPr>
      </w:pPr>
      <w:r>
        <w:rPr>
          <w:sz w:val="32"/>
        </w:rPr>
        <w:t>Содержание.</w:t>
      </w:r>
    </w:p>
    <w:p w:rsidR="008631A2" w:rsidRDefault="008631A2">
      <w:pPr>
        <w:pStyle w:val="10"/>
        <w:spacing w:line="312" w:lineRule="auto"/>
        <w:jc w:val="center"/>
        <w:rPr>
          <w:sz w:val="32"/>
        </w:rPr>
      </w:pPr>
    </w:p>
    <w:p w:rsidR="008631A2" w:rsidRDefault="008631A2">
      <w:pPr>
        <w:pStyle w:val="10"/>
        <w:numPr>
          <w:ilvl w:val="0"/>
          <w:numId w:val="1"/>
        </w:numPr>
        <w:spacing w:line="312" w:lineRule="auto"/>
        <w:jc w:val="both"/>
        <w:rPr>
          <w:sz w:val="32"/>
        </w:rPr>
      </w:pPr>
      <w:r>
        <w:rPr>
          <w:sz w:val="32"/>
        </w:rPr>
        <w:t>Ельцин как публицист.</w:t>
      </w:r>
    </w:p>
    <w:p w:rsidR="008631A2" w:rsidRDefault="008631A2">
      <w:pPr>
        <w:pStyle w:val="10"/>
        <w:numPr>
          <w:ilvl w:val="0"/>
          <w:numId w:val="1"/>
        </w:numPr>
        <w:spacing w:line="312" w:lineRule="auto"/>
        <w:jc w:val="both"/>
        <w:rPr>
          <w:sz w:val="32"/>
        </w:rPr>
      </w:pPr>
      <w:r>
        <w:rPr>
          <w:sz w:val="32"/>
        </w:rPr>
        <w:t>Анализ личности Б.Н. Ельцина.</w:t>
      </w:r>
    </w:p>
    <w:p w:rsidR="008631A2" w:rsidRDefault="008631A2">
      <w:pPr>
        <w:pStyle w:val="10"/>
        <w:numPr>
          <w:ilvl w:val="0"/>
          <w:numId w:val="1"/>
        </w:numPr>
        <w:spacing w:line="312" w:lineRule="auto"/>
        <w:jc w:val="both"/>
        <w:rPr>
          <w:sz w:val="32"/>
        </w:rPr>
      </w:pPr>
      <w:r>
        <w:rPr>
          <w:sz w:val="32"/>
        </w:rPr>
        <w:t>Отставка Б.Н. Ельцина.</w:t>
      </w:r>
    </w:p>
    <w:p w:rsidR="008631A2" w:rsidRDefault="008631A2">
      <w:pPr>
        <w:pStyle w:val="10"/>
        <w:numPr>
          <w:ilvl w:val="0"/>
          <w:numId w:val="1"/>
        </w:numPr>
        <w:spacing w:line="312" w:lineRule="auto"/>
        <w:jc w:val="both"/>
        <w:rPr>
          <w:sz w:val="32"/>
        </w:rPr>
      </w:pPr>
      <w:r>
        <w:rPr>
          <w:sz w:val="32"/>
        </w:rPr>
        <w:t>Заключение.</w:t>
      </w: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r>
        <w:rPr>
          <w:sz w:val="32"/>
        </w:rPr>
        <w:t xml:space="preserve"> </w:t>
      </w:r>
    </w:p>
    <w:p w:rsidR="008631A2" w:rsidRDefault="008631A2">
      <w:pPr>
        <w:widowControl w:val="0"/>
        <w:tabs>
          <w:tab w:val="left" w:pos="720"/>
        </w:tabs>
        <w:spacing w:after="240" w:line="312" w:lineRule="auto"/>
        <w:jc w:val="both"/>
        <w:rPr>
          <w:sz w:val="32"/>
        </w:rPr>
      </w:pPr>
    </w:p>
    <w:p w:rsidR="008631A2" w:rsidRDefault="008631A2">
      <w:pPr>
        <w:pStyle w:val="2"/>
        <w:spacing w:line="312" w:lineRule="auto"/>
        <w:jc w:val="both"/>
        <w:rPr>
          <w:rFonts w:ascii="Times New Roman" w:hAnsi="Times New Roman"/>
          <w:sz w:val="32"/>
        </w:rPr>
      </w:pPr>
      <w:r>
        <w:rPr>
          <w:rFonts w:ascii="Times New Roman" w:hAnsi="Times New Roman"/>
          <w:sz w:val="32"/>
        </w:rPr>
        <w:t xml:space="preserve">            </w:t>
      </w:r>
    </w:p>
    <w:p w:rsidR="008631A2" w:rsidRDefault="008631A2">
      <w:pPr>
        <w:pStyle w:val="2"/>
        <w:spacing w:line="312" w:lineRule="auto"/>
        <w:jc w:val="both"/>
        <w:rPr>
          <w:rFonts w:ascii="Times New Roman" w:hAnsi="Times New Roman"/>
          <w:sz w:val="32"/>
        </w:rPr>
      </w:pPr>
      <w:r>
        <w:rPr>
          <w:rFonts w:ascii="Times New Roman" w:hAnsi="Times New Roman"/>
          <w:sz w:val="32"/>
        </w:rPr>
        <w:br w:type="page"/>
        <w:t>1. Б.Н. Ельцин как публицист.</w:t>
      </w:r>
    </w:p>
    <w:p w:rsidR="008631A2" w:rsidRDefault="008631A2">
      <w:pPr>
        <w:pStyle w:val="1"/>
        <w:tabs>
          <w:tab w:val="left" w:pos="7088"/>
          <w:tab w:val="left" w:pos="7371"/>
        </w:tabs>
        <w:spacing w:line="312" w:lineRule="auto"/>
        <w:ind w:right="0"/>
        <w:jc w:val="both"/>
        <w:rPr>
          <w:rFonts w:ascii="Times New Roman" w:hAnsi="Times New Roman"/>
          <w:sz w:val="32"/>
        </w:rPr>
      </w:pPr>
      <w:r>
        <w:rPr>
          <w:rFonts w:ascii="Times New Roman" w:hAnsi="Times New Roman"/>
          <w:sz w:val="32"/>
        </w:rPr>
        <w:t>Излагая взгляды любого известного политика, а тем более пытаясь анализировать его собственный стиль, проявляющийся как в письменных, так и в устных выступлениях и заявлениях, никогда не следует забывать о том, что, как правило, создание всякого рода публицистических документов такими людьми преследует определенные цели, а не достижение  художественной ценности. Кроме того, чем более высокое кресло занимает  такой "публицист", тем большее число людей в конечном итоге подключается к созданию биографических и публицистических материалов,  и тем грамотнее сказывается в этих произведениях работа имиджмейкеров.</w:t>
      </w:r>
    </w:p>
    <w:p w:rsidR="008631A2" w:rsidRDefault="008631A2">
      <w:pPr>
        <w:pStyle w:val="20"/>
        <w:spacing w:line="312" w:lineRule="auto"/>
        <w:jc w:val="both"/>
        <w:rPr>
          <w:rFonts w:ascii="Times New Roman" w:hAnsi="Times New Roman"/>
          <w:sz w:val="32"/>
        </w:rPr>
      </w:pPr>
      <w:r>
        <w:rPr>
          <w:rFonts w:ascii="Times New Roman" w:hAnsi="Times New Roman"/>
          <w:sz w:val="32"/>
        </w:rPr>
        <w:t>Поэтому скорее имеет смысл обращаться к его ранним работам, таким как автобиографическая и разошедшаяся по всему миру огромным тиражом "Исповедь на заданную тему", написанная в 1990 году, когда Ельцин находился на гребне своей популярности: все опросы различные мнения давали примерно одну и ту же картину - к примеру, журнал "Собеседник", на вопрос "Какому политик у  Вы доверяете больше всего?" приводил такое распределение: Ельцин - 1420 голосов, ныне позабытый Собчак -350 голосов, Гавриил Попов, известность которого давно перекрыта славой Лужкова - 215 голосов, а замыкал список теряющий свою популярность Михаил Горбачев -115 голосов (причем 1535 респондентов назвали его самым разочаровавшим политиком).</w:t>
      </w:r>
    </w:p>
    <w:p w:rsidR="008631A2" w:rsidRDefault="008631A2">
      <w:pPr>
        <w:widowControl w:val="0"/>
        <w:tabs>
          <w:tab w:val="left" w:pos="2592"/>
        </w:tabs>
        <w:spacing w:after="240" w:line="312" w:lineRule="auto"/>
        <w:jc w:val="both"/>
        <w:rPr>
          <w:snapToGrid w:val="0"/>
          <w:sz w:val="32"/>
        </w:rPr>
      </w:pPr>
      <w:r>
        <w:rPr>
          <w:snapToGrid w:val="0"/>
          <w:sz w:val="32"/>
        </w:rPr>
        <w:t xml:space="preserve">Конечно же, эта книга также преследовала основную цель любого крупного демократического деятеля- </w:t>
      </w:r>
      <w:r>
        <w:rPr>
          <w:snapToGrid w:val="0"/>
          <w:sz w:val="32"/>
        </w:rPr>
        <w:softHyphen/>
        <w:t>поддержание собственной популярности в ответственный момент конкуренции за выборный пост. Выход "Исповеди на заданную тему" приурочен к изматывающей борьбе за пост председателя российского Верховного Совета через последовательные стадии выборов во всесоюзные народные депутаты, потом в союзный Верховный Совет, а потом и в Верховный Совет России.</w:t>
      </w:r>
    </w:p>
    <w:p w:rsidR="008631A2" w:rsidRDefault="008631A2">
      <w:pPr>
        <w:widowControl w:val="0"/>
        <w:tabs>
          <w:tab w:val="left" w:pos="2592"/>
        </w:tabs>
        <w:spacing w:after="240" w:line="312" w:lineRule="auto"/>
        <w:jc w:val="both"/>
        <w:rPr>
          <w:snapToGrid w:val="0"/>
          <w:sz w:val="32"/>
        </w:rPr>
      </w:pPr>
      <w:r>
        <w:rPr>
          <w:snapToGrid w:val="0"/>
          <w:sz w:val="32"/>
        </w:rPr>
        <w:t xml:space="preserve">Ельцин, </w:t>
      </w:r>
      <w:r>
        <w:rPr>
          <w:snapToGrid w:val="0"/>
          <w:sz w:val="32"/>
        </w:rPr>
        <w:softHyphen/>
        <w:t>политический деятель харизматического типа (подобно Фиделю Кастро на Кубе), к тому же склонный сохранять власть любой ценой, известный своими популистскими действиями. Поэтому не странно, что в этой книге он старается подать себя как выходца из народа, откровенно противопоставляя свою автобиографию "бунтаря  и революционера" сухим жизнеописаниям советских партократов.</w:t>
      </w:r>
    </w:p>
    <w:p w:rsidR="008631A2" w:rsidRDefault="008631A2">
      <w:pPr>
        <w:pStyle w:val="2"/>
        <w:tabs>
          <w:tab w:val="clear" w:pos="2592"/>
          <w:tab w:val="left" w:pos="-2268"/>
        </w:tabs>
        <w:spacing w:after="240" w:line="312" w:lineRule="auto"/>
        <w:jc w:val="both"/>
        <w:rPr>
          <w:rFonts w:ascii="Times New Roman" w:hAnsi="Times New Roman"/>
          <w:sz w:val="32"/>
        </w:rPr>
      </w:pPr>
      <w:r>
        <w:rPr>
          <w:rFonts w:ascii="Times New Roman" w:hAnsi="Times New Roman"/>
          <w:sz w:val="32"/>
        </w:rPr>
        <w:t>Родившийся в 1931 году в маленьком уральском селе Бутка, в 250 километрах к востоку от Свердловска и, проживший десять лет в захолустном городишке Березники Ельцин о своем детстве и юности пишет многословно, описывая свою жизнь в "длинном, дощатом, продуваемом насквозь бараке калийного комбината, про одну сторону - общий коридор, по другую - до двадцати небольших комнатушек, в каждой из которых ютилась целая семья", рассказывая, как работал на приработках, уезжая с матерью летом в ближайший колхоз и, заготавливая сено, как они купили козу, которая своим жирным молоком спасала их от голода во время войны, как отец регулярно порол его вплоть до пятнадцатилетия, называя это воспитанием.</w:t>
      </w:r>
    </w:p>
    <w:p w:rsidR="008631A2" w:rsidRDefault="008631A2">
      <w:pPr>
        <w:pStyle w:val="2"/>
        <w:tabs>
          <w:tab w:val="clear" w:pos="2592"/>
          <w:tab w:val="left" w:pos="-2268"/>
        </w:tabs>
        <w:spacing w:after="240" w:line="312" w:lineRule="auto"/>
        <w:jc w:val="both"/>
        <w:rPr>
          <w:rFonts w:ascii="Times New Roman" w:hAnsi="Times New Roman"/>
          <w:sz w:val="32"/>
        </w:rPr>
      </w:pPr>
      <w:r>
        <w:rPr>
          <w:rFonts w:ascii="Times New Roman" w:hAnsi="Times New Roman"/>
          <w:sz w:val="32"/>
        </w:rPr>
        <w:t>Длинные пассажи о тяжелом детстве находил и свой отклик в сердцах людей с подобной  судьбой (а кто из простых россиян не найдет в своей биографии столь же трудных моментов?), уставших от бесконечной болтовни партократов, бесконечно далеких от народа. Однако предусмотрительный Ельцин все же не пишет о том, по чему состоялся переезд семьи в Березники, оторвавший их от привычного крестьянствования.</w:t>
      </w:r>
    </w:p>
    <w:p w:rsidR="008631A2" w:rsidRDefault="008631A2">
      <w:pPr>
        <w:pStyle w:val="a5"/>
        <w:spacing w:line="312" w:lineRule="auto"/>
        <w:ind w:left="0"/>
        <w:jc w:val="both"/>
        <w:rPr>
          <w:sz w:val="32"/>
        </w:rPr>
      </w:pPr>
      <w:r>
        <w:rPr>
          <w:sz w:val="32"/>
        </w:rPr>
        <w:t xml:space="preserve">Дело в том, что в 1935 году родной брат его отца был арестован по ложному обвинению как саботажник и осужден на длительный срок принудительных работ с отправкой в те самые Березники, куда вслед за ним и переехала семья маленького Бориса. Все же в начале 1990 года, еще до августовского путча, старые связи с коммунистами не были полностью порваны, не было известно, как будут развиваться события, и для обнародования таких порочащих правоверного коммуниста фактов семейной истории еще не пришло время. Кроме того, в умонастроениях людей старшего поколения оставалась, сильна вера в то, что коммунистический путь развития </w:t>
      </w:r>
      <w:r>
        <w:rPr>
          <w:sz w:val="32"/>
        </w:rPr>
        <w:softHyphen/>
        <w:t xml:space="preserve">единственно верный, так как уровень жизни граждан России начал неумолимо снижаться. Поэтому не стоило терять голоса старшего поколения,  не изменившего своим взглядам. Из тех же соображений он не забывает упомянуть  о том, как конспектировал в школьные годы ленинские произведения. Он много пишет о годах своего Студенчества. О неотягощенной идеологической нагрузке в ВУЗе  на </w:t>
      </w:r>
      <w:r>
        <w:rPr>
          <w:sz w:val="32"/>
        </w:rPr>
        <w:softHyphen/>
        <w:t xml:space="preserve">строительном факультете Уральского политехнического института, о своих занятиях волейболом, подробно описывая, как, заболев ангиной и получив ревматическое осложнение на сердце, заставлял свой организм вернуться к ритму спортивной игры, подчеркивая свою работоспособность, </w:t>
      </w:r>
      <w:r>
        <w:rPr>
          <w:sz w:val="32"/>
        </w:rPr>
        <w:softHyphen/>
        <w:t xml:space="preserve">качество, необходимые для крупного руководителя, свое крепкое здоровье, свою противоположность дряхлым Генеральным Секретарям прошлого. По окончании института Ельцин поставил себе цель </w:t>
      </w:r>
      <w:r>
        <w:rPr>
          <w:sz w:val="32"/>
        </w:rPr>
        <w:softHyphen/>
        <w:t xml:space="preserve">за год освоить 12 строительных профессий, чтобы "чувствовать себя вправе компетентно и требовательно руководить стройкой и людьми".  В описаниях своей работы на многочисленных строительных должностях Ельцин всегда подчеркивает свой огромный трудовой напор и организаторские способности. Вообще, вся первая часть книги воспоминаний Ельцина в очень выгодном свете именно перед среднестатистическим избирателем образца 1990 года  </w:t>
      </w:r>
      <w:r>
        <w:rPr>
          <w:sz w:val="32"/>
        </w:rPr>
        <w:softHyphen/>
        <w:t>рабочим человеком, консервативным в личной жизни, но уставшим от коммунистической идеологии в общественной.</w:t>
      </w:r>
    </w:p>
    <w:p w:rsidR="008631A2" w:rsidRDefault="008631A2">
      <w:pPr>
        <w:widowControl w:val="0"/>
        <w:tabs>
          <w:tab w:val="left" w:pos="720"/>
        </w:tabs>
        <w:spacing w:line="312" w:lineRule="auto"/>
        <w:jc w:val="both"/>
        <w:rPr>
          <w:snapToGrid w:val="0"/>
          <w:sz w:val="32"/>
        </w:rPr>
      </w:pPr>
      <w:r>
        <w:rPr>
          <w:snapToGrid w:val="0"/>
          <w:sz w:val="32"/>
        </w:rPr>
        <w:t xml:space="preserve">      В книге о себе Ельцин как-то обошелся без личной жизни. В его мемуарах жена и две дочери отдельно, личностно, не обнаруживаются, он пытается настигнуть памятью моменты ранних лет его брака, рождение дочерей,  но описания его работы на стройках выглядят значительно ярче, чем портреты близких. Он показывает их сквозь мелодраматический флер расхожего представления о семейном счастье. В этом проявляется его индифферентное отношение к судьбе.</w:t>
      </w:r>
    </w:p>
    <w:p w:rsidR="008631A2" w:rsidRDefault="008631A2">
      <w:pPr>
        <w:pStyle w:val="a6"/>
        <w:spacing w:line="312" w:lineRule="auto"/>
        <w:ind w:left="0" w:right="0" w:firstLine="426"/>
        <w:jc w:val="both"/>
        <w:rPr>
          <w:sz w:val="32"/>
        </w:rPr>
      </w:pPr>
      <w:r>
        <w:rPr>
          <w:sz w:val="32"/>
        </w:rPr>
        <w:t>Перейдя, по казенному выражению самого Ельцина, "с хозяйственной на партийную работу", он в течение девяти лет оставался на посту первого секретаря Свердловского обкома. Установленные им с самого начала служебные отношения с обкомовскими парт аппаратчиками описываются скорее как авторитарные, а не демократические. Поставивший чуть ли не основным пунктом своей оппозиционной программы отмену элитарности в обществе, он описывает как "ликвидировал в Свердловске все спецмагазины и спецпайки. Спецбольница, правда, еще оставалась, но там лечились и пенсионеры, ветераны партии. Подходили уже к тому, что надо и от этого отказываться". Вообще-то по своему индивидуальному типу Ельцин скоре диалогист, в отличие от монологиста Горбачева, вопросы-ответы - его излюбленный жанр того времени. Поэтому он подробно описывает свое "личное нововведение"</w:t>
      </w:r>
      <w:r>
        <w:rPr>
          <w:sz w:val="32"/>
        </w:rPr>
        <w:softHyphen/>
        <w:t xml:space="preserve"> регулярные встречи с народом, устраивавшиеся по инициативе самого Ельцина. Именно в них выработался тот спонтанный, динамичный стиль неформального общения с массами, который через несколько лет так поразил московскую аудиторию, позволив сформировать образ харизматичного лидера. Горбачев сам вызвал Ельцина из Свердловска и дал ему высший московский партийный пост. Вступив в новую должность, он стал ездить в общественном транспорте, неожиданно появлялся на предприятиях и в магазинах, устраивал многочасовые пресс-конференции, отвечая на сотни вопросов. Ответы были откровенными, неподготовленными и наивным и их широко обсуждали, над некоторыми посмеивались. Как-то у него спросил и о режиме дня, и он ответил: "Работаю с 6 утра до 12 ночи. Сплю 4 часа. С 6 до 8 утра </w:t>
      </w:r>
      <w:r>
        <w:rPr>
          <w:sz w:val="32"/>
        </w:rPr>
        <w:softHyphen/>
        <w:t>работа над собой. Над этой "работой над собой" москвичи-</w:t>
      </w:r>
      <w:r>
        <w:rPr>
          <w:sz w:val="32"/>
        </w:rPr>
        <w:softHyphen/>
        <w:t>интеллигенты еще долго потешались. Провинциализма своего он не скрывал, скоре, выставлял напоказ, бравировал им, рисовался. Сквозь его простоту сквозило лукавство. Откровенность, открытость, прямота были не хитростью, а скорее стилем, а может быть и тактикой, кто знает. B Москве появился совершенно новый человек, среди кремлевских коллег, да и аппаратчиков рангом пониже, Ельцин выглядел белой вороной, но это его как</w:t>
      </w:r>
      <w:r>
        <w:rPr>
          <w:sz w:val="32"/>
        </w:rPr>
        <w:softHyphen/>
        <w:t xml:space="preserve">-то не очень и волновало </w:t>
      </w:r>
      <w:r>
        <w:rPr>
          <w:sz w:val="32"/>
        </w:rPr>
        <w:softHyphen/>
        <w:t xml:space="preserve">если он и делал карьеру, то не в партийный кулуарах, а на московских улицах, за что и был вскоре обвинен в популизме. Обвинение было вполне справедливым, но выигрыш от этой тактики </w:t>
      </w:r>
      <w:r>
        <w:rPr>
          <w:sz w:val="32"/>
        </w:rPr>
        <w:softHyphen/>
        <w:t>огромным. В настоящее время за ним след  в след идет Юрий Лужков, воплощающий в жизнь тот же образ знающего все обо всех подведомственных раскладах хозяина. Выступая перед московскими пропагандистами весной 1986 года на напоминание о том, что через три года придется отчитываться и отвечать за те авансы, которые он надавал, он отвечает открыто и прямо: "Я  к этому готовлюсь и намерен эти годы полностью отдать борьбе". Никаких трех лет в запасе у Ельцина не было, а было только 18 месяцев, по истечении которых он из всесильного, самоуверенного и напористого хозяина столицы превратился в аутсайдера. Однако все это время он посвятил работе над собственным имиджем и повышению популярности. Отвечая на тысячи вопросов - на одной только встрече в Доме политпросвещения Ельцин ответил на триста, он не только оттачивал свое красноречие, но еще и непрерывно «упражнялся в демократии»,</w:t>
      </w:r>
      <w:r>
        <w:rPr>
          <w:sz w:val="32"/>
          <w:lang w:val="en-US"/>
        </w:rPr>
        <w:t xml:space="preserve"> </w:t>
      </w:r>
      <w:r>
        <w:rPr>
          <w:sz w:val="32"/>
        </w:rPr>
        <w:t>потому что не уходил ни от одного вопроса, каким бы трудным и оскорбительным для него он ни был. Разумеется, в давних его ответах легко обнаружить рудименты коммунистической ортодоксии, партийной демагогии, пропагандистские штампы и устаревшие лозунги, что впоследствии, уже после известного скандального пленума, он коренным образом изменил традиционную партийно-политическую лексику, и в его речах замелькали такие крамольные слова, как "оппозиция", "раскол ", "плюрализм", "многопартийная система ", "тоталитарный социализм", "фракционная борьба" и слово</w:t>
      </w:r>
      <w:r>
        <w:rPr>
          <w:sz w:val="32"/>
        </w:rPr>
        <w:softHyphen/>
        <w:t xml:space="preserve">, от которого шарахалась партийная номенклатура </w:t>
      </w:r>
      <w:r>
        <w:rPr>
          <w:sz w:val="32"/>
        </w:rPr>
        <w:softHyphen/>
        <w:t>"департизация". В этом, собственно, и состоит так называемый феномен Ельцина - в полной мере обладая политической интуицией, он понял, что правила игры изменились, что коммунистическое государство насквозь прогнило и трещит по швам, а Горбачев продолжает вести свои кремлевские игры, и из реформатора превращается в ретрограда. Поняв все это, Ельцин и начал соответственно действовать. В результате он коренным образом и необратимо изменил политическую раскладку в стране. Однако вернемся к событиям 21 октября - 18 ноября 1987 года, когда произошел беспрецедентный бунт Ельцина, который явился полной неожиданностью для обитателей партийного Олимпа. Различные версии текста его речи на октябрьском пленуме широко публиковались как в российском самиздате, так и ведущих изданиях западной прессы, таких как "U.S.Ne ws and World Report" и "Observer". Стенограмма была опубликована в "Известиях ЦК КПСС" только весной 1989 года, и когда Ельцин впервые прочел свое экспромтное выступление, то, как сам он пишет в воспоминаниях, очень сильно удивился - тогда, на пленуме, ему казалось, что он выступал гораздо ярче и острее. Неоднократно высказывалось мнение, что публикаторы причесали его выступление, опустив личные выпады и смягчив отдельные формулировки. Сейчас этого уже невозможно проверить. Засекречивание речи Ельцина немало способствовало мифологизации образа, и  в какой-</w:t>
      </w:r>
      <w:r>
        <w:rPr>
          <w:sz w:val="32"/>
        </w:rPr>
        <w:softHyphen/>
        <w:t xml:space="preserve">то степени было ему на руку. </w:t>
      </w:r>
      <w:r>
        <w:rPr>
          <w:sz w:val="32"/>
        </w:rPr>
        <w:tab/>
        <w:t xml:space="preserve">Но партийный этикет требовал от жертвы еще и покаяния, вытащенный из больницы (где он находился с сердечным приступом на фоне нервного истощения), затравленный и деморализованный Ельцин смог произнести свое оправдание только нечто бессвязное и маловразумительное. Телезрители, смотревшие эти выступления, могли видеть одутловатое, отекшее лицо, слышать глухой голос и прерывистую речь </w:t>
      </w:r>
      <w:r>
        <w:rPr>
          <w:sz w:val="32"/>
        </w:rPr>
        <w:softHyphen/>
        <w:t>он часто останавливался, чтобы перевести дыхание. Говорил рассеянно, терял мысль, путался, перескакивая с одного на другое. Вот объяснение самого Ельцина, которое не кажется исчерпывающим: "Я был очень тяжело болен и прикован к постели. Мне было приказано через полтора часа быть на пленуме.  Что в меня вливали, я не знаю до сих пор. Но, говоря откровенно,  я был просто "отключен" (...) Физически я не был в состоянии бороться</w:t>
      </w:r>
      <w:r>
        <w:rPr>
          <w:sz w:val="32"/>
          <w:lang w:val="en-US"/>
        </w:rPr>
        <w:t xml:space="preserve">". </w:t>
      </w:r>
      <w:r>
        <w:rPr>
          <w:sz w:val="32"/>
        </w:rPr>
        <w:t>После этого партийного аутодафе Ельцин был снят со всех постов и отправлен на тихую, бюрократическую работу в Госстрой, где, однако, при нормальной продолжительности рабочего дня и относительно бесскандальной жизни, он смог восстановить свое здоровье и работоспособность, и через какое</w:t>
      </w:r>
      <w:r>
        <w:rPr>
          <w:sz w:val="32"/>
        </w:rPr>
        <w:softHyphen/>
        <w:t xml:space="preserve">-то время вновь начать подъем как политик. Первым после публичной экзекуции  его выступлением была речь со "взятой штурмом" трибуны на XIX Всесоюзной Партконференции, которое было необычайно смелым, радикальным. Собственно, к тому времени Ельцину уже нечего было терять, а выигрыш мог бы быть огромен. Его выступление было резко антиноменклатурным. Однако по настоящему сенсационным оно стало благодаря его последним фразам, несомненно, Ельцин продумал все заранее,  до мелочей, это было подобно театральной постановке, он просто вынудил аудиторию предоставить ему дополнительное время для просьбы о своей политической реабилитации, в которой ему было отказано. Обращаясь с этой просьбой, Ельцин реально ни на какую реабилитацию не рассчитывал, он оправдывался не за мнимые грехи, а за свое постыдное покаяние. Но апеллировал он не к народным массам, а все еще к партийной аристократии. Однако уже через полгода после выступления он стал открыто задирать Горбачева в своих пресс-конференциях. На данном этапе он больше рисковал,  чем выигрывал, </w:t>
      </w:r>
      <w:r>
        <w:rPr>
          <w:sz w:val="32"/>
        </w:rPr>
        <w:softHyphen/>
        <w:t>все дальнейшие препоны на пути Ельцина были связаны именно с этим преждевременным вызовом. Во время выборов народных депутатов, на которые была выставлена кандидатура Ельцина,  и не где-</w:t>
      </w:r>
      <w:r>
        <w:rPr>
          <w:sz w:val="32"/>
        </w:rPr>
        <w:softHyphen/>
        <w:t>нибудь, а в Москве, Ельцин проявил себя как истинно народный вождь - в противовес Горбачеву, вождю номенклатурному. Он много выступал, и чем больше совершалось нападок на него, тем больше появлялось сторонников. Ажиотаж вокруг кандидатуры Ельцина достиг своего апогея - любое обвинение отскакивало от него как от стенки горох. Публика была настолько экзальтирована, что не позволяла на предвыборных митингах никакой критики в адрес своего любимца. Но времена меняются! Прошло всего шесть лет, и на последних президентских выборах Ельцин уже не смог повторить свой прежний бешеный успех, но был избран вновь.</w:t>
      </w:r>
    </w:p>
    <w:p w:rsidR="008631A2" w:rsidRDefault="008631A2">
      <w:pPr>
        <w:pStyle w:val="a6"/>
        <w:spacing w:line="312" w:lineRule="auto"/>
        <w:ind w:left="0" w:right="0"/>
        <w:jc w:val="both"/>
        <w:rPr>
          <w:sz w:val="32"/>
        </w:rPr>
      </w:pPr>
      <w:r>
        <w:rPr>
          <w:sz w:val="32"/>
        </w:rPr>
        <w:t xml:space="preserve">2. Анализ личности Б.Н.Ельцина. Этот анализ будет более чем краток. В силу этого он проведен на примере использования только одной книги - "Исповедь на заданную тему". </w:t>
      </w:r>
    </w:p>
    <w:p w:rsidR="008631A2" w:rsidRDefault="008631A2">
      <w:pPr>
        <w:pStyle w:val="a6"/>
        <w:spacing w:line="312" w:lineRule="auto"/>
        <w:ind w:left="0" w:right="0"/>
        <w:jc w:val="both"/>
        <w:rPr>
          <w:sz w:val="32"/>
          <w:highlight w:val="yellow"/>
        </w:rPr>
      </w:pPr>
      <w:r>
        <w:rPr>
          <w:sz w:val="32"/>
        </w:rPr>
        <w:t xml:space="preserve">В личности Ельцина Б.Н. с раннего детства присутствуют все признаки предрасположенности к деятельности в экстремальных, стрессовых ситуациях. С первого до последнего класса он был старостой в школе. Учился хорошо, но с дисциплиной были проблемы. Был заводилой в классе, участвовал в групповых драках (по 60 - 100 человек) - "Я всегда участвовал в этих боях...". В жизни Б.Ельцин постоянно с кем-то конфликтовал. Так было с учительницей немецкого языка, с классной руководительницей, с отцом и т.д. При этом с детства Б.Ельцин был как личность запрограммирован на успех в конфликтах с другими. Даже когда у него отобрали свидетельство о семилетнем образовании, Б.Ельцин добился создания комиссии по проверке работы классного руководителя, которая и отстранила ее от работы в школе. При этом в конфликтах Б.Ельцин был достаточно расчетлив: негативаная оценка учителя была сделана на торжественном собрании по поводу выпуска, но не до выписки свидетельства об окончании семи классов средней школы.                                                                Б.Ельцин испытывал удовлетворение от стрессов. В силу этого он избирал для походов самые опасные маршруты, в которых оказывались порой без питания и т.д.; мог перелезть через полосы колючей проволокой и стащить гранаты из склада военных, когда отчетливо понимал, что его могут просто подстрелить (часовой стрелял без предупреждения); мог залезть на башенный кран для его спасения, когда вокруг свирепствовала буря. Б.Ельцин смог спасти машину и спастись сам, когда на переезде машина с бетоном заглохла. </w:t>
      </w:r>
    </w:p>
    <w:p w:rsidR="008631A2" w:rsidRDefault="008631A2">
      <w:pPr>
        <w:pStyle w:val="a6"/>
        <w:spacing w:line="312" w:lineRule="auto"/>
        <w:ind w:left="0" w:right="0"/>
        <w:jc w:val="both"/>
        <w:rPr>
          <w:sz w:val="32"/>
        </w:rPr>
      </w:pPr>
      <w:r>
        <w:rPr>
          <w:sz w:val="32"/>
        </w:rPr>
        <w:t>Стремление достичь какую-то значимую цель, что-то преодолеть, активность, напористость сочеталось у Бориса Николаевича с неосознаваемой потребностью иметь зрителей, наблюдателей. Не случайно речь против классной руководительницы была произнесена на торжественном собрании по поводу выпуска. Граната, которая была изъята со склада, разбиралась в присутствии зрителей (ребят - сверстников), которых, к счастью, Борис Ельцин заставил отойти подальше, а сам отделался только потерей пальцев рук. Игра в волейбол, тренировка женской сборной также связана с вниманием, особым отношением окружающих. Кстати, психодиагностика спртсменов, выбравших коллективные игры, показывает, что у многих из них повышенная истероидность.</w:t>
      </w:r>
    </w:p>
    <w:p w:rsidR="008631A2" w:rsidRDefault="008631A2">
      <w:pPr>
        <w:pStyle w:val="a6"/>
        <w:spacing w:line="312" w:lineRule="auto"/>
        <w:ind w:left="0" w:right="0"/>
        <w:jc w:val="both"/>
        <w:rPr>
          <w:sz w:val="32"/>
        </w:rPr>
      </w:pPr>
      <w:r>
        <w:rPr>
          <w:sz w:val="32"/>
        </w:rPr>
        <w:t>В биографии Б.Ельцина присутствуют факты, которые подтверждают то, что обычно такие люди как Б.Н.Ельцин в силу своего психологического портрета на первичных должностях достаточно конфликтны и не относятся к наиболее дисциплинированным, исполнительным подчиненным: он мог в год получить 17 взысканий.</w:t>
      </w:r>
    </w:p>
    <w:p w:rsidR="008631A2" w:rsidRDefault="008631A2">
      <w:pPr>
        <w:pStyle w:val="a6"/>
        <w:spacing w:line="312" w:lineRule="auto"/>
        <w:ind w:left="0" w:right="0"/>
        <w:jc w:val="both"/>
        <w:rPr>
          <w:sz w:val="32"/>
        </w:rPr>
      </w:pPr>
      <w:r>
        <w:rPr>
          <w:sz w:val="32"/>
        </w:rPr>
        <w:t xml:space="preserve">Сверхценная идея, цель деятельности Б.Ельцина мобилизовывала его на достижение казалось бы недостижимого. В спорте он занимался лыжами, гимнастикой, легкой атлетикой, десятиборьем, боксом, борьбой, волейболом. Смог вывести из тайги больных тифом друзей, экстерном сдать экзамены за 10 класс, имея времени только полгода для подготовки. Сумел получить 12 рабочих специальностей. Сумел "завалить" классную руководительницу, многих начальников, СССР и т.д. </w:t>
      </w:r>
    </w:p>
    <w:p w:rsidR="008631A2" w:rsidRDefault="008631A2">
      <w:pPr>
        <w:pStyle w:val="a6"/>
        <w:spacing w:line="312" w:lineRule="auto"/>
        <w:ind w:left="0" w:right="0"/>
        <w:jc w:val="both"/>
        <w:rPr>
          <w:sz w:val="32"/>
        </w:rPr>
      </w:pPr>
      <w:r>
        <w:rPr>
          <w:sz w:val="32"/>
        </w:rPr>
        <w:t xml:space="preserve">Б.Ельцин тонко чувствовал психологию людей в период стрессовых реакций и учитывал ее в своей деятельности. Вот один из фрагментов воспоминаний: "...Работали с заключенными. Я сразу решил сломать традицию, когда им выводили такую заработную плату, какую они диктовали...   И вот заходит ко мне в маленькую комнатушку мастера такой громила, с топором в руках, поднимает его, заносит надо мной и говорит: "Закроешь наряды так, как полагается? Как до тебя, щенок, всегда закрывали? Я говорю: "Нет". "Ну тогда, имей в виду, терять мне уже нечего, прибъю тебя и не пикнешь". Я чувствую по глазам, что он совершенно спокойно грохнет мне по башке, даже не моргнет. Я мог, конечно, увернуться или попытаться физически с ним как-то справится, хотя тесно, комната маленькая, а топор он уже над моей головой занес. И тогда я решил действовать неожиданно. Голос у меня очень громкий, сильный, да еще в этой комнатушке... Я во все горло, как рыкну, причем резко, глядя в глаза: "Пошел вон!". Вдруг он опустил топор, выронил его из рук, повернулся и, согнув спину, молча вышел". </w:t>
      </w:r>
    </w:p>
    <w:p w:rsidR="008631A2" w:rsidRDefault="008631A2">
      <w:pPr>
        <w:pStyle w:val="a6"/>
        <w:spacing w:line="312" w:lineRule="auto"/>
        <w:ind w:left="0" w:right="0"/>
        <w:jc w:val="both"/>
        <w:rPr>
          <w:sz w:val="32"/>
        </w:rPr>
      </w:pPr>
      <w:r>
        <w:rPr>
          <w:sz w:val="32"/>
        </w:rPr>
        <w:t xml:space="preserve">Эти биографические факты делают более понятными и просто мастерское поведение Б.Ельцина в критические политические ситуации в стране. </w:t>
      </w:r>
    </w:p>
    <w:p w:rsidR="008631A2" w:rsidRDefault="008631A2">
      <w:pPr>
        <w:pStyle w:val="a6"/>
        <w:spacing w:line="312" w:lineRule="auto"/>
        <w:ind w:left="0" w:right="0"/>
        <w:jc w:val="both"/>
        <w:rPr>
          <w:sz w:val="32"/>
        </w:rPr>
      </w:pPr>
      <w:r>
        <w:rPr>
          <w:sz w:val="32"/>
        </w:rPr>
        <w:t xml:space="preserve">Итак, биография Б.Ельцина подсказывает, что его личностные особенности не просто налагаются на модель личности успешного руководителя, но выражены даже весьма рельефно.  Для Б.Ельцина характерны черты лидера, наиболее полно проявляющегося в критические, стрессовые ситуации. В то же время "Потребность доминирования в жизни приводит к тому, что это заставляет манипулировать людьми, давить на них, психологически отторгать их от себя и тем самым обрекают данную личность на психологическое одиночество и т.д." </w:t>
      </w:r>
    </w:p>
    <w:p w:rsidR="008631A2" w:rsidRDefault="008631A2">
      <w:pPr>
        <w:pStyle w:val="a6"/>
        <w:spacing w:line="312" w:lineRule="auto"/>
        <w:ind w:left="0" w:right="0"/>
        <w:jc w:val="both"/>
        <w:rPr>
          <w:sz w:val="32"/>
        </w:rPr>
      </w:pPr>
      <w:r>
        <w:rPr>
          <w:sz w:val="32"/>
        </w:rPr>
        <w:t xml:space="preserve">Итак, у Б.Н.Ельцина с детства выражена предрасположенность к деятельности в стрессовых условиях, ситуациях. Плохо это или хорошо? В одних ситуация это просто блестяще, а в других... </w:t>
      </w:r>
    </w:p>
    <w:p w:rsidR="008631A2" w:rsidRDefault="008631A2">
      <w:pPr>
        <w:pStyle w:val="10"/>
        <w:spacing w:line="312" w:lineRule="auto"/>
        <w:jc w:val="both"/>
        <w:rPr>
          <w:sz w:val="32"/>
        </w:rPr>
      </w:pPr>
      <w:r>
        <w:rPr>
          <w:sz w:val="32"/>
        </w:rPr>
        <w:t xml:space="preserve">Такие фигуры как Б.Ельцин - то крупные фигуры периода бурь и революций, это фигуры революционных перемен. Однако после таких перемен должна наступить эпоха стабилизации, планомерной деятельности, созидания. Этим потребностям соответствуют несколько иные, черты характера личности. </w:t>
      </w:r>
    </w:p>
    <w:p w:rsidR="008631A2" w:rsidRDefault="008631A2">
      <w:pPr>
        <w:pStyle w:val="10"/>
        <w:spacing w:line="312" w:lineRule="auto"/>
        <w:jc w:val="both"/>
        <w:rPr>
          <w:sz w:val="32"/>
        </w:rPr>
      </w:pPr>
      <w:r>
        <w:rPr>
          <w:sz w:val="32"/>
        </w:rPr>
        <w:t xml:space="preserve">3. Нельзя не затронуть уход Б.Н.Ельцина. Для свежести воспоминаний и может быть даже какого-то переосмысление пройденного, переоценки мыслей возникших у многих людей в момент осознавания неожиданной новости, каким же теперь путем пойдет Россия, какому курсу будет придерживаться я хочу упомянуть о полном тексте заявления Бориса Николаевича Ельцина о его отставке. </w:t>
      </w:r>
    </w:p>
    <w:p w:rsidR="008631A2" w:rsidRDefault="008631A2">
      <w:pPr>
        <w:pStyle w:val="10"/>
        <w:spacing w:line="312" w:lineRule="auto"/>
        <w:jc w:val="both"/>
        <w:rPr>
          <w:sz w:val="32"/>
        </w:rPr>
      </w:pPr>
    </w:p>
    <w:p w:rsidR="008631A2" w:rsidRDefault="008631A2">
      <w:pPr>
        <w:pStyle w:val="10"/>
        <w:spacing w:line="312" w:lineRule="auto"/>
        <w:jc w:val="center"/>
        <w:rPr>
          <w:sz w:val="32"/>
        </w:rPr>
      </w:pPr>
      <w:r>
        <w:rPr>
          <w:sz w:val="32"/>
        </w:rPr>
        <w:t>Дорогие россияне!</w:t>
      </w:r>
    </w:p>
    <w:p w:rsidR="008631A2" w:rsidRDefault="008631A2">
      <w:pPr>
        <w:pStyle w:val="10"/>
        <w:spacing w:line="312" w:lineRule="auto"/>
        <w:ind w:firstLine="567"/>
        <w:jc w:val="both"/>
        <w:rPr>
          <w:sz w:val="32"/>
        </w:rPr>
      </w:pPr>
      <w:r>
        <w:rPr>
          <w:sz w:val="32"/>
        </w:rPr>
        <w:t>Осталось совсем немного времени до магической даты в нашей истории. Наступает 2000 год. Новый век, новое тысячелетие.</w:t>
      </w:r>
    </w:p>
    <w:p w:rsidR="008631A2" w:rsidRDefault="008631A2">
      <w:pPr>
        <w:pStyle w:val="10"/>
        <w:spacing w:line="312" w:lineRule="auto"/>
        <w:ind w:firstLine="567"/>
        <w:jc w:val="both"/>
        <w:rPr>
          <w:sz w:val="32"/>
        </w:rPr>
      </w:pPr>
      <w:r>
        <w:rPr>
          <w:sz w:val="32"/>
        </w:rPr>
        <w:t>Мы все примеряли эту дату на себя. Прикидывали, сначала в детстве, потом повзрослев, сколько нам будет в 2000-ом году, а сколько нашей маме, а сколько нашим детям. Казалось когда-то - так далеко этот необыкновенный Новый год.</w:t>
      </w:r>
    </w:p>
    <w:p w:rsidR="008631A2" w:rsidRDefault="008631A2">
      <w:pPr>
        <w:pStyle w:val="10"/>
        <w:spacing w:line="312" w:lineRule="auto"/>
        <w:ind w:firstLine="567"/>
        <w:jc w:val="both"/>
        <w:rPr>
          <w:sz w:val="32"/>
        </w:rPr>
      </w:pPr>
      <w:r>
        <w:rPr>
          <w:sz w:val="32"/>
        </w:rPr>
        <w:t>Вот этот день и настал.</w:t>
      </w:r>
    </w:p>
    <w:p w:rsidR="008631A2" w:rsidRDefault="008631A2">
      <w:pPr>
        <w:pStyle w:val="10"/>
        <w:spacing w:line="312" w:lineRule="auto"/>
        <w:ind w:firstLine="567"/>
        <w:jc w:val="both"/>
        <w:rPr>
          <w:sz w:val="32"/>
        </w:rPr>
      </w:pPr>
      <w:r>
        <w:rPr>
          <w:sz w:val="32"/>
        </w:rPr>
        <w:t>Дорогие друзья! Дорогие мои!</w:t>
      </w:r>
    </w:p>
    <w:p w:rsidR="008631A2" w:rsidRDefault="008631A2">
      <w:pPr>
        <w:pStyle w:val="10"/>
        <w:spacing w:line="312" w:lineRule="auto"/>
        <w:ind w:firstLine="567"/>
        <w:jc w:val="both"/>
        <w:rPr>
          <w:sz w:val="32"/>
        </w:rPr>
      </w:pPr>
      <w:r>
        <w:rPr>
          <w:sz w:val="32"/>
        </w:rPr>
        <w:t>Сегодня я в последний раз обращаюсь к вам с новогодним приветствием. Но это не все. Сегодня я последний раз обращаюсь к вам, как Президент России.</w:t>
      </w:r>
    </w:p>
    <w:p w:rsidR="008631A2" w:rsidRDefault="008631A2">
      <w:pPr>
        <w:pStyle w:val="10"/>
        <w:spacing w:line="312" w:lineRule="auto"/>
        <w:ind w:firstLine="567"/>
        <w:jc w:val="both"/>
        <w:rPr>
          <w:sz w:val="32"/>
        </w:rPr>
      </w:pPr>
      <w:r>
        <w:rPr>
          <w:sz w:val="32"/>
        </w:rPr>
        <w:t>Я принял решение.</w:t>
      </w:r>
    </w:p>
    <w:p w:rsidR="008631A2" w:rsidRDefault="008631A2">
      <w:pPr>
        <w:pStyle w:val="10"/>
        <w:spacing w:line="312" w:lineRule="auto"/>
        <w:ind w:firstLine="567"/>
        <w:jc w:val="both"/>
        <w:rPr>
          <w:sz w:val="32"/>
        </w:rPr>
      </w:pPr>
      <w:r>
        <w:rPr>
          <w:sz w:val="32"/>
        </w:rPr>
        <w:t>Долго и мучительно над ним размышлял. Сегодня, в последний день уходящего века, я ухожу в отставку.</w:t>
      </w:r>
    </w:p>
    <w:p w:rsidR="008631A2" w:rsidRDefault="008631A2">
      <w:pPr>
        <w:pStyle w:val="10"/>
        <w:spacing w:line="312" w:lineRule="auto"/>
        <w:ind w:firstLine="567"/>
        <w:jc w:val="both"/>
        <w:rPr>
          <w:sz w:val="32"/>
        </w:rPr>
      </w:pPr>
      <w:r>
        <w:rPr>
          <w:sz w:val="32"/>
        </w:rPr>
        <w:t>Я много раз слышал - "Ельцин любыми путями будет держаться за власть, он никому ее не отдаст". Это - вранье.</w:t>
      </w:r>
    </w:p>
    <w:p w:rsidR="008631A2" w:rsidRDefault="008631A2">
      <w:pPr>
        <w:pStyle w:val="10"/>
        <w:spacing w:line="312" w:lineRule="auto"/>
        <w:ind w:firstLine="567"/>
        <w:jc w:val="both"/>
        <w:rPr>
          <w:sz w:val="32"/>
        </w:rPr>
      </w:pPr>
      <w:r>
        <w:rPr>
          <w:sz w:val="32"/>
        </w:rPr>
        <w:t>Дело в другом. Я всегда говорил, что не отступлю от Конституции ни на шаг. Что в конституционные сроки должны пройти думские выборы. Так это и произошло. И так же мне хотелось, чтобы вовремя состоялись президентские выборы - в июне 2000 года. Это было очень важно для России. Мы создаем важнейший прецедент цивилизованной добровольной передачи власти, власти от одного Президента России другому, вновь избранному.</w:t>
      </w:r>
    </w:p>
    <w:p w:rsidR="008631A2" w:rsidRDefault="008631A2">
      <w:pPr>
        <w:pStyle w:val="10"/>
        <w:spacing w:line="312" w:lineRule="auto"/>
        <w:ind w:firstLine="567"/>
        <w:jc w:val="both"/>
        <w:rPr>
          <w:sz w:val="32"/>
        </w:rPr>
      </w:pPr>
      <w:r>
        <w:rPr>
          <w:sz w:val="32"/>
        </w:rPr>
        <w:t>И все же я принял другое решение. Я ухожу. Ухожу раньше положенного срока. Я понял, что мне необходимо это сделать. Россия должна войти в новое тысячелетие с новыми политиками, с новыми лицами, с новыми, умными, сильными, энергичными людьми.</w:t>
      </w:r>
    </w:p>
    <w:p w:rsidR="008631A2" w:rsidRDefault="008631A2">
      <w:pPr>
        <w:pStyle w:val="10"/>
        <w:spacing w:line="312" w:lineRule="auto"/>
        <w:ind w:firstLine="567"/>
        <w:jc w:val="both"/>
        <w:rPr>
          <w:sz w:val="32"/>
        </w:rPr>
      </w:pPr>
      <w:r>
        <w:rPr>
          <w:sz w:val="32"/>
        </w:rPr>
        <w:t>А мы - те, кто стоит у власти уже многие годы, мы должны уйти.</w:t>
      </w:r>
    </w:p>
    <w:p w:rsidR="008631A2" w:rsidRDefault="008631A2">
      <w:pPr>
        <w:pStyle w:val="10"/>
        <w:spacing w:line="312" w:lineRule="auto"/>
        <w:ind w:firstLine="567"/>
        <w:jc w:val="both"/>
        <w:rPr>
          <w:sz w:val="32"/>
        </w:rPr>
      </w:pPr>
      <w:r>
        <w:rPr>
          <w:sz w:val="32"/>
        </w:rPr>
        <w:t>Посмотрев, с какой надеждой и верой люди проголосовали на выборах в Думу за новое поколение политиков, я понял: главное дело своей жизни я сделал. Россия уже никогда не вернется в прошлое. Россия всегда теперь будет двигаться только вперед.</w:t>
      </w:r>
    </w:p>
    <w:p w:rsidR="008631A2" w:rsidRDefault="008631A2">
      <w:pPr>
        <w:pStyle w:val="10"/>
        <w:spacing w:line="312" w:lineRule="auto"/>
        <w:ind w:firstLine="567"/>
        <w:jc w:val="both"/>
        <w:rPr>
          <w:sz w:val="32"/>
        </w:rPr>
      </w:pPr>
      <w:r>
        <w:rPr>
          <w:sz w:val="32"/>
        </w:rPr>
        <w:t>И я не должен мешать этому естественному ходу истории. Полгода еще держаться за власть, когда у страны есть сильный человек, достойный быть Президентом, и с которым сегодня практически каждый россиянин связывает свои надежды на будущее!? Почему я должен ему мешать? Зачем ждать еще полгода?</w:t>
      </w:r>
    </w:p>
    <w:p w:rsidR="008631A2" w:rsidRDefault="008631A2">
      <w:pPr>
        <w:pStyle w:val="10"/>
        <w:spacing w:line="312" w:lineRule="auto"/>
        <w:ind w:firstLine="567"/>
        <w:jc w:val="both"/>
        <w:rPr>
          <w:sz w:val="32"/>
        </w:rPr>
      </w:pPr>
      <w:r>
        <w:rPr>
          <w:sz w:val="32"/>
        </w:rPr>
        <w:t>Нет, это не по мне! Не по моему характеру!</w:t>
      </w:r>
    </w:p>
    <w:p w:rsidR="008631A2" w:rsidRDefault="008631A2">
      <w:pPr>
        <w:pStyle w:val="10"/>
        <w:spacing w:line="312" w:lineRule="auto"/>
        <w:ind w:firstLine="567"/>
        <w:jc w:val="both"/>
        <w:rPr>
          <w:sz w:val="32"/>
        </w:rPr>
      </w:pPr>
      <w:r>
        <w:rPr>
          <w:sz w:val="32"/>
        </w:rPr>
        <w:t>Сегодня, в этот необыкновенно важный для меня день, хочу сказать чуть больше личных своих слов, чем говорю обычно.</w:t>
      </w:r>
    </w:p>
    <w:p w:rsidR="008631A2" w:rsidRDefault="008631A2">
      <w:pPr>
        <w:pStyle w:val="10"/>
        <w:spacing w:line="312" w:lineRule="auto"/>
        <w:ind w:firstLine="567"/>
        <w:jc w:val="both"/>
        <w:rPr>
          <w:sz w:val="32"/>
        </w:rPr>
      </w:pPr>
      <w:r>
        <w:rPr>
          <w:sz w:val="32"/>
        </w:rPr>
        <w:t>Я хочу попросить у вас прощения.</w:t>
      </w:r>
    </w:p>
    <w:p w:rsidR="008631A2" w:rsidRDefault="008631A2">
      <w:pPr>
        <w:pStyle w:val="10"/>
        <w:spacing w:line="312" w:lineRule="auto"/>
        <w:ind w:firstLine="567"/>
        <w:jc w:val="both"/>
        <w:rPr>
          <w:sz w:val="32"/>
        </w:rPr>
      </w:pPr>
      <w:r>
        <w:rPr>
          <w:sz w:val="32"/>
        </w:rPr>
        <w:t>За то, что многие наши с вами мечты не сбылись. И то, что нам казалось просто, оказалось мучительно тяжело. Я прошу прощения за то, что не оправдал некоторых надежд тех людей, которые верили, что мы одним рывком, одним махом сможем перепрыгнуть из серого, застойного, тоталитарного прошлого в светлое, богатое, цивилизованное будущее. Я сам в это верил. Казалось, одним рывком, и все одолеем.</w:t>
      </w:r>
    </w:p>
    <w:p w:rsidR="008631A2" w:rsidRDefault="008631A2">
      <w:pPr>
        <w:pStyle w:val="10"/>
        <w:spacing w:line="312" w:lineRule="auto"/>
        <w:ind w:firstLine="567"/>
        <w:jc w:val="both"/>
        <w:rPr>
          <w:sz w:val="32"/>
        </w:rPr>
      </w:pPr>
      <w:r>
        <w:rPr>
          <w:sz w:val="32"/>
        </w:rPr>
        <w:t>Одним рывком не получилось. В чем-то я оказался слишком наивным. Где-то проблемы оказались слишком сложными. Мы продирались вперед через ошибки, через неудачи. Многие люди в это сложное время испытали потрясение. Но я хочу, чтобы вы знали.</w:t>
      </w:r>
    </w:p>
    <w:p w:rsidR="008631A2" w:rsidRDefault="008631A2">
      <w:pPr>
        <w:pStyle w:val="10"/>
        <w:spacing w:line="312" w:lineRule="auto"/>
        <w:ind w:firstLine="567"/>
        <w:jc w:val="both"/>
        <w:rPr>
          <w:sz w:val="32"/>
        </w:rPr>
      </w:pPr>
      <w:r>
        <w:rPr>
          <w:sz w:val="32"/>
        </w:rPr>
        <w:t>Я никогда этого не говорил, сегодня мне важно вам это сказать. Боль каждого из вас отзывалась болью во мне, в моем сердце. Бессонные ночи, мучительные переживания: что надо сделать, чтобы людям хотя бы чуточку, хотя бы немного жилось легче и лучше? Не было у меня более важной задачи.</w:t>
      </w:r>
    </w:p>
    <w:p w:rsidR="008631A2" w:rsidRDefault="008631A2">
      <w:pPr>
        <w:pStyle w:val="10"/>
        <w:spacing w:line="312" w:lineRule="auto"/>
        <w:ind w:firstLine="567"/>
        <w:jc w:val="both"/>
        <w:rPr>
          <w:sz w:val="32"/>
        </w:rPr>
      </w:pPr>
      <w:r>
        <w:rPr>
          <w:sz w:val="32"/>
        </w:rPr>
        <w:t>Я ухожу. Я сделал все что мог. И не по здоровью, а по совокупности всех проблем. Мне на смену приходит новое поколение, поколение тех, кто может сделать больше и лучше.</w:t>
      </w:r>
    </w:p>
    <w:p w:rsidR="008631A2" w:rsidRDefault="008631A2">
      <w:pPr>
        <w:pStyle w:val="10"/>
        <w:spacing w:line="312" w:lineRule="auto"/>
        <w:ind w:firstLine="567"/>
        <w:jc w:val="both"/>
        <w:rPr>
          <w:sz w:val="32"/>
        </w:rPr>
      </w:pPr>
      <w:r>
        <w:rPr>
          <w:sz w:val="32"/>
        </w:rPr>
        <w:t>В соответствии с Конституцией, уходя в отставку, я подписал указ о возложении обязанностей президента России на председателя правительства Владимира Владимировича Путина. В течение трех месяцев в соответствии с Конституцией он будет главой государства. А через три месяца, также в соответствии с Конституцией России, состоятся выборы президента.</w:t>
      </w:r>
    </w:p>
    <w:p w:rsidR="008631A2" w:rsidRDefault="008631A2">
      <w:pPr>
        <w:pStyle w:val="10"/>
        <w:spacing w:line="312" w:lineRule="auto"/>
        <w:ind w:firstLine="567"/>
        <w:jc w:val="both"/>
        <w:rPr>
          <w:sz w:val="32"/>
        </w:rPr>
      </w:pPr>
      <w:r>
        <w:rPr>
          <w:sz w:val="32"/>
        </w:rPr>
        <w:t>Я всегда был уверен в удивительной мудрости россиян. Поэтому не сомневаюсь, какой выбор вы сделаете в конце марта 2000 года.</w:t>
      </w:r>
    </w:p>
    <w:p w:rsidR="008631A2" w:rsidRDefault="008631A2">
      <w:pPr>
        <w:pStyle w:val="10"/>
        <w:spacing w:line="312" w:lineRule="auto"/>
        <w:ind w:firstLine="567"/>
        <w:jc w:val="both"/>
        <w:rPr>
          <w:sz w:val="32"/>
        </w:rPr>
      </w:pPr>
      <w:r>
        <w:rPr>
          <w:sz w:val="32"/>
        </w:rPr>
        <w:t>Прощаясь, я хочу сказать каждому из вас: будьте счастливы. Вы заслужили счастье. Вы заслужили счастье и спокойствие.</w:t>
      </w:r>
    </w:p>
    <w:p w:rsidR="008631A2" w:rsidRDefault="008631A2">
      <w:pPr>
        <w:pStyle w:val="10"/>
        <w:spacing w:line="312" w:lineRule="auto"/>
        <w:jc w:val="center"/>
        <w:rPr>
          <w:sz w:val="32"/>
        </w:rPr>
      </w:pPr>
      <w:r>
        <w:rPr>
          <w:sz w:val="32"/>
        </w:rPr>
        <w:t>С Новым годом!</w:t>
      </w:r>
    </w:p>
    <w:p w:rsidR="008631A2" w:rsidRDefault="008631A2">
      <w:pPr>
        <w:pStyle w:val="10"/>
        <w:spacing w:line="312" w:lineRule="auto"/>
        <w:jc w:val="center"/>
        <w:rPr>
          <w:sz w:val="32"/>
        </w:rPr>
      </w:pPr>
      <w:r>
        <w:rPr>
          <w:sz w:val="32"/>
        </w:rPr>
        <w:t>С новым веком, дорогие мои!</w:t>
      </w:r>
    </w:p>
    <w:p w:rsidR="008631A2" w:rsidRDefault="008631A2">
      <w:pPr>
        <w:pStyle w:val="10"/>
        <w:spacing w:line="312" w:lineRule="auto"/>
        <w:ind w:firstLine="567"/>
        <w:jc w:val="both"/>
        <w:rPr>
          <w:sz w:val="32"/>
        </w:rPr>
      </w:pPr>
      <w:r>
        <w:rPr>
          <w:sz w:val="32"/>
        </w:rPr>
        <w:t xml:space="preserve">Это последнее выступление, сделанное Борисом Николаевичем в должности президента Российской Федерации. Именно им и заканчивается великая эпоха. Эпоха Ельцина.  </w:t>
      </w: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rPr>
          <w:sz w:val="32"/>
        </w:rPr>
      </w:pPr>
    </w:p>
    <w:p w:rsidR="008631A2" w:rsidRDefault="008631A2">
      <w:pPr>
        <w:pStyle w:val="10"/>
        <w:spacing w:line="312" w:lineRule="auto"/>
        <w:jc w:val="center"/>
        <w:rPr>
          <w:sz w:val="32"/>
        </w:rPr>
      </w:pPr>
      <w:r>
        <w:rPr>
          <w:sz w:val="32"/>
        </w:rPr>
        <w:t>Заключение.</w:t>
      </w:r>
    </w:p>
    <w:p w:rsidR="008631A2" w:rsidRDefault="008631A2">
      <w:pPr>
        <w:pStyle w:val="10"/>
        <w:spacing w:line="312" w:lineRule="auto"/>
        <w:jc w:val="both"/>
        <w:rPr>
          <w:sz w:val="32"/>
        </w:rPr>
      </w:pPr>
      <w:r>
        <w:rPr>
          <w:sz w:val="32"/>
        </w:rPr>
        <w:t xml:space="preserve">  Пройдет несколько десятилетий, и поступки первого президента России на политической арене можно будет судить более адекватно. Ближе к завершению деятельности Б.Н.Ельцина было понятно, что он перестал симпатизировать большинству, стал менее желаем, менее восстребован народом. Его срок заканчивался. Нужно было что-то делать. Принимать действия, чтобы не попасть в историю в роле изгнанника. Для этого оставалось одно. Уйти досрочно, красиво и в нужный момент. Под этим «нужным моментом» я имею в виду как раз переломное время веков. На сегодняшний момент можно сказать только то, что только благодаря напористости Б.Н.Ельцина он «сломал» всю старую систему. Его слова: «Я серьезно готовился, хотел, конечно, нанести удар по тому застойному болту, которое сложилось в стране». А на последующих выборах 1996 года, когда была огромная опасность возвращения старого режима, все же удержал власть в своих руках и думаю, надолго утвердил демократический фундамент в стране. </w:t>
      </w: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both"/>
        <w:rPr>
          <w:sz w:val="32"/>
        </w:rPr>
      </w:pPr>
    </w:p>
    <w:p w:rsidR="008631A2" w:rsidRDefault="008631A2">
      <w:pPr>
        <w:pStyle w:val="10"/>
        <w:spacing w:line="312" w:lineRule="auto"/>
        <w:jc w:val="center"/>
        <w:rPr>
          <w:sz w:val="32"/>
        </w:rPr>
      </w:pPr>
      <w:r>
        <w:rPr>
          <w:sz w:val="32"/>
        </w:rPr>
        <w:t>Список использованной литературы.</w:t>
      </w:r>
    </w:p>
    <w:p w:rsidR="008631A2" w:rsidRDefault="008631A2">
      <w:pPr>
        <w:pStyle w:val="10"/>
        <w:numPr>
          <w:ilvl w:val="0"/>
          <w:numId w:val="2"/>
        </w:numPr>
        <w:spacing w:line="312" w:lineRule="auto"/>
        <w:rPr>
          <w:sz w:val="32"/>
        </w:rPr>
      </w:pPr>
      <w:r>
        <w:rPr>
          <w:sz w:val="32"/>
        </w:rPr>
        <w:t>Б.Н. Ельцин «Исповедь на заданную тему».</w:t>
      </w:r>
    </w:p>
    <w:p w:rsidR="008631A2" w:rsidRDefault="008631A2">
      <w:pPr>
        <w:pStyle w:val="10"/>
        <w:numPr>
          <w:ilvl w:val="0"/>
          <w:numId w:val="2"/>
        </w:numPr>
        <w:spacing w:line="312" w:lineRule="auto"/>
        <w:rPr>
          <w:sz w:val="32"/>
        </w:rPr>
      </w:pPr>
      <w:r>
        <w:rPr>
          <w:sz w:val="32"/>
        </w:rPr>
        <w:t>Д.А. Волкогонов «Этюды о времени».</w:t>
      </w:r>
    </w:p>
    <w:p w:rsidR="008631A2" w:rsidRDefault="008631A2">
      <w:pPr>
        <w:pStyle w:val="10"/>
        <w:numPr>
          <w:ilvl w:val="0"/>
          <w:numId w:val="2"/>
        </w:numPr>
        <w:spacing w:line="312" w:lineRule="auto"/>
        <w:rPr>
          <w:sz w:val="32"/>
        </w:rPr>
      </w:pPr>
      <w:r>
        <w:rPr>
          <w:sz w:val="32"/>
        </w:rPr>
        <w:t>Н. Конюхов «Методология создания психологического портрета».</w:t>
      </w:r>
    </w:p>
    <w:p w:rsidR="008631A2" w:rsidRDefault="008631A2">
      <w:pPr>
        <w:pStyle w:val="10"/>
        <w:spacing w:line="312" w:lineRule="auto"/>
        <w:rPr>
          <w:sz w:val="32"/>
        </w:rPr>
      </w:pPr>
    </w:p>
    <w:p w:rsidR="008631A2" w:rsidRDefault="008631A2">
      <w:pPr>
        <w:pStyle w:val="10"/>
        <w:spacing w:line="312" w:lineRule="auto"/>
        <w:rPr>
          <w:sz w:val="32"/>
        </w:rPr>
      </w:pPr>
      <w:bookmarkStart w:id="0" w:name="_GoBack"/>
      <w:bookmarkEnd w:id="0"/>
    </w:p>
    <w:sectPr w:rsidR="008631A2">
      <w:headerReference w:type="first" r:id="rId7"/>
      <w:footerReference w:type="first" r:id="rId8"/>
      <w:type w:val="continuous"/>
      <w:pgSz w:w="12240" w:h="15840"/>
      <w:pgMar w:top="1247" w:right="1247" w:bottom="1247" w:left="1701"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A2" w:rsidRDefault="008631A2">
      <w:r>
        <w:separator/>
      </w:r>
    </w:p>
  </w:endnote>
  <w:endnote w:type="continuationSeparator" w:id="0">
    <w:p w:rsidR="008631A2" w:rsidRDefault="0086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A2" w:rsidRDefault="008631A2">
    <w:pPr>
      <w:pStyle w:val="a8"/>
      <w:jc w:val="center"/>
      <w:rPr>
        <w:sz w:val="36"/>
      </w:rPr>
    </w:pPr>
    <w:r>
      <w:rPr>
        <w:sz w:val="36"/>
      </w:rPr>
      <w:t>Красноярск 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A2" w:rsidRDefault="008631A2">
      <w:r>
        <w:separator/>
      </w:r>
    </w:p>
  </w:footnote>
  <w:footnote w:type="continuationSeparator" w:id="0">
    <w:p w:rsidR="008631A2" w:rsidRDefault="00863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A2" w:rsidRDefault="008631A2">
    <w:pPr>
      <w:pStyle w:val="a7"/>
      <w:jc w:val="center"/>
      <w:rPr>
        <w:sz w:val="32"/>
      </w:rPr>
    </w:pPr>
    <w:r>
      <w:rPr>
        <w:sz w:val="32"/>
      </w:rPr>
      <w:t>Министерство общего и профессионального образования Российской Федерации.</w:t>
    </w:r>
  </w:p>
  <w:p w:rsidR="008631A2" w:rsidRDefault="008631A2">
    <w:pPr>
      <w:pStyle w:val="a7"/>
      <w:rPr>
        <w:sz w:val="32"/>
      </w:rPr>
    </w:pPr>
  </w:p>
  <w:p w:rsidR="008631A2" w:rsidRDefault="008631A2">
    <w:pPr>
      <w:pStyle w:val="10"/>
      <w:spacing w:line="312" w:lineRule="auto"/>
      <w:ind w:left="426"/>
      <w:jc w:val="center"/>
      <w:rPr>
        <w:sz w:val="32"/>
      </w:rPr>
    </w:pPr>
    <w:r>
      <w:rPr>
        <w:sz w:val="32"/>
      </w:rPr>
      <w:t>Сибирский Государственный Технологический Университет.</w:t>
    </w:r>
  </w:p>
  <w:p w:rsidR="008631A2" w:rsidRDefault="008631A2">
    <w:pPr>
      <w:pStyle w:val="10"/>
      <w:spacing w:line="312" w:lineRule="auto"/>
      <w:ind w:left="426"/>
      <w:jc w:val="center"/>
      <w:rPr>
        <w:sz w:val="32"/>
      </w:rPr>
    </w:pPr>
    <w:r>
      <w:rPr>
        <w:sz w:val="32"/>
      </w:rPr>
      <w:t>Кафедра истории.</w:t>
    </w:r>
  </w:p>
  <w:p w:rsidR="008631A2" w:rsidRDefault="008631A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F4E6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E3940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6EA"/>
    <w:rsid w:val="001D6C3C"/>
    <w:rsid w:val="008631A2"/>
    <w:rsid w:val="009E46EA"/>
    <w:rsid w:val="00F6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F2286-68E4-4301-BE3E-68767B9A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tabs>
        <w:tab w:val="left" w:pos="2592"/>
      </w:tabs>
      <w:ind w:right="3587"/>
      <w:outlineLvl w:val="0"/>
    </w:pPr>
    <w:rPr>
      <w:rFonts w:ascii="Courier New" w:hAnsi="Courier New"/>
      <w:snapToGrid w:val="0"/>
      <w:sz w:val="24"/>
    </w:rPr>
  </w:style>
  <w:style w:type="paragraph" w:styleId="2">
    <w:name w:val="heading 2"/>
    <w:basedOn w:val="a"/>
    <w:next w:val="a"/>
    <w:qFormat/>
    <w:pPr>
      <w:keepNext/>
      <w:widowControl w:val="0"/>
      <w:tabs>
        <w:tab w:val="left" w:pos="2592"/>
      </w:tabs>
      <w:outlineLvl w:val="1"/>
    </w:pPr>
    <w:rPr>
      <w:rFonts w:ascii="Courier New" w:hAnsi="Courier New"/>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tabs>
        <w:tab w:val="left" w:pos="2592"/>
      </w:tabs>
      <w:ind w:right="894"/>
    </w:pPr>
    <w:rPr>
      <w:rFonts w:ascii="Courier New" w:hAnsi="Courier New"/>
      <w:snapToGrid w:val="0"/>
      <w:sz w:val="24"/>
    </w:rPr>
  </w:style>
  <w:style w:type="paragraph" w:styleId="a4">
    <w:name w:val="Document Map"/>
    <w:basedOn w:val="a"/>
    <w:semiHidden/>
    <w:pPr>
      <w:shd w:val="clear" w:color="auto" w:fill="000080"/>
    </w:pPr>
    <w:rPr>
      <w:rFonts w:ascii="Tahoma" w:hAnsi="Tahoma"/>
    </w:rPr>
  </w:style>
  <w:style w:type="paragraph" w:styleId="20">
    <w:name w:val="Body Text 2"/>
    <w:basedOn w:val="a"/>
    <w:semiHidden/>
    <w:pPr>
      <w:widowControl w:val="0"/>
      <w:tabs>
        <w:tab w:val="left" w:pos="2592"/>
      </w:tabs>
    </w:pPr>
    <w:rPr>
      <w:rFonts w:ascii="Courier New" w:hAnsi="Courier New"/>
      <w:snapToGrid w:val="0"/>
      <w:sz w:val="24"/>
    </w:rPr>
  </w:style>
  <w:style w:type="paragraph" w:styleId="a5">
    <w:name w:val="Body Text Indent"/>
    <w:basedOn w:val="a"/>
    <w:semiHidden/>
    <w:pPr>
      <w:widowControl w:val="0"/>
      <w:tabs>
        <w:tab w:val="left" w:pos="720"/>
      </w:tabs>
      <w:ind w:left="709"/>
    </w:pPr>
    <w:rPr>
      <w:snapToGrid w:val="0"/>
      <w:sz w:val="28"/>
    </w:rPr>
  </w:style>
  <w:style w:type="paragraph" w:customStyle="1" w:styleId="a6">
    <w:name w:val="Цитаты"/>
    <w:basedOn w:val="a"/>
    <w:pPr>
      <w:spacing w:before="100" w:after="100"/>
      <w:ind w:left="360" w:right="360"/>
    </w:pPr>
    <w:rPr>
      <w:snapToGrid w:val="0"/>
      <w:sz w:val="24"/>
    </w:rPr>
  </w:style>
  <w:style w:type="paragraph" w:customStyle="1" w:styleId="10">
    <w:name w:val="Обычный1"/>
    <w:pPr>
      <w:spacing w:before="100" w:after="100"/>
    </w:pPr>
    <w:rPr>
      <w:snapToGrid w:val="0"/>
      <w:sz w:val="24"/>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vt:lpstr>
    </vt:vector>
  </TitlesOfParts>
  <Company> </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dc:title>
  <dc:subject/>
  <dc:creator>Ђ­¤аҐ© ’аЁ¤ў®а­®ў</dc:creator>
  <cp:keywords/>
  <cp:lastModifiedBy>admin</cp:lastModifiedBy>
  <cp:revision>2</cp:revision>
  <dcterms:created xsi:type="dcterms:W3CDTF">2014-02-04T12:26:00Z</dcterms:created>
  <dcterms:modified xsi:type="dcterms:W3CDTF">2014-02-04T12:26:00Z</dcterms:modified>
</cp:coreProperties>
</file>