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1F" w:rsidRPr="003715CF" w:rsidRDefault="009B0A1F" w:rsidP="009B0A1F">
      <w:pPr>
        <w:spacing w:before="120"/>
        <w:jc w:val="center"/>
        <w:rPr>
          <w:b/>
          <w:bCs/>
          <w:sz w:val="32"/>
          <w:szCs w:val="32"/>
        </w:rPr>
      </w:pPr>
      <w:r w:rsidRPr="003715CF">
        <w:rPr>
          <w:b/>
          <w:bCs/>
          <w:sz w:val="32"/>
          <w:szCs w:val="32"/>
        </w:rPr>
        <w:t>Петр Бекетов</w:t>
      </w:r>
    </w:p>
    <w:p w:rsidR="009B0A1F" w:rsidRPr="00D47C73" w:rsidRDefault="009B0A1F" w:rsidP="009B0A1F">
      <w:pPr>
        <w:spacing w:before="120"/>
        <w:ind w:firstLine="567"/>
        <w:jc w:val="both"/>
      </w:pPr>
      <w:r w:rsidRPr="00D47C73">
        <w:t xml:space="preserve">Петр Бекетов (родился ок. 1600 г. умер ок. 1661) основатель городов сибирских Пётр Бекетов поступил на службу Государеву в 1624 году в стрелецкий полк. В Сибирь был направлен в 1627 году. В 1628 году он был отправлен енисейским воеводой к забайкальским бурятам, чтобы обложить их ясаком. Бекетов справился с заданием успешней, чем его предшественник Максим Перфильев, собрал богатый ясак да к тому же стал первым человеком, преодолевшим ангарские пороги. Здесь, на бурятской земле, Бекетов построил Рыбинский острог. В 1631 году Бекетов снова послан из Енисейска в далекий поход. На сей раз во главе тридцати казаков предстояло пройти до великой реки Лены и закрепиться на её берегах. Известный историк Сибири восемнадцатого века И.Фишер расценивал эту командировку как признание заслуг и способностей человека, достаточно много сделавшего для государства. Весной 1632 года отряд Бекетова уже был на Лене. Недалеко от впадения в неё реки Алдан бекетовские казаки срубили небольшую крепость. Этот острог сыграл непреходящую роль во всех дальнейших открытиях, стал для России окном на Дальний Восток и Аляску, в Японию и Китай. Деятельность Петра Бекетова в Якутии на этом не заканчивается. Будучи прикащиком в Якутском остроге, он отправлял экспедиции на Вилюй и Алдан, основал в 1632 году Жиганск, в 1636 году Олекминск. После того как на смену ему прибыл И.Галкин, наш герой вернулся в Енисейск, откуда в 1640 году повез в Москву ясак на 11 тысяч рублей. В Москве Бекетов получил чин стрелецкого и казачьего головы. В 1641 году Петр Бекетов был пожалован в боярские сыны. В 1652 году, снова из Енисейска, П.И.Бекетов, коего искусство и прилежание были уже известны , опять выступил в поход к забайкальским бурятам. Выйдя на устье Селенги Бекетов со товарищи заложил острог Усть-Прорва. После этого его отряд двинулся вверх по Селенге, поднялся вверх по Хилку до озера Иргень. У озера в 1653 году отряд основал Иргенский острог. Глубокой осенью, перевалив через Яблоновый хребет, его отряд из 53 человек спустился в долину р. Ингоды. Путь от Иргеня до Ингоды пройденный Бекетовым в дальнейшем стал частью Сибирского Тракта. Поскольку от мороза ингода встала, то в районе нынешней Читы было заложено Ингодинское Зимовьё. В ноябре 1654 года 10 казаков отряда Бекетова во главе с Макимом Урасовым достигли устья Нерчи-реки, где заложили Нелюдский острог (ныне Нерчинск). Была составлена роспись и чертеж иргеню озеру и иным озёрам на Килке-реке (р. Хилок), которая пала из Иргень-озера, и Селенге-реке, и иным рекам, которые пали в Витим-реку из Иргеня-озера и из иных озёр . </w:t>
      </w:r>
    </w:p>
    <w:p w:rsidR="009B0A1F" w:rsidRPr="00D47C73" w:rsidRDefault="009B0A1F" w:rsidP="009B0A1F">
      <w:pPr>
        <w:spacing w:before="120"/>
        <w:ind w:firstLine="567"/>
        <w:jc w:val="both"/>
      </w:pPr>
      <w:r w:rsidRPr="00D47C73">
        <w:t>В Шилкинском остроге Бекетов со товарищи пережили тяжелую зиму, не только страдая от голода, но и сдерживая осаду взбунтовавшихся бурят. К весне 1655 гда, наладив отношения с бурятами, отряд был вынужден оставить острог и, чтобы не погибнуть от голода, уйти на Амур. С этого момента данные разных авторов о жизни атамана расходятся. В столице Сибири г.Тобольске с Бекетовым встречался ссыльный протопоп Аввакум, отправленный туда в 1656 году. В своей книге Житие протопопа Аввакума... он пишет, что, будучи в Енисейске, П.Бекетов вступил в конфликт с огнепальным протопопом с целью защитить от анафемы своего подопечного, после чего ...из церкви пошед умре горькою смерти зле... . И.Э.Фишер называет гораздо более позднюю дату, когда П.И.Бекетов был ещё жив. По его данным, после скитаний по Амуру, в 1660 году Бекетов возвратился в Енисейск через Якутск и привёз с собою немало соболей, которые ему служили защитою к отвращению наказания, коего за оставление острога опасался . Там же, в Тобольске, с Бекетовым встречался и Юрий Крыжанич, серб, католический священник, сосланный в Сибирь в 1661 году. Я лично видел того, кто первый воздвиг крепость на берегах Лены , -- написал он. 1661 год -- это самое позднее упоминание имени Бекетова в исторической литературе. Если позволить себе предположить, что ни один из наших информаторов не ошибается и не лжёт, то выходит, что конфликт Бекетова с Аввакумом, которого вернули из ссылки в Москву в 1661 году, произошел в самом конце сибирской эпопеи последнего, а Юрий Крыжанич видел Бекетова незадолго до его смерти. Все данные сходятся, и получается, что в 1660 году Бекетов из Енисейска отбыл на службу в Тобольск, где в 1661 году и встретился и с Аввакумом, и с Крыжаничем. Таким образом, можно считать хотя бы приблизительно установленной дату смерти человека, так много сделавшего для закрепления Российского государства на его восточных рубежах. Неизвестна, к сожалению, дата рождения основателя Читы.. Но если предположить, что в 1628 году ему было не менее тридцати лет (никто не поставил бы неопытного юнца во главе серьезной экспедиции), то в 1661 году он был уже стариком, так что смерть от потрясения, вызванного серьезным конфликтом, не кажется удивительной. О том, что Петр Иванович Бекетов был человеком выдающимся, имеются свидетельства многих авторов. П. Словцов пишет о нем: Служака со рвением . Г. Миллер отмечает дипломатические и полководческие таланты сотника. Даже протопоп Аввакум, человек крайне строгий в оценках людей, называет его лутчим сыном боярским , а о конфликте с ним пишет: Ещё душе моей горе есть... .</w:t>
      </w:r>
    </w:p>
    <w:p w:rsidR="009B0A1F" w:rsidRPr="00D47C73" w:rsidRDefault="009B0A1F" w:rsidP="009B0A1F">
      <w:pPr>
        <w:spacing w:before="120"/>
        <w:ind w:firstLine="567"/>
        <w:jc w:val="both"/>
      </w:pPr>
      <w:r w:rsidRPr="00D47C73">
        <w:t xml:space="preserve">И.Фишер, один из первых историков Сибири, вообще не стеснялся в восторженных оценках личности и деятельности Петра Бекетова. И вправду, сколько дипломатического таланта, военной хитрости, достойной Одиссея, человеческого мужества проявил он за долгий срок служения России! И сколько силы духа нужно было иметь ему, человеку семнадцатого века, старику, чтобы остановить анафему из уст огнепального протопопа в главном храме Тобольска анафему в адрес человека, которого Бекетову было поручено всего-навсего охранять! В Москве стоит памятник Юрию Долгорукому, в Петербурге Петру I, во Львове князю Даниле Романовичу, в Киеве Кию, Щеку и Хориву... Большинство российских и европейских городов чтят память своих основателей или, если таковые неизвестны, первых правителей. В Чите даже где-то на задворках, у черта на куличках, нет памятника, бюста или хотя бы мемориальной доски основателю города. Не заслужил? Особая благодарность за предоставленную информацию Букину Андрею. Желаем успехов его проекту Старая Чита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A1F"/>
    <w:rsid w:val="00051FB8"/>
    <w:rsid w:val="00095BA6"/>
    <w:rsid w:val="00210DB3"/>
    <w:rsid w:val="0031418A"/>
    <w:rsid w:val="00350B15"/>
    <w:rsid w:val="003715CF"/>
    <w:rsid w:val="00377A3D"/>
    <w:rsid w:val="0052086C"/>
    <w:rsid w:val="005A2562"/>
    <w:rsid w:val="00616A11"/>
    <w:rsid w:val="00755964"/>
    <w:rsid w:val="00842DE1"/>
    <w:rsid w:val="008C19D7"/>
    <w:rsid w:val="009B0A1F"/>
    <w:rsid w:val="00A44D32"/>
    <w:rsid w:val="00AC5AD0"/>
    <w:rsid w:val="00D47C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BCD849-5138-4FAF-B919-E7E3412D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0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5262</Characters>
  <Application>Microsoft Office Word</Application>
  <DocSecurity>0</DocSecurity>
  <Lines>43</Lines>
  <Paragraphs>12</Paragraphs>
  <ScaleCrop>false</ScaleCrop>
  <Company>Home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 Бекетов</dc:title>
  <dc:subject/>
  <dc:creator>Alena</dc:creator>
  <cp:keywords/>
  <dc:description/>
  <cp:lastModifiedBy>admin</cp:lastModifiedBy>
  <cp:revision>2</cp:revision>
  <dcterms:created xsi:type="dcterms:W3CDTF">2014-02-18T12:17:00Z</dcterms:created>
  <dcterms:modified xsi:type="dcterms:W3CDTF">2014-02-18T12:17:00Z</dcterms:modified>
</cp:coreProperties>
</file>