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CA" w:rsidRDefault="00C32D9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Императорская усыпальница</w:t>
      </w:r>
      <w:r>
        <w:br/>
      </w:r>
      <w:r>
        <w:rPr>
          <w:b/>
          <w:bCs/>
        </w:rPr>
        <w:t>3 Изображение собора в культуре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43CCA" w:rsidRDefault="00C32D9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43CCA" w:rsidRDefault="00C32D98">
      <w:pPr>
        <w:pStyle w:val="a3"/>
      </w:pPr>
      <w:r>
        <w:t xml:space="preserve">Петропа́вловский собо́р (официальное название — </w:t>
      </w:r>
      <w:r>
        <w:rPr>
          <w:i/>
          <w:iCs/>
        </w:rPr>
        <w:t>Собор во имя первоверховных апостолов Петра и Павла</w:t>
      </w:r>
      <w:r>
        <w:t>) — православный собор в Санкт-Петербурге в Петропавловской крепости, усыпальница русских императоров, памятник архитектуры петровского барокко.</w:t>
      </w:r>
    </w:p>
    <w:p w:rsidR="00143CCA" w:rsidRDefault="00C32D98">
      <w:pPr>
        <w:pStyle w:val="a3"/>
      </w:pPr>
      <w:r>
        <w:t>Ангел на шпиле Петропавловского собора</w:t>
      </w:r>
    </w:p>
    <w:p w:rsidR="00143CCA" w:rsidRDefault="00C32D98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43CCA" w:rsidRDefault="00C32D98">
      <w:pPr>
        <w:pStyle w:val="a3"/>
      </w:pPr>
      <w:r>
        <w:t>Возведён в 1712—1733 годах (архитектор Доменико Трезини) на месте одноимённой деревянной церкви (1703—1704). До 1859 года — кафедральный.</w:t>
      </w:r>
    </w:p>
    <w:p w:rsidR="00143CCA" w:rsidRDefault="00C32D98">
      <w:pPr>
        <w:pStyle w:val="a3"/>
      </w:pPr>
      <w:r>
        <w:t>Трёхъярусная колокольня Петропавловского собора высотой 122,5 метра, увенчанная золочёным шпилем с фигурой летящего ангела, является высотной доминантой и символом города. Шпиль колокольни водружён голландским мастером Г. ван Болесом</w:t>
      </w:r>
      <w:r>
        <w:rPr>
          <w:position w:val="10"/>
        </w:rPr>
        <w:t>[1]</w:t>
      </w:r>
      <w:r>
        <w:t>. Зального типа здание внутри разделено пилонами на три нефа и по стенам украшено раскрепованными пилястрами. В интерьере помещены копии трофейных знамён (подлинники находятся в Эрмитаже).</w:t>
      </w:r>
    </w:p>
    <w:p w:rsidR="00143CCA" w:rsidRDefault="00C32D98">
      <w:pPr>
        <w:pStyle w:val="a3"/>
      </w:pPr>
      <w:r>
        <w:t>Позолоченный резной иконостас исполнен в 1722—1726 году в Москве (архитектор И. П. Зарудный, резьба — Трофим Иванов, Иван Телега; иконы — М. А. Меркурьев, Ф. Артемьев), лепной декор выполнили И. Росси и А. Квадри, росписи — Г. Гзель, В. Ярошевский, М. А. Захаров и другие.</w:t>
      </w:r>
    </w:p>
    <w:p w:rsidR="00143CCA" w:rsidRDefault="00C32D98">
      <w:pPr>
        <w:pStyle w:val="a3"/>
      </w:pPr>
      <w:r>
        <w:t>В 1756—1757 годах Петропавловский собор был восстановлен после пожара; на колокольне в 1776 году смонтированы куранты мастера Б. Оорта Краса из Голландии. В 1773 году освящён придел святой Екатерины. Повреждённую фигуру ангела в 1830 году отремонтировал Пётр Телушкин, поднявшийся наверх без лесов.</w:t>
      </w:r>
    </w:p>
    <w:p w:rsidR="00143CCA" w:rsidRDefault="00C32D98">
      <w:pPr>
        <w:pStyle w:val="a3"/>
        <w:rPr>
          <w:position w:val="10"/>
        </w:rPr>
      </w:pPr>
      <w:r>
        <w:t>В 1857—1858 годах деревянные конструкции шпиля были заменены металлическими (инженеры Д. И. Журавский, А. С. Рехневский и П. П. Мельников). Основной задачей была замена деревянных стропил на металлические на колокольне собора. Журавский предложил построить конструкцию в виде восьмигранной усечённой правильной пирамиды, связанной кольцами; он же разработал метод расчёта конструкции.</w:t>
      </w:r>
      <w:r>
        <w:rPr>
          <w:position w:val="10"/>
        </w:rPr>
        <w:t>[2]</w:t>
      </w:r>
    </w:p>
    <w:p w:rsidR="00143CCA" w:rsidRDefault="00C32D98">
      <w:pPr>
        <w:pStyle w:val="a3"/>
      </w:pPr>
      <w:r>
        <w:t>В 1864—1866 годах прежние царские врата заменены новыми, выполненными из бронзы (архитектор А. И. Кракау); в 1875—1877 годах Д. Больдини написал новые плафоны; В 1905 году был проведен ремонт колокольного карильона и повешены новые колокола, изготовленные на гатчинском заводе Лаврова. Всего колоколов 103. Из них сохранились с 1757 года - 31 штука.</w:t>
      </w:r>
    </w:p>
    <w:p w:rsidR="00143CCA" w:rsidRDefault="00C32D98">
      <w:pPr>
        <w:pStyle w:val="a3"/>
      </w:pPr>
      <w:r>
        <w:t>В 1919 году Петропавловский собор закрыт, а в 1924 году превращён в музей; большинство ценных предметов конца XVII — начала XVIII веков (серебряная утварь, книги, облачения, иконы) отдано в другие музеи.</w:t>
      </w:r>
    </w:p>
    <w:p w:rsidR="00143CCA" w:rsidRDefault="00C32D98">
      <w:pPr>
        <w:pStyle w:val="a3"/>
      </w:pPr>
      <w:r>
        <w:t>В Великую Отечественную войну 1941—1945 годов Петропавловский собор пострадал, в 1952 году отреставрированы фасады, в 1956—1957 годах — интерьеры. В 1954 году здание передано Музею истории города.</w:t>
      </w:r>
    </w:p>
    <w:p w:rsidR="00143CCA" w:rsidRDefault="00C32D98">
      <w:pPr>
        <w:pStyle w:val="a3"/>
      </w:pPr>
      <w:r>
        <w:t>С 1990-х годов в Петропавловском соборе регулярно проходят панихиды по российским императорам, с 2000 года — богослужения, с Рождества 2008 службы проводятся регулярно</w:t>
      </w:r>
      <w:r>
        <w:rPr>
          <w:position w:val="10"/>
        </w:rPr>
        <w:t>[3]</w:t>
      </w:r>
      <w:r>
        <w:t>. В 2008 году в соборе было проведено первое после 1917 года пасхальное богослужение</w:t>
      </w:r>
      <w:r>
        <w:rPr>
          <w:position w:val="10"/>
        </w:rPr>
        <w:t>[4]</w:t>
      </w:r>
      <w:r>
        <w:t>. В настоящее время настоятелем храма служит игумен Александр, являющийся также представителем Санкт-Петербургской епархии по архитектурно-художественным вопросам.</w:t>
      </w:r>
    </w:p>
    <w:p w:rsidR="00143CCA" w:rsidRDefault="00C32D98">
      <w:pPr>
        <w:pStyle w:val="a3"/>
      </w:pPr>
      <w:r>
        <w:t>На колокольне собора установлен карильон. Периодически в Петропавловской крепости проходят концерты карильонной музыки</w:t>
      </w:r>
      <w:r>
        <w:rPr>
          <w:position w:val="10"/>
        </w:rPr>
        <w:t>[5]</w:t>
      </w:r>
      <w:r>
        <w:t>.</w:t>
      </w:r>
    </w:p>
    <w:p w:rsidR="00143CCA" w:rsidRDefault="00C32D98">
      <w:pPr>
        <w:pStyle w:val="21"/>
        <w:pageBreakBefore/>
        <w:numPr>
          <w:ilvl w:val="0"/>
          <w:numId w:val="0"/>
        </w:numPr>
      </w:pPr>
      <w:r>
        <w:t>2. Императорская усыпальница</w:t>
      </w:r>
    </w:p>
    <w:p w:rsidR="00143CCA" w:rsidRDefault="00C32D98">
      <w:pPr>
        <w:pStyle w:val="a3"/>
      </w:pPr>
      <w:r>
        <w:t>Во времена Петра I место погребения лиц, принадлежавших к царской фамилии, не было окончательно определено. Царских родственников хоронили в Благовещенской усыпальнице. В недостроенном Петропавловском соборе в 1715 году похоронили двухлетнюю дочь Петра I и Екатерины Наталью, а под колокольней — супругу царевича Алексея Петровича принцессу Шарлотту Христину Софию Брауншвейг-Вольфенбюттельскую (1694—1715). Там же в 1718 году предали земле останки самого царевича. В 1716 году у входа в собор похоронена Марфа Матвеевна, вдова царя Фёдора Алексеевича.</w:t>
      </w:r>
    </w:p>
    <w:p w:rsidR="00143CCA" w:rsidRDefault="00C32D98">
      <w:pPr>
        <w:pStyle w:val="a3"/>
      </w:pPr>
      <w:r>
        <w:t>После смерти Петра I гроб с его телом был помещён во временной часовне внутри строившегося собора. Погребение состоялось лишь 29 мая 1731 года. В дальнейшем в усыпальнице были похоронены все императоры и императрицы до Александра III включительно, за исключением умершего в Москве в 1730 году Петра II и убитого в Шлиссельбурге в 1764 Ивана VI</w:t>
      </w:r>
      <w:r>
        <w:rPr>
          <w:position w:val="10"/>
        </w:rPr>
        <w:t>[6]</w:t>
      </w:r>
      <w:r>
        <w:t>. Всего в усыпальнице находилось 41 захоронение, в том числе ряда великих князей и княжон — детей и внуков императоров. В 1865 году все надгробия заменены однотипными беломраморными саркофагами с бронзовыми позолоченными крестами (архитекторы А. А. Пуаро, А. Л. Гун). Императорские саркофаги украшены двуглавыми орлами. Два саркофага изготовлены на Петергофской гранильной фабрике в 1887—1906 году: Александра II (из зелёной яшмы) и его супруги Марии Александровны (из розового орлеца).</w:t>
      </w:r>
    </w:p>
    <w:p w:rsidR="00143CCA" w:rsidRDefault="00C32D98">
      <w:pPr>
        <w:pStyle w:val="a3"/>
      </w:pPr>
      <w:r>
        <w:t>17 июля 1998 года в Екатерининском приделе, в юго-западной части собора, преданы земле останки, по заключению Государственной комиссии принадлежащие императору Николаю II, императрице Александре Фёдоровне, великим княжнам Татьяне, Ольге и Анастасии, убитых в Екатеринбурге в 1918 году. Эти останки не были признаны Русской православной церковью. Вместе с ними погребены лейб-медик Е. С. Боткин, лакей А. Е. Трупп, повар И. М. Харитонов, горничная А. С. Демидова.</w:t>
      </w:r>
    </w:p>
    <w:p w:rsidR="00143CCA" w:rsidRDefault="00C32D98">
      <w:pPr>
        <w:pStyle w:val="21"/>
        <w:pageBreakBefore/>
        <w:numPr>
          <w:ilvl w:val="0"/>
          <w:numId w:val="0"/>
        </w:numPr>
      </w:pPr>
      <w:r>
        <w:t>3. Изображение собора в культуре</w:t>
      </w:r>
    </w:p>
    <w:p w:rsidR="00143CCA" w:rsidRDefault="00C32D98">
      <w:pPr>
        <w:pStyle w:val="a3"/>
      </w:pPr>
      <w:r>
        <w:t>В селе Сомино Бокситогорского района Ленинградской области находится уменьшенная копия собора. Её также венчает ангел.</w:t>
      </w:r>
    </w:p>
    <w:p w:rsidR="00143CCA" w:rsidRDefault="00C32D98">
      <w:pPr>
        <w:pStyle w:val="a3"/>
      </w:pPr>
      <w:r>
        <w:t>Петропавловский собор изображён на заднем плане 50-рублёвой российской банкноты.</w:t>
      </w:r>
    </w:p>
    <w:p w:rsidR="00143CCA" w:rsidRDefault="00C32D98">
      <w:pPr>
        <w:pStyle w:val="a3"/>
      </w:pPr>
      <w:r>
        <w:t>Изображение ангела на шпиле Петропавловского собора стало логотипом телеканала «Петербург» с 2001 по 2004 год.</w:t>
      </w:r>
    </w:p>
    <w:p w:rsidR="00143CCA" w:rsidRDefault="00143CCA">
      <w:pPr>
        <w:pStyle w:val="a3"/>
      </w:pPr>
    </w:p>
    <w:p w:rsidR="00143CCA" w:rsidRDefault="00C32D9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43CCA" w:rsidRDefault="00C32D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Голландский Петербург: Харман ван Балес. </w:t>
      </w:r>
    </w:p>
    <w:p w:rsidR="00143CCA" w:rsidRDefault="00C32D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Статья «Дмитрий Иванович Журавский» на сайте Биографии, интервью, истории</w:t>
      </w:r>
    </w:p>
    <w:p w:rsidR="00143CCA" w:rsidRDefault="00C32D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Возобновление богослужений в Петропавловском соборе (статья на сайте Московской Патриархии)</w:t>
      </w:r>
    </w:p>
    <w:p w:rsidR="00143CCA" w:rsidRDefault="00C32D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Новости сайта pravoslavie.ru</w:t>
      </w:r>
    </w:p>
    <w:p w:rsidR="00143CCA" w:rsidRDefault="00C32D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«Карильон Петропавловского собора зазвучит в сопровождении хора» «Деловой Петербург» ISSN 1606-1829 (Online) со ссылкой на «БИА» 10 августа 2007 года</w:t>
      </w:r>
    </w:p>
    <w:p w:rsidR="00143CCA" w:rsidRDefault="00C32D98">
      <w:pPr>
        <w:pStyle w:val="a3"/>
        <w:numPr>
          <w:ilvl w:val="0"/>
          <w:numId w:val="1"/>
        </w:numPr>
        <w:tabs>
          <w:tab w:val="left" w:pos="707"/>
        </w:tabs>
      </w:pPr>
      <w:r>
        <w:t>Останки Петра III в собор торжественно перенесены из Александро-Невской лавры только после воцарения его сына Павла I.</w:t>
      </w:r>
    </w:p>
    <w:p w:rsidR="00143CCA" w:rsidRDefault="00C32D98">
      <w:pPr>
        <w:pStyle w:val="a3"/>
        <w:spacing w:after="0"/>
      </w:pPr>
      <w:r>
        <w:t>Источник: http://ru.wikipedia.org/wiki/Петропавловский_собор</w:t>
      </w:r>
      <w:bookmarkStart w:id="0" w:name="_GoBack"/>
      <w:bookmarkEnd w:id="0"/>
    </w:p>
    <w:sectPr w:rsidR="00143CC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D98"/>
    <w:rsid w:val="00143CCA"/>
    <w:rsid w:val="00802F72"/>
    <w:rsid w:val="00C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445E-29C6-4465-9AE0-B9A1D4EA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2014-04-06T14:41:00Z</dcterms:created>
  <dcterms:modified xsi:type="dcterms:W3CDTF">2014-04-06T14:41:00Z</dcterms:modified>
</cp:coreProperties>
</file>