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1F" w:rsidRPr="00E931AA" w:rsidRDefault="00CF6C1F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Г.Р. Державин</w:t>
      </w:r>
    </w:p>
    <w:p w:rsidR="00E931AA" w:rsidRDefault="00E931AA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CF6C1F" w:rsidRPr="00E931AA" w:rsidRDefault="00CF6C1F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 xml:space="preserve">Видным представителем литературы </w:t>
      </w:r>
      <w:r w:rsidRPr="00E931AA">
        <w:rPr>
          <w:sz w:val="28"/>
          <w:szCs w:val="28"/>
          <w:lang w:val="en-US"/>
        </w:rPr>
        <w:t>XVIII</w:t>
      </w:r>
      <w:r w:rsidRPr="00E931AA">
        <w:rPr>
          <w:sz w:val="28"/>
          <w:szCs w:val="28"/>
        </w:rPr>
        <w:t xml:space="preserve"> века, «отцом русских поэтов»</w:t>
      </w:r>
      <w:r w:rsidR="00A93D12" w:rsidRPr="00E931AA">
        <w:rPr>
          <w:sz w:val="28"/>
          <w:szCs w:val="28"/>
        </w:rPr>
        <w:t xml:space="preserve"> </w:t>
      </w:r>
      <w:r w:rsidRPr="00E931AA">
        <w:rPr>
          <w:sz w:val="28"/>
          <w:szCs w:val="28"/>
        </w:rPr>
        <w:t xml:space="preserve">(В.Г. Белинский) по праву считался Гаврила Романович Державин (1743-1816). Был губернатором, личным секретарем Екатерины </w:t>
      </w:r>
      <w:r w:rsidRPr="00E931AA">
        <w:rPr>
          <w:sz w:val="28"/>
          <w:szCs w:val="28"/>
          <w:lang w:val="en-US"/>
        </w:rPr>
        <w:t>II</w:t>
      </w:r>
      <w:r w:rsidRPr="00E931AA">
        <w:rPr>
          <w:sz w:val="28"/>
          <w:szCs w:val="28"/>
        </w:rPr>
        <w:t xml:space="preserve">, сенатором, государственным казначеем, а в царствование Александра </w:t>
      </w:r>
      <w:r w:rsidRPr="00E931AA">
        <w:rPr>
          <w:sz w:val="28"/>
          <w:szCs w:val="28"/>
          <w:lang w:val="en-US"/>
        </w:rPr>
        <w:t>I</w:t>
      </w:r>
      <w:r w:rsidR="00E931AA">
        <w:rPr>
          <w:sz w:val="28"/>
          <w:szCs w:val="28"/>
        </w:rPr>
        <w:t xml:space="preserve"> </w:t>
      </w:r>
      <w:r w:rsidRPr="00E931AA">
        <w:rPr>
          <w:sz w:val="28"/>
          <w:szCs w:val="28"/>
        </w:rPr>
        <w:t>- министром юстиции. Державин неоднократно разоблачал злоупотребление помещиков и дворян, а также тех, кто стоял у власти.</w:t>
      </w:r>
    </w:p>
    <w:p w:rsidR="00CF6C1F" w:rsidRPr="00E931AA" w:rsidRDefault="00CF6C1F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В конце 1881 года до царя дошли вести «о злоупотреблениях в Калужской губернии, происходящих». Державину было велено отправится в Калугу 17 января 1802 года. Он вел следствие в течение 40 дней, пока царь не отозвал сенатора в столицу.</w:t>
      </w:r>
    </w:p>
    <w:p w:rsidR="00785CF8" w:rsidRPr="00E931AA" w:rsidRDefault="00785CF8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785CF8" w:rsidRPr="00E931AA" w:rsidRDefault="00785CF8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А.Н. Радищев</w:t>
      </w:r>
    </w:p>
    <w:p w:rsidR="00E931AA" w:rsidRDefault="00E931AA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785CF8" w:rsidRPr="00E931AA" w:rsidRDefault="00785CF8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 xml:space="preserve">Выдающимся и общественным деятелем был Александр Николаевич Радищев. В июле 1790 года Сенат приговорил его к смертной казни за создание «возмутительного» сочинения «Путешествие из Петербурга в Москву». Но Екатерина </w:t>
      </w:r>
      <w:r w:rsidR="006416A6" w:rsidRPr="00E931AA">
        <w:rPr>
          <w:sz w:val="28"/>
          <w:szCs w:val="28"/>
          <w:lang w:val="en-US"/>
        </w:rPr>
        <w:t>II</w:t>
      </w:r>
      <w:r w:rsidRPr="00E931AA">
        <w:rPr>
          <w:sz w:val="28"/>
          <w:szCs w:val="28"/>
        </w:rPr>
        <w:t xml:space="preserve"> заменила наказание на 10-летнюю ссылку в Сибирь.</w:t>
      </w:r>
      <w:r w:rsidR="006416A6" w:rsidRPr="00E931AA">
        <w:rPr>
          <w:sz w:val="28"/>
          <w:szCs w:val="28"/>
        </w:rPr>
        <w:t xml:space="preserve"> Но позже Павел </w:t>
      </w:r>
      <w:r w:rsidR="006416A6" w:rsidRPr="00E931AA">
        <w:rPr>
          <w:sz w:val="28"/>
          <w:szCs w:val="28"/>
          <w:lang w:val="en-US"/>
        </w:rPr>
        <w:t>I</w:t>
      </w:r>
      <w:r w:rsidR="006416A6" w:rsidRPr="00E931AA">
        <w:rPr>
          <w:sz w:val="28"/>
          <w:szCs w:val="28"/>
        </w:rPr>
        <w:t xml:space="preserve"> разрешил Радищеву выехать и поселиться в имение Немцово</w:t>
      </w:r>
      <w:r w:rsidR="00E931AA">
        <w:rPr>
          <w:sz w:val="28"/>
          <w:szCs w:val="28"/>
        </w:rPr>
        <w:t xml:space="preserve"> </w:t>
      </w:r>
      <w:r w:rsidR="006416A6" w:rsidRPr="00E931AA">
        <w:rPr>
          <w:sz w:val="28"/>
          <w:szCs w:val="28"/>
        </w:rPr>
        <w:t>Малоярославецкого уезда Калужской губернии.</w:t>
      </w:r>
    </w:p>
    <w:p w:rsidR="00A93D12" w:rsidRPr="00E931AA" w:rsidRDefault="00A93D12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777F4B" w:rsidRPr="00E931AA" w:rsidRDefault="00777F4B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А.П. Чехов</w:t>
      </w:r>
    </w:p>
    <w:p w:rsidR="00777F4B" w:rsidRPr="00E931AA" w:rsidRDefault="00777F4B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777F4B" w:rsidRPr="00E931AA" w:rsidRDefault="00777F4B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В 1891 году Антон Павлович Чехов попросил брата Михаила отыскать дачу, где-нибудь возле Алексина, имение Богимово (ныне Ферзиковского района). Ему так понравилось, что он, дол</w:t>
      </w:r>
      <w:r w:rsidR="00A93D12" w:rsidRPr="00E931AA">
        <w:rPr>
          <w:sz w:val="28"/>
          <w:szCs w:val="28"/>
        </w:rPr>
        <w:t>го не размышляя, поселился сюда.</w:t>
      </w:r>
      <w:r w:rsidR="00E931AA">
        <w:rPr>
          <w:sz w:val="28"/>
          <w:szCs w:val="28"/>
        </w:rPr>
        <w:t xml:space="preserve"> </w:t>
      </w:r>
      <w:r w:rsidRPr="00E931AA">
        <w:rPr>
          <w:sz w:val="28"/>
          <w:szCs w:val="28"/>
        </w:rPr>
        <w:t>Во множестве писем</w:t>
      </w:r>
      <w:r w:rsidR="00E931AA">
        <w:rPr>
          <w:sz w:val="28"/>
          <w:szCs w:val="28"/>
        </w:rPr>
        <w:t xml:space="preserve"> </w:t>
      </w:r>
      <w:r w:rsidRPr="00E931AA">
        <w:rPr>
          <w:sz w:val="28"/>
          <w:szCs w:val="28"/>
        </w:rPr>
        <w:t>из Богимова Антон Павлович</w:t>
      </w:r>
      <w:r w:rsidR="00E931AA">
        <w:rPr>
          <w:sz w:val="28"/>
          <w:szCs w:val="28"/>
        </w:rPr>
        <w:t xml:space="preserve"> </w:t>
      </w:r>
      <w:r w:rsidRPr="00E931AA">
        <w:rPr>
          <w:sz w:val="28"/>
          <w:szCs w:val="28"/>
        </w:rPr>
        <w:t>не переставал хвалить здешние места.</w:t>
      </w:r>
    </w:p>
    <w:p w:rsidR="00777F4B" w:rsidRPr="00E931AA" w:rsidRDefault="00777F4B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Пребывание в Богимове не осталось бесследным в творчестве писателя, чтобы убедиться в этом, достаточно взять его рассказ</w:t>
      </w:r>
      <w:r w:rsidR="00E931AA">
        <w:rPr>
          <w:sz w:val="28"/>
          <w:szCs w:val="28"/>
        </w:rPr>
        <w:t xml:space="preserve"> </w:t>
      </w:r>
      <w:r w:rsidRPr="00E931AA">
        <w:rPr>
          <w:sz w:val="28"/>
          <w:szCs w:val="28"/>
        </w:rPr>
        <w:t>«Дом с мезонином».</w:t>
      </w:r>
      <w:r w:rsidR="00E931AA">
        <w:rPr>
          <w:sz w:val="28"/>
          <w:szCs w:val="28"/>
        </w:rPr>
        <w:t xml:space="preserve"> </w:t>
      </w:r>
      <w:r w:rsidRPr="00E931AA">
        <w:rPr>
          <w:sz w:val="28"/>
          <w:szCs w:val="28"/>
        </w:rPr>
        <w:t xml:space="preserve">Рассказ, можно сказать, можно сказать, автобиографичен. Помимо творческой работы, Чехов успевал заниматься лечебной практикой. Почти не было дня, вспоминает сестра писателя, </w:t>
      </w:r>
      <w:r w:rsidR="00A93D12" w:rsidRPr="00E931AA">
        <w:rPr>
          <w:sz w:val="28"/>
          <w:szCs w:val="28"/>
        </w:rPr>
        <w:t>ч</w:t>
      </w:r>
      <w:r w:rsidRPr="00E931AA">
        <w:rPr>
          <w:sz w:val="28"/>
          <w:szCs w:val="28"/>
        </w:rPr>
        <w:t>тобы Антон Павлович кого-нибудь не принимал. Именно Чехов предложил учредить в Богимове денежный фонд на строительство больницы. В письмах он нередко сообщал о своих пациентах.</w:t>
      </w:r>
    </w:p>
    <w:p w:rsidR="00777F4B" w:rsidRPr="00E931AA" w:rsidRDefault="00777F4B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777F4B" w:rsidRPr="00E931AA" w:rsidRDefault="00333165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В.Я. Брюсов</w:t>
      </w:r>
    </w:p>
    <w:p w:rsidR="00333165" w:rsidRPr="00E931AA" w:rsidRDefault="00333165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333165" w:rsidRPr="00E931AA" w:rsidRDefault="00333165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 xml:space="preserve">При </w:t>
      </w:r>
      <w:r w:rsidR="00A93D12" w:rsidRPr="00E931AA">
        <w:rPr>
          <w:sz w:val="28"/>
          <w:szCs w:val="28"/>
        </w:rPr>
        <w:t>разговоре Валерия Яковлевича с А</w:t>
      </w:r>
      <w:r w:rsidRPr="00E931AA">
        <w:rPr>
          <w:sz w:val="28"/>
          <w:szCs w:val="28"/>
        </w:rPr>
        <w:t>.Л. Чижевским в 1920 году Брюсов заметил, «Калуга - отличный город… Еще в 1910 году я жил в селе Белкине… Прекрасная природа…» В Белкине (июнь 1910 года) Брюсов работал над новой книгой стихов «Зеркало теней». Стихотворения лета 1910 года отличаются от прежних его произведений идейно-художественной новизной.</w:t>
      </w:r>
    </w:p>
    <w:p w:rsidR="00452596" w:rsidRPr="00E931AA" w:rsidRDefault="00452596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452596" w:rsidRPr="00E931AA" w:rsidRDefault="00447939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К.Г. Паустовский</w:t>
      </w:r>
    </w:p>
    <w:p w:rsidR="00447939" w:rsidRPr="00E931AA" w:rsidRDefault="00447939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447939" w:rsidRPr="00E931AA" w:rsidRDefault="00447939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Имя Константина Георгиевича Паустовского (1892-1962) особенно дорого калужанам: на их земле он прожил около полутора десятка лет.</w:t>
      </w:r>
    </w:p>
    <w:p w:rsidR="00447939" w:rsidRPr="00E931AA" w:rsidRDefault="00447939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О первой своей встрече с Калугой Паустовский поведал читателям в рассказе «старая рукопись».</w:t>
      </w:r>
    </w:p>
    <w:p w:rsidR="00447939" w:rsidRPr="00E931AA" w:rsidRDefault="00447939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В предисловии к своему собранию сочинений он писал: « Я не знаю ничего более близкого мне, чем наши простые русские люди, и ничего более прекрасного, чем наша земля…»</w:t>
      </w:r>
    </w:p>
    <w:p w:rsidR="00447939" w:rsidRPr="00E931AA" w:rsidRDefault="00447939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447939" w:rsidRPr="00E931AA" w:rsidRDefault="00E931AA" w:rsidP="00E93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0DF0" w:rsidRPr="00E931AA">
        <w:rPr>
          <w:sz w:val="28"/>
          <w:szCs w:val="28"/>
        </w:rPr>
        <w:t>И.С. Тургенев</w:t>
      </w:r>
    </w:p>
    <w:p w:rsidR="00980DF0" w:rsidRPr="00E931AA" w:rsidRDefault="00980DF0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980DF0" w:rsidRPr="00E931AA" w:rsidRDefault="00980DF0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В 1847 году журнал «Современник» опубликовал очерк Ивана Сергеевича Тургенева «Хорь и Калиныч». Он стал главным произведением цикла «Записки охотника», который принёс писателю широкую известность, положив «начало целой литературе, имеющей своим объектом народ и его нужды», по словам Салтыкова-Щедрина. Понять народ, сблизиться с ним помогла Тургеневу страсть к охоте. Общение с природой способствовало осмыслению писателем многих проблем бытия.</w:t>
      </w:r>
    </w:p>
    <w:p w:rsidR="00980DF0" w:rsidRPr="00E931AA" w:rsidRDefault="00980DF0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Почти все герои «Записок» или реальные, или имеют своих прототипов, многие названия сохранились в Хвастовическом, Ульяновском, Козельском районов.</w:t>
      </w:r>
    </w:p>
    <w:p w:rsidR="000F59A9" w:rsidRPr="00E931AA" w:rsidRDefault="000F59A9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0F59A9" w:rsidRPr="00E931AA" w:rsidRDefault="000F59A9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М.И. Цветаева</w:t>
      </w:r>
    </w:p>
    <w:p w:rsidR="000F59A9" w:rsidRPr="00E931AA" w:rsidRDefault="000F59A9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0F59A9" w:rsidRPr="00E931AA" w:rsidRDefault="000F59A9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Есть на калужской земле прекрасный русский город Таруса, расположенный на берегу Оки.</w:t>
      </w:r>
      <w:r w:rsidR="00E931AA">
        <w:rPr>
          <w:sz w:val="28"/>
          <w:szCs w:val="28"/>
        </w:rPr>
        <w:t xml:space="preserve"> </w:t>
      </w:r>
      <w:r w:rsidRPr="00E931AA">
        <w:rPr>
          <w:sz w:val="28"/>
          <w:szCs w:val="28"/>
        </w:rPr>
        <w:t xml:space="preserve">С Тарусой навечно сроднилась поэтесса марина Цветаева (1892-1941). С отцом и матерью </w:t>
      </w:r>
      <w:r w:rsidR="001A3F12" w:rsidRPr="00E931AA">
        <w:rPr>
          <w:sz w:val="28"/>
          <w:szCs w:val="28"/>
        </w:rPr>
        <w:t>связаны</w:t>
      </w:r>
      <w:r w:rsidRPr="00E931AA">
        <w:rPr>
          <w:sz w:val="28"/>
          <w:szCs w:val="28"/>
        </w:rPr>
        <w:t xml:space="preserve"> лучшие дни жизни Марины, проведенные в Песочном, на берегу Оки.</w:t>
      </w:r>
    </w:p>
    <w:p w:rsidR="000F59A9" w:rsidRPr="00E931AA" w:rsidRDefault="001A3F12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Недаром и границей не могла Марина Цветаева забыть полюбившуюся с детства родную землю: «Милый луг! Тебя мы так любили, с золотой тропинкой у Оки…» Цветаева любит Тарусские просторы, вспоминая о них на чужбины, в самые тяжелые годы жизни: « Я бы хотела лежать на тарусском хлыстовом кладбище, под кустом бузины…»</w:t>
      </w:r>
    </w:p>
    <w:p w:rsidR="001A3F12" w:rsidRPr="00E931AA" w:rsidRDefault="001A3F12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В Тарусе Марина впервые полюбила и поняла поэзию Пушкина.</w:t>
      </w:r>
    </w:p>
    <w:p w:rsidR="00950B63" w:rsidRDefault="00950B63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950B63" w:rsidRPr="00E931AA" w:rsidRDefault="00E931AA" w:rsidP="00E93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B63" w:rsidRPr="00E931AA">
        <w:rPr>
          <w:sz w:val="28"/>
          <w:szCs w:val="28"/>
        </w:rPr>
        <w:t>А.С. Пушкин</w:t>
      </w:r>
    </w:p>
    <w:p w:rsidR="00950B63" w:rsidRPr="00E931AA" w:rsidRDefault="00950B63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950B63" w:rsidRPr="00E931AA" w:rsidRDefault="00950B63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Пушкину было 28 лет, когда на балу в Москве (в декабре 1828 года) он увидел Наталью Гончарову. «Когда я увидел её в первый раз, красоту её только что начали замечать в обществе»,</w:t>
      </w:r>
      <w:r w:rsidR="00E931AA">
        <w:rPr>
          <w:sz w:val="28"/>
          <w:szCs w:val="28"/>
        </w:rPr>
        <w:t xml:space="preserve"> </w:t>
      </w:r>
      <w:r w:rsidRPr="00E931AA">
        <w:rPr>
          <w:sz w:val="28"/>
          <w:szCs w:val="28"/>
        </w:rPr>
        <w:t>- признавался Пушкин.</w:t>
      </w:r>
    </w:p>
    <w:p w:rsidR="00950B63" w:rsidRPr="00E931AA" w:rsidRDefault="00950B63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16-летняя девушка вызвала у поэта благоговейное восхищение. До мая 1829 года поэт поражен случившимся, а 1 мая 1829 года он просит своего друга Ф.И. Толстого быть его сватом. Но Наталья Ивановна, мать Натали, довольно дипломатично, хотя и не отказала, но согласия не дала. Предлог: молодой возраст Натали.</w:t>
      </w:r>
    </w:p>
    <w:p w:rsidR="00950B63" w:rsidRPr="00E931AA" w:rsidRDefault="00950B63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Пушкин сразу же выехал из Москвы в Грузию, где шла война России и Турции.</w:t>
      </w:r>
    </w:p>
    <w:p w:rsidR="00950B63" w:rsidRPr="00E931AA" w:rsidRDefault="00950B63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Вернувшись с Кавказа, он вторично посватался к Натали. И получил согласие. В конце мая 1830 года Пушкин приехал в полотняный завод, где пробыл 3 дня. Он писал в своих стихах: «Я влюблён, я очарован, я совсем огончарован…».</w:t>
      </w:r>
    </w:p>
    <w:p w:rsidR="00950B63" w:rsidRPr="00E931AA" w:rsidRDefault="00950B63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Венчание Александра с Натальей состоялось 18 февраля 1831 года. От этого брака было четверо детей: Александр, Мария, Григорий, Наталья.</w:t>
      </w:r>
    </w:p>
    <w:p w:rsidR="00950B63" w:rsidRPr="00E931AA" w:rsidRDefault="00950B63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Второй раз Пушкин приехал в Полотняный в 1834 году. На этот раз он прожил здесь две недели.</w:t>
      </w:r>
    </w:p>
    <w:p w:rsidR="00950B63" w:rsidRPr="00E931AA" w:rsidRDefault="00950B63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В одном из писем он с радостью сообщает: «Теперь я живу в Заводах, где нашёл всех моих, кроме Саши, здоровых.. Жена моя прелесть, и чем далее я с ней живу, тем более люблю это милое, чистое, доброе создание, которого я ничем не заслужил перед Богом…»</w:t>
      </w:r>
    </w:p>
    <w:p w:rsidR="00950B63" w:rsidRPr="00E931AA" w:rsidRDefault="00950B63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27 января 1837 года на дуэли с Дантесом Пушкин, защищая честь своей жены, был тяжело ранен, а через двое суток скончался.</w:t>
      </w:r>
    </w:p>
    <w:p w:rsidR="00124405" w:rsidRPr="00E931AA" w:rsidRDefault="00124405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1D2B2B" w:rsidRPr="00E931AA" w:rsidRDefault="00E931AA" w:rsidP="00E93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2B2B" w:rsidRPr="00E931AA">
        <w:rPr>
          <w:sz w:val="28"/>
          <w:szCs w:val="28"/>
        </w:rPr>
        <w:t>Л.Н. Толстой</w:t>
      </w:r>
    </w:p>
    <w:p w:rsidR="001D2B2B" w:rsidRPr="00E931AA" w:rsidRDefault="001D2B2B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1D2B2B" w:rsidRPr="00E931AA" w:rsidRDefault="00133CCD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Обеспокоенный</w:t>
      </w:r>
      <w:r w:rsidR="001D2B2B" w:rsidRPr="00E931AA">
        <w:rPr>
          <w:sz w:val="28"/>
          <w:szCs w:val="28"/>
        </w:rPr>
        <w:t xml:space="preserve"> судьбой России, </w:t>
      </w:r>
      <w:r w:rsidRPr="00E931AA">
        <w:rPr>
          <w:sz w:val="28"/>
          <w:szCs w:val="28"/>
        </w:rPr>
        <w:t>страдая и мучаясь душевными противоречиями, Лев Николаевич Толстой приходил к выводу: «чтоб жить честно, надо рваться, путаться, биться, ошибаться, начать и бросать… А спокойствие – душевная подлость». Этот дух беспокойства привёл его на калужскую землю, которую он исколесил вдоль и поперёк, ведя свои дневники.</w:t>
      </w:r>
    </w:p>
    <w:p w:rsidR="00133CCD" w:rsidRPr="00E931AA" w:rsidRDefault="00133CCD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133CCD" w:rsidRPr="00E931AA" w:rsidRDefault="00133CCD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Н.В. Гоголь</w:t>
      </w:r>
    </w:p>
    <w:p w:rsidR="00133CCD" w:rsidRPr="00E931AA" w:rsidRDefault="00133CCD" w:rsidP="00E931AA">
      <w:pPr>
        <w:spacing w:line="360" w:lineRule="auto"/>
        <w:ind w:firstLine="709"/>
        <w:jc w:val="both"/>
        <w:rPr>
          <w:sz w:val="28"/>
          <w:szCs w:val="28"/>
        </w:rPr>
      </w:pPr>
    </w:p>
    <w:p w:rsidR="00133CCD" w:rsidRPr="00E931AA" w:rsidRDefault="00133CCD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Великий русский Николай Васильевич Гоголь был связан с калужским краем, главным образом благодаря А.О. Россет-Смирновой.</w:t>
      </w:r>
    </w:p>
    <w:p w:rsidR="00133CCD" w:rsidRPr="00E931AA" w:rsidRDefault="00133CCD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25 июня 1849 года Смирнова с братом Львом Ивановичем Арнольди встретила гоголя в Москве. «А что ваши «Мертвые души», Николай Васильевич? – спросила у него сестра», - пишет Л. Арнольди. – «Да так себе, подвигаются понемногу. Вот приеду к вам в Калугу, и мы почитаем».</w:t>
      </w:r>
    </w:p>
    <w:p w:rsidR="00133CCD" w:rsidRPr="00E931AA" w:rsidRDefault="00133CCD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Второй раз Гоголь бывал в Калужском крае проездом в родную деревню Васильевку. Ехал он с другом Михаилом Александровичем Максимовичем. Путешественники остановились в Малоярославце, а следующие два дня жили в Калуге. Гоголь говорил, что хотел совершить путешествие по России, по её дорогам, чтобы глубже узнать жизнь народа. Гоголь читал главы второго «Мертвых душ». Арнольди вспоминал о писателе: «По приезде в Калугу гоголь и я поместились во флигеле, в двух комнатках рядом. По утрам гоголь запирался у себя, что-то писал, всегда стоя, потом гулял по саду один и являлс</w:t>
      </w:r>
      <w:r w:rsidR="007E2B43" w:rsidRPr="00E931AA">
        <w:rPr>
          <w:sz w:val="28"/>
          <w:szCs w:val="28"/>
        </w:rPr>
        <w:t>я в гостиную перед самым обедом.</w:t>
      </w:r>
    </w:p>
    <w:p w:rsidR="007E2B43" w:rsidRPr="00E931AA" w:rsidRDefault="00A93D12" w:rsidP="00E931AA">
      <w:pPr>
        <w:spacing w:line="360" w:lineRule="auto"/>
        <w:ind w:firstLine="709"/>
        <w:jc w:val="both"/>
        <w:rPr>
          <w:sz w:val="28"/>
          <w:szCs w:val="28"/>
        </w:rPr>
      </w:pPr>
      <w:r w:rsidRPr="00E931AA">
        <w:rPr>
          <w:sz w:val="28"/>
          <w:szCs w:val="28"/>
        </w:rPr>
        <w:t>«Вскоре после чтения в</w:t>
      </w:r>
      <w:r w:rsidR="007E2B43" w:rsidRPr="00E931AA">
        <w:rPr>
          <w:sz w:val="28"/>
          <w:szCs w:val="28"/>
        </w:rPr>
        <w:t>торого тома «Мертвых душ» я уехал в Москву, а гоголь остался в Калуге на две недели»</w:t>
      </w:r>
      <w:r w:rsidRPr="00E931AA">
        <w:rPr>
          <w:sz w:val="28"/>
          <w:szCs w:val="28"/>
        </w:rPr>
        <w:t>.</w:t>
      </w:r>
      <w:bookmarkStart w:id="0" w:name="_GoBack"/>
      <w:bookmarkEnd w:id="0"/>
    </w:p>
    <w:sectPr w:rsidR="007E2B43" w:rsidRPr="00E931AA" w:rsidSect="00E931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C1F"/>
    <w:rsid w:val="000F59A9"/>
    <w:rsid w:val="00124405"/>
    <w:rsid w:val="00133CCD"/>
    <w:rsid w:val="001A3F12"/>
    <w:rsid w:val="001D2B2B"/>
    <w:rsid w:val="00333165"/>
    <w:rsid w:val="00447939"/>
    <w:rsid w:val="00452596"/>
    <w:rsid w:val="006416A6"/>
    <w:rsid w:val="00777F4B"/>
    <w:rsid w:val="00785CF8"/>
    <w:rsid w:val="007E2B43"/>
    <w:rsid w:val="008F74C3"/>
    <w:rsid w:val="00950B63"/>
    <w:rsid w:val="00980DF0"/>
    <w:rsid w:val="00A93D12"/>
    <w:rsid w:val="00BF1277"/>
    <w:rsid w:val="00CD4D11"/>
    <w:rsid w:val="00CF6C1F"/>
    <w:rsid w:val="00E62C2E"/>
    <w:rsid w:val="00E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38808C-6E38-4BC4-9A7A-8BCA282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милена</dc:creator>
  <cp:keywords/>
  <dc:description/>
  <cp:lastModifiedBy>admin</cp:lastModifiedBy>
  <cp:revision>2</cp:revision>
  <cp:lastPrinted>2009-05-16T11:54:00Z</cp:lastPrinted>
  <dcterms:created xsi:type="dcterms:W3CDTF">2014-03-20T15:18:00Z</dcterms:created>
  <dcterms:modified xsi:type="dcterms:W3CDTF">2014-03-20T15:18:00Z</dcterms:modified>
</cp:coreProperties>
</file>