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4F7" w:rsidRPr="00293A7E" w:rsidRDefault="001034F7" w:rsidP="001034F7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293A7E">
        <w:rPr>
          <w:b/>
          <w:bCs/>
          <w:sz w:val="36"/>
          <w:szCs w:val="36"/>
          <w:u w:val="single"/>
        </w:rPr>
        <w:t>План</w:t>
      </w:r>
    </w:p>
    <w:p w:rsidR="001034F7" w:rsidRPr="00293A7E" w:rsidRDefault="001034F7" w:rsidP="001034F7">
      <w:pPr>
        <w:spacing w:line="360" w:lineRule="auto"/>
        <w:rPr>
          <w:sz w:val="28"/>
          <w:szCs w:val="28"/>
        </w:rPr>
      </w:pPr>
    </w:p>
    <w:p w:rsidR="001034F7" w:rsidRDefault="001034F7" w:rsidP="00024ADC">
      <w:pPr>
        <w:widowControl/>
        <w:numPr>
          <w:ilvl w:val="0"/>
          <w:numId w:val="2"/>
        </w:numPr>
        <w:tabs>
          <w:tab w:val="left" w:pos="9180"/>
        </w:tabs>
        <w:autoSpaceDE/>
        <w:autoSpaceDN/>
        <w:adjustRightInd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Введение</w:t>
      </w:r>
      <w:r w:rsidR="00024ADC">
        <w:rPr>
          <w:sz w:val="32"/>
          <w:szCs w:val="32"/>
        </w:rPr>
        <w:t>……………………………………………………….3</w:t>
      </w:r>
    </w:p>
    <w:p w:rsidR="001034F7" w:rsidRDefault="001034F7" w:rsidP="001034F7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Сущность процессов, происходящих в желудочно-кишечном тракте</w:t>
      </w:r>
      <w:r w:rsidR="00024ADC">
        <w:rPr>
          <w:sz w:val="32"/>
          <w:szCs w:val="32"/>
        </w:rPr>
        <w:t>……………………………………………...4</w:t>
      </w:r>
    </w:p>
    <w:p w:rsidR="001034F7" w:rsidRDefault="001034F7" w:rsidP="001034F7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Типы пищеварения</w:t>
      </w:r>
      <w:r w:rsidR="00024ADC">
        <w:rPr>
          <w:sz w:val="32"/>
          <w:szCs w:val="32"/>
        </w:rPr>
        <w:t>…………………………………………....5</w:t>
      </w:r>
    </w:p>
    <w:p w:rsidR="001034F7" w:rsidRDefault="001034F7" w:rsidP="001034F7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Всасывание</w:t>
      </w:r>
      <w:r w:rsidR="00024ADC">
        <w:rPr>
          <w:sz w:val="32"/>
          <w:szCs w:val="32"/>
        </w:rPr>
        <w:t>…………………………………………………….9</w:t>
      </w:r>
    </w:p>
    <w:p w:rsidR="001034F7" w:rsidRDefault="001034F7" w:rsidP="00024ADC">
      <w:pPr>
        <w:widowControl/>
        <w:numPr>
          <w:ilvl w:val="0"/>
          <w:numId w:val="2"/>
        </w:numPr>
        <w:tabs>
          <w:tab w:val="left" w:pos="9180"/>
        </w:tabs>
        <w:autoSpaceDE/>
        <w:autoSpaceDN/>
        <w:adjustRightInd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Регуляция всасывания</w:t>
      </w:r>
      <w:r w:rsidR="00024ADC">
        <w:rPr>
          <w:sz w:val="32"/>
          <w:szCs w:val="32"/>
        </w:rPr>
        <w:t>……………………………………….11</w:t>
      </w:r>
    </w:p>
    <w:p w:rsidR="001034F7" w:rsidRDefault="001034F7" w:rsidP="00024ADC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right="-5"/>
        <w:rPr>
          <w:sz w:val="32"/>
          <w:szCs w:val="32"/>
        </w:rPr>
      </w:pPr>
      <w:r>
        <w:rPr>
          <w:sz w:val="32"/>
          <w:szCs w:val="32"/>
        </w:rPr>
        <w:t>Заключение</w:t>
      </w:r>
      <w:r w:rsidR="00024ADC">
        <w:rPr>
          <w:sz w:val="32"/>
          <w:szCs w:val="32"/>
        </w:rPr>
        <w:t>…………………………………………………..14</w:t>
      </w:r>
    </w:p>
    <w:p w:rsidR="001034F7" w:rsidRPr="00293A7E" w:rsidRDefault="001034F7" w:rsidP="001034F7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Список литературы</w:t>
      </w:r>
      <w:r w:rsidR="00024ADC">
        <w:rPr>
          <w:sz w:val="32"/>
          <w:szCs w:val="32"/>
        </w:rPr>
        <w:t>………………………………………….15</w:t>
      </w: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1034F7" w:rsidRDefault="001034F7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5785A" w:rsidRDefault="0025785A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Введение</w:t>
      </w:r>
    </w:p>
    <w:p w:rsidR="0025785A" w:rsidRDefault="0025785A" w:rsidP="00A85F0E">
      <w:pPr>
        <w:spacing w:line="360" w:lineRule="auto"/>
        <w:ind w:firstLine="540"/>
        <w:jc w:val="center"/>
        <w:rPr>
          <w:b/>
          <w:bCs/>
          <w:sz w:val="28"/>
          <w:szCs w:val="28"/>
          <w:u w:val="single"/>
        </w:rPr>
      </w:pPr>
    </w:p>
    <w:p w:rsidR="0025785A" w:rsidRDefault="0025785A" w:rsidP="008C7AAB">
      <w:pPr>
        <w:spacing w:line="360" w:lineRule="auto"/>
        <w:ind w:firstLine="540"/>
        <w:jc w:val="both"/>
        <w:rPr>
          <w:sz w:val="28"/>
          <w:szCs w:val="28"/>
        </w:rPr>
      </w:pPr>
      <w:r w:rsidRPr="00E014B2">
        <w:rPr>
          <w:sz w:val="28"/>
          <w:szCs w:val="28"/>
        </w:rPr>
        <w:t>Все вещества, необходимые для выполнения физической и умственной работы, поддержания температуры тела, а также роста и восстановления разрушающихся тканей и других функций, организм получает в виде пищи и воды. Пищевые продукты состоят из питательных веществ, основными из которых являются белки, жиры, углеводы, минеральные соли, витамины, вода. Эти вещества входят в состав клеток организма. Большинство пищевых продуктов не может использоваться организмом без предварительной обработки. Она заключается в механической переработке пищи и химическом расщеплении ее на простые растворимые вещества, которые поступают в кровь и поглощаются из нее клетками. Такая обработка пищи называется пищеварением.</w:t>
      </w:r>
    </w:p>
    <w:p w:rsidR="006908FD" w:rsidRPr="00956B0D" w:rsidRDefault="006908FD" w:rsidP="006908FD">
      <w:pPr>
        <w:spacing w:line="360" w:lineRule="auto"/>
        <w:ind w:firstLine="540"/>
        <w:jc w:val="both"/>
        <w:rPr>
          <w:sz w:val="28"/>
          <w:szCs w:val="28"/>
        </w:rPr>
      </w:pPr>
      <w:r w:rsidRPr="00956B0D">
        <w:rPr>
          <w:sz w:val="28"/>
          <w:szCs w:val="28"/>
        </w:rPr>
        <w:t xml:space="preserve">Пищеварительная система — это совокупность органов пищеварения у животных и человека. У человека пищеварительная система представлена </w:t>
      </w:r>
      <w:r w:rsidRPr="00F65120">
        <w:rPr>
          <w:sz w:val="28"/>
          <w:szCs w:val="28"/>
        </w:rPr>
        <w:t>ротовой полостью</w:t>
      </w:r>
      <w:r w:rsidRPr="006908FD">
        <w:rPr>
          <w:sz w:val="28"/>
          <w:szCs w:val="28"/>
        </w:rPr>
        <w:t xml:space="preserve">, </w:t>
      </w:r>
      <w:r w:rsidRPr="00F65120">
        <w:rPr>
          <w:sz w:val="28"/>
          <w:szCs w:val="28"/>
        </w:rPr>
        <w:t>глоткой</w:t>
      </w:r>
      <w:r w:rsidRPr="006908FD">
        <w:rPr>
          <w:sz w:val="28"/>
          <w:szCs w:val="28"/>
        </w:rPr>
        <w:t xml:space="preserve">, </w:t>
      </w:r>
      <w:r w:rsidRPr="00F65120">
        <w:rPr>
          <w:sz w:val="28"/>
          <w:szCs w:val="28"/>
        </w:rPr>
        <w:t>пищеводом</w:t>
      </w:r>
      <w:r w:rsidRPr="006908FD">
        <w:rPr>
          <w:sz w:val="28"/>
          <w:szCs w:val="28"/>
        </w:rPr>
        <w:t xml:space="preserve">, </w:t>
      </w:r>
      <w:r w:rsidRPr="00F65120">
        <w:rPr>
          <w:sz w:val="28"/>
          <w:szCs w:val="28"/>
        </w:rPr>
        <w:t>желудком</w:t>
      </w:r>
      <w:r w:rsidRPr="006908FD">
        <w:rPr>
          <w:sz w:val="28"/>
          <w:szCs w:val="28"/>
        </w:rPr>
        <w:t xml:space="preserve">, </w:t>
      </w:r>
      <w:r w:rsidRPr="00F65120">
        <w:rPr>
          <w:sz w:val="28"/>
          <w:szCs w:val="28"/>
        </w:rPr>
        <w:t>кишечником</w:t>
      </w:r>
      <w:r w:rsidRPr="006908FD">
        <w:rPr>
          <w:sz w:val="28"/>
          <w:szCs w:val="28"/>
        </w:rPr>
        <w:t xml:space="preserve">, </w:t>
      </w:r>
      <w:r w:rsidRPr="00F65120">
        <w:rPr>
          <w:sz w:val="28"/>
          <w:szCs w:val="28"/>
        </w:rPr>
        <w:t>печенью</w:t>
      </w:r>
      <w:r w:rsidRPr="006908FD">
        <w:rPr>
          <w:sz w:val="28"/>
          <w:szCs w:val="28"/>
        </w:rPr>
        <w:t xml:space="preserve"> и </w:t>
      </w:r>
      <w:r w:rsidRPr="00F65120">
        <w:rPr>
          <w:sz w:val="28"/>
          <w:szCs w:val="28"/>
        </w:rPr>
        <w:t>поджелудочной железой</w:t>
      </w:r>
      <w:r w:rsidRPr="006908FD">
        <w:rPr>
          <w:sz w:val="28"/>
          <w:szCs w:val="28"/>
        </w:rPr>
        <w:t>.</w:t>
      </w:r>
      <w:r w:rsidRPr="00956B0D">
        <w:rPr>
          <w:sz w:val="28"/>
          <w:szCs w:val="28"/>
        </w:rPr>
        <w:t xml:space="preserve"> </w:t>
      </w:r>
    </w:p>
    <w:p w:rsidR="00752497" w:rsidRPr="00E014B2" w:rsidRDefault="00752497" w:rsidP="008C7AAB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ротовой полости пища измельчается (разжевывается), затем подвергается сложной химической обработке пищеварительными соками. Слюнные железы выделяют слюну, железы желудка, поджелудочная и кишечная железы – различные соки, а печень – желчь. В результате воздействия этих соков белки, жиры и углеводы расщепляются до более простых растворимых соединений</w:t>
      </w:r>
      <w:r w:rsidR="00440975">
        <w:rPr>
          <w:sz w:val="28"/>
          <w:szCs w:val="28"/>
        </w:rPr>
        <w:t xml:space="preserve">. Но это возможно лишь при движении пищи по пищеварительному каналу и тщательном ее перемешивании. Перемещение и перемешивание </w:t>
      </w:r>
      <w:r w:rsidR="001C2713">
        <w:rPr>
          <w:sz w:val="28"/>
          <w:szCs w:val="28"/>
        </w:rPr>
        <w:t>пищи осуществляется благодаря мощным сокращениям мускулатуры стенок пищеварительного канала.</w:t>
      </w:r>
      <w:r w:rsidR="00AF4396">
        <w:rPr>
          <w:sz w:val="28"/>
          <w:szCs w:val="28"/>
        </w:rPr>
        <w:t xml:space="preserve"> Переход питательных веществ в кровь и лимфу выполняется слизистой оболочкой отдельных участков пищеварительного канала.</w:t>
      </w:r>
    </w:p>
    <w:p w:rsidR="0025785A" w:rsidRDefault="0025785A" w:rsidP="00A85F0E">
      <w:pPr>
        <w:spacing w:line="360" w:lineRule="auto"/>
        <w:ind w:firstLine="540"/>
        <w:jc w:val="center"/>
        <w:rPr>
          <w:b/>
          <w:bCs/>
          <w:sz w:val="28"/>
          <w:szCs w:val="28"/>
          <w:u w:val="single"/>
        </w:rPr>
      </w:pPr>
    </w:p>
    <w:p w:rsidR="0025785A" w:rsidRDefault="0025785A" w:rsidP="00A85F0E">
      <w:pPr>
        <w:spacing w:line="360" w:lineRule="auto"/>
        <w:ind w:firstLine="540"/>
        <w:jc w:val="center"/>
        <w:rPr>
          <w:b/>
          <w:bCs/>
          <w:sz w:val="28"/>
          <w:szCs w:val="28"/>
          <w:u w:val="single"/>
        </w:rPr>
      </w:pPr>
    </w:p>
    <w:p w:rsidR="00A85F0E" w:rsidRDefault="00A85F0E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A85F0E">
        <w:rPr>
          <w:b/>
          <w:bCs/>
          <w:sz w:val="36"/>
          <w:szCs w:val="36"/>
          <w:u w:val="single"/>
        </w:rPr>
        <w:t xml:space="preserve">Сущность процессов, происходящих </w:t>
      </w:r>
    </w:p>
    <w:p w:rsidR="00163D41" w:rsidRPr="00A85F0E" w:rsidRDefault="00A85F0E" w:rsidP="00A85F0E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A85F0E">
        <w:rPr>
          <w:b/>
          <w:bCs/>
          <w:sz w:val="36"/>
          <w:szCs w:val="36"/>
          <w:u w:val="single"/>
        </w:rPr>
        <w:t>в желудочно-кишечном тракте</w:t>
      </w:r>
    </w:p>
    <w:p w:rsidR="00A85F0E" w:rsidRDefault="00A85F0E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163D41" w:rsidRPr="00A80A0A" w:rsidRDefault="00163D41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 xml:space="preserve">Ежесуточно взрослый человек должен получать около 80—100 г белков, 80—100 г жира </w:t>
      </w:r>
      <w:r w:rsidR="00DC7073">
        <w:rPr>
          <w:sz w:val="28"/>
          <w:szCs w:val="28"/>
        </w:rPr>
        <w:t>и</w:t>
      </w:r>
      <w:r w:rsidRPr="00A80A0A">
        <w:rPr>
          <w:sz w:val="28"/>
          <w:szCs w:val="28"/>
        </w:rPr>
        <w:t xml:space="preserve"> 400 г углеводов. Они поступают с пищей. Вместе с ними в пище содержатся минеральные </w:t>
      </w:r>
      <w:r w:rsidR="00DC7073">
        <w:rPr>
          <w:sz w:val="28"/>
          <w:szCs w:val="28"/>
        </w:rPr>
        <w:t>с</w:t>
      </w:r>
      <w:r w:rsidRPr="00A80A0A">
        <w:rPr>
          <w:sz w:val="28"/>
          <w:szCs w:val="28"/>
        </w:rPr>
        <w:t xml:space="preserve">оли, микроэлементы, витамины, а также балластные вещества, которые являются ценным </w:t>
      </w:r>
      <w:r w:rsidR="00DC7073">
        <w:rPr>
          <w:sz w:val="28"/>
          <w:szCs w:val="28"/>
        </w:rPr>
        <w:t>к</w:t>
      </w:r>
      <w:r w:rsidRPr="00A80A0A">
        <w:rPr>
          <w:sz w:val="28"/>
          <w:szCs w:val="28"/>
        </w:rPr>
        <w:t>омпонентом пищи.</w:t>
      </w:r>
    </w:p>
    <w:p w:rsidR="00163D41" w:rsidRPr="00A80A0A" w:rsidRDefault="00163D41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 xml:space="preserve">Сущность пищеварения </w:t>
      </w:r>
      <w:r w:rsidR="006703EF">
        <w:rPr>
          <w:sz w:val="28"/>
          <w:szCs w:val="28"/>
        </w:rPr>
        <w:t xml:space="preserve">(рис.1) </w:t>
      </w:r>
      <w:r w:rsidRPr="00A80A0A">
        <w:rPr>
          <w:sz w:val="28"/>
          <w:szCs w:val="28"/>
        </w:rPr>
        <w:t>заключается в том, что после необходимой механической обра</w:t>
      </w:r>
      <w:r w:rsidRPr="00A80A0A">
        <w:rPr>
          <w:sz w:val="28"/>
          <w:szCs w:val="28"/>
        </w:rPr>
        <w:softHyphen/>
        <w:t>ботки, т. е. размельчения и растирания пищи во рту, желудке и в тонком кишечнике происхо</w:t>
      </w:r>
      <w:r w:rsidR="00DC7073">
        <w:rPr>
          <w:sz w:val="28"/>
          <w:szCs w:val="28"/>
        </w:rPr>
        <w:t>ди</w:t>
      </w:r>
      <w:r w:rsidRPr="00A80A0A">
        <w:rPr>
          <w:sz w:val="28"/>
          <w:szCs w:val="28"/>
        </w:rPr>
        <w:t>т гидролиз белков, углеводов и жиров. Он проходит в два этапа — вначале в полости пище</w:t>
      </w:r>
      <w:r w:rsidRPr="00A80A0A">
        <w:rPr>
          <w:sz w:val="28"/>
          <w:szCs w:val="28"/>
        </w:rPr>
        <w:softHyphen/>
        <w:t>варительного тракта происходит разрушение полимера до олигомеров, а затем — в области мем</w:t>
      </w:r>
      <w:r w:rsidRPr="00A80A0A">
        <w:rPr>
          <w:sz w:val="28"/>
          <w:szCs w:val="28"/>
        </w:rPr>
        <w:softHyphen/>
        <w:t>браны энтероцита (пристеноч</w:t>
      </w:r>
      <w:r w:rsidRPr="00A80A0A">
        <w:rPr>
          <w:sz w:val="28"/>
          <w:szCs w:val="28"/>
        </w:rPr>
        <w:softHyphen/>
        <w:t>ное, или мембранное пищеваре</w:t>
      </w:r>
      <w:r w:rsidRPr="00A80A0A">
        <w:rPr>
          <w:sz w:val="28"/>
          <w:szCs w:val="28"/>
        </w:rPr>
        <w:softHyphen/>
        <w:t>ние) — происходит окончатель</w:t>
      </w:r>
      <w:r w:rsidRPr="00A80A0A">
        <w:rPr>
          <w:sz w:val="28"/>
          <w:szCs w:val="28"/>
        </w:rPr>
        <w:softHyphen/>
        <w:t>ный гидролиз до мономеров — аминокислот, моносахари</w:t>
      </w:r>
      <w:r w:rsidR="00DC7073">
        <w:rPr>
          <w:sz w:val="28"/>
          <w:szCs w:val="28"/>
        </w:rPr>
        <w:t>дов, жирных кислот, моноглицери</w:t>
      </w:r>
      <w:r w:rsidRPr="00A80A0A">
        <w:rPr>
          <w:sz w:val="28"/>
          <w:szCs w:val="28"/>
        </w:rPr>
        <w:t>дов. Молекулы-мономеры с по</w:t>
      </w:r>
      <w:r w:rsidRPr="00A80A0A">
        <w:rPr>
          <w:sz w:val="28"/>
          <w:szCs w:val="28"/>
        </w:rPr>
        <w:softHyphen/>
        <w:t>мощью специальных механизмов всасываются, т. е. реабсорбируются через апикальную поверх</w:t>
      </w:r>
      <w:r w:rsidRPr="00A80A0A">
        <w:rPr>
          <w:sz w:val="28"/>
          <w:szCs w:val="28"/>
        </w:rPr>
        <w:softHyphen/>
        <w:t>ность энтероцитов и переходят в кровь или лимфу, откуда посту</w:t>
      </w:r>
      <w:r w:rsidRPr="00A80A0A">
        <w:rPr>
          <w:sz w:val="28"/>
          <w:szCs w:val="28"/>
        </w:rPr>
        <w:softHyphen/>
        <w:t>пают в различные органы, прохо</w:t>
      </w:r>
      <w:r w:rsidRPr="00A80A0A">
        <w:rPr>
          <w:sz w:val="28"/>
          <w:szCs w:val="28"/>
        </w:rPr>
        <w:softHyphen/>
        <w:t>дя первоначально через систему воротной вены печени. Все «бал</w:t>
      </w:r>
      <w:r w:rsidRPr="00A80A0A">
        <w:rPr>
          <w:sz w:val="28"/>
          <w:szCs w:val="28"/>
        </w:rPr>
        <w:softHyphen/>
        <w:t>ластные» вещества, которые не смогли быть гидролизованы фер</w:t>
      </w:r>
      <w:r w:rsidRPr="00A80A0A">
        <w:rPr>
          <w:sz w:val="28"/>
          <w:szCs w:val="28"/>
        </w:rPr>
        <w:softHyphen/>
        <w:t>ментами желудочно-кишечного тракта, идут в толстый кишеч</w:t>
      </w:r>
      <w:r w:rsidRPr="00A80A0A">
        <w:rPr>
          <w:sz w:val="28"/>
          <w:szCs w:val="28"/>
        </w:rPr>
        <w:softHyphen/>
        <w:t>ник, где с помощью микроорга</w:t>
      </w:r>
      <w:r w:rsidRPr="00A80A0A">
        <w:rPr>
          <w:sz w:val="28"/>
          <w:szCs w:val="28"/>
        </w:rPr>
        <w:softHyphen/>
        <w:t>низмов подвергаются дополни</w:t>
      </w:r>
      <w:r w:rsidRPr="00A80A0A">
        <w:rPr>
          <w:sz w:val="28"/>
          <w:szCs w:val="28"/>
        </w:rPr>
        <w:softHyphen/>
        <w:t>тельному расщеплению (частич</w:t>
      </w:r>
      <w:r w:rsidRPr="00A80A0A">
        <w:rPr>
          <w:sz w:val="28"/>
          <w:szCs w:val="28"/>
        </w:rPr>
        <w:softHyphen/>
        <w:t>ному или полному), при этом часть продуктов этого расщепле</w:t>
      </w:r>
      <w:r w:rsidRPr="00A80A0A">
        <w:rPr>
          <w:sz w:val="28"/>
          <w:szCs w:val="28"/>
        </w:rPr>
        <w:softHyphen/>
        <w:t>ния всасывается в кровь макро</w:t>
      </w:r>
      <w:r w:rsidRPr="00A80A0A">
        <w:rPr>
          <w:sz w:val="28"/>
          <w:szCs w:val="28"/>
        </w:rPr>
        <w:softHyphen/>
        <w:t>организма, а часть идет на пита</w:t>
      </w:r>
      <w:r w:rsidRPr="00A80A0A">
        <w:rPr>
          <w:sz w:val="28"/>
          <w:szCs w:val="28"/>
        </w:rPr>
        <w:softHyphen/>
        <w:t>ние микрофлоры. Микрофлора способна также продуцировать биологически активные вещества и ряд витаминов, например, витамины группы В.</w:t>
      </w:r>
    </w:p>
    <w:p w:rsidR="008E4053" w:rsidRDefault="008E40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Заключительным этапом пищеварения является формирование каловых масс и их эв</w:t>
      </w:r>
      <w:r w:rsidR="00DC7073">
        <w:rPr>
          <w:sz w:val="28"/>
          <w:szCs w:val="28"/>
        </w:rPr>
        <w:t>аку</w:t>
      </w:r>
      <w:r w:rsidRPr="00A80A0A">
        <w:rPr>
          <w:sz w:val="28"/>
          <w:szCs w:val="28"/>
        </w:rPr>
        <w:t>ация (акт дефекации). В среднем их масса достигает 150—250 г. В норме акт дефекаци</w:t>
      </w:r>
      <w:r w:rsidR="00DC7073">
        <w:rPr>
          <w:sz w:val="28"/>
          <w:szCs w:val="28"/>
        </w:rPr>
        <w:t>и</w:t>
      </w:r>
      <w:r w:rsidRPr="00A80A0A">
        <w:rPr>
          <w:sz w:val="28"/>
          <w:szCs w:val="28"/>
        </w:rPr>
        <w:t xml:space="preserve"> совершается 1 раз в сутки, у 30% людей — 2 раза и больше, а у 8% — реже 1 раз в сутки. </w:t>
      </w:r>
      <w:r w:rsidR="00DC7073">
        <w:rPr>
          <w:sz w:val="28"/>
          <w:szCs w:val="28"/>
        </w:rPr>
        <w:t>За</w:t>
      </w:r>
      <w:r w:rsidRPr="00A80A0A">
        <w:rPr>
          <w:sz w:val="28"/>
          <w:szCs w:val="28"/>
        </w:rPr>
        <w:t xml:space="preserve"> счет аэрофагии и жизнедеятельности микрофлоры в желудочно-кишечном тракте накапл</w:t>
      </w:r>
      <w:r w:rsidR="00DC7073">
        <w:rPr>
          <w:sz w:val="28"/>
          <w:szCs w:val="28"/>
        </w:rPr>
        <w:t>и</w:t>
      </w:r>
      <w:r w:rsidRPr="00A80A0A">
        <w:rPr>
          <w:sz w:val="28"/>
          <w:szCs w:val="28"/>
        </w:rPr>
        <w:t>вается около 100—500 мл газа, который частично выделяется при дефекации или вне ее.</w:t>
      </w:r>
    </w:p>
    <w:p w:rsidR="00BF530C" w:rsidRDefault="00702C8A" w:rsidP="00BF530C">
      <w:pPr>
        <w:framePr w:h="6629" w:hSpace="38" w:wrap="auto" w:vAnchor="text" w:hAnchor="page" w:x="4217" w:y="58"/>
        <w:ind w:right="-5203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in;height:331.5pt">
            <v:imagedata r:id="rId7" o:title=""/>
          </v:shape>
        </w:pict>
      </w:r>
    </w:p>
    <w:p w:rsidR="006703EF" w:rsidRPr="00A80A0A" w:rsidRDefault="006703E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BF530C" w:rsidRPr="003E20DA" w:rsidRDefault="00BF530C" w:rsidP="00F91D95">
      <w:pPr>
        <w:spacing w:line="360" w:lineRule="auto"/>
        <w:ind w:firstLine="540"/>
        <w:jc w:val="center"/>
        <w:rPr>
          <w:b/>
          <w:bCs/>
          <w:sz w:val="24"/>
          <w:szCs w:val="24"/>
        </w:rPr>
      </w:pPr>
      <w:r w:rsidRPr="003E20DA">
        <w:rPr>
          <w:b/>
          <w:bCs/>
          <w:sz w:val="24"/>
          <w:szCs w:val="24"/>
        </w:rPr>
        <w:t>Рис.1. Сущность процессов переваривания компонентов пищи.</w:t>
      </w:r>
    </w:p>
    <w:p w:rsidR="00BF530C" w:rsidRDefault="00BF530C" w:rsidP="00F91D95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8E4053" w:rsidRPr="009E44AC" w:rsidRDefault="009E44AC" w:rsidP="009E44AC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9E44AC">
        <w:rPr>
          <w:b/>
          <w:bCs/>
          <w:sz w:val="36"/>
          <w:szCs w:val="36"/>
          <w:u w:val="single"/>
        </w:rPr>
        <w:t>Типы пищеварения</w:t>
      </w:r>
    </w:p>
    <w:p w:rsidR="009E44AC" w:rsidRDefault="009E44AC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A65A00" w:rsidRDefault="008E40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 xml:space="preserve">В зависимости от происхождения гидролитических ферментов различают: </w:t>
      </w:r>
    </w:p>
    <w:p w:rsidR="00A65A00" w:rsidRDefault="008E40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1) собственное пищеварение — оно идет за счет ферментов, вырабатываемых челове</w:t>
      </w:r>
      <w:r w:rsidRPr="00A80A0A">
        <w:rPr>
          <w:sz w:val="28"/>
          <w:szCs w:val="28"/>
        </w:rPr>
        <w:softHyphen/>
        <w:t xml:space="preserve">ком или животным; </w:t>
      </w:r>
    </w:p>
    <w:p w:rsidR="00A65A00" w:rsidRDefault="008E40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2) симбионтное — за счет ферментов симбионтов, например, ферме</w:t>
      </w:r>
      <w:r w:rsidR="00A65A00">
        <w:rPr>
          <w:sz w:val="28"/>
          <w:szCs w:val="28"/>
        </w:rPr>
        <w:t>н</w:t>
      </w:r>
      <w:r w:rsidRPr="00A80A0A">
        <w:rPr>
          <w:sz w:val="28"/>
          <w:szCs w:val="28"/>
        </w:rPr>
        <w:t xml:space="preserve">тов микроорганизмов, населяющих толстый кишечник; </w:t>
      </w:r>
    </w:p>
    <w:p w:rsidR="008E4053" w:rsidRPr="00A80A0A" w:rsidRDefault="008E40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 xml:space="preserve">3) аутолитическое — за счет ферментов, вводимых вместе с пищей. Это, например, характерно для молока матери, в </w:t>
      </w:r>
      <w:r w:rsidR="00A65A00">
        <w:rPr>
          <w:sz w:val="28"/>
          <w:szCs w:val="28"/>
        </w:rPr>
        <w:t>нем</w:t>
      </w:r>
      <w:r w:rsidRPr="00A80A0A">
        <w:rPr>
          <w:sz w:val="28"/>
          <w:szCs w:val="28"/>
        </w:rPr>
        <w:t xml:space="preserve"> содержатся ферменты, необходимые для створаживания молока и гидролиза его компоне</w:t>
      </w:r>
      <w:r w:rsidR="00A65A00">
        <w:rPr>
          <w:sz w:val="28"/>
          <w:szCs w:val="28"/>
        </w:rPr>
        <w:t>н</w:t>
      </w:r>
      <w:r w:rsidRPr="00A80A0A">
        <w:rPr>
          <w:sz w:val="28"/>
          <w:szCs w:val="28"/>
        </w:rPr>
        <w:t>тов. У взрослого человека главное значение в процессах пищеварения имеет собственное пищеварение.</w:t>
      </w:r>
    </w:p>
    <w:p w:rsidR="008E4053" w:rsidRPr="00A80A0A" w:rsidRDefault="008E4053" w:rsidP="00D277E1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В зависимости от локализации процесса гидролиза питательных веществ различают</w:t>
      </w:r>
      <w:r w:rsidR="00D277E1">
        <w:rPr>
          <w:sz w:val="28"/>
          <w:szCs w:val="28"/>
        </w:rPr>
        <w:t>:</w:t>
      </w:r>
      <w:r w:rsidRPr="00A80A0A">
        <w:rPr>
          <w:sz w:val="28"/>
          <w:szCs w:val="28"/>
        </w:rPr>
        <w:t xml:space="preserve"> </w:t>
      </w:r>
      <w:r w:rsidR="00D277E1">
        <w:rPr>
          <w:sz w:val="28"/>
          <w:szCs w:val="28"/>
        </w:rPr>
        <w:t xml:space="preserve">внутриклеточное и </w:t>
      </w:r>
      <w:r w:rsidRPr="00A80A0A">
        <w:rPr>
          <w:sz w:val="28"/>
          <w:szCs w:val="28"/>
        </w:rPr>
        <w:t xml:space="preserve">внеклеточное пищеварение, причем внеклеточное делится </w:t>
      </w:r>
      <w:r w:rsidR="00D277E1">
        <w:rPr>
          <w:sz w:val="28"/>
          <w:szCs w:val="28"/>
        </w:rPr>
        <w:t xml:space="preserve">на </w:t>
      </w:r>
      <w:r w:rsidRPr="00A80A0A">
        <w:rPr>
          <w:sz w:val="28"/>
          <w:szCs w:val="28"/>
        </w:rPr>
        <w:t>дистантное</w:t>
      </w:r>
      <w:r w:rsidR="00D277E1">
        <w:rPr>
          <w:sz w:val="28"/>
          <w:szCs w:val="28"/>
        </w:rPr>
        <w:t xml:space="preserve"> (</w:t>
      </w:r>
      <w:r w:rsidRPr="00A80A0A">
        <w:rPr>
          <w:sz w:val="28"/>
          <w:szCs w:val="28"/>
        </w:rPr>
        <w:t>или полостное</w:t>
      </w:r>
      <w:r w:rsidR="00D277E1">
        <w:rPr>
          <w:sz w:val="28"/>
          <w:szCs w:val="28"/>
        </w:rPr>
        <w:t>)</w:t>
      </w:r>
      <w:r w:rsidRPr="00A80A0A">
        <w:rPr>
          <w:sz w:val="28"/>
          <w:szCs w:val="28"/>
        </w:rPr>
        <w:t xml:space="preserve"> и контактное</w:t>
      </w:r>
      <w:r w:rsidR="00D277E1">
        <w:rPr>
          <w:sz w:val="28"/>
          <w:szCs w:val="28"/>
        </w:rPr>
        <w:t xml:space="preserve"> (</w:t>
      </w:r>
      <w:r w:rsidRPr="00A80A0A">
        <w:rPr>
          <w:sz w:val="28"/>
          <w:szCs w:val="28"/>
        </w:rPr>
        <w:t>или пристеночное</w:t>
      </w:r>
      <w:r w:rsidR="00D277E1">
        <w:rPr>
          <w:sz w:val="28"/>
          <w:szCs w:val="28"/>
        </w:rPr>
        <w:t>)</w:t>
      </w:r>
      <w:r w:rsidRPr="00A80A0A">
        <w:rPr>
          <w:sz w:val="28"/>
          <w:szCs w:val="28"/>
        </w:rPr>
        <w:t xml:space="preserve"> пищеварение.</w:t>
      </w:r>
    </w:p>
    <w:p w:rsidR="008E4053" w:rsidRPr="00A80A0A" w:rsidRDefault="008E40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D13BDD">
        <w:rPr>
          <w:b/>
          <w:bCs/>
          <w:sz w:val="28"/>
          <w:szCs w:val="28"/>
        </w:rPr>
        <w:t>Внутриклеточное пищеварение</w:t>
      </w:r>
      <w:r w:rsidRPr="00A80A0A">
        <w:rPr>
          <w:sz w:val="28"/>
          <w:szCs w:val="28"/>
        </w:rPr>
        <w:t xml:space="preserve"> представляет собой процесс, происходящий внутри клетки. Фагоциты — яркий пример использования этого способа гидролиза. Как правило, внутр</w:t>
      </w:r>
      <w:r w:rsidR="00D277E1">
        <w:rPr>
          <w:sz w:val="28"/>
          <w:szCs w:val="28"/>
        </w:rPr>
        <w:t>и</w:t>
      </w:r>
      <w:r w:rsidRPr="00A80A0A">
        <w:rPr>
          <w:sz w:val="28"/>
          <w:szCs w:val="28"/>
        </w:rPr>
        <w:t xml:space="preserve">клеточное пищеварение осуществляется с помощью </w:t>
      </w:r>
      <w:r w:rsidR="00D277E1">
        <w:rPr>
          <w:sz w:val="28"/>
          <w:szCs w:val="28"/>
        </w:rPr>
        <w:t>гидролаз, расположенных в лизосо</w:t>
      </w:r>
      <w:r w:rsidRPr="00A80A0A">
        <w:rPr>
          <w:sz w:val="28"/>
          <w:szCs w:val="28"/>
        </w:rPr>
        <w:t>мах. В процессе собственного (истинного) пищеварения у человека основная роль прин</w:t>
      </w:r>
      <w:r w:rsidR="00D277E1">
        <w:rPr>
          <w:sz w:val="28"/>
          <w:szCs w:val="28"/>
        </w:rPr>
        <w:t>ад</w:t>
      </w:r>
      <w:r w:rsidRPr="00A80A0A">
        <w:rPr>
          <w:sz w:val="28"/>
          <w:szCs w:val="28"/>
        </w:rPr>
        <w:t>лежит полостному и пристеночному пищеварению.</w:t>
      </w:r>
    </w:p>
    <w:p w:rsidR="008E4053" w:rsidRPr="00A80A0A" w:rsidRDefault="008E4053" w:rsidP="00D277E1">
      <w:pPr>
        <w:spacing w:line="360" w:lineRule="auto"/>
        <w:ind w:firstLine="540"/>
        <w:jc w:val="both"/>
        <w:rPr>
          <w:sz w:val="28"/>
          <w:szCs w:val="28"/>
        </w:rPr>
      </w:pPr>
      <w:r w:rsidRPr="00D13BDD">
        <w:rPr>
          <w:b/>
          <w:bCs/>
          <w:sz w:val="28"/>
          <w:szCs w:val="28"/>
        </w:rPr>
        <w:t>Полостное пищеварение</w:t>
      </w:r>
      <w:r w:rsidR="00D277E1">
        <w:rPr>
          <w:sz w:val="28"/>
          <w:szCs w:val="28"/>
        </w:rPr>
        <w:t xml:space="preserve"> </w:t>
      </w:r>
      <w:r w:rsidRPr="00A80A0A">
        <w:rPr>
          <w:sz w:val="28"/>
          <w:szCs w:val="28"/>
        </w:rPr>
        <w:t>совершается в различных отделах ЖКТ, начиная с ротовой полости, но его выраженность различна. Слюнные железы, железы желудка, панкреатичес</w:t>
      </w:r>
      <w:r w:rsidRPr="00A80A0A">
        <w:rPr>
          <w:sz w:val="28"/>
          <w:szCs w:val="28"/>
        </w:rPr>
        <w:softHyphen/>
        <w:t>кая железа, многочисленные железы кишечника вырабаты</w:t>
      </w:r>
      <w:r w:rsidR="00D277E1">
        <w:rPr>
          <w:sz w:val="28"/>
          <w:szCs w:val="28"/>
        </w:rPr>
        <w:t xml:space="preserve">вают соответствующие соки (слюну </w:t>
      </w:r>
      <w:r w:rsidR="00D277E1" w:rsidRPr="00A80A0A">
        <w:rPr>
          <w:sz w:val="28"/>
          <w:szCs w:val="28"/>
        </w:rPr>
        <w:t>—</w:t>
      </w:r>
      <w:r w:rsidR="00D277E1">
        <w:rPr>
          <w:sz w:val="28"/>
          <w:szCs w:val="28"/>
        </w:rPr>
        <w:t xml:space="preserve"> </w:t>
      </w:r>
      <w:r w:rsidRPr="00A80A0A">
        <w:rPr>
          <w:sz w:val="28"/>
          <w:szCs w:val="28"/>
        </w:rPr>
        <w:t>в ротовой полости), в которых помимо различных компонентов содержатся фермент</w:t>
      </w:r>
      <w:r w:rsidR="00D277E1">
        <w:rPr>
          <w:sz w:val="28"/>
          <w:szCs w:val="28"/>
        </w:rPr>
        <w:t xml:space="preserve">ы </w:t>
      </w:r>
      <w:r w:rsidR="00D277E1" w:rsidRPr="00A80A0A">
        <w:rPr>
          <w:sz w:val="28"/>
          <w:szCs w:val="28"/>
        </w:rPr>
        <w:t>—</w:t>
      </w:r>
      <w:r w:rsidR="00D277E1">
        <w:rPr>
          <w:sz w:val="28"/>
          <w:szCs w:val="28"/>
        </w:rPr>
        <w:t xml:space="preserve"> </w:t>
      </w:r>
      <w:r w:rsidRPr="00A80A0A">
        <w:rPr>
          <w:sz w:val="28"/>
          <w:szCs w:val="28"/>
        </w:rPr>
        <w:t>гидролазы, осуществляющие гидролиз соответствующих полим</w:t>
      </w:r>
      <w:r w:rsidR="00D277E1">
        <w:rPr>
          <w:sz w:val="28"/>
          <w:szCs w:val="28"/>
        </w:rPr>
        <w:t xml:space="preserve">еров — белков, сложных </w:t>
      </w:r>
      <w:r w:rsidRPr="00A80A0A">
        <w:rPr>
          <w:sz w:val="28"/>
          <w:szCs w:val="28"/>
        </w:rPr>
        <w:t>углеводов, жиров. Как правило, гидролиз происходит в во</w:t>
      </w:r>
      <w:r w:rsidR="00D277E1">
        <w:rPr>
          <w:sz w:val="28"/>
          <w:szCs w:val="28"/>
        </w:rPr>
        <w:t>дной фазе и во многом он опреде</w:t>
      </w:r>
      <w:r w:rsidRPr="00A80A0A">
        <w:rPr>
          <w:sz w:val="28"/>
          <w:szCs w:val="28"/>
        </w:rPr>
        <w:t>ляется рН среды, температурой, а для липаз — содержа</w:t>
      </w:r>
      <w:r w:rsidR="00D277E1">
        <w:rPr>
          <w:sz w:val="28"/>
          <w:szCs w:val="28"/>
        </w:rPr>
        <w:t xml:space="preserve">нием в среде эмульгатора жира — </w:t>
      </w:r>
      <w:r w:rsidRPr="00A80A0A">
        <w:rPr>
          <w:sz w:val="28"/>
          <w:szCs w:val="28"/>
        </w:rPr>
        <w:t xml:space="preserve">желчных кислот. Он заканчивается образованием мелких молекул </w:t>
      </w:r>
      <w:r w:rsidR="00D277E1">
        <w:rPr>
          <w:sz w:val="28"/>
          <w:szCs w:val="28"/>
        </w:rPr>
        <w:t>— дисахаридов, дипеп</w:t>
      </w:r>
      <w:r w:rsidRPr="00A80A0A">
        <w:rPr>
          <w:sz w:val="28"/>
          <w:szCs w:val="28"/>
        </w:rPr>
        <w:t>тидов, жирных кислот, моноглицеридов.</w:t>
      </w:r>
    </w:p>
    <w:p w:rsidR="008E4053" w:rsidRPr="00A80A0A" w:rsidRDefault="008E40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D13BDD">
        <w:rPr>
          <w:b/>
          <w:bCs/>
          <w:sz w:val="28"/>
          <w:szCs w:val="28"/>
        </w:rPr>
        <w:t>Пристеночное (мембранное) пищеварение</w:t>
      </w:r>
      <w:r w:rsidR="00D13BDD">
        <w:rPr>
          <w:sz w:val="28"/>
          <w:szCs w:val="28"/>
        </w:rPr>
        <w:t xml:space="preserve"> </w:t>
      </w:r>
      <w:r w:rsidR="00D13BDD" w:rsidRPr="00A80A0A">
        <w:rPr>
          <w:sz w:val="28"/>
          <w:szCs w:val="28"/>
        </w:rPr>
        <w:t>—</w:t>
      </w:r>
      <w:r w:rsidRPr="00A80A0A">
        <w:rPr>
          <w:sz w:val="28"/>
          <w:szCs w:val="28"/>
        </w:rPr>
        <w:t xml:space="preserve"> </w:t>
      </w:r>
      <w:r w:rsidR="00D13BDD">
        <w:rPr>
          <w:sz w:val="28"/>
          <w:szCs w:val="28"/>
        </w:rPr>
        <w:t>и</w:t>
      </w:r>
      <w:r w:rsidRPr="00A80A0A">
        <w:rPr>
          <w:sz w:val="28"/>
          <w:szCs w:val="28"/>
        </w:rPr>
        <w:t xml:space="preserve">дея о </w:t>
      </w:r>
      <w:r w:rsidR="00D13BDD">
        <w:rPr>
          <w:sz w:val="28"/>
          <w:szCs w:val="28"/>
        </w:rPr>
        <w:t xml:space="preserve">его </w:t>
      </w:r>
      <w:r w:rsidRPr="00A80A0A">
        <w:rPr>
          <w:sz w:val="28"/>
          <w:szCs w:val="28"/>
        </w:rPr>
        <w:t xml:space="preserve">существовании была высказана А. М. Уголевым в 1963 г. Проводя опыты с отрезком тонкой кишки, </w:t>
      </w:r>
      <w:r w:rsidR="00D13BDD">
        <w:rPr>
          <w:sz w:val="28"/>
          <w:szCs w:val="28"/>
        </w:rPr>
        <w:t>он</w:t>
      </w:r>
      <w:r w:rsidRPr="00A80A0A">
        <w:rPr>
          <w:sz w:val="28"/>
          <w:szCs w:val="28"/>
        </w:rPr>
        <w:t xml:space="preserve"> обнаружил, что гидролиз крахмала под влиянием амилазы в присутствии отрезка тонкой киш</w:t>
      </w:r>
      <w:r w:rsidR="00D13BDD">
        <w:rPr>
          <w:sz w:val="28"/>
          <w:szCs w:val="28"/>
        </w:rPr>
        <w:t>ки</w:t>
      </w:r>
      <w:r w:rsidRPr="00A80A0A">
        <w:rPr>
          <w:sz w:val="28"/>
          <w:szCs w:val="28"/>
        </w:rPr>
        <w:t xml:space="preserve"> крысы, обработанного специальным образом (для удаления собственной амилазы), происхо</w:t>
      </w:r>
      <w:r w:rsidRPr="00A80A0A">
        <w:rPr>
          <w:sz w:val="28"/>
          <w:szCs w:val="28"/>
        </w:rPr>
        <w:softHyphen/>
        <w:t>дит значительно быстрее, чем без него. А. М. Уголев предположил, что в апикальной част</w:t>
      </w:r>
      <w:r w:rsidR="00D13BDD">
        <w:rPr>
          <w:sz w:val="28"/>
          <w:szCs w:val="28"/>
        </w:rPr>
        <w:t>и</w:t>
      </w:r>
      <w:r w:rsidRPr="00A80A0A">
        <w:rPr>
          <w:sz w:val="28"/>
          <w:szCs w:val="28"/>
        </w:rPr>
        <w:t xml:space="preserve"> энтероцитов происходит процесс, способствующий окончательному перевариванию питатель</w:t>
      </w:r>
      <w:r w:rsidRPr="00A80A0A">
        <w:rPr>
          <w:sz w:val="28"/>
          <w:szCs w:val="28"/>
        </w:rPr>
        <w:softHyphen/>
        <w:t xml:space="preserve">ных веществ. Последующее развитие науки подтвердило </w:t>
      </w:r>
      <w:r w:rsidR="00D13BDD">
        <w:rPr>
          <w:sz w:val="28"/>
          <w:szCs w:val="28"/>
        </w:rPr>
        <w:t>правильность этой гипотезы, кото</w:t>
      </w:r>
      <w:r w:rsidRPr="00A80A0A">
        <w:rPr>
          <w:sz w:val="28"/>
          <w:szCs w:val="28"/>
        </w:rPr>
        <w:t>рая в настоящее время признана аксиомой физиологии пищеварения.</w:t>
      </w:r>
    </w:p>
    <w:p w:rsidR="008E4053" w:rsidRPr="00A80A0A" w:rsidRDefault="008E4053" w:rsidP="00D82E2E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Пристеночное пищеварение осуществляется на апикальной поверхности энтеро</w:t>
      </w:r>
      <w:r w:rsidR="00D13BDD">
        <w:rPr>
          <w:sz w:val="28"/>
          <w:szCs w:val="28"/>
        </w:rPr>
        <w:t>цита.</w:t>
      </w:r>
      <w:r w:rsidRPr="00A80A0A">
        <w:rPr>
          <w:sz w:val="28"/>
          <w:szCs w:val="28"/>
        </w:rPr>
        <w:t xml:space="preserve"> Здесь, в его мембране, встроены ферменты-гидролазы,</w:t>
      </w:r>
      <w:r w:rsidR="00D13BDD">
        <w:rPr>
          <w:sz w:val="28"/>
          <w:szCs w:val="28"/>
        </w:rPr>
        <w:t xml:space="preserve"> которые совершают окончательный</w:t>
      </w:r>
      <w:r w:rsidRPr="00A80A0A">
        <w:rPr>
          <w:sz w:val="28"/>
          <w:szCs w:val="28"/>
        </w:rPr>
        <w:t xml:space="preserve"> гидролиз питательных веществ, например, мальтаза, расщепляющая мальтозу до двух мо</w:t>
      </w:r>
      <w:r w:rsidRPr="00A80A0A">
        <w:rPr>
          <w:sz w:val="28"/>
          <w:szCs w:val="28"/>
        </w:rPr>
        <w:softHyphen/>
        <w:t>лекул глюкозы, инвертаза, расщепляющая сахарозу до глюкозы и фруктозы, дипептидазы. Эти ферменты состоят из двух частей — гидрофильной и гидрофобной. Гидрофильная часть находится над мембраной, а гидрофобная часть — вну</w:t>
      </w:r>
      <w:r w:rsidR="00D13BDD">
        <w:rPr>
          <w:sz w:val="28"/>
          <w:szCs w:val="28"/>
        </w:rPr>
        <w:t>три мембраны, она выполняет «якор</w:t>
      </w:r>
      <w:r w:rsidRPr="00A80A0A">
        <w:rPr>
          <w:sz w:val="28"/>
          <w:szCs w:val="28"/>
        </w:rPr>
        <w:t>ную» функцию. Ферменты, которые осуществляют пристеночное пищеварение, как прав</w:t>
      </w:r>
      <w:r w:rsidR="00D13BDD">
        <w:rPr>
          <w:sz w:val="28"/>
          <w:szCs w:val="28"/>
        </w:rPr>
        <w:t>и</w:t>
      </w:r>
      <w:r w:rsidRPr="00A80A0A">
        <w:rPr>
          <w:sz w:val="28"/>
          <w:szCs w:val="28"/>
        </w:rPr>
        <w:softHyphen/>
        <w:t>ло, синтезируются внутри самого энтероцита, в том числе мальтаза, инвертаза, изомальт</w:t>
      </w:r>
      <w:r w:rsidR="00D13BDD">
        <w:rPr>
          <w:sz w:val="28"/>
          <w:szCs w:val="28"/>
        </w:rPr>
        <w:t>а</w:t>
      </w:r>
      <w:r w:rsidR="00530C17">
        <w:rPr>
          <w:sz w:val="28"/>
          <w:szCs w:val="28"/>
        </w:rPr>
        <w:t>за, гамма-</w:t>
      </w:r>
      <w:r w:rsidRPr="00A80A0A">
        <w:rPr>
          <w:sz w:val="28"/>
          <w:szCs w:val="28"/>
        </w:rPr>
        <w:t>амилаза, лактаза, трегалаза, щелочная фосфат</w:t>
      </w:r>
      <w:r w:rsidR="00D13BDD">
        <w:rPr>
          <w:sz w:val="28"/>
          <w:szCs w:val="28"/>
        </w:rPr>
        <w:t>аза, моноглицеридлипа</w:t>
      </w:r>
      <w:r w:rsidR="00530C17">
        <w:rPr>
          <w:sz w:val="28"/>
          <w:szCs w:val="28"/>
        </w:rPr>
        <w:t>-</w:t>
      </w:r>
      <w:r w:rsidR="00D13BDD">
        <w:rPr>
          <w:sz w:val="28"/>
          <w:szCs w:val="28"/>
        </w:rPr>
        <w:t>за, пептида</w:t>
      </w:r>
      <w:r w:rsidRPr="00A80A0A">
        <w:rPr>
          <w:sz w:val="28"/>
          <w:szCs w:val="28"/>
        </w:rPr>
        <w:t>зы, аминопептидазы, карбоксипептидазы и другие. После синтеза эти ферменты в</w:t>
      </w:r>
      <w:r w:rsidR="00D13BDD">
        <w:rPr>
          <w:sz w:val="28"/>
          <w:szCs w:val="28"/>
        </w:rPr>
        <w:t>с</w:t>
      </w:r>
      <w:r w:rsidRPr="00A80A0A">
        <w:rPr>
          <w:sz w:val="28"/>
          <w:szCs w:val="28"/>
        </w:rPr>
        <w:t>тра</w:t>
      </w:r>
      <w:r w:rsidR="00D13BDD">
        <w:rPr>
          <w:sz w:val="28"/>
          <w:szCs w:val="28"/>
        </w:rPr>
        <w:t>иваются</w:t>
      </w:r>
      <w:r w:rsidRPr="00A80A0A">
        <w:rPr>
          <w:sz w:val="28"/>
          <w:szCs w:val="28"/>
        </w:rPr>
        <w:t xml:space="preserve"> в мембрану как типичные интегральные белки</w:t>
      </w:r>
      <w:r w:rsidR="00D82E2E">
        <w:rPr>
          <w:sz w:val="28"/>
          <w:szCs w:val="28"/>
        </w:rPr>
        <w:t>. Эффективность пристеночного пище</w:t>
      </w:r>
      <w:r w:rsidRPr="00A80A0A">
        <w:rPr>
          <w:sz w:val="28"/>
          <w:szCs w:val="28"/>
        </w:rPr>
        <w:t>варения во многом возрастает благодаря тому, что</w:t>
      </w:r>
      <w:r w:rsidR="008B2B1E">
        <w:rPr>
          <w:sz w:val="28"/>
          <w:szCs w:val="28"/>
        </w:rPr>
        <w:t xml:space="preserve"> этот процесс сопряжен со следующ</w:t>
      </w:r>
      <w:r w:rsidRPr="00A80A0A">
        <w:rPr>
          <w:sz w:val="28"/>
          <w:szCs w:val="28"/>
        </w:rPr>
        <w:t xml:space="preserve">им этапом — транспортом молекулы через энтероцит в </w:t>
      </w:r>
      <w:r w:rsidR="008B2B1E">
        <w:rPr>
          <w:sz w:val="28"/>
          <w:szCs w:val="28"/>
        </w:rPr>
        <w:t>кровь или лимфу, т. е. с процессо</w:t>
      </w:r>
      <w:r w:rsidRPr="00A80A0A">
        <w:rPr>
          <w:sz w:val="28"/>
          <w:szCs w:val="28"/>
        </w:rPr>
        <w:t>м всасывания. Как правило, вблизи от фермента-гидролазы находится транспортный ме</w:t>
      </w:r>
      <w:r w:rsidR="008B2B1E">
        <w:rPr>
          <w:sz w:val="28"/>
          <w:szCs w:val="28"/>
        </w:rPr>
        <w:t>ха</w:t>
      </w:r>
      <w:r w:rsidRPr="00A80A0A">
        <w:rPr>
          <w:sz w:val="28"/>
          <w:szCs w:val="28"/>
        </w:rPr>
        <w:t>низм («транспортер», по терминологии А. М. Уголева), который, как в эстафете, прини</w:t>
      </w:r>
      <w:r w:rsidRPr="00A80A0A">
        <w:rPr>
          <w:sz w:val="28"/>
          <w:szCs w:val="28"/>
        </w:rPr>
        <w:softHyphen/>
        <w:t xml:space="preserve">мает на себя образовавшийся мономер и транспортирует его через апикальную мембрану </w:t>
      </w:r>
      <w:r w:rsidR="008B2B1E">
        <w:rPr>
          <w:sz w:val="28"/>
          <w:szCs w:val="28"/>
        </w:rPr>
        <w:t>эн</w:t>
      </w:r>
      <w:r w:rsidRPr="00A80A0A">
        <w:rPr>
          <w:sz w:val="28"/>
          <w:szCs w:val="28"/>
        </w:rPr>
        <w:t>тероцита внутрь клетки.</w:t>
      </w:r>
    </w:p>
    <w:p w:rsidR="008E4053" w:rsidRPr="00A80A0A" w:rsidRDefault="008E40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Энтероцит покрыт микроворсинками, в среднем до 1700—3000 штук на клетку. На 1 мм</w:t>
      </w:r>
      <w:r w:rsidRPr="008B2B1E">
        <w:rPr>
          <w:sz w:val="28"/>
          <w:szCs w:val="28"/>
          <w:vertAlign w:val="superscript"/>
        </w:rPr>
        <w:t>2</w:t>
      </w:r>
      <w:r w:rsidR="008B2B1E">
        <w:rPr>
          <w:sz w:val="28"/>
          <w:szCs w:val="28"/>
        </w:rPr>
        <w:t xml:space="preserve"> так</w:t>
      </w:r>
      <w:r w:rsidRPr="00A80A0A">
        <w:rPr>
          <w:sz w:val="28"/>
          <w:szCs w:val="28"/>
        </w:rPr>
        <w:t>их ворсинок — около 50—200 млн. За счет них площадь мембраны, на которой совер</w:t>
      </w:r>
      <w:r w:rsidR="00BE7181">
        <w:rPr>
          <w:sz w:val="28"/>
          <w:szCs w:val="28"/>
        </w:rPr>
        <w:t>ша</w:t>
      </w:r>
      <w:r w:rsidRPr="00A80A0A">
        <w:rPr>
          <w:sz w:val="28"/>
          <w:szCs w:val="28"/>
        </w:rPr>
        <w:t>ется пристеночное пищеварение, возрастает в 14—39 раз. В мембранах этих микровор</w:t>
      </w:r>
      <w:r w:rsidR="00BE7181">
        <w:rPr>
          <w:sz w:val="28"/>
          <w:szCs w:val="28"/>
        </w:rPr>
        <w:t>син</w:t>
      </w:r>
      <w:r w:rsidRPr="00A80A0A">
        <w:rPr>
          <w:sz w:val="28"/>
          <w:szCs w:val="28"/>
        </w:rPr>
        <w:t>ок и локализуются ферменты — гидролазы. Между микроворсинками и на их поверхно</w:t>
      </w:r>
      <w:r w:rsidRPr="00A80A0A">
        <w:rPr>
          <w:sz w:val="28"/>
          <w:szCs w:val="28"/>
        </w:rPr>
        <w:softHyphen/>
        <w:t>сти расположен слой гликокаликса — это перпендикулярно по отношению к поверхности мембраны энтероцита расположенные филаменты (диаметр их от 2 до 5 нм, высота — 0,3—</w:t>
      </w:r>
      <w:r w:rsidR="00BE7181">
        <w:rPr>
          <w:sz w:val="28"/>
          <w:szCs w:val="28"/>
        </w:rPr>
        <w:t>0,</w:t>
      </w:r>
      <w:r w:rsidRPr="00A80A0A">
        <w:rPr>
          <w:sz w:val="28"/>
          <w:szCs w:val="28"/>
        </w:rPr>
        <w:t>5 мкм), которые образуют своеобразный пористый реактор. Периодически, когда глико</w:t>
      </w:r>
      <w:r w:rsidR="00BE7181">
        <w:rPr>
          <w:sz w:val="28"/>
          <w:szCs w:val="28"/>
        </w:rPr>
        <w:t>к</w:t>
      </w:r>
      <w:r w:rsidRPr="00A80A0A">
        <w:rPr>
          <w:sz w:val="28"/>
          <w:szCs w:val="28"/>
        </w:rPr>
        <w:t xml:space="preserve">аликс чрезмерно загрязнен, он, для очистки поверхности энтероцита, отторгается. При </w:t>
      </w:r>
      <w:r w:rsidR="00BE7181">
        <w:rPr>
          <w:sz w:val="28"/>
          <w:szCs w:val="28"/>
        </w:rPr>
        <w:t>па</w:t>
      </w:r>
      <w:r w:rsidRPr="00A80A0A">
        <w:rPr>
          <w:sz w:val="28"/>
          <w:szCs w:val="28"/>
        </w:rPr>
        <w:t xml:space="preserve">тологии возможны ситуации, когда клетка вообще надолго лишается гликокаликса, и в этом случае нарушается процесс пристеночного пищеварения. Гликокаликс обеспечивает </w:t>
      </w:r>
      <w:r w:rsidR="00BE7181">
        <w:rPr>
          <w:sz w:val="28"/>
          <w:szCs w:val="28"/>
        </w:rPr>
        <w:t>н</w:t>
      </w:r>
      <w:r w:rsidRPr="00A80A0A">
        <w:rPr>
          <w:sz w:val="28"/>
          <w:szCs w:val="28"/>
        </w:rPr>
        <w:t>ад апикальной мембраной энтероцита своеобразную среду. Гликокаликс является молеку</w:t>
      </w:r>
      <w:r w:rsidRPr="00A80A0A">
        <w:rPr>
          <w:sz w:val="28"/>
          <w:szCs w:val="28"/>
        </w:rPr>
        <w:softHyphen/>
        <w:t>лярным ситом и ионообменником — расстояния между соседними филаментами гликока</w:t>
      </w:r>
      <w:r w:rsidR="00BE7181">
        <w:rPr>
          <w:sz w:val="28"/>
          <w:szCs w:val="28"/>
        </w:rPr>
        <w:t>лик</w:t>
      </w:r>
      <w:r w:rsidRPr="00A80A0A">
        <w:rPr>
          <w:sz w:val="28"/>
          <w:szCs w:val="28"/>
        </w:rPr>
        <w:t xml:space="preserve">са таковы, что они не пропускают внутрь гликокаликса крупные частицы, в том числе </w:t>
      </w:r>
      <w:r w:rsidR="00BE7181">
        <w:rPr>
          <w:sz w:val="28"/>
          <w:szCs w:val="28"/>
        </w:rPr>
        <w:t>«</w:t>
      </w:r>
      <w:r w:rsidRPr="00A80A0A">
        <w:rPr>
          <w:sz w:val="28"/>
          <w:szCs w:val="28"/>
        </w:rPr>
        <w:t xml:space="preserve">недопереваренные» продукты, микроорганизмы, которые населяют тонкий кишечник. </w:t>
      </w:r>
      <w:r w:rsidR="00BE7181">
        <w:rPr>
          <w:sz w:val="28"/>
          <w:szCs w:val="28"/>
        </w:rPr>
        <w:t>Бл</w:t>
      </w:r>
      <w:r w:rsidRPr="00A80A0A">
        <w:rPr>
          <w:sz w:val="28"/>
          <w:szCs w:val="28"/>
        </w:rPr>
        <w:t>агодаря наличию электрических зарядов (катионов, анионов) гликокаликс является ио</w:t>
      </w:r>
      <w:r w:rsidR="00BE7181">
        <w:rPr>
          <w:sz w:val="28"/>
          <w:szCs w:val="28"/>
        </w:rPr>
        <w:t>ноо</w:t>
      </w:r>
      <w:r w:rsidRPr="00A80A0A">
        <w:rPr>
          <w:sz w:val="28"/>
          <w:szCs w:val="28"/>
        </w:rPr>
        <w:t>бменником. В целом, гликокаликс обеспечивает стерильность и избирательную прохо</w:t>
      </w:r>
      <w:r w:rsidRPr="00A80A0A">
        <w:rPr>
          <w:sz w:val="28"/>
          <w:szCs w:val="28"/>
        </w:rPr>
        <w:softHyphen/>
        <w:t>димость для среды, расположенной над мембраной энтероцита. Между филаментами гли</w:t>
      </w:r>
      <w:r w:rsidR="00BE7181">
        <w:rPr>
          <w:sz w:val="28"/>
          <w:szCs w:val="28"/>
        </w:rPr>
        <w:t>ко</w:t>
      </w:r>
      <w:r w:rsidRPr="00A80A0A">
        <w:rPr>
          <w:sz w:val="28"/>
          <w:szCs w:val="28"/>
        </w:rPr>
        <w:t xml:space="preserve">каликса расположены ферменты — гидролазы, основная часть которых происходит из </w:t>
      </w:r>
      <w:r w:rsidR="00BE7181">
        <w:rPr>
          <w:sz w:val="28"/>
          <w:szCs w:val="28"/>
        </w:rPr>
        <w:t>сок</w:t>
      </w:r>
      <w:r w:rsidRPr="00A80A0A">
        <w:rPr>
          <w:sz w:val="28"/>
          <w:szCs w:val="28"/>
        </w:rPr>
        <w:t>ов — кишечного и панкреатического, и здесь они довершают начатый в полости кишеч</w:t>
      </w:r>
      <w:r w:rsidR="00BE7181">
        <w:rPr>
          <w:sz w:val="28"/>
          <w:szCs w:val="28"/>
        </w:rPr>
        <w:t>ни</w:t>
      </w:r>
      <w:r w:rsidRPr="00A80A0A">
        <w:rPr>
          <w:sz w:val="28"/>
          <w:szCs w:val="28"/>
        </w:rPr>
        <w:t>ка процесс частичного гидролиза.</w:t>
      </w:r>
    </w:p>
    <w:p w:rsidR="008E4053" w:rsidRPr="00A80A0A" w:rsidRDefault="008E40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Над гликокаликсом имеется также еще один слой — так называемый слой слизистых на</w:t>
      </w:r>
      <w:r w:rsidR="00BE7181">
        <w:rPr>
          <w:sz w:val="28"/>
          <w:szCs w:val="28"/>
        </w:rPr>
        <w:t>лож</w:t>
      </w:r>
      <w:r w:rsidRPr="00A80A0A">
        <w:rPr>
          <w:sz w:val="28"/>
          <w:szCs w:val="28"/>
        </w:rPr>
        <w:t xml:space="preserve">ений. Он образован слизью, продуцируемой бокаловидными клетками, и фрагментами </w:t>
      </w:r>
      <w:r w:rsidR="00BE7181">
        <w:rPr>
          <w:sz w:val="28"/>
          <w:szCs w:val="28"/>
        </w:rPr>
        <w:t>слущ</w:t>
      </w:r>
      <w:r w:rsidRPr="00A80A0A">
        <w:rPr>
          <w:sz w:val="28"/>
          <w:szCs w:val="28"/>
        </w:rPr>
        <w:t>ивающегося кишечного эпителия. В этом слое сорбировано много ферментов панкреа</w:t>
      </w:r>
      <w:r w:rsidRPr="00A80A0A">
        <w:rPr>
          <w:sz w:val="28"/>
          <w:szCs w:val="28"/>
        </w:rPr>
        <w:softHyphen/>
        <w:t>тического сока, кишечного сока. Этот слой является местом примембранного пищеварения.</w:t>
      </w:r>
    </w:p>
    <w:p w:rsidR="008E4053" w:rsidRPr="00A80A0A" w:rsidRDefault="008E40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 xml:space="preserve">Таким образом, переход от полостного пищеварения к пристеночному осуществляется </w:t>
      </w:r>
      <w:r w:rsidR="00BE7181">
        <w:rPr>
          <w:sz w:val="28"/>
          <w:szCs w:val="28"/>
        </w:rPr>
        <w:t>по</w:t>
      </w:r>
      <w:r w:rsidRPr="00A80A0A">
        <w:rPr>
          <w:sz w:val="28"/>
          <w:szCs w:val="28"/>
        </w:rPr>
        <w:t>степенно, через два важных в функциональном отношении слоя — слоя слизистых нало</w:t>
      </w:r>
      <w:r w:rsidR="00BE7181">
        <w:rPr>
          <w:sz w:val="28"/>
          <w:szCs w:val="28"/>
        </w:rPr>
        <w:t>ж</w:t>
      </w:r>
      <w:r w:rsidRPr="00A80A0A">
        <w:rPr>
          <w:sz w:val="28"/>
          <w:szCs w:val="28"/>
        </w:rPr>
        <w:t xml:space="preserve">ений и слоя гликокаликса. Затем идет собственно слой пристеночного (мембранного) </w:t>
      </w:r>
      <w:r w:rsidR="00BE7181">
        <w:rPr>
          <w:sz w:val="28"/>
          <w:szCs w:val="28"/>
        </w:rPr>
        <w:t>пищ</w:t>
      </w:r>
      <w:r w:rsidRPr="00A80A0A">
        <w:rPr>
          <w:sz w:val="28"/>
          <w:szCs w:val="28"/>
        </w:rPr>
        <w:t>еварения, в котором совершается окончательный ги</w:t>
      </w:r>
      <w:r w:rsidR="00BE7181">
        <w:rPr>
          <w:sz w:val="28"/>
          <w:szCs w:val="28"/>
        </w:rPr>
        <w:t>дролиз питательных веществ и послед</w:t>
      </w:r>
      <w:r w:rsidRPr="00A80A0A">
        <w:rPr>
          <w:sz w:val="28"/>
          <w:szCs w:val="28"/>
        </w:rPr>
        <w:t>ующий их транспорт через энтероцит в кровь или лимфу.</w:t>
      </w:r>
    </w:p>
    <w:p w:rsidR="009E44AC" w:rsidRDefault="009E44AC" w:rsidP="008451D0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530C17" w:rsidRDefault="00530C17" w:rsidP="008451D0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8E4053" w:rsidRPr="009E44AC" w:rsidRDefault="009E44AC" w:rsidP="008451D0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9E44AC">
        <w:rPr>
          <w:b/>
          <w:bCs/>
          <w:sz w:val="36"/>
          <w:szCs w:val="36"/>
          <w:u w:val="single"/>
        </w:rPr>
        <w:t>Всасывание</w:t>
      </w:r>
    </w:p>
    <w:p w:rsidR="009E44AC" w:rsidRDefault="009E44AC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8E4053" w:rsidRDefault="008E40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Всасывание нутриентов, т. е. питательных веществ является конечной целью процесса пищеварения. Этот процесс осуществляется на всем протяжении ЖКТ — от ротовой поло</w:t>
      </w:r>
      <w:r w:rsidRPr="00A80A0A">
        <w:rPr>
          <w:sz w:val="28"/>
          <w:szCs w:val="28"/>
        </w:rPr>
        <w:softHyphen/>
        <w:t xml:space="preserve">сти до толстого кишечника, но его интенсивность различна: в ротовой полости, в основном, </w:t>
      </w:r>
      <w:r w:rsidR="002E14FC">
        <w:rPr>
          <w:sz w:val="28"/>
          <w:szCs w:val="28"/>
        </w:rPr>
        <w:t>вс</w:t>
      </w:r>
      <w:r w:rsidRPr="00A80A0A">
        <w:rPr>
          <w:sz w:val="28"/>
          <w:szCs w:val="28"/>
        </w:rPr>
        <w:t>асываются моносахариды, некоторые лекарственные вещества, например, нитроглице</w:t>
      </w:r>
      <w:r w:rsidRPr="00A80A0A">
        <w:rPr>
          <w:sz w:val="28"/>
          <w:szCs w:val="28"/>
        </w:rPr>
        <w:softHyphen/>
        <w:t xml:space="preserve">рин; в желудке, в основном, всасываются вода и алкоголь; в толстом кишечнике — вода, </w:t>
      </w:r>
      <w:r w:rsidR="002E14FC">
        <w:rPr>
          <w:sz w:val="28"/>
          <w:szCs w:val="28"/>
        </w:rPr>
        <w:t>хло</w:t>
      </w:r>
      <w:r w:rsidRPr="00A80A0A">
        <w:rPr>
          <w:sz w:val="28"/>
          <w:szCs w:val="28"/>
        </w:rPr>
        <w:t>риды, жирные кислоты; в тонком кишечнике — все основные продукты гидролиза. В 12-</w:t>
      </w:r>
      <w:r w:rsidR="002E14FC">
        <w:rPr>
          <w:sz w:val="28"/>
          <w:szCs w:val="28"/>
        </w:rPr>
        <w:t>п</w:t>
      </w:r>
      <w:r w:rsidRPr="00A80A0A">
        <w:rPr>
          <w:sz w:val="28"/>
          <w:szCs w:val="28"/>
        </w:rPr>
        <w:t xml:space="preserve">ерстной кишке всасываются ионы кальция, магния, железа; в этой кишке и в начале тощей </w:t>
      </w:r>
      <w:r w:rsidR="002E14FC">
        <w:rPr>
          <w:sz w:val="28"/>
          <w:szCs w:val="28"/>
        </w:rPr>
        <w:t>кишки</w:t>
      </w:r>
      <w:r w:rsidRPr="00A80A0A">
        <w:rPr>
          <w:sz w:val="28"/>
          <w:szCs w:val="28"/>
        </w:rPr>
        <w:t xml:space="preserve"> идет преимущественно всасывание моносахаридов, более дистально происходит вса</w:t>
      </w:r>
      <w:r w:rsidR="002E14FC">
        <w:rPr>
          <w:sz w:val="28"/>
          <w:szCs w:val="28"/>
        </w:rPr>
        <w:t>сывани</w:t>
      </w:r>
      <w:r w:rsidRPr="00A80A0A">
        <w:rPr>
          <w:sz w:val="28"/>
          <w:szCs w:val="28"/>
        </w:rPr>
        <w:t>е жирных кислот, моноглицеридов, а в подвздошной кишке — всасывание белка, а</w:t>
      </w:r>
      <w:r w:rsidR="002E14FC">
        <w:rPr>
          <w:sz w:val="28"/>
          <w:szCs w:val="28"/>
        </w:rPr>
        <w:t>мин</w:t>
      </w:r>
      <w:r w:rsidRPr="00A80A0A">
        <w:rPr>
          <w:sz w:val="28"/>
          <w:szCs w:val="28"/>
        </w:rPr>
        <w:t xml:space="preserve">окислот. Жирорастворимые и водорастворимые витамины всасываются в дистальных </w:t>
      </w:r>
      <w:r w:rsidR="002E14FC">
        <w:rPr>
          <w:sz w:val="28"/>
          <w:szCs w:val="28"/>
        </w:rPr>
        <w:t>учас</w:t>
      </w:r>
      <w:r w:rsidRPr="00A80A0A">
        <w:rPr>
          <w:sz w:val="28"/>
          <w:szCs w:val="28"/>
        </w:rPr>
        <w:t>тках тощей кишки и в проксимальных участках подвздошной</w:t>
      </w:r>
      <w:r w:rsidR="00343020">
        <w:rPr>
          <w:sz w:val="28"/>
          <w:szCs w:val="28"/>
        </w:rPr>
        <w:t xml:space="preserve"> (рис.2)</w:t>
      </w:r>
      <w:r w:rsidRPr="00A80A0A">
        <w:rPr>
          <w:sz w:val="28"/>
          <w:szCs w:val="28"/>
        </w:rPr>
        <w:t>.</w:t>
      </w:r>
    </w:p>
    <w:p w:rsidR="00343020" w:rsidRDefault="00702C8A" w:rsidP="00A7549B">
      <w:pPr>
        <w:spacing w:line="360" w:lineRule="auto"/>
        <w:ind w:firstLine="54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i1026" type="#_x0000_t75" style="width:363pt;height:213.75pt">
            <v:imagedata r:id="rId8" o:title=""/>
          </v:shape>
        </w:pict>
      </w:r>
    </w:p>
    <w:p w:rsidR="00A7549B" w:rsidRPr="00D226DE" w:rsidRDefault="00A7549B" w:rsidP="00D226DE">
      <w:pPr>
        <w:jc w:val="center"/>
        <w:rPr>
          <w:b/>
          <w:bCs/>
          <w:sz w:val="24"/>
          <w:szCs w:val="24"/>
        </w:rPr>
      </w:pPr>
      <w:r w:rsidRPr="00D226DE">
        <w:rPr>
          <w:b/>
          <w:bCs/>
          <w:sz w:val="24"/>
          <w:szCs w:val="24"/>
        </w:rPr>
        <w:t xml:space="preserve">Рис.2. Всасывание продуктов расщепления белков, </w:t>
      </w:r>
      <w:r w:rsidR="00B12AD4" w:rsidRPr="00D226DE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D226DE">
        <w:rPr>
          <w:b/>
          <w:bCs/>
          <w:sz w:val="24"/>
          <w:szCs w:val="24"/>
        </w:rPr>
        <w:t>углеводов и жиров (вероятные варианты). Всасывание в кровь (К).</w:t>
      </w:r>
    </w:p>
    <w:p w:rsidR="00A7549B" w:rsidRPr="00A7549B" w:rsidRDefault="00A7549B" w:rsidP="00A7549B">
      <w:pPr>
        <w:shd w:val="clear" w:color="auto" w:fill="FFFFFF"/>
        <w:ind w:left="540" w:right="535"/>
        <w:jc w:val="both"/>
        <w:rPr>
          <w:sz w:val="24"/>
          <w:szCs w:val="24"/>
        </w:rPr>
      </w:pPr>
      <w:r w:rsidRPr="00A7549B">
        <w:rPr>
          <w:color w:val="000000"/>
          <w:spacing w:val="2"/>
          <w:sz w:val="24"/>
          <w:szCs w:val="24"/>
        </w:rPr>
        <w:t xml:space="preserve">А — аминокислоты, М — моносахариды в сопряжении с </w:t>
      </w:r>
      <w:r w:rsidRPr="00A7549B">
        <w:rPr>
          <w:color w:val="000000"/>
          <w:spacing w:val="2"/>
          <w:sz w:val="24"/>
          <w:szCs w:val="24"/>
          <w:lang w:val="en-US"/>
        </w:rPr>
        <w:t>Na</w:t>
      </w:r>
      <w:r w:rsidRPr="00A7549B">
        <w:rPr>
          <w:color w:val="000000"/>
          <w:spacing w:val="2"/>
          <w:sz w:val="24"/>
          <w:szCs w:val="24"/>
        </w:rPr>
        <w:t xml:space="preserve">, Г — глицерин, Ж — жирные </w:t>
      </w:r>
      <w:r w:rsidRPr="00A7549B">
        <w:rPr>
          <w:color w:val="000000"/>
          <w:spacing w:val="3"/>
          <w:sz w:val="24"/>
          <w:szCs w:val="24"/>
        </w:rPr>
        <w:t>кислоты — синтез уподобленных триглицеридов</w:t>
      </w:r>
      <w:r w:rsidR="00B12AD4">
        <w:rPr>
          <w:color w:val="000000"/>
          <w:spacing w:val="3"/>
          <w:sz w:val="24"/>
          <w:szCs w:val="24"/>
        </w:rPr>
        <w:t xml:space="preserve"> в эпителиоцитах — формирование </w:t>
      </w:r>
      <w:r w:rsidRPr="00A7549B">
        <w:rPr>
          <w:color w:val="000000"/>
          <w:spacing w:val="3"/>
          <w:sz w:val="24"/>
          <w:szCs w:val="24"/>
        </w:rPr>
        <w:t>Хм — хиломикронов и всасывание в лимфу (ЛК). Жел — желчные кислоты частично возвращаются в полость кишечника, частично всасываются в кровь и возвращаются в печень.</w:t>
      </w:r>
    </w:p>
    <w:p w:rsidR="00A7549B" w:rsidRPr="00A80A0A" w:rsidRDefault="00A7549B" w:rsidP="00A7549B">
      <w:pPr>
        <w:spacing w:line="360" w:lineRule="auto"/>
        <w:ind w:firstLine="540"/>
        <w:jc w:val="center"/>
        <w:rPr>
          <w:sz w:val="28"/>
          <w:szCs w:val="28"/>
        </w:rPr>
      </w:pPr>
    </w:p>
    <w:p w:rsidR="00724B53" w:rsidRPr="00A80A0A" w:rsidRDefault="00724B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Не все области тонкой кишки «заняты» процессом всасывания, дистальные участки обыч</w:t>
      </w:r>
      <w:r w:rsidRPr="00A80A0A">
        <w:rPr>
          <w:sz w:val="28"/>
          <w:szCs w:val="28"/>
        </w:rPr>
        <w:softHyphen/>
        <w:t>но не участвуют в этом процессе. Однако при патологии проксимальных участков дистал</w:t>
      </w:r>
      <w:r w:rsidR="002831F0">
        <w:rPr>
          <w:sz w:val="28"/>
          <w:szCs w:val="28"/>
        </w:rPr>
        <w:t>ь</w:t>
      </w:r>
      <w:r w:rsidRPr="00A80A0A">
        <w:rPr>
          <w:sz w:val="28"/>
          <w:szCs w:val="28"/>
        </w:rPr>
        <w:t>ные участки берут на себя эту функцию. Таким образом, в организме существует защитны</w:t>
      </w:r>
      <w:r w:rsidR="002831F0">
        <w:rPr>
          <w:sz w:val="28"/>
          <w:szCs w:val="28"/>
        </w:rPr>
        <w:t>й</w:t>
      </w:r>
      <w:r w:rsidRPr="00A80A0A">
        <w:rPr>
          <w:sz w:val="28"/>
          <w:szCs w:val="28"/>
        </w:rPr>
        <w:t xml:space="preserve"> вариант всасывания.</w:t>
      </w:r>
    </w:p>
    <w:p w:rsidR="00724B53" w:rsidRPr="00A80A0A" w:rsidRDefault="00724B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Механизмы транспорта, т. е. всасывания веществ многообразны. Часть веществ, напри</w:t>
      </w:r>
      <w:r w:rsidRPr="00A80A0A">
        <w:rPr>
          <w:sz w:val="28"/>
          <w:szCs w:val="28"/>
        </w:rPr>
        <w:softHyphen/>
        <w:t xml:space="preserve">мер вода, может проходить через межклеточные (межэнтероцитарные) промежутки — </w:t>
      </w:r>
      <w:r w:rsidR="00205020">
        <w:rPr>
          <w:sz w:val="28"/>
          <w:szCs w:val="28"/>
        </w:rPr>
        <w:t xml:space="preserve">это </w:t>
      </w:r>
      <w:r w:rsidRPr="00A80A0A">
        <w:rPr>
          <w:sz w:val="28"/>
          <w:szCs w:val="28"/>
        </w:rPr>
        <w:t>меха</w:t>
      </w:r>
      <w:r w:rsidR="00205020">
        <w:rPr>
          <w:sz w:val="28"/>
          <w:szCs w:val="28"/>
        </w:rPr>
        <w:t>низм персорбции. Также</w:t>
      </w:r>
      <w:r w:rsidRPr="00A80A0A">
        <w:rPr>
          <w:sz w:val="28"/>
          <w:szCs w:val="28"/>
        </w:rPr>
        <w:t xml:space="preserve"> происходит и процесс реабсорбции воды </w:t>
      </w:r>
      <w:r w:rsidR="00205020">
        <w:rPr>
          <w:sz w:val="28"/>
          <w:szCs w:val="28"/>
        </w:rPr>
        <w:t>в со</w:t>
      </w:r>
      <w:r w:rsidRPr="00A80A0A">
        <w:rPr>
          <w:sz w:val="28"/>
          <w:szCs w:val="28"/>
        </w:rPr>
        <w:t xml:space="preserve">бирательных трубках почки. В ряде случаев имеет место механизм эндоцитоза, т. е. </w:t>
      </w:r>
      <w:r w:rsidR="00205020">
        <w:rPr>
          <w:sz w:val="28"/>
          <w:szCs w:val="28"/>
        </w:rPr>
        <w:t>по</w:t>
      </w:r>
      <w:r w:rsidRPr="00A80A0A">
        <w:rPr>
          <w:sz w:val="28"/>
          <w:szCs w:val="28"/>
        </w:rPr>
        <w:t>глощение энтероцитом большой, неразрушенной молеку</w:t>
      </w:r>
      <w:r w:rsidR="00205020">
        <w:rPr>
          <w:sz w:val="28"/>
          <w:szCs w:val="28"/>
        </w:rPr>
        <w:t>лы внутрь клетки, а затем выделе</w:t>
      </w:r>
      <w:r w:rsidRPr="00A80A0A">
        <w:rPr>
          <w:sz w:val="28"/>
          <w:szCs w:val="28"/>
        </w:rPr>
        <w:t>ние ее в интерстиций и в кровь за счет механизма экзоцитоза. Очевидно, таким спос</w:t>
      </w:r>
      <w:r w:rsidR="00205020">
        <w:rPr>
          <w:sz w:val="28"/>
          <w:szCs w:val="28"/>
        </w:rPr>
        <w:t>обом</w:t>
      </w:r>
      <w:r w:rsidRPr="00A80A0A">
        <w:rPr>
          <w:sz w:val="28"/>
          <w:szCs w:val="28"/>
        </w:rPr>
        <w:t xml:space="preserve"> транспортируются иммуноглобулины у новорожденн</w:t>
      </w:r>
      <w:r w:rsidR="00205020">
        <w:rPr>
          <w:sz w:val="28"/>
          <w:szCs w:val="28"/>
        </w:rPr>
        <w:t>ых и грудных детей, вскармливаемых</w:t>
      </w:r>
      <w:r w:rsidRPr="00A80A0A">
        <w:rPr>
          <w:sz w:val="28"/>
          <w:szCs w:val="28"/>
        </w:rPr>
        <w:t xml:space="preserve"> женским молоком. Не исключено, что у взрослых ряд молекул тоже транспортируется </w:t>
      </w:r>
      <w:r w:rsidR="00205020">
        <w:rPr>
          <w:sz w:val="28"/>
          <w:szCs w:val="28"/>
        </w:rPr>
        <w:t>за</w:t>
      </w:r>
      <w:r w:rsidRPr="00A80A0A">
        <w:rPr>
          <w:sz w:val="28"/>
          <w:szCs w:val="28"/>
        </w:rPr>
        <w:t xml:space="preserve"> счет эндо- и экзоцитоза.</w:t>
      </w:r>
    </w:p>
    <w:p w:rsidR="00724B53" w:rsidRPr="00A80A0A" w:rsidRDefault="00724B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Важное место среди механизмов всасывания занимают механизмы пассивного тра</w:t>
      </w:r>
      <w:r w:rsidR="00205020">
        <w:rPr>
          <w:sz w:val="28"/>
          <w:szCs w:val="28"/>
        </w:rPr>
        <w:t>нс</w:t>
      </w:r>
      <w:r w:rsidRPr="00A80A0A">
        <w:rPr>
          <w:sz w:val="28"/>
          <w:szCs w:val="28"/>
        </w:rPr>
        <w:t>порта — диффузия, осмос, фильтрация, а также облегченная диффузия (транспорт без з</w:t>
      </w:r>
      <w:r w:rsidR="00205020">
        <w:rPr>
          <w:sz w:val="28"/>
          <w:szCs w:val="28"/>
        </w:rPr>
        <w:t>а</w:t>
      </w:r>
      <w:r w:rsidRPr="00A80A0A">
        <w:rPr>
          <w:sz w:val="28"/>
          <w:szCs w:val="28"/>
        </w:rPr>
        <w:t>трат энергии по градиенту концентрации, но с использованием «транспортеров»). Меха</w:t>
      </w:r>
      <w:r w:rsidRPr="00A80A0A">
        <w:rPr>
          <w:sz w:val="28"/>
          <w:szCs w:val="28"/>
        </w:rPr>
        <w:softHyphen/>
        <w:t>низм осмоса позволяет реабсорбировать большой объем воды — в среднем за сутки окол</w:t>
      </w:r>
      <w:r w:rsidR="00EB1FE5">
        <w:rPr>
          <w:sz w:val="28"/>
          <w:szCs w:val="28"/>
        </w:rPr>
        <w:t>о</w:t>
      </w:r>
      <w:r w:rsidRPr="00A80A0A">
        <w:rPr>
          <w:sz w:val="28"/>
          <w:szCs w:val="28"/>
        </w:rPr>
        <w:t xml:space="preserve"> 8 л (2,5 — с пищей, остальная вода — это вода пищеварительных соков): вместе с осмотиче</w:t>
      </w:r>
      <w:r w:rsidRPr="00A80A0A">
        <w:rPr>
          <w:sz w:val="28"/>
          <w:szCs w:val="28"/>
        </w:rPr>
        <w:softHyphen/>
        <w:t>ски активными веществами, например, с глюкозой, аминокислотами, ионами натрия, каль</w:t>
      </w:r>
      <w:r w:rsidRPr="00A80A0A">
        <w:rPr>
          <w:sz w:val="28"/>
          <w:szCs w:val="28"/>
        </w:rPr>
        <w:softHyphen/>
        <w:t>ция, калия — в энтероциты входит пассивно вода. Частично вода входит в и</w:t>
      </w:r>
      <w:r w:rsidR="00EB1FE5">
        <w:rPr>
          <w:sz w:val="28"/>
          <w:szCs w:val="28"/>
        </w:rPr>
        <w:t>нтерстиц</w:t>
      </w:r>
      <w:r w:rsidRPr="00A80A0A">
        <w:rPr>
          <w:sz w:val="28"/>
          <w:szCs w:val="28"/>
        </w:rPr>
        <w:t>ий (а затем и в кровь) за счет процессов фильтрации — если гидростатическое давление в полости кишечника превышает осмотическое давление в этой среде, то это создает в</w:t>
      </w:r>
      <w:r w:rsidR="00EB1FE5">
        <w:rPr>
          <w:sz w:val="28"/>
          <w:szCs w:val="28"/>
        </w:rPr>
        <w:t>оз</w:t>
      </w:r>
      <w:r w:rsidRPr="00A80A0A">
        <w:rPr>
          <w:sz w:val="28"/>
          <w:szCs w:val="28"/>
        </w:rPr>
        <w:t>можность для реабсорбции воды с помощью фильтрационного механизма.</w:t>
      </w:r>
    </w:p>
    <w:p w:rsidR="00724B53" w:rsidRPr="00A80A0A" w:rsidRDefault="00724B53" w:rsidP="00EB1FE5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Основным механизмом, обеспечивающим реабсорбцию различных веществ (глю</w:t>
      </w:r>
      <w:r w:rsidR="00EB1FE5">
        <w:rPr>
          <w:sz w:val="28"/>
          <w:szCs w:val="28"/>
        </w:rPr>
        <w:t>козы,</w:t>
      </w:r>
      <w:r w:rsidRPr="00A80A0A">
        <w:rPr>
          <w:sz w:val="28"/>
          <w:szCs w:val="28"/>
        </w:rPr>
        <w:t xml:space="preserve"> аминокислот, солей натрия, кальция, железа) является активный транспорт, для реал</w:t>
      </w:r>
      <w:r w:rsidR="00EB1FE5">
        <w:rPr>
          <w:sz w:val="28"/>
          <w:szCs w:val="28"/>
        </w:rPr>
        <w:t>иза</w:t>
      </w:r>
      <w:r w:rsidRPr="00A80A0A">
        <w:rPr>
          <w:sz w:val="28"/>
          <w:szCs w:val="28"/>
        </w:rPr>
        <w:t>ции которого необходима энергия, возникающая в результате гидролиза АТФ. Ионы натрия транспортируются за счет механизма первично-активного транспорта, а глюкоза, амино</w:t>
      </w:r>
      <w:r w:rsidRPr="00A80A0A">
        <w:rPr>
          <w:sz w:val="28"/>
          <w:szCs w:val="28"/>
        </w:rPr>
        <w:softHyphen/>
        <w:t xml:space="preserve">кислоты и ряд других веществ — за счет вторично-активного транспорта, зависимого от транспорта натрия. </w:t>
      </w:r>
    </w:p>
    <w:p w:rsidR="00724B53" w:rsidRPr="00A80A0A" w:rsidRDefault="00724B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Особое положение в транспорте занимают продукты липолиза и сами жиры. Будучи жирорастворимыми, они могут проходить через мембранные барьеры пассивно, по гради</w:t>
      </w:r>
      <w:r w:rsidRPr="00A80A0A">
        <w:rPr>
          <w:sz w:val="28"/>
          <w:szCs w:val="28"/>
        </w:rPr>
        <w:softHyphen/>
        <w:t>енту концентрации. Но для этого необходимо «организовать» такой поток, сделать его ре</w:t>
      </w:r>
      <w:r w:rsidRPr="00A80A0A">
        <w:rPr>
          <w:sz w:val="28"/>
          <w:szCs w:val="28"/>
        </w:rPr>
        <w:softHyphen/>
        <w:t>альным. Очевидно, с этой целью в полости кишки продукты гидролиза липидов — жир</w:t>
      </w:r>
      <w:r w:rsidR="00EB1FE5">
        <w:rPr>
          <w:sz w:val="28"/>
          <w:szCs w:val="28"/>
        </w:rPr>
        <w:t>ные кислоты, имеющие длинные цеп</w:t>
      </w:r>
      <w:r w:rsidRPr="00A80A0A">
        <w:rPr>
          <w:sz w:val="28"/>
          <w:szCs w:val="28"/>
        </w:rPr>
        <w:t>очки, 2-моноглицериды, холестерин — объединяются в мицеллы — мельчайшие капельки, которые способны диффундировать через апикальную мембрану энтероцита внутрь его. Процесс образования мицелл связан с действием желч</w:t>
      </w:r>
      <w:r w:rsidRPr="00A80A0A">
        <w:rPr>
          <w:sz w:val="28"/>
          <w:szCs w:val="28"/>
        </w:rPr>
        <w:softHyphen/>
        <w:t>ных кислот. Внутри энтероцита из вновь синтезируемых липидов образуются структуры, удобные для дальнейшего транспорта — хиломикроны. Не исключено, что для облегчения транспорта мицелл и хиломикрон в мембранах имеютс</w:t>
      </w:r>
      <w:r w:rsidR="00EB1FE5">
        <w:rPr>
          <w:sz w:val="28"/>
          <w:szCs w:val="28"/>
        </w:rPr>
        <w:t>я специфические переносчики, т.</w:t>
      </w:r>
      <w:r w:rsidRPr="00A80A0A">
        <w:rPr>
          <w:sz w:val="28"/>
          <w:szCs w:val="28"/>
        </w:rPr>
        <w:t>е. имеет место облегченная диффузия.</w:t>
      </w:r>
    </w:p>
    <w:p w:rsidR="009E44AC" w:rsidRDefault="009E44AC" w:rsidP="005B5839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724B53" w:rsidRPr="009E44AC" w:rsidRDefault="009E44AC" w:rsidP="005B5839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9E44AC">
        <w:rPr>
          <w:b/>
          <w:bCs/>
          <w:sz w:val="36"/>
          <w:szCs w:val="36"/>
          <w:u w:val="single"/>
        </w:rPr>
        <w:t>Регуляция всасывания</w:t>
      </w:r>
    </w:p>
    <w:p w:rsidR="009E44AC" w:rsidRDefault="009E44AC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724B53" w:rsidRPr="00A80A0A" w:rsidRDefault="00724B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Она осуществляется за счет изменений процессов кровотока через слизистую кишечни</w:t>
      </w:r>
      <w:r w:rsidRPr="00A80A0A">
        <w:rPr>
          <w:sz w:val="28"/>
          <w:szCs w:val="28"/>
        </w:rPr>
        <w:softHyphen/>
        <w:t>ка, желудка, лимфотока, энергетики, а также за счет синтеза «транспортеров» (насосов и специфических переносчиков).</w:t>
      </w:r>
    </w:p>
    <w:p w:rsidR="00724B53" w:rsidRPr="00A80A0A" w:rsidRDefault="00724B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Кровоток в чревной области во многом зависит от стадии пищеварения. Известно, что в условиях «пищевого покоя» в чревной кровоток поступает 15—20% МОК. При усилении функциональной активности ЖКТ он может возрастать в 8—10 раз. Это способствует не только увеличению продукции пищеварительных соков, моторной активности, но и повы</w:t>
      </w:r>
      <w:r w:rsidRPr="00A80A0A">
        <w:rPr>
          <w:sz w:val="28"/>
          <w:szCs w:val="28"/>
        </w:rPr>
        <w:softHyphen/>
        <w:t>шает процесс всасывания, т. е. кровоток через ворсинки слизистой кишечника при этом возрастает, и создаются благоприятные условия для оттока крови, богатой всосавшимся нутриентом. Усиление кровотока происходит главным образом за счет продукции вазодилататоров, особенно серотонина — наиболее сильного вазодилататора прекапилляров ЖКТ. Другие гормоны, например, гастрин, гистамин, холецистокинин-панкреозимин тоже спо</w:t>
      </w:r>
      <w:r w:rsidRPr="00A80A0A">
        <w:rPr>
          <w:sz w:val="28"/>
          <w:szCs w:val="28"/>
        </w:rPr>
        <w:softHyphen/>
        <w:t>собствуют этому процессу. Когда по каким-то причинам системное давление меняется, то кровоток через ворсинку все-таки сохраняется (в диапазоне изменения системного давле</w:t>
      </w:r>
      <w:r w:rsidRPr="00A80A0A">
        <w:rPr>
          <w:sz w:val="28"/>
          <w:szCs w:val="28"/>
        </w:rPr>
        <w:softHyphen/>
        <w:t>ния от 100 до 30 мм рт. ст.). Это обеспечивается за счет достаточно выраженного механиз</w:t>
      </w:r>
      <w:r w:rsidRPr="00A80A0A">
        <w:rPr>
          <w:sz w:val="28"/>
          <w:szCs w:val="28"/>
        </w:rPr>
        <w:softHyphen/>
        <w:t>ма ауторегуляции подобно тому, что имеет место в сосудах мозга.</w:t>
      </w:r>
    </w:p>
    <w:p w:rsidR="00724B53" w:rsidRPr="00A80A0A" w:rsidRDefault="00724B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Интенсивность кровотока и, особенно, лимфотока может также регулироваться за счет сократительной активности ворсинки: имеющиеся в ней</w:t>
      </w:r>
      <w:r w:rsidR="005B5839">
        <w:rPr>
          <w:sz w:val="28"/>
          <w:szCs w:val="28"/>
        </w:rPr>
        <w:t xml:space="preserve"> ГМК при выделении в кровь инте</w:t>
      </w:r>
      <w:r w:rsidRPr="00A80A0A">
        <w:rPr>
          <w:sz w:val="28"/>
          <w:szCs w:val="28"/>
        </w:rPr>
        <w:t>стинальных гормонов активируются и вызывают периодическое сокращение ворсинки, про</w:t>
      </w:r>
      <w:r w:rsidRPr="00A80A0A">
        <w:rPr>
          <w:sz w:val="28"/>
          <w:szCs w:val="28"/>
        </w:rPr>
        <w:softHyphen/>
        <w:t>исходит выдавливание содержимого кровеносного и лимфатического сосудов, что способ</w:t>
      </w:r>
      <w:r w:rsidRPr="00A80A0A">
        <w:rPr>
          <w:sz w:val="28"/>
          <w:szCs w:val="28"/>
        </w:rPr>
        <w:softHyphen/>
        <w:t>ствует удалению нутриентов от энтероцита. Считается, что таким гуморальным веществом является вилликинин, продуцируемый в тонком кишечнике.</w:t>
      </w:r>
    </w:p>
    <w:p w:rsidR="00724B53" w:rsidRPr="00A80A0A" w:rsidRDefault="00724B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Активность продольной и циркулярной мускулатуры тонкого кишечника способствует перемешиванию химуса, созданию оптимального внутрикишечного давления — все это тоже облегчает процесс всасывания. Поэтому все факторы, положительно влияющие на мотор</w:t>
      </w:r>
      <w:r w:rsidRPr="00A80A0A">
        <w:rPr>
          <w:sz w:val="28"/>
          <w:szCs w:val="28"/>
        </w:rPr>
        <w:softHyphen/>
        <w:t>ную активность кишечника, повышают эффективность всасывания.</w:t>
      </w:r>
    </w:p>
    <w:p w:rsidR="001462C1" w:rsidRPr="00A80A0A" w:rsidRDefault="00724B53" w:rsidP="00DC7073">
      <w:pPr>
        <w:spacing w:line="360" w:lineRule="auto"/>
        <w:ind w:firstLine="540"/>
        <w:jc w:val="both"/>
        <w:rPr>
          <w:sz w:val="28"/>
          <w:szCs w:val="28"/>
        </w:rPr>
      </w:pPr>
      <w:r w:rsidRPr="00A80A0A">
        <w:rPr>
          <w:sz w:val="28"/>
          <w:szCs w:val="28"/>
        </w:rPr>
        <w:t>Регуляция синтеза «транспортеров» осуществляется, как правило, за счет «классичес</w:t>
      </w:r>
      <w:r w:rsidRPr="00A80A0A">
        <w:rPr>
          <w:sz w:val="28"/>
          <w:szCs w:val="28"/>
        </w:rPr>
        <w:softHyphen/>
        <w:t xml:space="preserve">ких» гормонов — альдостерона, глюкокортикоидов, 1,25-дигидрооксихолекальциферола </w:t>
      </w:r>
      <w:r w:rsidR="005B5839">
        <w:rPr>
          <w:sz w:val="28"/>
          <w:szCs w:val="28"/>
        </w:rPr>
        <w:t>(</w:t>
      </w:r>
      <w:r w:rsidRPr="00A80A0A">
        <w:rPr>
          <w:sz w:val="28"/>
          <w:szCs w:val="28"/>
        </w:rPr>
        <w:t>1,25-витамин Д</w:t>
      </w:r>
      <w:r w:rsidR="005B5839">
        <w:rPr>
          <w:sz w:val="28"/>
          <w:szCs w:val="28"/>
          <w:vertAlign w:val="subscript"/>
        </w:rPr>
        <w:t>3</w:t>
      </w:r>
      <w:r w:rsidRPr="00A80A0A">
        <w:rPr>
          <w:sz w:val="28"/>
          <w:szCs w:val="28"/>
        </w:rPr>
        <w:t>) и других гормонов. Например, повышение продукции альдестерона со</w:t>
      </w:r>
      <w:r w:rsidRPr="00A80A0A">
        <w:rPr>
          <w:sz w:val="28"/>
          <w:szCs w:val="28"/>
        </w:rPr>
        <w:softHyphen/>
        <w:t>провождается увеличением образования в энтероцитах натриевых насосов, способствую</w:t>
      </w:r>
      <w:r w:rsidRPr="00A80A0A">
        <w:rPr>
          <w:sz w:val="28"/>
          <w:szCs w:val="28"/>
        </w:rPr>
        <w:softHyphen/>
        <w:t>щих активному транспорту натрия. Косвенно это отражается на вторично-активном транспорте аминокислот и моносахаридов. Метаболит витамина Д</w:t>
      </w:r>
      <w:r w:rsidR="005B5839">
        <w:rPr>
          <w:sz w:val="28"/>
          <w:szCs w:val="28"/>
          <w:vertAlign w:val="subscript"/>
        </w:rPr>
        <w:t>3</w:t>
      </w:r>
      <w:r w:rsidRPr="00A80A0A">
        <w:rPr>
          <w:sz w:val="28"/>
          <w:szCs w:val="28"/>
        </w:rPr>
        <w:t>—1,25-дигидроокси</w:t>
      </w:r>
      <w:r w:rsidR="005B5839">
        <w:rPr>
          <w:sz w:val="28"/>
          <w:szCs w:val="28"/>
        </w:rPr>
        <w:t xml:space="preserve">холекальциферол повышает синтез </w:t>
      </w:r>
      <w:r w:rsidRPr="00A80A0A">
        <w:rPr>
          <w:sz w:val="28"/>
          <w:szCs w:val="28"/>
        </w:rPr>
        <w:t>кальцийсвязываю</w:t>
      </w:r>
      <w:r w:rsidR="005B5839">
        <w:rPr>
          <w:sz w:val="28"/>
          <w:szCs w:val="28"/>
        </w:rPr>
        <w:t>-</w:t>
      </w:r>
      <w:r w:rsidRPr="00A80A0A">
        <w:rPr>
          <w:sz w:val="28"/>
          <w:szCs w:val="28"/>
        </w:rPr>
        <w:t>щего белка в кишечнике, способст</w:t>
      </w:r>
      <w:r w:rsidR="001462C1" w:rsidRPr="00A80A0A">
        <w:rPr>
          <w:sz w:val="28"/>
          <w:szCs w:val="28"/>
        </w:rPr>
        <w:t>вуя всасыванию ионов кальция. Паратгормон повышает скорость образования этого ме</w:t>
      </w:r>
      <w:r w:rsidR="001462C1" w:rsidRPr="00A80A0A">
        <w:rPr>
          <w:sz w:val="28"/>
          <w:szCs w:val="28"/>
        </w:rPr>
        <w:softHyphen/>
        <w:t>таболита из витамина Д</w:t>
      </w:r>
      <w:r w:rsidR="005B5839">
        <w:rPr>
          <w:sz w:val="28"/>
          <w:szCs w:val="28"/>
          <w:vertAlign w:val="subscript"/>
        </w:rPr>
        <w:t>3</w:t>
      </w:r>
      <w:r w:rsidR="001462C1" w:rsidRPr="00A80A0A">
        <w:rPr>
          <w:sz w:val="28"/>
          <w:szCs w:val="28"/>
        </w:rPr>
        <w:t xml:space="preserve"> (холекальциферол) и косвенно способствует повышению всасы</w:t>
      </w:r>
      <w:r w:rsidR="001462C1" w:rsidRPr="00A80A0A">
        <w:rPr>
          <w:sz w:val="28"/>
          <w:szCs w:val="28"/>
        </w:rPr>
        <w:softHyphen/>
        <w:t>вания кальция.</w:t>
      </w:r>
    </w:p>
    <w:p w:rsidR="001462C1" w:rsidRDefault="005B5839" w:rsidP="00DC707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462C1" w:rsidRPr="00A80A0A">
        <w:rPr>
          <w:sz w:val="28"/>
          <w:szCs w:val="28"/>
        </w:rPr>
        <w:t>ормоны, меняющие процесс реабсорбции данно</w:t>
      </w:r>
      <w:r w:rsidR="001462C1" w:rsidRPr="00A80A0A">
        <w:rPr>
          <w:sz w:val="28"/>
          <w:szCs w:val="28"/>
        </w:rPr>
        <w:softHyphen/>
        <w:t>го вещества в кишечнике, одновременно и в том же направлении меняют и процессы реаб</w:t>
      </w:r>
      <w:r w:rsidR="001462C1" w:rsidRPr="00A80A0A">
        <w:rPr>
          <w:sz w:val="28"/>
          <w:szCs w:val="28"/>
        </w:rPr>
        <w:softHyphen/>
        <w:t>сорбции этого же вещества в почках, так как механизмы реабсорбции в кишечнике и в поч</w:t>
      </w:r>
      <w:r w:rsidR="001462C1" w:rsidRPr="00A80A0A">
        <w:rPr>
          <w:sz w:val="28"/>
          <w:szCs w:val="28"/>
        </w:rPr>
        <w:softHyphen/>
        <w:t>ках во многом общие.</w:t>
      </w:r>
    </w:p>
    <w:p w:rsidR="00D52694" w:rsidRDefault="00D52694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D52694" w:rsidRDefault="00D52694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D52694" w:rsidRDefault="00D52694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D52694" w:rsidRDefault="00D52694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D52694" w:rsidRDefault="00D52694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52694" w:rsidRPr="00D52694" w:rsidRDefault="00D52694" w:rsidP="00D52694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D52694">
        <w:rPr>
          <w:b/>
          <w:bCs/>
          <w:sz w:val="36"/>
          <w:szCs w:val="36"/>
          <w:u w:val="single"/>
        </w:rPr>
        <w:t>Заключение</w:t>
      </w:r>
    </w:p>
    <w:p w:rsidR="00D52694" w:rsidRDefault="00D52694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D52694" w:rsidRPr="006B19C9" w:rsidRDefault="00D52694" w:rsidP="00D52694">
      <w:pPr>
        <w:spacing w:line="360" w:lineRule="auto"/>
        <w:ind w:firstLine="540"/>
        <w:jc w:val="both"/>
        <w:rPr>
          <w:sz w:val="28"/>
          <w:szCs w:val="28"/>
        </w:rPr>
      </w:pPr>
      <w:r w:rsidRPr="006B19C9">
        <w:rPr>
          <w:sz w:val="28"/>
          <w:szCs w:val="28"/>
        </w:rPr>
        <w:t xml:space="preserve">Пищеварение — это совокупность процессов, обеспечивающих механическое измельчение и химическое (главным образом ферментативное) расщепление пищевых веществ на компоненты, лишённые видовой специфичности и пригодные к всасыванию и участию в обмене веществ организма животных и человека. Поступающая в организм </w:t>
      </w:r>
      <w:r w:rsidRPr="00F65120">
        <w:rPr>
          <w:sz w:val="28"/>
          <w:szCs w:val="28"/>
        </w:rPr>
        <w:t>пища</w:t>
      </w:r>
      <w:r w:rsidRPr="006B19C9">
        <w:rPr>
          <w:sz w:val="28"/>
          <w:szCs w:val="28"/>
        </w:rPr>
        <w:t xml:space="preserve"> всесторонне обрабатывается под действием различных </w:t>
      </w:r>
      <w:r w:rsidRPr="00F65120">
        <w:rPr>
          <w:sz w:val="28"/>
          <w:szCs w:val="28"/>
        </w:rPr>
        <w:t>пищеварительных ферментов</w:t>
      </w:r>
      <w:r w:rsidRPr="006B19C9">
        <w:rPr>
          <w:sz w:val="28"/>
          <w:szCs w:val="28"/>
        </w:rPr>
        <w:t xml:space="preserve">, синтезируемых специализированными клетками, причём расщепление сложных пищевых веществ (белков, жиров и углеводов) на всё более мелкие фрагменты происходит с присоединением к ним молекулы воды. Белки расщепляются в конечном итоге на аминокислоты, жиры — на глицерин и жирные кислоты, углеводы — на моносахариды. Эти относительно простые вещества подвергаются </w:t>
      </w:r>
      <w:r w:rsidRPr="00F65120">
        <w:rPr>
          <w:sz w:val="28"/>
          <w:szCs w:val="28"/>
        </w:rPr>
        <w:t>всасыванию</w:t>
      </w:r>
      <w:r w:rsidRPr="006B19C9">
        <w:rPr>
          <w:sz w:val="28"/>
          <w:szCs w:val="28"/>
        </w:rPr>
        <w:t>, а из них в органах и тканях вновь синтезируются сложные органические соединения. Известно 3 основных типа пищеварения: внутриклеточное, дистантное (полостное) и контактное (пристеночное).</w:t>
      </w:r>
      <w:r>
        <w:rPr>
          <w:sz w:val="28"/>
          <w:szCs w:val="28"/>
        </w:rPr>
        <w:t xml:space="preserve"> </w:t>
      </w:r>
      <w:r w:rsidRPr="00A80A0A">
        <w:rPr>
          <w:sz w:val="28"/>
          <w:szCs w:val="28"/>
        </w:rPr>
        <w:t>Всасывание нутриентов</w:t>
      </w:r>
      <w:r>
        <w:rPr>
          <w:sz w:val="28"/>
          <w:szCs w:val="28"/>
        </w:rPr>
        <w:t xml:space="preserve"> </w:t>
      </w:r>
      <w:r w:rsidRPr="00A80A0A">
        <w:rPr>
          <w:sz w:val="28"/>
          <w:szCs w:val="28"/>
        </w:rPr>
        <w:t>является конечной целью процесса пищеварения. Этот процесс осуществляется на всем протяжении ЖКТ</w:t>
      </w:r>
      <w:r>
        <w:rPr>
          <w:sz w:val="28"/>
          <w:szCs w:val="28"/>
        </w:rPr>
        <w:t>.</w:t>
      </w:r>
    </w:p>
    <w:p w:rsidR="00D52694" w:rsidRDefault="00D52694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D52694" w:rsidRDefault="00D52694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Default="0056775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Default="0056775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Default="0056775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Default="0056775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Default="0056775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Default="0056775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Default="0056775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Default="0056775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Default="0056775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Default="0056775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Pr="0056775F" w:rsidRDefault="0056775F" w:rsidP="0056775F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56775F">
        <w:rPr>
          <w:b/>
          <w:bCs/>
          <w:sz w:val="36"/>
          <w:szCs w:val="36"/>
          <w:u w:val="single"/>
        </w:rPr>
        <w:t>Список литературы</w:t>
      </w:r>
    </w:p>
    <w:p w:rsidR="0056775F" w:rsidRDefault="0056775F" w:rsidP="00DC7073">
      <w:pPr>
        <w:spacing w:line="360" w:lineRule="auto"/>
        <w:ind w:firstLine="540"/>
        <w:jc w:val="both"/>
        <w:rPr>
          <w:sz w:val="28"/>
          <w:szCs w:val="28"/>
        </w:rPr>
      </w:pPr>
    </w:p>
    <w:p w:rsidR="0056775F" w:rsidRDefault="0056775F" w:rsidP="003004C1">
      <w:pPr>
        <w:numPr>
          <w:ilvl w:val="0"/>
          <w:numId w:val="3"/>
        </w:numPr>
        <w:tabs>
          <w:tab w:val="left" w:pos="900"/>
        </w:tabs>
        <w:spacing w:line="360" w:lineRule="auto"/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73110">
        <w:rPr>
          <w:sz w:val="32"/>
          <w:szCs w:val="32"/>
        </w:rPr>
        <w:t>Агаджанян Н.А., Тель Л.З., Циркин В.И., Чеснокова С.А. Физиология человека (курс лекций) СПб., СОТИС, 1998.</w:t>
      </w:r>
    </w:p>
    <w:p w:rsidR="0056775F" w:rsidRDefault="002C3F8D" w:rsidP="002C3F8D">
      <w:pPr>
        <w:numPr>
          <w:ilvl w:val="0"/>
          <w:numId w:val="3"/>
        </w:numPr>
        <w:tabs>
          <w:tab w:val="left" w:pos="1080"/>
        </w:tabs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6775F">
        <w:rPr>
          <w:sz w:val="32"/>
          <w:szCs w:val="32"/>
        </w:rPr>
        <w:t>Мамонтов С.Г. Биология (Учеб. пособие) М., Дрофа, 1997.</w:t>
      </w:r>
    </w:p>
    <w:p w:rsidR="0056775F" w:rsidRPr="00B616DD" w:rsidRDefault="002C3F8D" w:rsidP="002C3F8D">
      <w:pPr>
        <w:numPr>
          <w:ilvl w:val="0"/>
          <w:numId w:val="3"/>
        </w:numPr>
        <w:shd w:val="clear" w:color="auto" w:fill="FFFFFF"/>
        <w:spacing w:line="360" w:lineRule="auto"/>
        <w:ind w:firstLine="360"/>
        <w:rPr>
          <w:color w:val="000000"/>
          <w:spacing w:val="-25"/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t xml:space="preserve"> </w:t>
      </w:r>
      <w:r w:rsidR="0056775F">
        <w:rPr>
          <w:color w:val="000000"/>
          <w:spacing w:val="-1"/>
          <w:sz w:val="32"/>
          <w:szCs w:val="32"/>
        </w:rPr>
        <w:t>Оке С.   Основы нейрофизиологии</w:t>
      </w:r>
      <w:r w:rsidR="0056775F" w:rsidRPr="00B616DD">
        <w:rPr>
          <w:color w:val="000000"/>
          <w:spacing w:val="-1"/>
          <w:sz w:val="32"/>
          <w:szCs w:val="32"/>
        </w:rPr>
        <w:t xml:space="preserve"> М., 1969.</w:t>
      </w:r>
    </w:p>
    <w:p w:rsidR="0056775F" w:rsidRDefault="002C3F8D" w:rsidP="002C3F8D">
      <w:pPr>
        <w:numPr>
          <w:ilvl w:val="0"/>
          <w:numId w:val="3"/>
        </w:numPr>
        <w:tabs>
          <w:tab w:val="left" w:pos="1080"/>
        </w:tabs>
        <w:spacing w:line="360" w:lineRule="auto"/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56775F" w:rsidRPr="00E73110">
        <w:rPr>
          <w:sz w:val="32"/>
          <w:szCs w:val="32"/>
        </w:rPr>
        <w:t>Сидоров Е.П. Общая биология М., 1997.</w:t>
      </w:r>
    </w:p>
    <w:p w:rsidR="0056775F" w:rsidRPr="00E73110" w:rsidRDefault="002C3F8D" w:rsidP="002C3F8D">
      <w:pPr>
        <w:numPr>
          <w:ilvl w:val="0"/>
          <w:numId w:val="3"/>
        </w:numPr>
        <w:tabs>
          <w:tab w:val="left" w:pos="720"/>
          <w:tab w:val="left" w:pos="900"/>
          <w:tab w:val="left" w:pos="1080"/>
        </w:tabs>
        <w:spacing w:line="360" w:lineRule="auto"/>
        <w:ind w:firstLine="360"/>
        <w:jc w:val="both"/>
        <w:rPr>
          <w:sz w:val="32"/>
          <w:szCs w:val="32"/>
        </w:rPr>
      </w:pPr>
      <w:r>
        <w:rPr>
          <w:color w:val="000000"/>
          <w:spacing w:val="-2"/>
          <w:sz w:val="32"/>
          <w:szCs w:val="32"/>
        </w:rPr>
        <w:t xml:space="preserve"> </w:t>
      </w:r>
      <w:r w:rsidR="0056775F" w:rsidRPr="00B616DD">
        <w:rPr>
          <w:color w:val="000000"/>
          <w:spacing w:val="-2"/>
          <w:sz w:val="32"/>
          <w:szCs w:val="32"/>
        </w:rPr>
        <w:t>Ф</w:t>
      </w:r>
      <w:r w:rsidR="0056775F">
        <w:rPr>
          <w:color w:val="000000"/>
          <w:spacing w:val="-2"/>
          <w:sz w:val="32"/>
          <w:szCs w:val="32"/>
        </w:rPr>
        <w:t>омин Н.А.   Физиология человека</w:t>
      </w:r>
      <w:r w:rsidR="0056775F" w:rsidRPr="00B616DD">
        <w:rPr>
          <w:color w:val="000000"/>
          <w:spacing w:val="-2"/>
          <w:sz w:val="32"/>
          <w:szCs w:val="32"/>
        </w:rPr>
        <w:t xml:space="preserve"> М., 1992.</w:t>
      </w:r>
    </w:p>
    <w:p w:rsidR="0056775F" w:rsidRPr="0056775F" w:rsidRDefault="0056775F" w:rsidP="00DC7073">
      <w:pPr>
        <w:spacing w:line="360" w:lineRule="auto"/>
        <w:ind w:firstLine="540"/>
        <w:jc w:val="both"/>
        <w:rPr>
          <w:sz w:val="32"/>
          <w:szCs w:val="32"/>
        </w:rPr>
      </w:pPr>
      <w:bookmarkStart w:id="0" w:name="_GoBack"/>
      <w:bookmarkEnd w:id="0"/>
    </w:p>
    <w:sectPr w:rsidR="0056775F" w:rsidRPr="0056775F" w:rsidSect="00024ADC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B9" w:rsidRDefault="000550B9">
      <w:r>
        <w:separator/>
      </w:r>
    </w:p>
  </w:endnote>
  <w:endnote w:type="continuationSeparator" w:id="0">
    <w:p w:rsidR="000550B9" w:rsidRDefault="0005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760" w:rsidRDefault="00F65120" w:rsidP="00240FE3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1A3760" w:rsidRDefault="001A37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B9" w:rsidRDefault="000550B9">
      <w:r>
        <w:separator/>
      </w:r>
    </w:p>
  </w:footnote>
  <w:footnote w:type="continuationSeparator" w:id="0">
    <w:p w:rsidR="000550B9" w:rsidRDefault="00055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2845824"/>
    <w:lvl w:ilvl="0">
      <w:numFmt w:val="bullet"/>
      <w:lvlText w:val="*"/>
      <w:lvlJc w:val="left"/>
    </w:lvl>
  </w:abstractNum>
  <w:abstractNum w:abstractNumId="1">
    <w:nsid w:val="46E15C69"/>
    <w:multiLevelType w:val="hybridMultilevel"/>
    <w:tmpl w:val="7EDC37DC"/>
    <w:lvl w:ilvl="0" w:tplc="639CC9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FE5505"/>
    <w:multiLevelType w:val="singleLevel"/>
    <w:tmpl w:val="D7381EC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D41"/>
    <w:rsid w:val="00024ADC"/>
    <w:rsid w:val="000550B9"/>
    <w:rsid w:val="001034F7"/>
    <w:rsid w:val="001462C1"/>
    <w:rsid w:val="00163D41"/>
    <w:rsid w:val="001A3760"/>
    <w:rsid w:val="001C2713"/>
    <w:rsid w:val="00205020"/>
    <w:rsid w:val="00240FE3"/>
    <w:rsid w:val="0025785A"/>
    <w:rsid w:val="002628E4"/>
    <w:rsid w:val="002831F0"/>
    <w:rsid w:val="00293A7E"/>
    <w:rsid w:val="002C3F8D"/>
    <w:rsid w:val="002E14FC"/>
    <w:rsid w:val="003004C1"/>
    <w:rsid w:val="003242D6"/>
    <w:rsid w:val="00343020"/>
    <w:rsid w:val="003B0F14"/>
    <w:rsid w:val="003C660F"/>
    <w:rsid w:val="003E20DA"/>
    <w:rsid w:val="00440975"/>
    <w:rsid w:val="00530C17"/>
    <w:rsid w:val="0056775F"/>
    <w:rsid w:val="005900EB"/>
    <w:rsid w:val="005B5839"/>
    <w:rsid w:val="005D30AC"/>
    <w:rsid w:val="006703EF"/>
    <w:rsid w:val="006908FD"/>
    <w:rsid w:val="006B19C9"/>
    <w:rsid w:val="00702C8A"/>
    <w:rsid w:val="00724B53"/>
    <w:rsid w:val="00751ACC"/>
    <w:rsid w:val="00752497"/>
    <w:rsid w:val="00752936"/>
    <w:rsid w:val="007A5E30"/>
    <w:rsid w:val="007B5477"/>
    <w:rsid w:val="008451D0"/>
    <w:rsid w:val="00881FA7"/>
    <w:rsid w:val="008B2B1E"/>
    <w:rsid w:val="008C7AAB"/>
    <w:rsid w:val="008E4053"/>
    <w:rsid w:val="009078C5"/>
    <w:rsid w:val="00956B0D"/>
    <w:rsid w:val="009B40D9"/>
    <w:rsid w:val="009E44AC"/>
    <w:rsid w:val="00A65A00"/>
    <w:rsid w:val="00A7549B"/>
    <w:rsid w:val="00A80A0A"/>
    <w:rsid w:val="00A85F0E"/>
    <w:rsid w:val="00AF4396"/>
    <w:rsid w:val="00B12AD4"/>
    <w:rsid w:val="00B616DD"/>
    <w:rsid w:val="00BE7181"/>
    <w:rsid w:val="00BF530C"/>
    <w:rsid w:val="00C23E2A"/>
    <w:rsid w:val="00D13BDD"/>
    <w:rsid w:val="00D226DE"/>
    <w:rsid w:val="00D277E1"/>
    <w:rsid w:val="00D52694"/>
    <w:rsid w:val="00D82E2E"/>
    <w:rsid w:val="00D8574B"/>
    <w:rsid w:val="00DC7073"/>
    <w:rsid w:val="00E014B2"/>
    <w:rsid w:val="00E71C0D"/>
    <w:rsid w:val="00E73110"/>
    <w:rsid w:val="00EB1FE5"/>
    <w:rsid w:val="00F25605"/>
    <w:rsid w:val="00F65120"/>
    <w:rsid w:val="00F9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5B61EBE7-5780-4C4A-9998-1D4E9CA5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D4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52694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024A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02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 ПРОЦЕССОВ, ПРОИСХОДЯЩИХ В ЖЕЛУДОЧНО-КИШЕЧНОМ ТРАКТЕ</vt:lpstr>
    </vt:vector>
  </TitlesOfParts>
  <Company>дом</Company>
  <LinksUpToDate>false</LinksUpToDate>
  <CharactersWithSpaces>19171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 ПРОЦЕССОВ, ПРОИСХОДЯЩИХ В ЖЕЛУДОЧНО-КИШЕЧНОМ ТРАКТЕ</dc:title>
  <dc:subject/>
  <dc:creator>лапа</dc:creator>
  <cp:keywords/>
  <dc:description/>
  <cp:lastModifiedBy>admin</cp:lastModifiedBy>
  <cp:revision>2</cp:revision>
  <dcterms:created xsi:type="dcterms:W3CDTF">2014-03-02T15:42:00Z</dcterms:created>
  <dcterms:modified xsi:type="dcterms:W3CDTF">2014-03-02T15:42:00Z</dcterms:modified>
</cp:coreProperties>
</file>