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E66ACC" w:rsidRDefault="00E66ACC" w:rsidP="00E66ACC">
      <w:pPr>
        <w:pStyle w:val="aff2"/>
      </w:pPr>
    </w:p>
    <w:p w:rsidR="007C7491" w:rsidRPr="00E66ACC" w:rsidRDefault="007C7491" w:rsidP="00E66ACC">
      <w:pPr>
        <w:pStyle w:val="aff2"/>
      </w:pPr>
      <w:r w:rsidRPr="00E66ACC">
        <w:t>Реферат</w:t>
      </w:r>
    </w:p>
    <w:p w:rsidR="00E66ACC" w:rsidRDefault="007C7491" w:rsidP="00E66ACC">
      <w:pPr>
        <w:pStyle w:val="aff2"/>
      </w:pPr>
      <w:r w:rsidRPr="00E66ACC">
        <w:t>на тему</w:t>
      </w:r>
      <w:r w:rsidR="00E66ACC" w:rsidRPr="00E66ACC">
        <w:t>:</w:t>
      </w:r>
      <w:r w:rsidR="00E66ACC">
        <w:t xml:space="preserve"> "</w:t>
      </w:r>
      <w:r w:rsidRPr="00E66ACC">
        <w:t>Питание пожилых людей и специализированные продукты диетического питания</w:t>
      </w:r>
      <w:r w:rsidR="00E66ACC">
        <w:t>"</w:t>
      </w:r>
    </w:p>
    <w:p w:rsidR="000E6C95" w:rsidRPr="00E66ACC" w:rsidRDefault="00E66ACC" w:rsidP="00E66ACC">
      <w:pPr>
        <w:pStyle w:val="2"/>
      </w:pPr>
      <w:r>
        <w:br w:type="page"/>
      </w:r>
      <w:r w:rsidR="000E6C95" w:rsidRPr="00E66ACC">
        <w:t>Питание пожилых людей</w:t>
      </w:r>
    </w:p>
    <w:p w:rsidR="00E66ACC" w:rsidRDefault="00E66ACC" w:rsidP="00E66ACC"/>
    <w:p w:rsidR="00E66ACC" w:rsidRDefault="000E6C95" w:rsidP="00E66ACC">
      <w:r w:rsidRPr="00E66ACC">
        <w:t>Старение</w:t>
      </w:r>
      <w:r w:rsidR="00E66ACC" w:rsidRPr="00E66ACC">
        <w:t xml:space="preserve"> - </w:t>
      </w:r>
      <w:r w:rsidRPr="00E66ACC">
        <w:t>это комплекс изменений в организме человека результате действия фактора времени</w:t>
      </w:r>
      <w:r w:rsidR="00E66ACC" w:rsidRPr="00E66ACC">
        <w:t xml:space="preserve">. </w:t>
      </w:r>
      <w:r w:rsidRPr="00E66ACC">
        <w:t>Дефицит биологически активны веществ в организме вызывает многочисленные заболевания, ускоряет старость, сокращает продолжительность жизни</w:t>
      </w:r>
      <w:r w:rsidR="00E66ACC" w:rsidRPr="00E66ACC">
        <w:t xml:space="preserve">. </w:t>
      </w:r>
      <w:r w:rsidRPr="00E66ACC">
        <w:t>Одним из условий долголетия, продлевающего жизнь на 25-40</w:t>
      </w:r>
      <w:r w:rsidR="00E66ACC" w:rsidRPr="00E66ACC">
        <w:t>%</w:t>
      </w:r>
      <w:r w:rsidRPr="00E66ACC">
        <w:t>, является рациональное сбалансированное питание</w:t>
      </w:r>
      <w:r w:rsidR="00E66ACC" w:rsidRPr="00E66ACC">
        <w:t xml:space="preserve"> - </w:t>
      </w:r>
      <w:r w:rsidRPr="00E66ACC">
        <w:t>это мнение академика Д</w:t>
      </w:r>
      <w:r w:rsidR="00E66ACC">
        <w:t xml:space="preserve">.Ф. </w:t>
      </w:r>
      <w:r w:rsidRPr="00E66ACC">
        <w:t>Чеботарев</w:t>
      </w:r>
      <w:r w:rsidR="00E66ACC" w:rsidRPr="00E66ACC">
        <w:t>;</w:t>
      </w:r>
    </w:p>
    <w:p w:rsidR="00E66ACC" w:rsidRDefault="000E6C95" w:rsidP="00E66ACC">
      <w:r w:rsidRPr="00E66ACC">
        <w:t>Процессы старения протекают, уменьшая обновляемость структу</w:t>
      </w:r>
      <w:r w:rsidR="002440FB">
        <w:t>р</w:t>
      </w:r>
      <w:r w:rsidRPr="00E66ACC">
        <w:t>ы живой материи, ослабляя процессы ассимиляции и увеличивая, и сравнению с ними, процессы диссимиляции, снижая функции гуморальной системы</w:t>
      </w:r>
      <w:r w:rsidR="00E66ACC">
        <w:t xml:space="preserve"> (</w:t>
      </w:r>
      <w:r w:rsidRPr="00E66ACC">
        <w:t>кровь, лимфа, тканевая жидкость, подчиненные нервной регуляции вместе с корой головного мозга</w:t>
      </w:r>
      <w:r w:rsidR="00E66ACC" w:rsidRPr="00E66ACC">
        <w:t>).</w:t>
      </w:r>
    </w:p>
    <w:p w:rsidR="00E66ACC" w:rsidRDefault="000E6C95" w:rsidP="00E66ACC">
      <w:r w:rsidRPr="00E66ACC">
        <w:t>Все процессы неблагоприятно сказываются на адаптации организма к условиям внешней среды, в том числе и к характере питания</w:t>
      </w:r>
      <w:r w:rsidR="00E66ACC" w:rsidRPr="00E66ACC">
        <w:t>.</w:t>
      </w:r>
    </w:p>
    <w:p w:rsidR="00E66ACC" w:rsidRDefault="000E6C95" w:rsidP="00E66ACC">
      <w:r w:rsidRPr="00E66ACC">
        <w:t>В основу построения режима питания пожилых людей должны быть положены следующие принципы</w:t>
      </w:r>
      <w:r w:rsidR="00E66ACC" w:rsidRPr="00E66ACC">
        <w:t>:</w:t>
      </w:r>
    </w:p>
    <w:p w:rsidR="00E66ACC" w:rsidRDefault="000E6C95" w:rsidP="00E66ACC">
      <w:r w:rsidRPr="00E66ACC">
        <w:t>энергетическая сбалансированность рационального питания г фактическим энергозатратам</w:t>
      </w:r>
      <w:r w:rsidR="00E66ACC" w:rsidRPr="00E66ACC">
        <w:t>;</w:t>
      </w:r>
    </w:p>
    <w:p w:rsidR="00E66ACC" w:rsidRDefault="000E6C95" w:rsidP="00E66ACC">
      <w:r w:rsidRPr="00E66ACC">
        <w:t>антиатеросклерозная направленность пищевых рационов</w:t>
      </w:r>
      <w:r w:rsidR="00E66ACC" w:rsidRPr="00E66ACC">
        <w:t>;</w:t>
      </w:r>
    </w:p>
    <w:p w:rsidR="00E66ACC" w:rsidRDefault="000E6C95" w:rsidP="00E66ACC">
      <w:r w:rsidRPr="00E66ACC">
        <w:t>максимальное разнообразие питания и сбалансированность его по основным незаменимым пищевым веществам</w:t>
      </w:r>
      <w:r w:rsidR="00E66ACC" w:rsidRPr="00E66ACC">
        <w:t>;</w:t>
      </w:r>
    </w:p>
    <w:p w:rsidR="00E66ACC" w:rsidRDefault="000E6C95" w:rsidP="00E66ACC">
      <w:r w:rsidRPr="00E66ACC">
        <w:t>оптимальное обеспечение в рационе пищевых веществ, стимулирующих активность ферментных систем в организме</w:t>
      </w:r>
      <w:r w:rsidR="00E66ACC" w:rsidRPr="00E66ACC">
        <w:t>;</w:t>
      </w:r>
    </w:p>
    <w:p w:rsidR="00E66ACC" w:rsidRDefault="000E6C95" w:rsidP="00E66ACC">
      <w:r w:rsidRPr="00E66ACC">
        <w:t>использование в питании продуктов и блюд с достаточно легкой ферментацией</w:t>
      </w:r>
      <w:r w:rsidR="00E66ACC" w:rsidRPr="00E66ACC">
        <w:t>.</w:t>
      </w:r>
    </w:p>
    <w:p w:rsidR="00E66ACC" w:rsidRDefault="000E6C95" w:rsidP="00E66ACC">
      <w:r w:rsidRPr="00E66ACC">
        <w:t>Соотношение белков, жиров, углеводов для лиц пожилого возраста должно был, 1</w:t>
      </w:r>
      <w:r w:rsidR="00E66ACC" w:rsidRPr="00E66ACC">
        <w:t xml:space="preserve">: </w:t>
      </w:r>
      <w:r w:rsidRPr="00E66ACC">
        <w:t>0,9</w:t>
      </w:r>
      <w:r w:rsidR="00E66ACC" w:rsidRPr="00E66ACC">
        <w:t xml:space="preserve">: </w:t>
      </w:r>
      <w:r w:rsidRPr="00E66ACC">
        <w:t>3,5</w:t>
      </w:r>
      <w:r w:rsidR="00E66ACC" w:rsidRPr="00E66ACC">
        <w:t>.</w:t>
      </w:r>
    </w:p>
    <w:p w:rsidR="00E66ACC" w:rsidRDefault="000E6C95" w:rsidP="00E66ACC">
      <w:r w:rsidRPr="00E66ACC">
        <w:t>Основными принципами режима питания пожилых людей являются</w:t>
      </w:r>
      <w:r w:rsidR="00E66ACC" w:rsidRPr="00E66ACC">
        <w:t>:</w:t>
      </w:r>
    </w:p>
    <w:p w:rsidR="00E66ACC" w:rsidRDefault="000E6C95" w:rsidP="00E66ACC">
      <w:r w:rsidRPr="00E66ACC">
        <w:t>ограниченный объем одноразового приема пищи</w:t>
      </w:r>
      <w:r w:rsidR="00E66ACC" w:rsidRPr="00E66ACC">
        <w:t>;</w:t>
      </w:r>
    </w:p>
    <w:p w:rsidR="00E66ACC" w:rsidRDefault="000E6C95" w:rsidP="00E66ACC">
      <w:r w:rsidRPr="00E66ACC">
        <w:t>прием пищи в одни и те же часы</w:t>
      </w:r>
      <w:r w:rsidR="00E66ACC" w:rsidRPr="00E66ACC">
        <w:t>;</w:t>
      </w:r>
    </w:p>
    <w:p w:rsidR="00E66ACC" w:rsidRDefault="000E6C95" w:rsidP="00E66ACC">
      <w:r w:rsidRPr="00E66ACC">
        <w:t>промежутки времени между приемами пищи должны бы примерно 3,5-4 часа</w:t>
      </w:r>
      <w:r w:rsidR="00E66ACC" w:rsidRPr="00E66ACC">
        <w:t>;</w:t>
      </w:r>
    </w:p>
    <w:p w:rsidR="00E66ACC" w:rsidRDefault="000E6C95" w:rsidP="00E66ACC">
      <w:r w:rsidRPr="00E66ACC">
        <w:t>последний прием пищи должен быть за 2 часа до сна</w:t>
      </w:r>
      <w:r w:rsidR="00E66ACC" w:rsidRPr="00E66ACC">
        <w:t>.</w:t>
      </w:r>
    </w:p>
    <w:p w:rsidR="00E66ACC" w:rsidRDefault="000E6C95" w:rsidP="00E66ACC">
      <w:r w:rsidRPr="00E66ACC">
        <w:t>Для пожилых людей оптимальным считается 4-разовое питание</w:t>
      </w:r>
      <w:r w:rsidR="00E66ACC" w:rsidRPr="00E66ACC">
        <w:t xml:space="preserve">: </w:t>
      </w:r>
      <w:r w:rsidRPr="00E66ACC">
        <w:t>1</w:t>
      </w:r>
      <w:r w:rsidR="00E66ACC" w:rsidRPr="00E66ACC">
        <w:t xml:space="preserve"> - </w:t>
      </w:r>
      <w:r w:rsidRPr="00E66ACC">
        <w:t>й завтрак</w:t>
      </w:r>
      <w:r w:rsidR="00E66ACC" w:rsidRPr="00E66ACC">
        <w:t xml:space="preserve"> - </w:t>
      </w:r>
      <w:r w:rsidRPr="00E66ACC">
        <w:t>25</w:t>
      </w:r>
      <w:r w:rsidR="00E66ACC" w:rsidRPr="00E66ACC">
        <w:t>%</w:t>
      </w:r>
      <w:r w:rsidRPr="00E66ACC">
        <w:t>, 2-й</w:t>
      </w:r>
      <w:r w:rsidR="00E66ACC" w:rsidRPr="00E66ACC">
        <w:t xml:space="preserve"> - </w:t>
      </w:r>
      <w:r w:rsidRPr="00E66ACC">
        <w:t>20-15</w:t>
      </w:r>
      <w:r w:rsidR="00E66ACC" w:rsidRPr="00E66ACC">
        <w:t>%</w:t>
      </w:r>
      <w:r w:rsidRPr="00E66ACC">
        <w:t>, обед</w:t>
      </w:r>
      <w:r w:rsidR="00E66ACC" w:rsidRPr="00E66ACC">
        <w:t xml:space="preserve"> - </w:t>
      </w:r>
      <w:r w:rsidRPr="00E66ACC">
        <w:t>3 5</w:t>
      </w:r>
      <w:r w:rsidR="00E66ACC" w:rsidRPr="00E66ACC">
        <w:t>%</w:t>
      </w:r>
      <w:r w:rsidRPr="00E66ACC">
        <w:t xml:space="preserve"> и ужин</w:t>
      </w:r>
      <w:r w:rsidR="00E66ACC" w:rsidRPr="00E66ACC">
        <w:t xml:space="preserve"> - </w:t>
      </w:r>
      <w:r w:rsidRPr="00E66ACC">
        <w:t>25</w:t>
      </w:r>
      <w:r w:rsidR="00E66ACC" w:rsidRPr="00E66ACC">
        <w:t>%</w:t>
      </w:r>
      <w:r w:rsidRPr="00E66ACC">
        <w:t xml:space="preserve"> общего объема пищи</w:t>
      </w:r>
      <w:r w:rsidR="00E66ACC" w:rsidRPr="00E66ACC">
        <w:t>.</w:t>
      </w:r>
    </w:p>
    <w:p w:rsidR="00E66ACC" w:rsidRDefault="000E6C95" w:rsidP="00E66ACC">
      <w:r w:rsidRPr="00E66ACC">
        <w:t>Норма потребности белка для людей пожилого возраста должна быть равной 1 г на 1 кг массы тела</w:t>
      </w:r>
      <w:r w:rsidR="00E66ACC" w:rsidRPr="00E66ACC">
        <w:t xml:space="preserve">. </w:t>
      </w:r>
      <w:r w:rsidRPr="00E66ACC">
        <w:t>На долю животных белков должно приходиться 55</w:t>
      </w:r>
      <w:r w:rsidR="00E66ACC" w:rsidRPr="00E66ACC">
        <w:t>%</w:t>
      </w:r>
      <w:r w:rsidRPr="00E66ACC">
        <w:t xml:space="preserve"> от общего количества белков в рационе</w:t>
      </w:r>
      <w:r w:rsidR="00E66ACC" w:rsidRPr="00E66ACC">
        <w:t xml:space="preserve">. </w:t>
      </w:r>
      <w:r w:rsidRPr="00E66ACC">
        <w:t>Людям пожилого возраста необходимо избегать трудноперевариваемых животных жиров, особенно свиного и бараньего сала</w:t>
      </w:r>
      <w:r w:rsidR="00E66ACC" w:rsidRPr="00E66ACC">
        <w:t xml:space="preserve">. </w:t>
      </w:r>
      <w:r w:rsidRPr="00E66ACC">
        <w:t>Мясо следует использовать нежирных сортов</w:t>
      </w:r>
      <w:r w:rsidR="00E66ACC" w:rsidRPr="00E66ACC">
        <w:t xml:space="preserve">. </w:t>
      </w:r>
      <w:r w:rsidRPr="00E66ACC">
        <w:t>Из жиров животного происхождения рекомендуются молочные жиры</w:t>
      </w:r>
      <w:r w:rsidR="00E66ACC" w:rsidRPr="00E66ACC">
        <w:t xml:space="preserve">. </w:t>
      </w:r>
      <w:r w:rsidRPr="00E66ACC">
        <w:t>Ежедневно необходимо включать в дневной рацион растительные масла в количестве 20-30 г</w:t>
      </w:r>
      <w:r w:rsidR="00E66ACC" w:rsidRPr="00E66ACC">
        <w:t>.</w:t>
      </w:r>
    </w:p>
    <w:p w:rsidR="00E66ACC" w:rsidRDefault="000E6C95" w:rsidP="00E66ACC">
      <w:r w:rsidRPr="00E66ACC">
        <w:t>Источником углеводов в пожилом возрасте могут быть продукты из зерна</w:t>
      </w:r>
      <w:r w:rsidR="00E66ACC">
        <w:t xml:space="preserve"> (</w:t>
      </w:r>
      <w:r w:rsidRPr="00E66ACC">
        <w:t>ржаной и пшеничный хлеб</w:t>
      </w:r>
      <w:r w:rsidR="00E66ACC" w:rsidRPr="00E66ACC">
        <w:t>),</w:t>
      </w:r>
      <w:r w:rsidRPr="00E66ACC">
        <w:t xml:space="preserve"> картофель и другие овощи</w:t>
      </w:r>
      <w:r w:rsidR="00E66ACC" w:rsidRPr="00E66ACC">
        <w:t xml:space="preserve">. </w:t>
      </w:r>
      <w:r w:rsidRPr="00E66ACC">
        <w:t>Полезны продукты с большим содержанием клетчатки и пектиновых веществ, так как они выводят холестерин из организма</w:t>
      </w:r>
      <w:r w:rsidR="00E66ACC">
        <w:t xml:space="preserve"> (</w:t>
      </w:r>
      <w:r w:rsidRPr="00E66ACC">
        <w:t>бобовые, овсяная, гречневая, ячневая крупы, фрукты, ягоды, овощи</w:t>
      </w:r>
      <w:r w:rsidR="00E66ACC" w:rsidRPr="00E66ACC">
        <w:t>).</w:t>
      </w:r>
    </w:p>
    <w:p w:rsidR="00E66ACC" w:rsidRDefault="000E6C95" w:rsidP="00E66ACC">
      <w:r w:rsidRPr="00E66ACC">
        <w:t>Важную роль играют витамины для людей пожилого возраста</w:t>
      </w:r>
      <w:r w:rsidR="00E66ACC" w:rsidRPr="00E66ACC">
        <w:t xml:space="preserve">: </w:t>
      </w:r>
      <w:r w:rsidRPr="00E66ACC">
        <w:t xml:space="preserve">С, Р, </w:t>
      </w:r>
      <w:r w:rsidRPr="00E66ACC">
        <w:rPr>
          <w:i/>
          <w:iCs/>
        </w:rPr>
        <w:t>В</w:t>
      </w:r>
      <w:r w:rsidRPr="00E66ACC">
        <w:rPr>
          <w:i/>
          <w:iCs/>
          <w:vertAlign w:val="subscript"/>
        </w:rPr>
        <w:t xml:space="preserve">р </w:t>
      </w:r>
      <w:r w:rsidRPr="00E66ACC">
        <w:t xml:space="preserve">В,, </w:t>
      </w:r>
      <w:r w:rsidRPr="00E66ACC">
        <w:rPr>
          <w:i/>
          <w:iCs/>
        </w:rPr>
        <w:t>В</w:t>
      </w:r>
      <w:r w:rsidRPr="00E66ACC">
        <w:rPr>
          <w:i/>
          <w:iCs/>
          <w:vertAlign w:val="subscript"/>
        </w:rPr>
        <w:t>в</w:t>
      </w:r>
      <w:r w:rsidRPr="00E66ACC">
        <w:rPr>
          <w:i/>
          <w:iCs/>
        </w:rPr>
        <w:t xml:space="preserve"> В</w:t>
      </w:r>
      <w:r w:rsidRPr="00E66ACC">
        <w:rPr>
          <w:i/>
          <w:iCs/>
          <w:vertAlign w:val="subscript"/>
        </w:rPr>
        <w:t>г</w:t>
      </w:r>
      <w:r w:rsidRPr="00E66ACC">
        <w:rPr>
          <w:i/>
          <w:iCs/>
        </w:rPr>
        <w:t xml:space="preserve"> </w:t>
      </w:r>
      <w:r w:rsidRPr="00E66ACC">
        <w:t>Потребность в витаминах Д и К сокращается</w:t>
      </w:r>
      <w:r w:rsidR="00E66ACC" w:rsidRPr="00E66ACC">
        <w:t xml:space="preserve">. </w:t>
      </w:r>
      <w:r w:rsidRPr="00E66ACC">
        <w:t>Из минеральных веществ важная роль принадлежит Са</w:t>
      </w:r>
      <w:r w:rsidR="00E66ACC">
        <w:t xml:space="preserve"> (</w:t>
      </w:r>
      <w:r w:rsidRPr="00E66ACC">
        <w:t>норма</w:t>
      </w:r>
      <w:r w:rsidR="00E66ACC" w:rsidRPr="00E66ACC">
        <w:t xml:space="preserve"> - </w:t>
      </w:r>
      <w:r w:rsidRPr="00E66ACC">
        <w:t>800 мг/сут</w:t>
      </w:r>
      <w:r w:rsidR="00E66ACC" w:rsidRPr="00E66ACC">
        <w:t>),</w:t>
      </w:r>
      <w:r w:rsidRPr="00E66ACC">
        <w:t xml:space="preserve"> М§</w:t>
      </w:r>
      <w:r w:rsidR="00E66ACC">
        <w:t xml:space="preserve"> (</w:t>
      </w:r>
      <w:r w:rsidRPr="00E66ACC">
        <w:t>400 мг/сут</w:t>
      </w:r>
      <w:r w:rsidR="00E66ACC" w:rsidRPr="00E66ACC">
        <w:t>).</w:t>
      </w:r>
    </w:p>
    <w:p w:rsidR="00E66ACC" w:rsidRDefault="000E6C95" w:rsidP="00E66ACC">
      <w:r w:rsidRPr="00E66ACC">
        <w:t>Для людей пожилого возраста желательно усиление щелочной ориентации питания за счет употребления молока и молочных продуктов, картофеля, различных овощей, ягод, фруктов</w:t>
      </w:r>
      <w:r w:rsidR="00E66ACC" w:rsidRPr="00E66ACC">
        <w:t>.</w:t>
      </w:r>
    </w:p>
    <w:p w:rsidR="00E66ACC" w:rsidRDefault="000E6C95" w:rsidP="00E66ACC">
      <w:r w:rsidRPr="00E66ACC">
        <w:t>Если выполнять принципы рационального сбалансированного питания людям пожилого возраста, то можно избежать запоров, возникающих за счет снижения двигательной активности мышечных стенок пищеварительного тракта</w:t>
      </w:r>
      <w:r w:rsidR="00E66ACC" w:rsidRPr="00E66ACC">
        <w:t xml:space="preserve">; </w:t>
      </w:r>
      <w:r w:rsidRPr="00E66ACC">
        <w:t>улучшить выведение из организма холестерина, а значит избежать грозного заболевания атеросклероза</w:t>
      </w:r>
      <w:r w:rsidR="00E66ACC" w:rsidRPr="00E66ACC">
        <w:t xml:space="preserve">; </w:t>
      </w:r>
      <w:r w:rsidRPr="00E66ACC">
        <w:t>уменьшить нагрузку на печень, где происходит обезвреживание всосавшихся из кишечника токсичных веществ, образуемых гнилостной микрофлорой</w:t>
      </w:r>
      <w:r w:rsidR="00E66ACC" w:rsidRPr="00E66ACC">
        <w:t xml:space="preserve">. </w:t>
      </w:r>
      <w:r w:rsidRPr="00E66ACC">
        <w:t>Из общего количества</w:t>
      </w:r>
      <w:r w:rsidR="002440FB">
        <w:t xml:space="preserve"> </w:t>
      </w:r>
      <w:r w:rsidRPr="00E66ACC">
        <w:t>углеводов продукты, обладающие сладким вкусом, должны составлять 15</w:t>
      </w:r>
      <w:r w:rsidR="00E66ACC" w:rsidRPr="00E66ACC">
        <w:t>%.</w:t>
      </w:r>
    </w:p>
    <w:p w:rsidR="00E66ACC" w:rsidRDefault="000E6C95" w:rsidP="00E66ACC">
      <w:pPr>
        <w:rPr>
          <w:i/>
          <w:iCs/>
        </w:rPr>
      </w:pPr>
      <w:r w:rsidRPr="00E66ACC">
        <w:rPr>
          <w:i/>
          <w:iCs/>
        </w:rPr>
        <w:t>Для людей пожилого и старческого возраста рекомендуются следующие продукты и блюда</w:t>
      </w:r>
      <w:r w:rsidR="00E66ACC" w:rsidRPr="00E66ACC">
        <w:rPr>
          <w:i/>
          <w:iCs/>
        </w:rPr>
        <w:t>.</w:t>
      </w:r>
    </w:p>
    <w:p w:rsidR="00E66ACC" w:rsidRDefault="000E6C95" w:rsidP="00E66ACC">
      <w:r w:rsidRPr="00E66ACC">
        <w:rPr>
          <w:i/>
          <w:iCs/>
        </w:rPr>
        <w:t xml:space="preserve">Хлеб </w:t>
      </w:r>
      <w:r w:rsidRPr="00E66ACC">
        <w:t>пшеничный и ржаной, желательно вчерашней выпечки</w:t>
      </w:r>
      <w:r w:rsidR="00E66ACC" w:rsidRPr="00E66ACC">
        <w:t xml:space="preserve">; </w:t>
      </w:r>
      <w:r w:rsidRPr="00E66ACC">
        <w:t>хлеб с включением отрубей, йодистого калия, лецитина и морской капусты</w:t>
      </w:r>
      <w:r w:rsidR="00E66ACC" w:rsidRPr="00E66ACC">
        <w:t xml:space="preserve">; </w:t>
      </w:r>
      <w:r w:rsidRPr="00E66ACC">
        <w:t>сухари</w:t>
      </w:r>
      <w:r w:rsidR="00E66ACC" w:rsidRPr="00E66ACC">
        <w:t xml:space="preserve">; </w:t>
      </w:r>
      <w:r w:rsidRPr="00E66ACC">
        <w:t>печенье</w:t>
      </w:r>
      <w:r w:rsidR="00E66ACC" w:rsidRPr="00E66ACC">
        <w:t xml:space="preserve">. </w:t>
      </w:r>
      <w:r w:rsidRPr="00E66ACC">
        <w:t>Сдобное тесто несколько ограничивается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 xml:space="preserve">Супы </w:t>
      </w:r>
      <w:r w:rsidRPr="00E66ACC">
        <w:t>вегетарианские, овощные</w:t>
      </w:r>
      <w:r w:rsidR="00E66ACC">
        <w:t xml:space="preserve"> (</w:t>
      </w:r>
      <w:r w:rsidRPr="00E66ACC">
        <w:t>щи, свекольники, борщи</w:t>
      </w:r>
      <w:r w:rsidR="00E66ACC" w:rsidRPr="00E66ACC">
        <w:t>),</w:t>
      </w:r>
      <w:r w:rsidRPr="00E66ACC">
        <w:t xml:space="preserve"> фруктовые, крупяные, нежирные мясные и рыбные бульоны</w:t>
      </w:r>
      <w:r w:rsidR="00E66ACC">
        <w:t xml:space="preserve"> (</w:t>
      </w:r>
      <w:r w:rsidRPr="00E66ACC">
        <w:t>последние</w:t>
      </w:r>
      <w:r w:rsidR="00E66ACC" w:rsidRPr="00E66ACC">
        <w:t xml:space="preserve"> - </w:t>
      </w:r>
      <w:r w:rsidRPr="00E66ACC">
        <w:t>не чаще двух-трех раз в неделю</w:t>
      </w:r>
      <w:r w:rsidR="00E66ACC" w:rsidRPr="00E66ACC">
        <w:t>).</w:t>
      </w:r>
    </w:p>
    <w:p w:rsidR="00E66ACC" w:rsidRDefault="000E6C95" w:rsidP="00E66ACC">
      <w:r w:rsidRPr="00E66ACC">
        <w:rPr>
          <w:i/>
          <w:iCs/>
        </w:rPr>
        <w:t xml:space="preserve">Мясо и рыба </w:t>
      </w:r>
      <w:r w:rsidRPr="00E66ACC">
        <w:t>нежирных сортов, нерыбные продукты моря, жирные сорта мяса кролика и птицы преимущественно в отварной еде</w:t>
      </w:r>
      <w:r w:rsidR="00E66ACC">
        <w:t xml:space="preserve"> (</w:t>
      </w:r>
      <w:r w:rsidRPr="00E66ACC">
        <w:t>можно с последующим обезжириванием</w:t>
      </w:r>
      <w:r w:rsidR="00E66ACC" w:rsidRPr="00E66ACC">
        <w:t>),</w:t>
      </w:r>
      <w:r w:rsidRPr="00E66ACC">
        <w:t xml:space="preserve"> в запеченном виде</w:t>
      </w:r>
      <w:r w:rsidR="00E66ACC" w:rsidRPr="00E66ACC">
        <w:t>;</w:t>
      </w:r>
      <w:r w:rsidR="00E66ACC">
        <w:t xml:space="preserve"> (</w:t>
      </w:r>
      <w:r w:rsidRPr="00E66ACC">
        <w:t>мясные, рыбные котлеты, кнели, суфле, фрикадельки</w:t>
      </w:r>
      <w:r w:rsidR="00E66ACC" w:rsidRPr="00E66ACC">
        <w:t>).</w:t>
      </w:r>
    </w:p>
    <w:p w:rsidR="00E66ACC" w:rsidRDefault="000E6C95" w:rsidP="00E66ACC">
      <w:r w:rsidRPr="00E66ACC">
        <w:rPr>
          <w:i/>
          <w:iCs/>
        </w:rPr>
        <w:t xml:space="preserve">Крупы </w:t>
      </w:r>
      <w:r w:rsidRPr="00E66ACC">
        <w:t>разнообразные</w:t>
      </w:r>
      <w:r w:rsidR="00E66ACC">
        <w:t xml:space="preserve"> (</w:t>
      </w:r>
      <w:r w:rsidRPr="00E66ACC">
        <w:t xml:space="preserve">пшеничная, гречневая, овсяная, манная, перловая и </w:t>
      </w:r>
      <w:r w:rsidR="00E66ACC">
        <w:t>др.)</w:t>
      </w:r>
      <w:r w:rsidR="00E66ACC" w:rsidRPr="00E66ACC">
        <w:t xml:space="preserve"> </w:t>
      </w:r>
      <w:r w:rsidRPr="00E66ACC">
        <w:t>в виде каш, запеканок, пудингов</w:t>
      </w:r>
      <w:r w:rsidR="00E66ACC" w:rsidRPr="00E66ACC">
        <w:t xml:space="preserve">; </w:t>
      </w:r>
      <w:r w:rsidRPr="00E66ACC">
        <w:t>макаронные изделия</w:t>
      </w:r>
      <w:r w:rsidR="00E66ACC" w:rsidRPr="00E66ACC">
        <w:t xml:space="preserve"> </w:t>
      </w:r>
      <w:r w:rsidRPr="00E66ACC">
        <w:t>и бобовые несколько ограничиваются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 xml:space="preserve">Овощи </w:t>
      </w:r>
      <w:r w:rsidRPr="00E66ACC">
        <w:t>разнообразные в сыром и вареном виде</w:t>
      </w:r>
      <w:r w:rsidR="00E66ACC" w:rsidRPr="00E66ACC">
        <w:t xml:space="preserve">. </w:t>
      </w:r>
      <w:r w:rsidRPr="00E66ACC">
        <w:t>Широко рекомендуются всевозможные овощные соки и блюда из овощей, морской капусты</w:t>
      </w:r>
      <w:r w:rsidR="00E66ACC">
        <w:t xml:space="preserve"> (</w:t>
      </w:r>
      <w:r w:rsidRPr="00E66ACC">
        <w:t>овощные салаты, винегреты и гарниры</w:t>
      </w:r>
      <w:r w:rsidR="00E66ACC" w:rsidRPr="00E66ACC">
        <w:t xml:space="preserve">). </w:t>
      </w:r>
      <w:r w:rsidRPr="00E66ACC">
        <w:t>Редька, шпинат, щавель несколько ограничиваются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 xml:space="preserve">Яйца </w:t>
      </w:r>
      <w:r w:rsidRPr="00E66ACC">
        <w:t>в ограниченном количестве</w:t>
      </w:r>
      <w:r w:rsidR="00E66ACC">
        <w:t xml:space="preserve"> (</w:t>
      </w:r>
      <w:r w:rsidRPr="00E66ACC">
        <w:t>два-четыре в неделю преимущественно всмятку или в виде молочно-белковых омлетов, также для приготовления различных блюд</w:t>
      </w:r>
      <w:r w:rsidR="00E66ACC" w:rsidRPr="00E66ACC">
        <w:t>).</w:t>
      </w:r>
    </w:p>
    <w:p w:rsidR="00E66ACC" w:rsidRDefault="000E6C95" w:rsidP="00E66ACC">
      <w:r w:rsidRPr="00E66ACC">
        <w:rPr>
          <w:i/>
          <w:iCs/>
        </w:rPr>
        <w:t xml:space="preserve">Фрукты и ягоды </w:t>
      </w:r>
      <w:r w:rsidRPr="00E66ACC">
        <w:t>в любом виде</w:t>
      </w:r>
      <w:r w:rsidR="00E66ACC">
        <w:t xml:space="preserve"> (</w:t>
      </w:r>
      <w:r w:rsidRPr="00E66ACC">
        <w:t xml:space="preserve">сырые, в виде пюре, суфле, тертое печенье, кисели, желе, компоты и </w:t>
      </w:r>
      <w:r w:rsidR="00E66ACC">
        <w:t>т.п.)</w:t>
      </w:r>
      <w:r w:rsidR="00E66ACC" w:rsidRPr="00E66ACC">
        <w:t xml:space="preserve">. </w:t>
      </w:r>
      <w:r w:rsidRPr="00E66ACC">
        <w:rPr>
          <w:i/>
          <w:iCs/>
        </w:rPr>
        <w:t xml:space="preserve">Сладости </w:t>
      </w:r>
      <w:r w:rsidRPr="00E66ACC">
        <w:t>несколько ограничиваются</w:t>
      </w:r>
      <w:r w:rsidR="00E66ACC" w:rsidRPr="00E66ACC">
        <w:t xml:space="preserve">. </w:t>
      </w:r>
      <w:r w:rsidRPr="00E66ACC">
        <w:t>Соль</w:t>
      </w:r>
      <w:r w:rsidR="00E66ACC" w:rsidRPr="00E66ACC">
        <w:t xml:space="preserve">: </w:t>
      </w:r>
      <w:r w:rsidRPr="00E66ACC">
        <w:t>8-10 г/сут</w:t>
      </w:r>
      <w:r w:rsidR="00E66ACC" w:rsidRPr="00E66ACC">
        <w:t>.</w:t>
      </w:r>
    </w:p>
    <w:p w:rsidR="00E66ACC" w:rsidRDefault="000E6C95" w:rsidP="00E66ACC">
      <w:r w:rsidRPr="00E66ACC">
        <w:t xml:space="preserve">Широко рекомендуются все виды </w:t>
      </w:r>
      <w:r w:rsidRPr="00E66ACC">
        <w:rPr>
          <w:i/>
          <w:iCs/>
        </w:rPr>
        <w:t>молочных продуктов</w:t>
      </w:r>
      <w:r w:rsidR="00E66ACC" w:rsidRPr="00E66ACC">
        <w:rPr>
          <w:i/>
          <w:iCs/>
        </w:rPr>
        <w:t xml:space="preserve">: </w:t>
      </w:r>
      <w:r w:rsidRPr="00E66ACC">
        <w:t>молоко, кефир, простокваша, ацидофилин, ряженка</w:t>
      </w:r>
      <w:r w:rsidR="00E66ACC" w:rsidRPr="00E66ACC">
        <w:t xml:space="preserve">. </w:t>
      </w:r>
      <w:r w:rsidRPr="00E66ACC">
        <w:t>Употребление сметаны, сливок несколько ограничивается</w:t>
      </w:r>
      <w:r w:rsidR="00E66ACC" w:rsidRPr="00E66ACC">
        <w:t xml:space="preserve">. </w:t>
      </w:r>
      <w:r w:rsidRPr="00E66ACC">
        <w:t>Творог рекомендуется нежирный или средней жирности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Соусы</w:t>
      </w:r>
      <w:r w:rsidR="00E66ACC" w:rsidRPr="00E66ACC">
        <w:rPr>
          <w:i/>
          <w:iCs/>
        </w:rPr>
        <w:t xml:space="preserve">: </w:t>
      </w:r>
      <w:r w:rsidRPr="00E66ACC">
        <w:t>молочные, на овощном отваре, фруктовые подливы</w:t>
      </w:r>
      <w:r w:rsidR="00E66ACC" w:rsidRPr="00E66ACC">
        <w:t xml:space="preserve">. </w:t>
      </w:r>
      <w:r w:rsidRPr="00E66ACC">
        <w:rPr>
          <w:i/>
          <w:iCs/>
        </w:rPr>
        <w:t>Закуски</w:t>
      </w:r>
      <w:r w:rsidR="00E66ACC" w:rsidRPr="00E66ACC">
        <w:rPr>
          <w:i/>
          <w:iCs/>
        </w:rPr>
        <w:t xml:space="preserve">: </w:t>
      </w:r>
      <w:r w:rsidRPr="00E66ACC">
        <w:t>нежирные виды колбас, ветчины, неострые сырь малосольные сорта сельди, продукты моря</w:t>
      </w:r>
      <w:r w:rsidR="00E66ACC">
        <w:t xml:space="preserve"> (</w:t>
      </w:r>
      <w:r w:rsidRPr="00E66ACC">
        <w:t>кальмары, морской гребешок, трепанги, мидии, морская капуста</w:t>
      </w:r>
      <w:r w:rsidR="00E66ACC" w:rsidRPr="00E66ACC">
        <w:t xml:space="preserve">). </w:t>
      </w:r>
      <w:r w:rsidRPr="00E66ACC">
        <w:t>Широко рекомендуются всевозможные овощные салаты и винегреты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Жиры</w:t>
      </w:r>
      <w:r w:rsidR="00E66ACC" w:rsidRPr="00E66ACC">
        <w:rPr>
          <w:i/>
          <w:iCs/>
        </w:rPr>
        <w:t xml:space="preserve">: </w:t>
      </w:r>
      <w:r w:rsidRPr="00E66ACC">
        <w:t>сливочное масло несколько ограничивается и используете в основном для бутербродов и заправки уже готовых блюд по 3-5 г в порцию</w:t>
      </w:r>
      <w:r w:rsidR="00E66ACC" w:rsidRPr="00E66ACC">
        <w:t xml:space="preserve">. </w:t>
      </w:r>
      <w:r w:rsidRPr="00E66ACC">
        <w:t>Животные жиры</w:t>
      </w:r>
      <w:r w:rsidR="00E66ACC">
        <w:t xml:space="preserve"> (</w:t>
      </w:r>
      <w:r w:rsidRPr="00E66ACC">
        <w:t>бараний, говяжий, свиной</w:t>
      </w:r>
      <w:r w:rsidR="00E66ACC" w:rsidRPr="00E66ACC">
        <w:t xml:space="preserve">) </w:t>
      </w:r>
      <w:r w:rsidRPr="00E66ACC">
        <w:t>желательно исключить</w:t>
      </w:r>
      <w:r w:rsidR="00E66ACC" w:rsidRPr="00E66ACC">
        <w:t xml:space="preserve">. </w:t>
      </w:r>
      <w:r w:rsidRPr="00E66ACC">
        <w:t>Широко рекомендуются растительные масла, главным образом нерафинированные, в натуральном виде для приготовления салатов, винегретов, солянок, маринадов, а также для обработки различных кулинарных изделий</w:t>
      </w:r>
      <w:r w:rsidR="00E66ACC" w:rsidRPr="00E66ACC">
        <w:t xml:space="preserve">. </w:t>
      </w:r>
      <w:r w:rsidRPr="00E66ACC">
        <w:t>Маргарины допускаются в небольших количествах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Пряности</w:t>
      </w:r>
      <w:r w:rsidR="00E66ACC" w:rsidRPr="00E66ACC">
        <w:rPr>
          <w:i/>
          <w:iCs/>
        </w:rPr>
        <w:t xml:space="preserve">: </w:t>
      </w:r>
      <w:r w:rsidRPr="00E66ACC">
        <w:t>перец душистый, лавровый лист, гвоздика, корен петрушки, сельдерея, лук в умеренном количестве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Зелень</w:t>
      </w:r>
      <w:r w:rsidR="00E66ACC" w:rsidRPr="00E66ACC">
        <w:rPr>
          <w:i/>
          <w:iCs/>
        </w:rPr>
        <w:t xml:space="preserve">: </w:t>
      </w:r>
      <w:r w:rsidRPr="00E66ACC">
        <w:t>столовые травы</w:t>
      </w:r>
      <w:r w:rsidR="00E66ACC">
        <w:t xml:space="preserve"> (</w:t>
      </w:r>
      <w:r w:rsidRPr="00E66ACC">
        <w:t>зелень петрушки, сельдерея, укроп</w:t>
      </w:r>
      <w:r w:rsidR="00E66ACC" w:rsidRPr="00E66ACC">
        <w:t xml:space="preserve">: </w:t>
      </w:r>
      <w:r w:rsidRPr="00E66ACC">
        <w:t xml:space="preserve">зеленый лук и </w:t>
      </w:r>
      <w:r w:rsidR="00E66ACC">
        <w:t>др.)</w:t>
      </w:r>
      <w:r w:rsidR="00E66ACC" w:rsidRPr="00E66ACC">
        <w:t xml:space="preserve"> </w:t>
      </w:r>
      <w:r w:rsidRPr="00E66ACC">
        <w:t>в умеренном количестве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Напитки</w:t>
      </w:r>
      <w:r w:rsidR="00E66ACC" w:rsidRPr="00E66ACC">
        <w:rPr>
          <w:i/>
          <w:iCs/>
        </w:rPr>
        <w:t xml:space="preserve">: </w:t>
      </w:r>
      <w:r w:rsidRPr="00E66ACC">
        <w:t>некрепкие кофе и чай, кофе и чай с молоком, фруктовые, овощные и ягодные соки, отвары, компоты, кисели, морсы</w:t>
      </w:r>
      <w:r w:rsidR="00E66ACC" w:rsidRPr="00E66ACC">
        <w:t xml:space="preserve">. </w:t>
      </w:r>
      <w:r w:rsidRPr="00E66ACC">
        <w:t>Квас и газированные напитки ограничиваются</w:t>
      </w:r>
      <w:r w:rsidR="00E66ACC" w:rsidRPr="00E66ACC">
        <w:t xml:space="preserve">. </w:t>
      </w:r>
      <w:r w:rsidRPr="00E66ACC">
        <w:t>Алкогольные напитки употреблять редко в небольших количествах, лучше красное виноградное вино</w:t>
      </w:r>
      <w:r w:rsidR="00E66ACC" w:rsidRPr="00E66ACC">
        <w:t>.</w:t>
      </w:r>
    </w:p>
    <w:p w:rsidR="00E66ACC" w:rsidRDefault="000E6C95" w:rsidP="00E66ACC">
      <w:r w:rsidRPr="00E66ACC">
        <w:t>При составлении рационов следует исходить из особенностей физиологических процессов у лиц пожилого возраста, учитывая индивидуальные потребности в питании каждого человека</w:t>
      </w:r>
      <w:r w:rsidR="00E66ACC" w:rsidRPr="00E66ACC">
        <w:t xml:space="preserve">. </w:t>
      </w:r>
      <w:r w:rsidRPr="00E66ACC">
        <w:t>Рацион должен удовлетворять калорийную потребность пожилых людей в соответствии с фактическими энергозатратами</w:t>
      </w:r>
      <w:r w:rsidR="00E66ACC" w:rsidRPr="00E66ACC">
        <w:t>.</w:t>
      </w:r>
    </w:p>
    <w:p w:rsidR="00E66ACC" w:rsidRDefault="000E6C95" w:rsidP="00E66ACC">
      <w:r w:rsidRPr="00E66ACC">
        <w:t>Соотношение между основными пищевыми веществами должно отвечать физиологическим требованиям организма лиц пожилого и старческого возраста</w:t>
      </w:r>
      <w:r w:rsidR="00E66ACC" w:rsidRPr="00E66ACC">
        <w:t>.</w:t>
      </w:r>
    </w:p>
    <w:p w:rsidR="00E66ACC" w:rsidRDefault="000E6C95" w:rsidP="00E66ACC">
      <w:r w:rsidRPr="00E66ACC">
        <w:t>При составлении рациона и меню пожилым людям можно руководствоваться различными вариантами, но стремиться к индивидуализации питания</w:t>
      </w:r>
      <w:r w:rsidR="00E66ACC" w:rsidRPr="00E66ACC">
        <w:t>.</w:t>
      </w:r>
    </w:p>
    <w:p w:rsidR="000E6C95" w:rsidRPr="00E66ACC" w:rsidRDefault="000E6C95" w:rsidP="00E66ACC">
      <w:r w:rsidRPr="00E66ACC">
        <w:rPr>
          <w:i/>
          <w:iCs/>
        </w:rPr>
        <w:t>Примерное меню</w:t>
      </w:r>
      <w:r w:rsidR="002440FB">
        <w:rPr>
          <w:i/>
          <w:iCs/>
        </w:rPr>
        <w:t>:</w:t>
      </w:r>
    </w:p>
    <w:p w:rsidR="000E6C95" w:rsidRPr="00E66ACC" w:rsidRDefault="000E6C95" w:rsidP="00E66ACC">
      <w:r w:rsidRPr="00E66ACC">
        <w:rPr>
          <w:i/>
          <w:iCs/>
        </w:rPr>
        <w:t>Понедельник</w:t>
      </w:r>
    </w:p>
    <w:p w:rsidR="00E66ACC" w:rsidRDefault="000E6C95" w:rsidP="00E66ACC">
      <w:r w:rsidRPr="00E66ACC">
        <w:t>Хлеб пшеничный и ржаной или отрубный, булочки, сахар, масло сливочное</w:t>
      </w:r>
      <w:r w:rsidR="00E66ACC" w:rsidRPr="00E66ACC">
        <w:t>.</w:t>
      </w:r>
    </w:p>
    <w:p w:rsidR="00E66ACC" w:rsidRDefault="000E6C95" w:rsidP="00E66ACC">
      <w:r w:rsidRPr="00E66ACC">
        <w:t>Завтрак</w:t>
      </w:r>
      <w:r w:rsidR="00E66ACC" w:rsidRPr="00E66ACC">
        <w:t xml:space="preserve"> - </w:t>
      </w:r>
      <w:r w:rsidRPr="00E66ACC">
        <w:t>рыба отварная с картофелем и молочным соусом, каша овсяная, кофе с молоком</w:t>
      </w:r>
      <w:r w:rsidR="00E66ACC">
        <w:t xml:space="preserve"> (</w:t>
      </w:r>
      <w:r w:rsidRPr="00E66ACC">
        <w:t>чай с молоком</w:t>
      </w:r>
      <w:r w:rsidR="00E66ACC" w:rsidRPr="00E66ACC">
        <w:t>).</w:t>
      </w:r>
    </w:p>
    <w:p w:rsidR="00E66ACC" w:rsidRDefault="000E6C95" w:rsidP="00E66ACC">
      <w:r w:rsidRPr="00E66ACC">
        <w:t>Обед</w:t>
      </w:r>
      <w:r w:rsidR="00E66ACC" w:rsidRPr="00E66ACC">
        <w:t xml:space="preserve"> - </w:t>
      </w:r>
      <w:r w:rsidRPr="00E66ACC">
        <w:t>салат овощной, суп вегетарианский, котлеты мясные с овощным гарниром, компот</w:t>
      </w:r>
      <w:r w:rsidR="00E66ACC">
        <w:t xml:space="preserve"> (</w:t>
      </w:r>
      <w:r w:rsidRPr="00E66ACC">
        <w:t>кисель, сок</w:t>
      </w:r>
      <w:r w:rsidR="00E66ACC" w:rsidRPr="00E66ACC">
        <w:t>).</w:t>
      </w:r>
    </w:p>
    <w:p w:rsidR="00E66ACC" w:rsidRDefault="000E6C95" w:rsidP="00E66ACC">
      <w:r w:rsidRPr="00E66ACC">
        <w:t>Ужин</w:t>
      </w:r>
      <w:r w:rsidR="00E66ACC" w:rsidRPr="00E66ACC">
        <w:t xml:space="preserve"> - </w:t>
      </w:r>
      <w:r w:rsidRPr="00E66ACC">
        <w:t>котлеты морковные, творог с вареньем, чай</w:t>
      </w:r>
      <w:r w:rsidR="00E66ACC" w:rsidRPr="00E66ACC">
        <w:t>.</w:t>
      </w:r>
    </w:p>
    <w:p w:rsidR="00E66ACC" w:rsidRDefault="000E6C95" w:rsidP="00E66ACC">
      <w:r w:rsidRPr="00E66ACC">
        <w:t>На ночь</w:t>
      </w:r>
      <w:r w:rsidR="00E66ACC" w:rsidRPr="00E66ACC">
        <w:t xml:space="preserve"> - </w:t>
      </w:r>
      <w:r w:rsidRPr="00E66ACC">
        <w:t>кефир</w:t>
      </w:r>
      <w:r w:rsidR="00E66ACC">
        <w:t xml:space="preserve"> (</w:t>
      </w:r>
      <w:r w:rsidRPr="00E66ACC">
        <w:t>простокваша, кисель, яблоко</w:t>
      </w:r>
      <w:r w:rsidR="00E66ACC" w:rsidRPr="00E66ACC">
        <w:t>).</w:t>
      </w:r>
    </w:p>
    <w:p w:rsidR="00E66ACC" w:rsidRDefault="000E6C95" w:rsidP="00E66ACC">
      <w:pPr>
        <w:rPr>
          <w:i/>
          <w:iCs/>
        </w:rPr>
      </w:pPr>
      <w:r w:rsidRPr="00E66ACC">
        <w:rPr>
          <w:i/>
          <w:iCs/>
        </w:rPr>
        <w:t>Вторник</w:t>
      </w:r>
    </w:p>
    <w:p w:rsidR="00E66ACC" w:rsidRDefault="000E6C95" w:rsidP="00E66ACC">
      <w:r w:rsidRPr="00E66ACC">
        <w:t>Хлеб пшеничный и ржаной</w:t>
      </w:r>
      <w:r w:rsidR="00E66ACC">
        <w:t xml:space="preserve"> (</w:t>
      </w:r>
      <w:r w:rsidRPr="00E66ACC">
        <w:t>или отрубный</w:t>
      </w:r>
      <w:r w:rsidR="00E66ACC" w:rsidRPr="00E66ACC">
        <w:t>),</w:t>
      </w:r>
      <w:r w:rsidRPr="00E66ACC">
        <w:t xml:space="preserve"> масло сливочное, сахар</w:t>
      </w:r>
      <w:r w:rsidR="00E66ACC" w:rsidRPr="00E66ACC">
        <w:t>.</w:t>
      </w:r>
    </w:p>
    <w:p w:rsidR="00E66ACC" w:rsidRDefault="000E6C95" w:rsidP="00E66ACC">
      <w:r w:rsidRPr="00E66ACC">
        <w:t>Завтрак</w:t>
      </w:r>
      <w:r w:rsidR="00E66ACC" w:rsidRPr="00E66ACC">
        <w:t xml:space="preserve"> - </w:t>
      </w:r>
      <w:r w:rsidRPr="00E66ACC">
        <w:t>зразы мясные с гречневой кашей и огурцом, кофе с молоком</w:t>
      </w:r>
      <w:r w:rsidR="00E66ACC" w:rsidRPr="00E66ACC">
        <w:t>.</w:t>
      </w:r>
    </w:p>
    <w:p w:rsidR="00E66ACC" w:rsidRDefault="000E6C95" w:rsidP="00E66ACC">
      <w:r w:rsidRPr="00E66ACC">
        <w:t>Обед</w:t>
      </w:r>
      <w:r w:rsidR="00E66ACC" w:rsidRPr="00E66ACC">
        <w:t xml:space="preserve"> - </w:t>
      </w:r>
      <w:r w:rsidRPr="00E66ACC">
        <w:t>сельдь вымоченная с гарниром, борщ, мясо отварное с картофельным пюре и зеленым горошком, компот</w:t>
      </w:r>
      <w:r w:rsidR="00E66ACC" w:rsidRPr="00E66ACC">
        <w:t>.</w:t>
      </w:r>
    </w:p>
    <w:p w:rsidR="00E66ACC" w:rsidRDefault="000E6C95" w:rsidP="00E66ACC">
      <w:r w:rsidRPr="00E66ACC">
        <w:t>Ужин</w:t>
      </w:r>
      <w:r w:rsidR="00E66ACC" w:rsidRPr="00E66ACC">
        <w:t xml:space="preserve"> - </w:t>
      </w:r>
      <w:r w:rsidRPr="00E66ACC">
        <w:t>творожники со сметаной, чай</w:t>
      </w:r>
      <w:r w:rsidR="00E66ACC" w:rsidRPr="00E66ACC">
        <w:t>.</w:t>
      </w:r>
    </w:p>
    <w:p w:rsidR="00E66ACC" w:rsidRDefault="000E6C95" w:rsidP="00E66ACC">
      <w:r w:rsidRPr="00E66ACC">
        <w:t>На ночь</w:t>
      </w:r>
      <w:r w:rsidR="00E66ACC" w:rsidRPr="00E66ACC">
        <w:t xml:space="preserve"> - </w:t>
      </w:r>
      <w:r w:rsidRPr="00E66ACC">
        <w:t>молоко, кефир или простокваша</w:t>
      </w:r>
      <w:r w:rsidR="00E66ACC" w:rsidRPr="00E66ACC">
        <w:t>.</w:t>
      </w:r>
    </w:p>
    <w:p w:rsidR="000E6C95" w:rsidRPr="00E66ACC" w:rsidRDefault="000E6C95" w:rsidP="00E66ACC">
      <w:r w:rsidRPr="00E66ACC">
        <w:rPr>
          <w:i/>
          <w:iCs/>
        </w:rPr>
        <w:t>Среда</w:t>
      </w:r>
    </w:p>
    <w:p w:rsidR="00E66ACC" w:rsidRDefault="000E6C95" w:rsidP="00E66ACC">
      <w:r w:rsidRPr="00E66ACC">
        <w:t>Хлеб пшеничный и ржаной, сахар, масло сливочное</w:t>
      </w:r>
      <w:r w:rsidR="00E66ACC" w:rsidRPr="00E66ACC">
        <w:t>.</w:t>
      </w:r>
    </w:p>
    <w:p w:rsidR="00E66ACC" w:rsidRDefault="000E6C95" w:rsidP="00E66ACC">
      <w:r w:rsidRPr="00E66ACC">
        <w:t>Завтрак</w:t>
      </w:r>
      <w:r w:rsidR="00E66ACC" w:rsidRPr="00E66ACC">
        <w:t xml:space="preserve"> - </w:t>
      </w:r>
      <w:r w:rsidRPr="00E66ACC">
        <w:t>белковый омлет с зеленым горошком или овощами</w:t>
      </w:r>
      <w:r w:rsidR="00E66ACC" w:rsidRPr="00E66ACC">
        <w:t xml:space="preserve">, </w:t>
      </w:r>
      <w:r w:rsidRPr="00E66ACC">
        <w:t>свежими, каша гречневая, чай с молоком</w:t>
      </w:r>
      <w:r w:rsidR="00E66ACC" w:rsidRPr="00E66ACC">
        <w:t>.</w:t>
      </w:r>
    </w:p>
    <w:p w:rsidR="00E66ACC" w:rsidRDefault="000E6C95" w:rsidP="00E66ACC">
      <w:r w:rsidRPr="00E66ACC">
        <w:t>Обед</w:t>
      </w:r>
      <w:r w:rsidR="00E66ACC" w:rsidRPr="00E66ACC">
        <w:t xml:space="preserve"> - </w:t>
      </w:r>
      <w:r w:rsidRPr="00E66ACC">
        <w:t>салат овощной или с продуктами моря, суп фруктовый пудинг мясной паровой с картофельным пюре, яблоки печеные</w:t>
      </w:r>
      <w:r w:rsidR="00E66ACC" w:rsidRPr="00E66ACC">
        <w:t>.</w:t>
      </w:r>
    </w:p>
    <w:p w:rsidR="00E66ACC" w:rsidRDefault="000E6C95" w:rsidP="00E66ACC">
      <w:r w:rsidRPr="00E66ACC">
        <w:t>Ужин</w:t>
      </w:r>
      <w:r w:rsidR="00E66ACC" w:rsidRPr="00E66ACC">
        <w:t xml:space="preserve"> - </w:t>
      </w:r>
      <w:r w:rsidRPr="00E66ACC">
        <w:t>рыба отварная с овощным гарниром, биточки манные фруктовой подливой, чай</w:t>
      </w:r>
      <w:r w:rsidR="00E66ACC" w:rsidRPr="00E66ACC">
        <w:t>.</w:t>
      </w:r>
    </w:p>
    <w:p w:rsidR="00E66ACC" w:rsidRDefault="000E6C95" w:rsidP="00E66ACC">
      <w:r w:rsidRPr="00E66ACC">
        <w:t>На ночь</w:t>
      </w:r>
      <w:r w:rsidR="00E66ACC" w:rsidRPr="00E66ACC">
        <w:t xml:space="preserve"> - </w:t>
      </w:r>
      <w:r w:rsidRPr="00E66ACC">
        <w:t>кефир</w:t>
      </w:r>
      <w:r w:rsidR="00E66ACC">
        <w:t xml:space="preserve"> (</w:t>
      </w:r>
      <w:r w:rsidRPr="00E66ACC">
        <w:t>простокваша, кисель, яблоко</w:t>
      </w:r>
      <w:r w:rsidR="00E66ACC" w:rsidRPr="00E66ACC">
        <w:t>).</w:t>
      </w:r>
    </w:p>
    <w:p w:rsidR="000E6C95" w:rsidRPr="00E66ACC" w:rsidRDefault="000E6C95" w:rsidP="00E66ACC">
      <w:r w:rsidRPr="00E66ACC">
        <w:rPr>
          <w:i/>
          <w:iCs/>
        </w:rPr>
        <w:t>Четверг</w:t>
      </w:r>
    </w:p>
    <w:p w:rsidR="00E66ACC" w:rsidRDefault="000E6C95" w:rsidP="00E66ACC">
      <w:r w:rsidRPr="00E66ACC">
        <w:t>Хлеб пшеничный и ржаной, сахар, масло сливочное</w:t>
      </w:r>
      <w:r w:rsidR="00E66ACC" w:rsidRPr="00E66ACC">
        <w:t>.</w:t>
      </w:r>
    </w:p>
    <w:p w:rsidR="00E66ACC" w:rsidRDefault="000E6C95" w:rsidP="00E66ACC">
      <w:r w:rsidRPr="00E66ACC">
        <w:t>Завтрак</w:t>
      </w:r>
      <w:r w:rsidR="00E66ACC" w:rsidRPr="00E66ACC">
        <w:t xml:space="preserve"> - </w:t>
      </w:r>
      <w:r w:rsidRPr="00E66ACC">
        <w:t>фрикадельки мясные паровые с вермишелью, кофе молоком</w:t>
      </w:r>
      <w:r w:rsidR="00E66ACC" w:rsidRPr="00E66ACC">
        <w:t>.</w:t>
      </w:r>
    </w:p>
    <w:p w:rsidR="00E66ACC" w:rsidRDefault="000E6C95" w:rsidP="00E66ACC">
      <w:r w:rsidRPr="00E66ACC">
        <w:t>Обед</w:t>
      </w:r>
      <w:r w:rsidR="00E66ACC" w:rsidRPr="00E66ACC">
        <w:t xml:space="preserve"> - </w:t>
      </w:r>
      <w:r w:rsidRPr="00E66ACC">
        <w:t>салат из помидор, суп овощной, рыба по-польски, кисел из ягод</w:t>
      </w:r>
      <w:r w:rsidR="00E66ACC" w:rsidRPr="00E66ACC">
        <w:t>.</w:t>
      </w:r>
    </w:p>
    <w:p w:rsidR="00E66ACC" w:rsidRDefault="000E6C95" w:rsidP="00E66ACC">
      <w:r w:rsidRPr="00E66ACC">
        <w:t>Ужин</w:t>
      </w:r>
      <w:r w:rsidR="00E66ACC" w:rsidRPr="00E66ACC">
        <w:t xml:space="preserve"> - </w:t>
      </w:r>
      <w:r w:rsidRPr="00E66ACC">
        <w:t>морковно-творожная запеканка с фруктовым соусом, каш гречневая</w:t>
      </w:r>
      <w:r w:rsidR="00E66ACC" w:rsidRPr="00E66ACC">
        <w:t>.</w:t>
      </w:r>
    </w:p>
    <w:p w:rsidR="00E66ACC" w:rsidRDefault="000E6C95" w:rsidP="00E66ACC">
      <w:r w:rsidRPr="00E66ACC">
        <w:t>На ночь</w:t>
      </w:r>
      <w:r w:rsidR="00E66ACC" w:rsidRPr="00E66ACC">
        <w:t xml:space="preserve"> - </w:t>
      </w:r>
      <w:r w:rsidRPr="00E66ACC">
        <w:t>кефир</w:t>
      </w:r>
      <w:r w:rsidR="00E66ACC">
        <w:t xml:space="preserve"> (</w:t>
      </w:r>
      <w:r w:rsidRPr="00E66ACC">
        <w:t>простокваша, кисель, яблоко</w:t>
      </w:r>
      <w:r w:rsidR="00E66ACC" w:rsidRPr="00E66ACC">
        <w:t>).</w:t>
      </w:r>
    </w:p>
    <w:p w:rsidR="000E6C95" w:rsidRPr="00E66ACC" w:rsidRDefault="000E6C95" w:rsidP="00E66ACC">
      <w:r w:rsidRPr="00E66ACC">
        <w:rPr>
          <w:i/>
          <w:iCs/>
        </w:rPr>
        <w:t>Пятница</w:t>
      </w:r>
    </w:p>
    <w:p w:rsidR="00E66ACC" w:rsidRDefault="000E6C95" w:rsidP="00E66ACC">
      <w:r w:rsidRPr="00E66ACC">
        <w:t>Хлеб пшеничный и ржаной, сахар, масло сливочное</w:t>
      </w:r>
      <w:r w:rsidR="00E66ACC" w:rsidRPr="00E66ACC">
        <w:t>.</w:t>
      </w:r>
    </w:p>
    <w:p w:rsidR="00E66ACC" w:rsidRDefault="000E6C95" w:rsidP="00E66ACC">
      <w:r w:rsidRPr="00E66ACC">
        <w:t>Завтрак</w:t>
      </w:r>
      <w:r w:rsidR="00E66ACC" w:rsidRPr="00E66ACC">
        <w:t xml:space="preserve"> - </w:t>
      </w:r>
      <w:r w:rsidRPr="00E66ACC">
        <w:t>рыба отварная с овощным гарниром, каша пшенична чай с молоком</w:t>
      </w:r>
      <w:r w:rsidR="00E66ACC" w:rsidRPr="00E66ACC">
        <w:t>.</w:t>
      </w:r>
    </w:p>
    <w:p w:rsidR="00E66ACC" w:rsidRDefault="000E6C95" w:rsidP="00E66ACC">
      <w:r w:rsidRPr="00E66ACC">
        <w:t>Обед</w:t>
      </w:r>
      <w:r w:rsidR="00E66ACC" w:rsidRPr="00E66ACC">
        <w:t xml:space="preserve"> - </w:t>
      </w:r>
      <w:r w:rsidRPr="00E66ACC">
        <w:t>овощной сок, суп молочный с рисом, мясо отварное вермишелью, компот</w:t>
      </w:r>
      <w:r w:rsidR="00E66ACC" w:rsidRPr="00E66ACC">
        <w:t>.</w:t>
      </w:r>
    </w:p>
    <w:p w:rsidR="00E66ACC" w:rsidRDefault="000E6C95" w:rsidP="00E66ACC">
      <w:r w:rsidRPr="00E66ACC">
        <w:t>Ужин</w:t>
      </w:r>
      <w:r w:rsidR="00E66ACC" w:rsidRPr="00E66ACC">
        <w:t xml:space="preserve"> - </w:t>
      </w:r>
      <w:r w:rsidRPr="00E66ACC">
        <w:t>пудинг творожный со сметаной или суфле мясное морковным пюре, каша геркулесовая</w:t>
      </w:r>
      <w:r w:rsidR="00E66ACC">
        <w:t xml:space="preserve"> (</w:t>
      </w:r>
      <w:r w:rsidRPr="00E66ACC">
        <w:t>овсяная</w:t>
      </w:r>
      <w:r w:rsidR="00E66ACC" w:rsidRPr="00E66ACC">
        <w:t>),</w:t>
      </w:r>
      <w:r w:rsidRPr="00E66ACC">
        <w:t xml:space="preserve"> чай</w:t>
      </w:r>
      <w:r w:rsidR="00E66ACC" w:rsidRPr="00E66ACC">
        <w:t>.</w:t>
      </w:r>
    </w:p>
    <w:p w:rsidR="00E66ACC" w:rsidRDefault="000E6C95" w:rsidP="00E66ACC">
      <w:r w:rsidRPr="00E66ACC">
        <w:t>На ночь</w:t>
      </w:r>
      <w:r w:rsidR="00E66ACC" w:rsidRPr="00E66ACC">
        <w:t xml:space="preserve"> - </w:t>
      </w:r>
      <w:r w:rsidRPr="00E66ACC">
        <w:t>кефир</w:t>
      </w:r>
      <w:r w:rsidR="00E66ACC">
        <w:t xml:space="preserve"> (</w:t>
      </w:r>
      <w:r w:rsidRPr="00E66ACC">
        <w:t>простокваша, ацидофилин, кисель, яблоко</w:t>
      </w:r>
      <w:r w:rsidR="00E66ACC" w:rsidRPr="00E66ACC">
        <w:t>).</w:t>
      </w:r>
    </w:p>
    <w:p w:rsidR="000E6C95" w:rsidRPr="00E66ACC" w:rsidRDefault="000E6C95" w:rsidP="00E66ACC">
      <w:r w:rsidRPr="00E66ACC">
        <w:rPr>
          <w:i/>
          <w:iCs/>
        </w:rPr>
        <w:t>Суббота</w:t>
      </w:r>
    </w:p>
    <w:p w:rsidR="00E66ACC" w:rsidRDefault="000E6C95" w:rsidP="00E66ACC">
      <w:r w:rsidRPr="00E66ACC">
        <w:t>Хлеб пшеничный и ржаной, сахар, масло сливочное</w:t>
      </w:r>
      <w:r w:rsidR="00E66ACC" w:rsidRPr="00E66ACC">
        <w:t>.</w:t>
      </w:r>
    </w:p>
    <w:p w:rsidR="00E66ACC" w:rsidRDefault="000E6C95" w:rsidP="00E66ACC">
      <w:r w:rsidRPr="00E66ACC">
        <w:t>Завтрак</w:t>
      </w:r>
      <w:r w:rsidR="00E66ACC" w:rsidRPr="00E66ACC">
        <w:t xml:space="preserve"> - </w:t>
      </w:r>
      <w:r w:rsidRPr="00E66ACC">
        <w:t>суфле мясное или рыбное с овощным гарниром, кап рисовая молочная, чай</w:t>
      </w:r>
      <w:r w:rsidR="00E66ACC">
        <w:t xml:space="preserve"> (</w:t>
      </w:r>
      <w:r w:rsidRPr="00E66ACC">
        <w:t>кофе</w:t>
      </w:r>
      <w:r w:rsidR="00E66ACC" w:rsidRPr="00E66ACC">
        <w:t>).</w:t>
      </w:r>
    </w:p>
    <w:p w:rsidR="00E66ACC" w:rsidRDefault="000E6C95" w:rsidP="00E66ACC">
      <w:r w:rsidRPr="00E66ACC">
        <w:t>Обед</w:t>
      </w:r>
      <w:r w:rsidR="00E66ACC" w:rsidRPr="00E66ACC">
        <w:t xml:space="preserve"> - </w:t>
      </w:r>
      <w:r w:rsidRPr="00E66ACC">
        <w:t>салат овощной, суп картофельный или морковный протертый с гренками, рагу из вываренного мяса с овощным гарниром, компот</w:t>
      </w:r>
      <w:r w:rsidR="00E66ACC" w:rsidRPr="00E66ACC">
        <w:t>.</w:t>
      </w:r>
    </w:p>
    <w:p w:rsidR="00E66ACC" w:rsidRDefault="000E6C95" w:rsidP="00E66ACC">
      <w:r w:rsidRPr="00E66ACC">
        <w:t>Ужин</w:t>
      </w:r>
      <w:r w:rsidR="00E66ACC" w:rsidRPr="00E66ACC">
        <w:t xml:space="preserve"> - </w:t>
      </w:r>
      <w:r w:rsidRPr="00E66ACC">
        <w:t>котлеты овощные</w:t>
      </w:r>
      <w:r w:rsidR="00E66ACC">
        <w:t xml:space="preserve"> (</w:t>
      </w:r>
      <w:r w:rsidRPr="00E66ACC">
        <w:t>картофельные, морковные, свекольные, капустные</w:t>
      </w:r>
      <w:r w:rsidR="00E66ACC" w:rsidRPr="00E66ACC">
        <w:t xml:space="preserve">) </w:t>
      </w:r>
      <w:r w:rsidRPr="00E66ACC">
        <w:t>или овощные оладьи, крупеник с творогом, чай</w:t>
      </w:r>
      <w:r w:rsidR="00E66ACC" w:rsidRPr="00E66ACC">
        <w:t>.</w:t>
      </w:r>
    </w:p>
    <w:p w:rsidR="00E66ACC" w:rsidRDefault="000E6C95" w:rsidP="00E66ACC">
      <w:r w:rsidRPr="00E66ACC">
        <w:t>На ночь</w:t>
      </w:r>
      <w:r w:rsidR="00E66ACC" w:rsidRPr="00E66ACC">
        <w:t xml:space="preserve"> - </w:t>
      </w:r>
      <w:r w:rsidRPr="00E66ACC">
        <w:t>кефир</w:t>
      </w:r>
      <w:r w:rsidR="00E66ACC">
        <w:t xml:space="preserve"> (</w:t>
      </w:r>
      <w:r w:rsidRPr="00E66ACC">
        <w:t>простокваша, кисель, яблоко</w:t>
      </w:r>
      <w:r w:rsidR="00E66ACC" w:rsidRPr="00E66ACC">
        <w:t>).</w:t>
      </w:r>
    </w:p>
    <w:p w:rsidR="000E6C95" w:rsidRPr="00E66ACC" w:rsidRDefault="000E6C95" w:rsidP="00E66ACC">
      <w:r w:rsidRPr="00E66ACC">
        <w:rPr>
          <w:i/>
          <w:iCs/>
        </w:rPr>
        <w:t>Воскресенье</w:t>
      </w:r>
    </w:p>
    <w:p w:rsidR="00E66ACC" w:rsidRDefault="000E6C95" w:rsidP="00E66ACC">
      <w:r w:rsidRPr="00E66ACC">
        <w:t>Хлеб пшеничный и ржаной, сахар, масло сливочное</w:t>
      </w:r>
      <w:r w:rsidR="00E66ACC" w:rsidRPr="00E66ACC">
        <w:t>.</w:t>
      </w:r>
    </w:p>
    <w:p w:rsidR="00E66ACC" w:rsidRDefault="000E6C95" w:rsidP="00E66ACC">
      <w:r w:rsidRPr="00E66ACC">
        <w:t>Завтрак</w:t>
      </w:r>
      <w:r w:rsidR="00E66ACC" w:rsidRPr="00E66ACC">
        <w:t xml:space="preserve"> - </w:t>
      </w:r>
      <w:r w:rsidRPr="00E66ACC">
        <w:t>творожная запеканка со сметаной, каша манная молочная, кофе или чай с молоком</w:t>
      </w:r>
      <w:r w:rsidR="00E66ACC" w:rsidRPr="00E66ACC">
        <w:t>.</w:t>
      </w:r>
    </w:p>
    <w:p w:rsidR="00E66ACC" w:rsidRDefault="000E6C95" w:rsidP="00E66ACC">
      <w:r w:rsidRPr="00E66ACC">
        <w:t>Обед</w:t>
      </w:r>
      <w:r w:rsidR="00E66ACC" w:rsidRPr="00E66ACC">
        <w:t xml:space="preserve"> - </w:t>
      </w:r>
      <w:r w:rsidRPr="00E66ACC">
        <w:t>винегрет или салат из овощей, суп картофельный с рыбой или бульон куриный с домашней лапшой</w:t>
      </w:r>
      <w:r w:rsidR="00E66ACC">
        <w:t xml:space="preserve"> (</w:t>
      </w:r>
      <w:r w:rsidRPr="00E66ACC">
        <w:t>вермишелью</w:t>
      </w:r>
      <w:r w:rsidR="00E66ACC" w:rsidRPr="00E66ACC">
        <w:t>),</w:t>
      </w:r>
      <w:r w:rsidRPr="00E66ACC">
        <w:t xml:space="preserve"> куры отварные с гарниром из овощей, кисель фруктовый</w:t>
      </w:r>
      <w:r w:rsidR="00E66ACC" w:rsidRPr="00E66ACC">
        <w:t>.</w:t>
      </w:r>
    </w:p>
    <w:p w:rsidR="00E66ACC" w:rsidRDefault="000E6C95" w:rsidP="00E66ACC">
      <w:r w:rsidRPr="00E66ACC">
        <w:t>Ужин</w:t>
      </w:r>
      <w:r w:rsidR="00E66ACC" w:rsidRPr="00E66ACC">
        <w:t xml:space="preserve"> - </w:t>
      </w:r>
      <w:r w:rsidRPr="00E66ACC">
        <w:t>сосиски</w:t>
      </w:r>
      <w:r w:rsidR="00E66ACC">
        <w:t xml:space="preserve"> (</w:t>
      </w:r>
      <w:r w:rsidRPr="00E66ACC">
        <w:t>сардельки</w:t>
      </w:r>
      <w:r w:rsidR="00E66ACC" w:rsidRPr="00E66ACC">
        <w:t xml:space="preserve">) </w:t>
      </w:r>
      <w:r w:rsidRPr="00E66ACC">
        <w:t>с овощным гарниром, плов фруктовый с рисом, чай</w:t>
      </w:r>
      <w:r w:rsidR="00E66ACC" w:rsidRPr="00E66ACC">
        <w:t>.</w:t>
      </w:r>
    </w:p>
    <w:p w:rsidR="00E66ACC" w:rsidRDefault="000E6C95" w:rsidP="00E66ACC">
      <w:r w:rsidRPr="00E66ACC">
        <w:t>На ночь</w:t>
      </w:r>
      <w:r w:rsidR="00E66ACC" w:rsidRPr="00E66ACC">
        <w:t xml:space="preserve"> - </w:t>
      </w:r>
      <w:r w:rsidRPr="00E66ACC">
        <w:t>кефир</w:t>
      </w:r>
      <w:r w:rsidR="00E66ACC">
        <w:t xml:space="preserve"> (</w:t>
      </w:r>
      <w:r w:rsidRPr="00E66ACC">
        <w:t>простокваша, ацидофилин, кисель, яблоко</w:t>
      </w:r>
      <w:r w:rsidR="00E66ACC" w:rsidRPr="00E66ACC">
        <w:t>).</w:t>
      </w:r>
    </w:p>
    <w:p w:rsidR="00E66ACC" w:rsidRDefault="00E66ACC" w:rsidP="00E66ACC"/>
    <w:p w:rsidR="000E6C95" w:rsidRPr="00E66ACC" w:rsidRDefault="000E6C95" w:rsidP="00E66ACC">
      <w:pPr>
        <w:pStyle w:val="2"/>
      </w:pPr>
      <w:r w:rsidRPr="00E66ACC">
        <w:t>Специализированные продукты диетического питания</w:t>
      </w:r>
    </w:p>
    <w:p w:rsidR="00E66ACC" w:rsidRDefault="00E66ACC" w:rsidP="00E66ACC"/>
    <w:p w:rsidR="00E66ACC" w:rsidRDefault="000E6C95" w:rsidP="00E66ACC">
      <w:r w:rsidRPr="00E66ACC">
        <w:t>Специализированные продукты предназначены для обеспечения нормальной жизнедеятельности организма в условиях повышенной или пониженной потребности в отдельных пищевых веществах и энергии</w:t>
      </w:r>
      <w:r w:rsidR="00E66ACC" w:rsidRPr="00E66ACC">
        <w:t>.</w:t>
      </w:r>
    </w:p>
    <w:p w:rsidR="00E66ACC" w:rsidRDefault="000E6C95" w:rsidP="00E66ACC">
      <w:r w:rsidRPr="00E66ACC">
        <w:t>Разработан целый ряд новых специализированных пищевых продуктов и рационов для питания отдельных групп населения</w:t>
      </w:r>
      <w:r w:rsidR="00E66ACC" w:rsidRPr="00E66ACC">
        <w:t xml:space="preserve">: </w:t>
      </w:r>
      <w:r w:rsidRPr="00E66ACC">
        <w:t>спортсменов, детей различного возраста, беременных и кормящих</w:t>
      </w:r>
      <w:r w:rsidR="00E66ACC">
        <w:t xml:space="preserve"> (</w:t>
      </w:r>
      <w:r w:rsidRPr="00E66ACC">
        <w:t>лактирующих</w:t>
      </w:r>
      <w:r w:rsidR="00E66ACC" w:rsidRPr="00E66ACC">
        <w:t xml:space="preserve">) </w:t>
      </w:r>
      <w:r w:rsidRPr="00E66ACC">
        <w:t xml:space="preserve">женщин, различных профессиональных групп рабочих, служащих, научных работников, студентов и </w:t>
      </w:r>
      <w:r w:rsidR="00E66ACC">
        <w:t>т.д.</w:t>
      </w:r>
      <w:r w:rsidR="00E66ACC" w:rsidRPr="00E66ACC">
        <w:t xml:space="preserve"> </w:t>
      </w:r>
      <w:r w:rsidRPr="00E66ACC">
        <w:t>В любом случае рацион современного человека включает, как правило, пищевые продукты сложного рецептурного состава</w:t>
      </w:r>
      <w:r w:rsidR="00E66ACC" w:rsidRPr="00E66ACC">
        <w:t xml:space="preserve">. </w:t>
      </w:r>
      <w:r w:rsidRPr="00E66ACC">
        <w:t>Возникает необходимость развития производства биологически полноценных пищевых продуктов на основе комплексного использования сырья и снижения его потерь</w:t>
      </w:r>
      <w:r w:rsidR="00E66ACC" w:rsidRPr="00E66ACC">
        <w:t>.</w:t>
      </w:r>
    </w:p>
    <w:p w:rsidR="00E66ACC" w:rsidRDefault="000E6C95" w:rsidP="00E66ACC">
      <w:r w:rsidRPr="00E66ACC">
        <w:t>Новые специализированные продукты питания требуют поиска новых источников белкового сырья</w:t>
      </w:r>
      <w:r w:rsidR="00E66ACC" w:rsidRPr="00E66ACC">
        <w:t xml:space="preserve">. </w:t>
      </w:r>
      <w:r w:rsidRPr="00E66ACC">
        <w:t>Так, в производстве мясных продуктов видна широкая возможность применения белков молока, крови, изолятов и концентратов растительных белков, их структурированных форм, комплексного применения белков животного и растительного происхождения</w:t>
      </w:r>
      <w:r w:rsidR="00E66ACC" w:rsidRPr="00E66ACC">
        <w:t xml:space="preserve">. </w:t>
      </w:r>
      <w:r w:rsidRPr="00E66ACC">
        <w:t>Важно отметить использование в перспективе нетрадиционных источников белка</w:t>
      </w:r>
      <w:r w:rsidR="00E66ACC" w:rsidRPr="00E66ACC">
        <w:t xml:space="preserve">: </w:t>
      </w:r>
      <w:r w:rsidRPr="00E66ACC">
        <w:t>морепродуктов, хлопчатника, люцерны, русских бобов, белка микробиологического происхождения</w:t>
      </w:r>
      <w:r w:rsidR="00E66ACC" w:rsidRPr="00E66ACC">
        <w:t>.</w:t>
      </w:r>
    </w:p>
    <w:p w:rsidR="00E66ACC" w:rsidRDefault="000E6C95" w:rsidP="00E66ACC">
      <w:r w:rsidRPr="00E66ACC">
        <w:t>Кроме этого, возникла необходимость в создании и производстве пищевых ароматизаторов, улучшителей вкуса и красителей для обеспечения высоких органолептических показателей</w:t>
      </w:r>
      <w:r w:rsidR="00E66ACC" w:rsidRPr="00E66ACC">
        <w:t>.</w:t>
      </w:r>
    </w:p>
    <w:p w:rsidR="00E66ACC" w:rsidRDefault="000E6C95" w:rsidP="00E66ACC">
      <w:r w:rsidRPr="00E66ACC">
        <w:t>Производство новых специализированных продуктов питания привело к развитию прикладной биотехнологии</w:t>
      </w:r>
      <w:r w:rsidR="00E66ACC" w:rsidRPr="00E66ACC">
        <w:t xml:space="preserve">. </w:t>
      </w:r>
      <w:r w:rsidRPr="00E66ACC">
        <w:t>На баз</w:t>
      </w:r>
      <w:r w:rsidR="002440FB">
        <w:t>е традицион</w:t>
      </w:r>
      <w:r w:rsidRPr="00E66ACC">
        <w:t>ных биотехнологических процессов</w:t>
      </w:r>
      <w:r w:rsidR="00E66ACC">
        <w:t xml:space="preserve"> (</w:t>
      </w:r>
      <w:r w:rsidRPr="00E66ACC">
        <w:t xml:space="preserve">изготовление кисломолочных продуктов, сыров, сырокопченостей, сыровяленых колбас, пива и </w:t>
      </w:r>
      <w:r w:rsidR="00E66ACC">
        <w:t>т.д.,</w:t>
      </w:r>
      <w:r w:rsidRPr="00E66ACC">
        <w:t xml:space="preserve"> наиболее эффективные результаты можно получить от применен</w:t>
      </w:r>
      <w:r w:rsidR="00E66ACC" w:rsidRPr="00E66ACC">
        <w:t xml:space="preserve">: </w:t>
      </w:r>
      <w:r w:rsidRPr="00E66ACC">
        <w:t>иммобилизованных ферментов, использования нетрадиционных микроорганизмов, а также развития генной инженерии</w:t>
      </w:r>
      <w:r w:rsidR="00E66ACC" w:rsidRPr="00E66ACC">
        <w:t>.</w:t>
      </w:r>
    </w:p>
    <w:p w:rsidR="00E66ACC" w:rsidRDefault="000E6C95" w:rsidP="00E66ACC">
      <w:r w:rsidRPr="00E66ACC">
        <w:t>Обогащение пищевых продуктов витаминами, минеральными веществами, другими незаменимыми нутриентами так же привело к созданию и производству новых специализированных продуктов полноценного питания</w:t>
      </w:r>
      <w:r w:rsidR="00E66ACC" w:rsidRPr="00E66ACC">
        <w:t>.</w:t>
      </w:r>
    </w:p>
    <w:p w:rsidR="00E66ACC" w:rsidRDefault="000E6C95" w:rsidP="00E66ACC">
      <w:r w:rsidRPr="00E66ACC">
        <w:t>Пищевые продукты специального назначения должны отвечать следующим основным требованиям</w:t>
      </w:r>
      <w:r w:rsidR="00E66ACC" w:rsidRPr="00E66ACC">
        <w:t>:</w:t>
      </w:r>
    </w:p>
    <w:p w:rsidR="00E66ACC" w:rsidRDefault="000E6C95" w:rsidP="00E66ACC">
      <w:r w:rsidRPr="00E66ACC">
        <w:t>быть безопасными для здоровья потребителя</w:t>
      </w:r>
      <w:r w:rsidR="00E66ACC" w:rsidRPr="00E66ACC">
        <w:t>;</w:t>
      </w:r>
    </w:p>
    <w:p w:rsidR="00E66ACC" w:rsidRDefault="000E6C95" w:rsidP="00E66ACC">
      <w:r w:rsidRPr="00E66ACC">
        <w:t>обладать высокой пищевой ценностью в зависимости &lt; назначения</w:t>
      </w:r>
      <w:r w:rsidR="00E66ACC" w:rsidRPr="00E66ACC">
        <w:t>;</w:t>
      </w:r>
    </w:p>
    <w:p w:rsidR="00E66ACC" w:rsidRDefault="000E6C95" w:rsidP="00E66ACC">
      <w:r w:rsidRPr="00E66ACC">
        <w:t>иметь привлекательный товарный вид и эстетическое оформление с указанием специальных знаков и сведений о качестве продукта, направлении его использования</w:t>
      </w:r>
      <w:r w:rsidR="00E66ACC" w:rsidRPr="00E66ACC">
        <w:t>.</w:t>
      </w:r>
    </w:p>
    <w:p w:rsidR="00E66ACC" w:rsidRDefault="000E6C95" w:rsidP="00E66ACC">
      <w:r w:rsidRPr="00E66ACC">
        <w:t>Такими продуктами специального назначения являются диетические</w:t>
      </w:r>
      <w:r w:rsidR="00E66ACC">
        <w:t xml:space="preserve"> (</w:t>
      </w:r>
      <w:r w:rsidRPr="00E66ACC">
        <w:t>лечебные</w:t>
      </w:r>
      <w:r w:rsidR="00E66ACC" w:rsidRPr="00E66ACC">
        <w:t xml:space="preserve">) </w:t>
      </w:r>
      <w:r w:rsidRPr="00E66ACC">
        <w:t>и лечебно-профилактические продукты</w:t>
      </w:r>
      <w:r w:rsidR="00E66ACC" w:rsidRPr="00E66ACC">
        <w:t>.</w:t>
      </w:r>
    </w:p>
    <w:p w:rsidR="00E66ACC" w:rsidRDefault="000E6C95" w:rsidP="00E66ACC">
      <w:r w:rsidRPr="00E66ACC">
        <w:t>Продукты диетического</w:t>
      </w:r>
      <w:r w:rsidR="00E66ACC">
        <w:t xml:space="preserve"> (</w:t>
      </w:r>
      <w:r w:rsidRPr="00E66ACC">
        <w:t>лечебного</w:t>
      </w:r>
      <w:r w:rsidR="00E66ACC" w:rsidRPr="00E66ACC">
        <w:t xml:space="preserve">) </w:t>
      </w:r>
      <w:r w:rsidRPr="00E66ACC">
        <w:t>питания предназначены для людей, страдающих теми или иными заболеваниями</w:t>
      </w:r>
      <w:r w:rsidR="00E66ACC" w:rsidRPr="00E66ACC">
        <w:t xml:space="preserve">. </w:t>
      </w:r>
      <w:r w:rsidRPr="00E66ACC">
        <w:t>Диетические продукты должны предупреждать обострение этих заболеваний, способствовать мобилизации защитных сил организма</w:t>
      </w:r>
      <w:r w:rsidR="00E66ACC" w:rsidRPr="00E66ACC">
        <w:t xml:space="preserve">. </w:t>
      </w:r>
      <w:r w:rsidRPr="00E66ACC">
        <w:t>Уровень обогащения диетических продуктов пищевыми веществами должен быть основан на рекомендациях органов здравоохранения контролироваться государственными службами</w:t>
      </w:r>
      <w:r w:rsidR="00E66ACC" w:rsidRPr="00E66ACC">
        <w:t xml:space="preserve">. </w:t>
      </w:r>
      <w:r w:rsidRPr="00E66ACC">
        <w:t>Изготовление диетических продуктов требует специальной технологии, определяющей направленность их действий</w:t>
      </w:r>
      <w:r w:rsidR="00E66ACC" w:rsidRPr="00E66ACC">
        <w:t>.</w:t>
      </w:r>
    </w:p>
    <w:p w:rsidR="00E66ACC" w:rsidRDefault="000E6C95" w:rsidP="00E66ACC">
      <w:r w:rsidRPr="00E66ACC">
        <w:t>При подагре</w:t>
      </w:r>
      <w:r w:rsidR="00E66ACC">
        <w:t xml:space="preserve"> (</w:t>
      </w:r>
      <w:r w:rsidRPr="00E66ACC">
        <w:t>нарушении обмена пуринов</w:t>
      </w:r>
      <w:r w:rsidR="00E66ACC" w:rsidRPr="00E66ACC">
        <w:t>),</w:t>
      </w:r>
      <w:r w:rsidRPr="00E66ACC">
        <w:t xml:space="preserve"> заболеваниях сердца, почек, печени из продуктов необходимо удалять азотисты экстрактивные вещества и эфирные масла</w:t>
      </w:r>
      <w:r w:rsidR="00E66ACC" w:rsidRPr="00E66ACC">
        <w:t>.</w:t>
      </w:r>
    </w:p>
    <w:p w:rsidR="00E66ACC" w:rsidRDefault="000E6C95" w:rsidP="00E66ACC">
      <w:r w:rsidRPr="00E66ACC">
        <w:t>Сахарный диабет и ожирение требуют снижения содержания продуктах легкоусвояемых углеводов</w:t>
      </w:r>
      <w:r w:rsidR="00E66ACC" w:rsidRPr="00E66ACC">
        <w:t xml:space="preserve">. </w:t>
      </w:r>
      <w:r w:rsidRPr="00E66ACC">
        <w:t xml:space="preserve">С этой целью при </w:t>
      </w:r>
      <w:r w:rsidR="007C7491" w:rsidRPr="00E66ACC">
        <w:t xml:space="preserve">производства </w:t>
      </w:r>
      <w:r w:rsidRPr="00E66ACC">
        <w:t>кондитерских изделий и других пищевых продуктов используют заменители сахара</w:t>
      </w:r>
      <w:r w:rsidR="00E66ACC" w:rsidRPr="00E66ACC">
        <w:t>.</w:t>
      </w:r>
    </w:p>
    <w:p w:rsidR="00E66ACC" w:rsidRDefault="000E6C95" w:rsidP="00E66ACC">
      <w:r w:rsidRPr="00E66ACC">
        <w:t>Отдельную группу новых пищевых продуктов составляют продукты с пониженным содержанием поваренной соли</w:t>
      </w:r>
      <w:r w:rsidR="00E66ACC" w:rsidRPr="00E66ACC">
        <w:t xml:space="preserve">. </w:t>
      </w:r>
      <w:r w:rsidRPr="00E66ACC">
        <w:t>Они используются при заболеваниях печени, сердечно-сосудистой системы, задержке жидкости в организме, ожирении</w:t>
      </w:r>
      <w:r w:rsidR="00E66ACC" w:rsidRPr="00E66ACC">
        <w:t xml:space="preserve">. </w:t>
      </w:r>
      <w:r w:rsidRPr="00E66ACC">
        <w:t>Имеются сорта бессолевого хлеба и другие продукты питания с пониженным содержанием поваренной соли</w:t>
      </w:r>
      <w:r w:rsidR="00E66ACC" w:rsidRPr="00E66ACC">
        <w:t>.</w:t>
      </w:r>
    </w:p>
    <w:p w:rsidR="00E66ACC" w:rsidRDefault="000E6C95" w:rsidP="00E66ACC">
      <w:r w:rsidRPr="00E66ACC">
        <w:t>Отдельную группу составляют новые продукты диетического питания с высоким содержанием белка, витаминов, минеральных веществ и других незаменимых нутриентов</w:t>
      </w:r>
      <w:r w:rsidR="00E66ACC" w:rsidRPr="00E66ACC">
        <w:t>.</w:t>
      </w:r>
    </w:p>
    <w:p w:rsidR="00E66ACC" w:rsidRDefault="000E6C95" w:rsidP="00E66ACC">
      <w:r w:rsidRPr="00E66ACC">
        <w:t>При подборе продуктов и разработке рационов диетического и лечебно-профилактического питания должны быть проведены специальные научные исследования по выявлению лечебной роли отдельных нутриентов или их комплексов в патогенезе и лечении заболеваний</w:t>
      </w:r>
      <w:r w:rsidR="00E66ACC" w:rsidRPr="00E66ACC">
        <w:t>.</w:t>
      </w:r>
    </w:p>
    <w:p w:rsidR="00E66ACC" w:rsidRDefault="000E6C95" w:rsidP="00E66ACC">
      <w:r w:rsidRPr="00E66ACC">
        <w:t>Диетические продукты должны способствовать мобилизации защитных сил организма, предупреждать обострение заболеваний, тем самым помогая успешной лечебной терапии</w:t>
      </w:r>
      <w:r w:rsidR="00E66ACC" w:rsidRPr="00E66ACC">
        <w:t xml:space="preserve">. </w:t>
      </w:r>
      <w:r w:rsidRPr="00E66ACC">
        <w:t>В зависимости от вида заболеваний диетические продукты могут содержать защитные компоненты или исключать из своего состава определенные нутриенты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 xml:space="preserve">Белково-минеральный обогатитель </w:t>
      </w:r>
      <w:r w:rsidRPr="00E66ACC">
        <w:t>изготовлен на основе полноценных белков, крови и обезжиренного молока</w:t>
      </w:r>
      <w:r w:rsidR="00E66ACC" w:rsidRPr="00E66ACC">
        <w:t xml:space="preserve">. </w:t>
      </w:r>
      <w:r w:rsidRPr="00E66ACC">
        <w:t>В его составе незначительное содержание пуриновых оснований, высокое содержание минеральных веществ</w:t>
      </w:r>
      <w:r w:rsidR="00E66ACC" w:rsidRPr="00E66ACC">
        <w:t xml:space="preserve">. </w:t>
      </w:r>
      <w:r w:rsidRPr="00E66ACC">
        <w:t>Используется при заболеваниях желудочно-кишечного тракта, печени, железодефицитной анемии</w:t>
      </w:r>
      <w:r w:rsidR="00E66ACC" w:rsidRPr="00E66ACC">
        <w:t xml:space="preserve">. </w:t>
      </w:r>
      <w:r w:rsidRPr="00E66ACC">
        <w:t>Молочный белок</w:t>
      </w:r>
      <w:r w:rsidR="00E66ACC" w:rsidRPr="00E66ACC">
        <w:t xml:space="preserve"> - </w:t>
      </w:r>
      <w:r w:rsidRPr="00E66ACC">
        <w:t>пищевой продукт переработки обезжиренного молока</w:t>
      </w:r>
      <w:r w:rsidR="00E66ACC" w:rsidRPr="00E66ACC">
        <w:t xml:space="preserve">. </w:t>
      </w:r>
      <w:r w:rsidRPr="00E66ACC">
        <w:t>Содержит Са и Р в оптимальном отношении</w:t>
      </w:r>
      <w:r w:rsidR="00E66ACC" w:rsidRPr="00E66ACC">
        <w:t xml:space="preserve">. </w:t>
      </w:r>
      <w:r w:rsidRPr="00E66ACC">
        <w:t>По содержанию белков не уступает мясу, рыбе, яйцам</w:t>
      </w:r>
      <w:r w:rsidR="00E66ACC" w:rsidRPr="00E66ACC">
        <w:t xml:space="preserve">. </w:t>
      </w:r>
      <w:r w:rsidRPr="00E66ACC">
        <w:t>Используется при лечении больных ожирением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Паста из криля</w:t>
      </w:r>
      <w:r w:rsidR="00E66ACC">
        <w:rPr>
          <w:i/>
          <w:iCs/>
        </w:rPr>
        <w:t xml:space="preserve"> "</w:t>
      </w:r>
      <w:r w:rsidRPr="00E66ACC">
        <w:rPr>
          <w:i/>
          <w:iCs/>
        </w:rPr>
        <w:t>Океан</w:t>
      </w:r>
      <w:r w:rsidR="00E66ACC">
        <w:rPr>
          <w:i/>
          <w:iCs/>
        </w:rPr>
        <w:t xml:space="preserve">" </w:t>
      </w:r>
      <w:r w:rsidRPr="00E66ACC">
        <w:t>содержит качественный белок, витамин группы В, минеральные вещества</w:t>
      </w:r>
      <w:r w:rsidR="00E66ACC" w:rsidRPr="00E66ACC">
        <w:t xml:space="preserve">. </w:t>
      </w:r>
      <w:r w:rsidRPr="00E66ACC">
        <w:t>Включают в рацион людям с заболеваниями желудочно-кишечного тракта, с ожирением, в качестве профилактики кариеса зубов у детей и взрослых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Масло</w:t>
      </w:r>
      <w:r w:rsidR="00E66ACC">
        <w:rPr>
          <w:i/>
          <w:iCs/>
        </w:rPr>
        <w:t xml:space="preserve"> "</w:t>
      </w:r>
      <w:r w:rsidRPr="00E66ACC">
        <w:rPr>
          <w:i/>
          <w:iCs/>
        </w:rPr>
        <w:t>Жемчуг</w:t>
      </w:r>
      <w:r w:rsidR="00E66ACC">
        <w:rPr>
          <w:i/>
          <w:iCs/>
        </w:rPr>
        <w:t xml:space="preserve">" </w:t>
      </w:r>
      <w:r w:rsidR="00E66ACC" w:rsidRPr="00E66ACC">
        <w:rPr>
          <w:i/>
          <w:iCs/>
        </w:rPr>
        <w:t xml:space="preserve">- </w:t>
      </w:r>
      <w:r w:rsidRPr="00E66ACC">
        <w:t>смесь молочного жира и пасты из криля в соотношении 1</w:t>
      </w:r>
      <w:r w:rsidR="00E66ACC">
        <w:t>:</w:t>
      </w:r>
    </w:p>
    <w:p w:rsidR="00E66ACC" w:rsidRDefault="00E66ACC" w:rsidP="00E66ACC">
      <w:r>
        <w:t xml:space="preserve">1. </w:t>
      </w:r>
      <w:r w:rsidR="000E6C95" w:rsidRPr="00E66ACC">
        <w:t>Уровень белка, полноценного по аминокислотному составу</w:t>
      </w:r>
      <w:r w:rsidRPr="00E66ACC">
        <w:t xml:space="preserve"> - </w:t>
      </w:r>
      <w:r w:rsidR="000E6C95" w:rsidRPr="00E66ACC">
        <w:t>7</w:t>
      </w:r>
      <w:r w:rsidRPr="00E66ACC">
        <w:t xml:space="preserve">%. </w:t>
      </w:r>
      <w:r w:rsidR="000E6C95" w:rsidRPr="00E66ACC">
        <w:t>Используется для нормализации функции печени</w:t>
      </w:r>
      <w:r w:rsidRPr="00E66ACC">
        <w:t>.</w:t>
      </w:r>
    </w:p>
    <w:p w:rsidR="00E66ACC" w:rsidRDefault="000E6C95" w:rsidP="00E66ACC">
      <w:r w:rsidRPr="00E66ACC">
        <w:rPr>
          <w:i/>
          <w:iCs/>
        </w:rPr>
        <w:t>Белин</w:t>
      </w:r>
      <w:r w:rsidR="00E66ACC" w:rsidRPr="00E66ACC">
        <w:rPr>
          <w:i/>
          <w:iCs/>
        </w:rPr>
        <w:t xml:space="preserve"> - </w:t>
      </w:r>
      <w:r w:rsidRPr="00E66ACC">
        <w:t>комбинированный продукт, включающий в сост</w:t>
      </w:r>
      <w:r w:rsidR="007C7491" w:rsidRPr="00E66ACC">
        <w:t>ав</w:t>
      </w:r>
      <w:r w:rsidRPr="00E66ACC">
        <w:t xml:space="preserve"> нежирный кальцинированный творог, треску, растительные масла его</w:t>
      </w:r>
      <w:r w:rsidR="00E66ACC" w:rsidRPr="00E66ACC">
        <w:t xml:space="preserve"> </w:t>
      </w:r>
      <w:r w:rsidRPr="00E66ACC">
        <w:t>составе</w:t>
      </w:r>
      <w:r w:rsidR="00E66ACC" w:rsidRPr="00E66ACC">
        <w:t xml:space="preserve"> </w:t>
      </w:r>
      <w:r w:rsidRPr="00E66ACC">
        <w:t>сбалансированный</w:t>
      </w:r>
      <w:r w:rsidR="00E66ACC" w:rsidRPr="00E66ACC">
        <w:t xml:space="preserve"> </w:t>
      </w:r>
      <w:r w:rsidRPr="00E66ACC">
        <w:t>набор</w:t>
      </w:r>
      <w:r w:rsidR="00E66ACC" w:rsidRPr="00E66ACC">
        <w:t xml:space="preserve"> </w:t>
      </w:r>
      <w:r w:rsidRPr="00E66ACC">
        <w:t>аминокислот полиненасыщенных жирных кислот, витамины</w:t>
      </w:r>
      <w:r w:rsidR="00E66ACC" w:rsidRPr="00E66ACC">
        <w:t xml:space="preserve">. </w:t>
      </w:r>
      <w:r w:rsidRPr="00E66ACC">
        <w:t xml:space="preserve">Используется </w:t>
      </w:r>
      <w:r w:rsidR="007C7491" w:rsidRPr="00E66ACC">
        <w:t>при</w:t>
      </w:r>
      <w:r w:rsidRPr="00E66ACC">
        <w:t xml:space="preserve"> ожирении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Морепродукты</w:t>
      </w:r>
      <w:r w:rsidR="00E66ACC" w:rsidRPr="00E66ACC">
        <w:rPr>
          <w:i/>
          <w:iCs/>
        </w:rPr>
        <w:t xml:space="preserve"> - </w:t>
      </w:r>
      <w:r w:rsidRPr="00E66ACC">
        <w:t>своеобразный белково-витаминный минеральный состав, включающий морские гребешки, морск</w:t>
      </w:r>
      <w:r w:rsidR="007C7491" w:rsidRPr="00E66ACC">
        <w:t>ую</w:t>
      </w:r>
      <w:r w:rsidRPr="00E66ACC">
        <w:t xml:space="preserve"> капусту, кальмаров</w:t>
      </w:r>
      <w:r w:rsidR="00E66ACC" w:rsidRPr="00E66ACC">
        <w:t xml:space="preserve">. </w:t>
      </w:r>
      <w:r w:rsidRPr="00E66ACC">
        <w:t>Используется в рационе при лечении больн</w:t>
      </w:r>
      <w:r w:rsidR="007C7491" w:rsidRPr="00E66ACC">
        <w:t>ых</w:t>
      </w:r>
      <w:r w:rsidRPr="00E66ACC">
        <w:t xml:space="preserve"> атеросклерозом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 xml:space="preserve">Кукурузно-солодовый экстракт </w:t>
      </w:r>
      <w:r w:rsidRPr="00E66ACC">
        <w:t>вырабатывают из проросш</w:t>
      </w:r>
      <w:r w:rsidR="007C7491" w:rsidRPr="00E66ACC">
        <w:t>их</w:t>
      </w:r>
      <w:r w:rsidRPr="00E66ACC">
        <w:t xml:space="preserve"> зерен кукурузы</w:t>
      </w:r>
      <w:r w:rsidR="00E66ACC" w:rsidRPr="00E66ACC">
        <w:t xml:space="preserve">. </w:t>
      </w:r>
      <w:r w:rsidRPr="00E66ACC">
        <w:t>Имеет высокое содержание витамине полиненасыщенных жирных кислот, аминокислот и минераль</w:t>
      </w:r>
      <w:r w:rsidR="007C7491" w:rsidRPr="00E66ACC">
        <w:t>ных</w:t>
      </w:r>
      <w:r w:rsidRPr="00E66ACC">
        <w:t xml:space="preserve"> веществ</w:t>
      </w:r>
      <w:r w:rsidR="00E66ACC" w:rsidRPr="00E66ACC">
        <w:t xml:space="preserve">. </w:t>
      </w:r>
      <w:r w:rsidRPr="00E66ACC">
        <w:t>Положительно влияет на регенерацию тканей при язвенн</w:t>
      </w:r>
      <w:r w:rsidR="007C7491" w:rsidRPr="00E66ACC">
        <w:t>ой</w:t>
      </w:r>
      <w:r w:rsidRPr="00E66ACC">
        <w:t xml:space="preserve"> болезни желудка и двенадцатиперстной кишки, улучшает обмен вещее и гормональный статус организма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 xml:space="preserve">Эфиры целлюлозы </w:t>
      </w:r>
      <w:r w:rsidRPr="00E66ACC">
        <w:t>имеют особенность поглощать воду в больш</w:t>
      </w:r>
      <w:r w:rsidR="007C7491" w:rsidRPr="00E66ACC">
        <w:t>ых</w:t>
      </w:r>
      <w:r w:rsidRPr="00E66ACC">
        <w:t xml:space="preserve"> объемах</w:t>
      </w:r>
      <w:r w:rsidR="00E66ACC" w:rsidRPr="00E66ACC">
        <w:t xml:space="preserve">. </w:t>
      </w:r>
      <w:r w:rsidRPr="00E66ACC">
        <w:t>Это позволяет увеличить количество готового продукт</w:t>
      </w:r>
      <w:r w:rsidR="007C7491" w:rsidRPr="00E66ACC">
        <w:t>а в</w:t>
      </w:r>
      <w:r w:rsidRPr="00E66ACC">
        <w:t xml:space="preserve"> объеме, не повышая его калорийность</w:t>
      </w:r>
      <w:r w:rsidR="00E66ACC" w:rsidRPr="00E66ACC">
        <w:t xml:space="preserve">. </w:t>
      </w:r>
      <w:r w:rsidRPr="00E66ACC">
        <w:t>Хороший эффект эфи</w:t>
      </w:r>
      <w:r w:rsidR="007C7491" w:rsidRPr="00E66ACC">
        <w:t>ры</w:t>
      </w:r>
      <w:r w:rsidRPr="00E66ACC">
        <w:t xml:space="preserve"> целлюлозы дают при включении в пищевой рацион больн</w:t>
      </w:r>
      <w:r w:rsidR="007C7491" w:rsidRPr="00E66ACC">
        <w:t>ого</w:t>
      </w:r>
      <w:r w:rsidRPr="00E66ACC">
        <w:t xml:space="preserve"> ожирением, сахарным диабетом, страдающим запорами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Кислородные пены</w:t>
      </w:r>
      <w:r w:rsidR="00E66ACC" w:rsidRPr="00E66ACC">
        <w:rPr>
          <w:i/>
          <w:iCs/>
        </w:rPr>
        <w:t xml:space="preserve"> - </w:t>
      </w:r>
      <w:r w:rsidRPr="00E66ACC">
        <w:t>с основой фруктово-ягодной, растительн</w:t>
      </w:r>
      <w:r w:rsidR="007C7491" w:rsidRPr="00E66ACC">
        <w:t>ое</w:t>
      </w:r>
      <w:r w:rsidRPr="00E66ACC">
        <w:t xml:space="preserve"> сырье</w:t>
      </w:r>
      <w:r w:rsidR="00E66ACC" w:rsidRPr="00E66ACC">
        <w:t xml:space="preserve">. </w:t>
      </w:r>
      <w:r w:rsidRPr="00E66ACC">
        <w:t>Эффект ценообразования получают, вводя яичный белок и</w:t>
      </w:r>
      <w:r w:rsidR="00E66ACC" w:rsidRPr="00E66ACC">
        <w:t xml:space="preserve">. </w:t>
      </w:r>
      <w:r w:rsidRPr="00E66ACC">
        <w:t>высоковязкие метилцеллюлозы при насыщении кислородо</w:t>
      </w:r>
      <w:r w:rsidR="007C7491" w:rsidRPr="00E66ACC">
        <w:t>м</w:t>
      </w:r>
      <w:r w:rsidR="00E66ACC" w:rsidRPr="00E66ACC">
        <w:t xml:space="preserve">. </w:t>
      </w:r>
      <w:r w:rsidRPr="00E66ACC">
        <w:t>Кислородные пены позволяют легче переносить малокалорий</w:t>
      </w:r>
      <w:r w:rsidR="007C7491" w:rsidRPr="00E66ACC">
        <w:t>ные</w:t>
      </w:r>
      <w:r w:rsidRPr="00E66ACC">
        <w:t xml:space="preserve"> диеты, кроме этого мобилизуют жир из жировых депо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Витаминизированное молоко</w:t>
      </w:r>
      <w:r w:rsidR="00E66ACC">
        <w:rPr>
          <w:i/>
          <w:iCs/>
        </w:rPr>
        <w:t xml:space="preserve"> "</w:t>
      </w:r>
      <w:r w:rsidRPr="00E66ACC">
        <w:rPr>
          <w:i/>
          <w:iCs/>
        </w:rPr>
        <w:t>Вива</w:t>
      </w:r>
      <w:r w:rsidR="00E66ACC">
        <w:rPr>
          <w:i/>
          <w:iCs/>
        </w:rPr>
        <w:t xml:space="preserve">" </w:t>
      </w:r>
      <w:r w:rsidRPr="00E66ACC">
        <w:rPr>
          <w:i/>
          <w:iCs/>
        </w:rPr>
        <w:t>и</w:t>
      </w:r>
      <w:r w:rsidR="00E66ACC">
        <w:rPr>
          <w:i/>
          <w:iCs/>
        </w:rPr>
        <w:t xml:space="preserve"> "</w:t>
      </w:r>
      <w:r w:rsidRPr="00E66ACC">
        <w:rPr>
          <w:i/>
          <w:iCs/>
        </w:rPr>
        <w:t>Силуэт</w:t>
      </w:r>
      <w:r w:rsidR="00E66ACC">
        <w:rPr>
          <w:i/>
          <w:iCs/>
        </w:rPr>
        <w:t xml:space="preserve">" </w:t>
      </w:r>
      <w:r w:rsidRPr="00E66ACC">
        <w:t>производит французской фирмой в картонных пакетах</w:t>
      </w:r>
      <w:r w:rsidR="00E66ACC" w:rsidRPr="00E66ACC">
        <w:t>.</w:t>
      </w:r>
      <w:r w:rsidR="00E66ACC">
        <w:t xml:space="preserve"> "</w:t>
      </w:r>
      <w:r w:rsidRPr="00E66ACC">
        <w:t>Вива</w:t>
      </w:r>
      <w:r w:rsidR="00E66ACC">
        <w:t xml:space="preserve">" </w:t>
      </w:r>
      <w:r w:rsidR="00E66ACC" w:rsidRPr="00E66ACC">
        <w:t xml:space="preserve">- </w:t>
      </w:r>
      <w:r w:rsidRPr="00E66ACC">
        <w:t>молоко с высок</w:t>
      </w:r>
      <w:r w:rsidR="007C7491" w:rsidRPr="00E66ACC">
        <w:t>им</w:t>
      </w:r>
      <w:r w:rsidR="00E66ACC">
        <w:t xml:space="preserve"> (</w:t>
      </w:r>
      <w:r w:rsidRPr="00E66ACC">
        <w:t>3,5</w:t>
      </w:r>
      <w:r w:rsidR="00E66ACC" w:rsidRPr="00E66ACC">
        <w:t xml:space="preserve">%) </w:t>
      </w:r>
      <w:r w:rsidRPr="00E66ACC">
        <w:t>и низким</w:t>
      </w:r>
      <w:r w:rsidR="00E66ACC">
        <w:t xml:space="preserve"> (</w:t>
      </w:r>
      <w:r w:rsidRPr="00E66ACC">
        <w:t>1,5</w:t>
      </w:r>
      <w:r w:rsidR="00E66ACC" w:rsidRPr="00E66ACC">
        <w:t xml:space="preserve">%) </w:t>
      </w:r>
      <w:r w:rsidRPr="00E66ACC">
        <w:t>содержанием жира</w:t>
      </w:r>
      <w:r w:rsidR="00E66ACC" w:rsidRPr="00E66ACC">
        <w:t>.</w:t>
      </w:r>
      <w:r w:rsidR="00E66ACC">
        <w:t xml:space="preserve"> "</w:t>
      </w:r>
      <w:r w:rsidRPr="00E66ACC">
        <w:t>Силуэт</w:t>
      </w:r>
      <w:r w:rsidR="00E66ACC">
        <w:t xml:space="preserve">" </w:t>
      </w:r>
      <w:r w:rsidR="00E66ACC" w:rsidRPr="00E66ACC">
        <w:t xml:space="preserve">- </w:t>
      </w:r>
      <w:r w:rsidRPr="00E66ACC">
        <w:t>снято практически обезжиренное молоко</w:t>
      </w:r>
      <w:r w:rsidR="00E66ACC" w:rsidRPr="00E66ACC">
        <w:t xml:space="preserve">. </w:t>
      </w:r>
      <w:r w:rsidRPr="00E66ACC">
        <w:t>Стакан такого молока содержит 1 25</w:t>
      </w:r>
      <w:r w:rsidR="00E66ACC" w:rsidRPr="00E66ACC">
        <w:t>%</w:t>
      </w:r>
      <w:r w:rsidRPr="00E66ACC">
        <w:t xml:space="preserve"> калорий меньше, чем обычное, и витамины С, В,, В</w:t>
      </w:r>
      <w:r w:rsidRPr="00E66ACC">
        <w:rPr>
          <w:vertAlign w:val="subscript"/>
        </w:rPr>
        <w:t>2</w:t>
      </w:r>
      <w:r w:rsidRPr="00E66ACC">
        <w:t>, В</w:t>
      </w:r>
      <w:r w:rsidRPr="00E66ACC">
        <w:rPr>
          <w:vertAlign w:val="subscript"/>
        </w:rPr>
        <w:t>6</w:t>
      </w:r>
      <w:r w:rsidRPr="00E66ACC">
        <w:t>, РР</w:t>
      </w:r>
      <w:r w:rsidR="00E66ACC" w:rsidRPr="00E66ACC">
        <w:t xml:space="preserve">. </w:t>
      </w:r>
      <w:r w:rsidRPr="00E66ACC">
        <w:t>До</w:t>
      </w:r>
      <w:r w:rsidR="00E66ACC" w:rsidRPr="00E66ACC">
        <w:t xml:space="preserve">; </w:t>
      </w:r>
      <w:r w:rsidRPr="00E66ACC">
        <w:t>таких продуктов в общем производстве пастеризованного моло</w:t>
      </w:r>
      <w:r w:rsidR="007C7491" w:rsidRPr="00E66ACC">
        <w:t>ка</w:t>
      </w:r>
      <w:r w:rsidRPr="00E66ACC">
        <w:t xml:space="preserve"> ежегодно растет на 8-10</w:t>
      </w:r>
      <w:r w:rsidR="00E66ACC" w:rsidRPr="00E66ACC">
        <w:t>%</w:t>
      </w:r>
      <w:r w:rsidRPr="00E66ACC">
        <w:t>, что свидетельствует о повышающем</w:t>
      </w:r>
      <w:r w:rsidR="007C7491" w:rsidRPr="00E66ACC">
        <w:t>ся</w:t>
      </w:r>
      <w:r w:rsidRPr="00E66ACC">
        <w:t xml:space="preserve"> </w:t>
      </w:r>
      <w:r w:rsidR="007C7491" w:rsidRPr="00E66ACC">
        <w:t>с</w:t>
      </w:r>
      <w:r w:rsidRPr="00E66ACC">
        <w:t>просе на данные продукты питания</w:t>
      </w:r>
      <w:r w:rsidR="00E66ACC" w:rsidRPr="00E66ACC">
        <w:t>.</w:t>
      </w:r>
    </w:p>
    <w:p w:rsidR="000E6C95" w:rsidRPr="00E66ACC" w:rsidRDefault="000E6C95" w:rsidP="00E66ACC">
      <w:r w:rsidRPr="00E66ACC">
        <w:t>Благодаря Институту питания РАМН и АО</w:t>
      </w:r>
      <w:r w:rsidR="00E66ACC">
        <w:t xml:space="preserve"> "</w:t>
      </w:r>
      <w:r w:rsidRPr="00E66ACC">
        <w:t>ВАЛЕТЕК фодимпекс</w:t>
      </w:r>
      <w:r w:rsidR="00E66ACC">
        <w:t xml:space="preserve">" </w:t>
      </w:r>
      <w:r w:rsidRPr="00E66ACC">
        <w:t xml:space="preserve">в России производится высокоэффективный </w:t>
      </w:r>
      <w:r w:rsidRPr="00E66ACC">
        <w:rPr>
          <w:i/>
          <w:iCs/>
        </w:rPr>
        <w:t>концентра безалкогольного напитка</w:t>
      </w:r>
      <w:r w:rsidR="00E66ACC">
        <w:rPr>
          <w:i/>
          <w:iCs/>
        </w:rPr>
        <w:t xml:space="preserve"> "</w:t>
      </w:r>
      <w:r w:rsidRPr="00E66ACC">
        <w:rPr>
          <w:i/>
          <w:iCs/>
        </w:rPr>
        <w:t>Золотой шар</w:t>
      </w:r>
      <w:r w:rsidR="00E66ACC">
        <w:rPr>
          <w:i/>
          <w:iCs/>
        </w:rPr>
        <w:t xml:space="preserve">". </w:t>
      </w:r>
      <w:r w:rsidRPr="00E66ACC">
        <w:t xml:space="preserve">Концентрат содержит </w:t>
      </w:r>
      <w:r w:rsidR="007C7491" w:rsidRPr="00E66ACC">
        <w:t>все витамины</w:t>
      </w:r>
      <w:r w:rsidRPr="00E66ACC">
        <w:t>, необходимы</w:t>
      </w:r>
      <w:r w:rsidR="007C7491" w:rsidRPr="00E66ACC">
        <w:t>е</w:t>
      </w:r>
      <w:r w:rsidRPr="00E66ACC">
        <w:t xml:space="preserve"> человеку, включая бета-кароти</w:t>
      </w:r>
      <w:r w:rsidR="002440FB">
        <w:t>н.</w:t>
      </w:r>
    </w:p>
    <w:p w:rsidR="00E66ACC" w:rsidRDefault="000E6C95" w:rsidP="00E66ACC">
      <w:r w:rsidRPr="00E66ACC">
        <w:t>Один стакан напитка обеспечивает 100</w:t>
      </w:r>
      <w:r w:rsidR="00E66ACC" w:rsidRPr="00E66ACC">
        <w:t>%</w:t>
      </w:r>
      <w:r w:rsidRPr="00E66ACC">
        <w:t xml:space="preserve"> суточную потребность в указанных витаминах у детей от 1 до 6 лет, 75</w:t>
      </w:r>
      <w:r w:rsidR="00E66ACC" w:rsidRPr="00E66ACC">
        <w:t>%</w:t>
      </w:r>
      <w:r w:rsidRPr="00E66ACC">
        <w:t xml:space="preserve"> потребностей у детей 7-10 лет, 50</w:t>
      </w:r>
      <w:r w:rsidR="00E66ACC" w:rsidRPr="00E66ACC">
        <w:t>%</w:t>
      </w:r>
      <w:r w:rsidRPr="00E66ACC">
        <w:t xml:space="preserve"> потребностей у детей 11-17 лет, для взрослых</w:t>
      </w:r>
      <w:r w:rsidR="00E66ACC" w:rsidRPr="00E66ACC">
        <w:t xml:space="preserve"> - </w:t>
      </w:r>
      <w:r w:rsidRPr="00E66ACC">
        <w:t>30</w:t>
      </w:r>
      <w:r w:rsidR="00E66ACC" w:rsidRPr="00E66ACC">
        <w:t xml:space="preserve">%. </w:t>
      </w:r>
      <w:r w:rsidRPr="00E66ACC">
        <w:t>К числу новых диетических продуктов, обогащенных водо</w:t>
      </w:r>
      <w:r w:rsidR="00E66ACC" w:rsidRPr="00E66ACC">
        <w:t xml:space="preserve">- </w:t>
      </w:r>
      <w:r w:rsidRPr="00E66ACC">
        <w:t>и жирорастворимыми препаратами бета-каротина, относится</w:t>
      </w:r>
      <w:r w:rsidR="00E66ACC">
        <w:t xml:space="preserve"> "</w:t>
      </w:r>
      <w:r w:rsidRPr="00E66ACC">
        <w:rPr>
          <w:i/>
          <w:iCs/>
        </w:rPr>
        <w:t>Бета-каротин в растительном масле</w:t>
      </w:r>
      <w:r w:rsidR="00E66ACC">
        <w:rPr>
          <w:i/>
          <w:iCs/>
        </w:rPr>
        <w:t xml:space="preserve">". </w:t>
      </w:r>
      <w:r w:rsidRPr="00E66ACC">
        <w:t>В 1 мл этого продукта содержится 0,5 мг бета-каротина</w:t>
      </w:r>
      <w:r w:rsidR="00E66ACC" w:rsidRPr="00E66ACC">
        <w:t xml:space="preserve">. </w:t>
      </w:r>
      <w:r w:rsidRPr="00E66ACC">
        <w:t>Две чайные ложки растительного масла с каротином в день полностью покрывают потребность организма в этом ценном пищевом веществе</w:t>
      </w:r>
      <w:r w:rsidR="00E66ACC" w:rsidRPr="00E66ACC">
        <w:t xml:space="preserve">. </w:t>
      </w:r>
      <w:r w:rsidRPr="00E66ACC">
        <w:t xml:space="preserve">Масло с каротином можно употреблять с отварными овощами, добавлять в салаты, винегреты и </w:t>
      </w:r>
      <w:r w:rsidR="00E66ACC">
        <w:t>т.д.</w:t>
      </w:r>
      <w:r w:rsidR="00E66ACC" w:rsidRPr="00E66ACC">
        <w:t xml:space="preserve"> </w:t>
      </w:r>
      <w:r w:rsidRPr="00E66ACC">
        <w:t>В рационе питания населения России наиболее дефицитными компонентами рациона являются кальций, йод и железо</w:t>
      </w:r>
      <w:r w:rsidR="00E66ACC" w:rsidRPr="00E66ACC">
        <w:t xml:space="preserve">. </w:t>
      </w:r>
      <w:r w:rsidRPr="00E66ACC">
        <w:t>Московским заочным институтом пищевой промышленности и фирмой</w:t>
      </w:r>
      <w:r w:rsidR="00E66ACC">
        <w:t xml:space="preserve"> "</w:t>
      </w:r>
      <w:r w:rsidRPr="00E66ACC">
        <w:t>Пищевые технологии</w:t>
      </w:r>
      <w:r w:rsidR="00E66ACC">
        <w:t xml:space="preserve">" </w:t>
      </w:r>
      <w:r w:rsidRPr="00E66ACC">
        <w:t xml:space="preserve">разработаны </w:t>
      </w:r>
      <w:r w:rsidRPr="00E66ACC">
        <w:rPr>
          <w:i/>
          <w:iCs/>
        </w:rPr>
        <w:t xml:space="preserve">хлебные изделия, </w:t>
      </w:r>
      <w:r w:rsidRPr="00E66ACC">
        <w:t xml:space="preserve">в рецептуру которых введен </w:t>
      </w:r>
      <w:r w:rsidRPr="00E66ACC">
        <w:rPr>
          <w:i/>
          <w:iCs/>
        </w:rPr>
        <w:t>глюконат кальция</w:t>
      </w:r>
      <w:r w:rsidR="00E66ACC">
        <w:rPr>
          <w:i/>
          <w:iCs/>
        </w:rPr>
        <w:t xml:space="preserve"> (</w:t>
      </w:r>
      <w:r w:rsidRPr="00E66ACC">
        <w:t>до 5</w:t>
      </w:r>
      <w:r w:rsidR="00E66ACC" w:rsidRPr="00E66ACC">
        <w:t>%</w:t>
      </w:r>
      <w:r w:rsidRPr="00E66ACC">
        <w:t xml:space="preserve"> от общей массы</w:t>
      </w:r>
      <w:r w:rsidR="00E66ACC" w:rsidRPr="00E66ACC">
        <w:t xml:space="preserve">). </w:t>
      </w:r>
      <w:r w:rsidRPr="00E66ACC">
        <w:t>Введение дополнительно в рецептуру этих изделий фтора увеличивает устойчивость организма к радиационному поражению, особенно к действию гамма-излучения и стронция-90</w:t>
      </w:r>
      <w:r w:rsidR="00E66ACC" w:rsidRPr="00E66ACC">
        <w:t xml:space="preserve">. </w:t>
      </w:r>
      <w:r w:rsidRPr="00E66ACC">
        <w:t>В связи с этим стали изготовлять диетические сухари, печенья, крекеры с кальцием и фторсодержащими добавками</w:t>
      </w:r>
      <w:r w:rsidR="00E66ACC" w:rsidRPr="00E66ACC">
        <w:t>.</w:t>
      </w:r>
    </w:p>
    <w:p w:rsidR="00E66ACC" w:rsidRDefault="000E6C95" w:rsidP="00E66ACC">
      <w:r w:rsidRPr="00E66ACC">
        <w:t xml:space="preserve">Украинским НИИ мясной и молочной промышленности разработан и изготавливается </w:t>
      </w:r>
      <w:r w:rsidRPr="00E66ACC">
        <w:rPr>
          <w:i/>
          <w:iCs/>
        </w:rPr>
        <w:t xml:space="preserve">минеральный концентрат из пищевой кости, </w:t>
      </w:r>
      <w:r w:rsidRPr="00E66ACC">
        <w:t>который является хорошим источником кальция</w:t>
      </w:r>
      <w:r w:rsidR="00E66ACC" w:rsidRPr="00E66ACC">
        <w:t>.</w:t>
      </w:r>
    </w:p>
    <w:p w:rsidR="00E66ACC" w:rsidRDefault="000E6C95" w:rsidP="00E66ACC">
      <w:r w:rsidRPr="00E66ACC">
        <w:t xml:space="preserve">Создана группа </w:t>
      </w:r>
      <w:r w:rsidRPr="00E66ACC">
        <w:rPr>
          <w:i/>
          <w:iCs/>
        </w:rPr>
        <w:t xml:space="preserve">напитков на плодово-ягодной основе, </w:t>
      </w:r>
      <w:r w:rsidRPr="00E66ACC">
        <w:t>обогащенных лактатом железа и аскорбиновой кислотой</w:t>
      </w:r>
      <w:r w:rsidR="00E66ACC" w:rsidRPr="00E66ACC">
        <w:t xml:space="preserve">. </w:t>
      </w:r>
      <w:r w:rsidRPr="00E66ACC">
        <w:t>Разработка производилась кафедрой товароведения и экспертизы продовольственных товаров КемТИПП совместно с Институтом питания РАМН</w:t>
      </w:r>
      <w:r w:rsidR="00E66ACC" w:rsidRPr="00E66ACC">
        <w:t xml:space="preserve">. </w:t>
      </w:r>
      <w:r w:rsidRPr="00E66ACC">
        <w:t>Напитки такой серии применяют для профилактики и лечения железодефицитной анемии, которой страдают чаще всего дети и беременные женщины</w:t>
      </w:r>
      <w:r w:rsidR="00E66ACC" w:rsidRPr="00E66ACC">
        <w:t xml:space="preserve">. </w:t>
      </w:r>
      <w:r w:rsidRPr="00E66ACC">
        <w:t>Кроме этого, изготовляют хлебобулочные изделия с использованием железа и сухой белковой смеси из крови убойных животных</w:t>
      </w:r>
      <w:r w:rsidR="00E66ACC" w:rsidRPr="00E66ACC">
        <w:t>.</w:t>
      </w:r>
    </w:p>
    <w:p w:rsidR="00E66ACC" w:rsidRDefault="000E6C95" w:rsidP="00E66ACC">
      <w:pPr>
        <w:rPr>
          <w:i/>
          <w:iCs/>
        </w:rPr>
      </w:pPr>
      <w:r w:rsidRPr="00E66ACC">
        <w:t xml:space="preserve">Учеными КемТИПП совместно с ИПИТ РАМН разработаны </w:t>
      </w:r>
      <w:r w:rsidRPr="00E66ACC">
        <w:rPr>
          <w:i/>
          <w:iCs/>
        </w:rPr>
        <w:t>молочные продукты с препаратами йода</w:t>
      </w:r>
      <w:r w:rsidR="00E66ACC" w:rsidRPr="00E66ACC">
        <w:rPr>
          <w:i/>
          <w:iCs/>
        </w:rPr>
        <w:t>.</w:t>
      </w:r>
    </w:p>
    <w:p w:rsidR="00E66ACC" w:rsidRDefault="000E6C95" w:rsidP="00E66ACC">
      <w:r w:rsidRPr="00E66ACC">
        <w:t>Специфический химический состав ламинарных водорослей используется в качестве источника йода</w:t>
      </w:r>
      <w:r w:rsidR="00E66ACC" w:rsidRPr="00E66ACC">
        <w:t xml:space="preserve">. </w:t>
      </w:r>
      <w:r w:rsidRPr="00E66ACC">
        <w:t xml:space="preserve">Эти продукты </w:t>
      </w:r>
      <w:r w:rsidR="00E66ACC">
        <w:rPr>
          <w:i/>
          <w:iCs/>
        </w:rPr>
        <w:t>(</w:t>
      </w:r>
      <w:r w:rsidRPr="00E66ACC">
        <w:rPr>
          <w:i/>
          <w:iCs/>
        </w:rPr>
        <w:t xml:space="preserve">хлебные изделия </w:t>
      </w:r>
      <w:r w:rsidRPr="00E66ACC">
        <w:t xml:space="preserve">и </w:t>
      </w:r>
      <w:r w:rsidRPr="00E66ACC">
        <w:rPr>
          <w:i/>
          <w:iCs/>
        </w:rPr>
        <w:t>джем</w:t>
      </w:r>
      <w:r w:rsidR="00E66ACC">
        <w:rPr>
          <w:i/>
          <w:iCs/>
        </w:rPr>
        <w:t xml:space="preserve"> "</w:t>
      </w:r>
      <w:r w:rsidRPr="00E66ACC">
        <w:rPr>
          <w:i/>
          <w:iCs/>
        </w:rPr>
        <w:t>Океанский</w:t>
      </w:r>
      <w:r w:rsidR="00E66ACC">
        <w:rPr>
          <w:i/>
          <w:iCs/>
        </w:rPr>
        <w:t xml:space="preserve">", </w:t>
      </w:r>
      <w:r w:rsidRPr="00E66ACC">
        <w:t>содержащие от 3 до 10</w:t>
      </w:r>
      <w:r w:rsidR="00E66ACC" w:rsidRPr="00E66ACC">
        <w:t>%</w:t>
      </w:r>
      <w:r w:rsidRPr="00E66ACC">
        <w:t xml:space="preserve"> сухой ламинарии</w:t>
      </w:r>
      <w:r w:rsidR="00E66ACC" w:rsidRPr="00E66ACC">
        <w:t xml:space="preserve">) </w:t>
      </w:r>
      <w:r w:rsidRPr="00E66ACC">
        <w:t>обладают радиозащитным эффектом</w:t>
      </w:r>
      <w:r w:rsidR="00E66ACC" w:rsidRPr="00E66ACC">
        <w:t xml:space="preserve">: </w:t>
      </w:r>
      <w:r w:rsidRPr="00E66ACC">
        <w:t>снижают дозу</w:t>
      </w:r>
      <w:r w:rsidR="007C7491" w:rsidRPr="00E66ACC">
        <w:t xml:space="preserve"> </w:t>
      </w:r>
      <w:r w:rsidRPr="00E66ACC">
        <w:t>внутреннего облучения организма цезием-137, стронцием-9 сокращают риск возникновения онкологических заболеваний</w:t>
      </w:r>
      <w:r w:rsidR="00E66ACC" w:rsidRPr="00E66ACC">
        <w:t>.</w:t>
      </w:r>
    </w:p>
    <w:p w:rsidR="00E66ACC" w:rsidRDefault="000E6C95" w:rsidP="00E66ACC">
      <w:r w:rsidRPr="00E66ACC">
        <w:t>В настоящее время новым направлением в изготовлен</w:t>
      </w:r>
      <w:r w:rsidR="00E66ACC" w:rsidRPr="00E66ACC">
        <w:t xml:space="preserve">! </w:t>
      </w:r>
      <w:r w:rsidRPr="00E66ACC">
        <w:t>диетических продуктов питания является введение в состав рецепт селена и других антиоксидантов, а также пищевых волок</w:t>
      </w:r>
      <w:r w:rsidR="00E66ACC">
        <w:t xml:space="preserve"> (</w:t>
      </w:r>
      <w:r w:rsidRPr="00E66ACC">
        <w:t>растительного происхождения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>Пищевые волокна</w:t>
      </w:r>
      <w:r w:rsidR="00E66ACC" w:rsidRPr="00E66ACC">
        <w:rPr>
          <w:i/>
          <w:iCs/>
        </w:rPr>
        <w:t xml:space="preserve"> - </w:t>
      </w:r>
      <w:r w:rsidRPr="00E66ACC">
        <w:t>комплекс полисахаридов</w:t>
      </w:r>
      <w:r w:rsidR="00E66ACC">
        <w:t xml:space="preserve"> (</w:t>
      </w:r>
      <w:r w:rsidRPr="00E66ACC">
        <w:t xml:space="preserve">целлюлоз пектиновые вещества и </w:t>
      </w:r>
      <w:r w:rsidR="00E66ACC">
        <w:t>др.)</w:t>
      </w:r>
      <w:r w:rsidR="00E66ACC" w:rsidRPr="00E66ACC">
        <w:t>,</w:t>
      </w:r>
      <w:r w:rsidRPr="00E66ACC">
        <w:t xml:space="preserve"> улучшающих перистальтику кишечн</w:t>
      </w:r>
      <w:r w:rsidR="007C7491" w:rsidRPr="00E66ACC">
        <w:t>ика</w:t>
      </w:r>
      <w:r w:rsidRPr="00E66ACC">
        <w:t xml:space="preserve"> поглощающих токсичные металлы, радионуклиды, способствуя </w:t>
      </w:r>
      <w:r w:rsidRPr="00E66ACC">
        <w:rPr>
          <w:lang w:val="en-US"/>
        </w:rPr>
        <w:t>I</w:t>
      </w:r>
      <w:r w:rsidRPr="00E66ACC">
        <w:t xml:space="preserve"> быстрому выведению из организма</w:t>
      </w:r>
      <w:r w:rsidR="00E66ACC" w:rsidRPr="00E66ACC">
        <w:t xml:space="preserve">. </w:t>
      </w:r>
      <w:r w:rsidRPr="00E66ACC">
        <w:t xml:space="preserve">Постоянно расширяет ассортимент продуктов, содержащих пектин, который используют </w:t>
      </w:r>
      <w:r w:rsidR="007C7491" w:rsidRPr="00E66ACC">
        <w:t>при</w:t>
      </w:r>
      <w:r w:rsidRPr="00E66ACC">
        <w:t xml:space="preserve"> изготовлении фруктовых пюре, мармелада, желе, киселей</w:t>
      </w:r>
      <w:r w:rsidR="00E66ACC" w:rsidRPr="00E66ACC">
        <w:t>.</w:t>
      </w:r>
    </w:p>
    <w:p w:rsidR="00E66ACC" w:rsidRDefault="000E6C95" w:rsidP="00E66ACC">
      <w:r w:rsidRPr="00E66ACC">
        <w:t xml:space="preserve">На Бендерском пектиновом заводе </w:t>
      </w:r>
      <w:r w:rsidRPr="00E66ACC">
        <w:rPr>
          <w:i/>
          <w:iCs/>
        </w:rPr>
        <w:t>АЛФ</w:t>
      </w:r>
      <w:r w:rsidR="00E66ACC">
        <w:rPr>
          <w:i/>
          <w:iCs/>
        </w:rPr>
        <w:t xml:space="preserve"> "</w:t>
      </w:r>
      <w:r w:rsidRPr="00E66ACC">
        <w:t>Варница</w:t>
      </w:r>
      <w:r w:rsidR="00E66ACC">
        <w:t xml:space="preserve">" </w:t>
      </w:r>
      <w:r w:rsidRPr="00E66ACC">
        <w:t>вырабатыв</w:t>
      </w:r>
      <w:r w:rsidR="007C7491" w:rsidRPr="00E66ACC">
        <w:t>ают</w:t>
      </w:r>
      <w:r w:rsidRPr="00E66ACC">
        <w:t xml:space="preserve"> </w:t>
      </w:r>
      <w:r w:rsidRPr="00E66ACC">
        <w:rPr>
          <w:i/>
          <w:iCs/>
        </w:rPr>
        <w:t>яблочный пектиновый концентрат</w:t>
      </w:r>
      <w:r w:rsidR="00E66ACC" w:rsidRPr="00E66ACC">
        <w:rPr>
          <w:i/>
          <w:iCs/>
        </w:rPr>
        <w:t xml:space="preserve">. </w:t>
      </w:r>
      <w:r w:rsidRPr="00E66ACC">
        <w:t>В соответствии с рекомендаци</w:t>
      </w:r>
      <w:r w:rsidR="007C7491" w:rsidRPr="00E66ACC">
        <w:t>ей</w:t>
      </w:r>
      <w:r w:rsidRPr="00E66ACC">
        <w:t xml:space="preserve"> Минздрава для снятия воздействия на организм фоновой радиац</w:t>
      </w:r>
      <w:r w:rsidR="007C7491" w:rsidRPr="00E66ACC">
        <w:t>ии в</w:t>
      </w:r>
      <w:r w:rsidRPr="00E66ACC">
        <w:t xml:space="preserve"> сутки человек должен потреблять 3-5 г пектина, что равно 350</w:t>
      </w:r>
      <w:r w:rsidR="00E66ACC" w:rsidRPr="00E66ACC">
        <w:t xml:space="preserve">: </w:t>
      </w:r>
      <w:r w:rsidRPr="00E66ACC">
        <w:t>пектинового напитка</w:t>
      </w:r>
      <w:r w:rsidR="00E66ACC" w:rsidRPr="00E66ACC">
        <w:t>.</w:t>
      </w:r>
    </w:p>
    <w:p w:rsidR="00E66ACC" w:rsidRDefault="000E6C95" w:rsidP="00E66ACC">
      <w:r w:rsidRPr="00E66ACC">
        <w:t>В Пермской медицинской академии на кафедре гигиены питан</w:t>
      </w:r>
      <w:r w:rsidR="007C7491" w:rsidRPr="00E66ACC">
        <w:t>ия</w:t>
      </w:r>
      <w:r w:rsidRPr="00E66ACC">
        <w:t xml:space="preserve"> дана медико-биологическая оценка </w:t>
      </w:r>
      <w:r w:rsidRPr="00E66ACC">
        <w:rPr>
          <w:i/>
          <w:iCs/>
        </w:rPr>
        <w:t>микрокристаллической целлюм</w:t>
      </w:r>
      <w:r w:rsidR="00E66ACC">
        <w:rPr>
          <w:i/>
          <w:iCs/>
        </w:rPr>
        <w:t xml:space="preserve"> (</w:t>
      </w:r>
      <w:r w:rsidRPr="00E66ACC">
        <w:t>МКЦ</w:t>
      </w:r>
      <w:r w:rsidR="00E66ACC" w:rsidRPr="00E66ACC">
        <w:t>),</w:t>
      </w:r>
      <w:r w:rsidRPr="00E66ACC">
        <w:t xml:space="preserve"> которую получают из сульфатной целлюлозы древесной ма&lt;х МКЦ входит в рецептуры хлебобулочных изделий и напитк</w:t>
      </w:r>
      <w:r w:rsidR="007C7491" w:rsidRPr="00E66ACC">
        <w:t>и</w:t>
      </w:r>
      <w:r w:rsidRPr="00E66ACC">
        <w:t xml:space="preserve"> применяется в рационах больных с патологией сердечно-сосудисто</w:t>
      </w:r>
      <w:r w:rsidR="007C7491" w:rsidRPr="00E66ACC">
        <w:t>й и</w:t>
      </w:r>
      <w:r w:rsidRPr="00E66ACC">
        <w:t xml:space="preserve"> эндокринной систем</w:t>
      </w:r>
      <w:r w:rsidR="00E66ACC" w:rsidRPr="00E66ACC">
        <w:t>.</w:t>
      </w:r>
    </w:p>
    <w:p w:rsidR="00E66ACC" w:rsidRDefault="000E6C95" w:rsidP="00E66ACC">
      <w:r w:rsidRPr="00E66ACC">
        <w:t>Из зарубежного опыта можно отметить продукцию</w:t>
      </w:r>
      <w:r w:rsidR="00E66ACC">
        <w:t xml:space="preserve"> "</w:t>
      </w:r>
      <w:r w:rsidRPr="00E66ACC">
        <w:t>Хербострайт унд Фокс</w:t>
      </w:r>
      <w:r w:rsidR="00E66ACC">
        <w:t xml:space="preserve">", </w:t>
      </w:r>
      <w:r w:rsidRPr="00E66ACC">
        <w:t>имеющую торговую марку</w:t>
      </w:r>
      <w:r w:rsidR="00E66ACC">
        <w:t xml:space="preserve"> "</w:t>
      </w:r>
      <w:r w:rsidRPr="00E66ACC">
        <w:t>Опекта</w:t>
      </w:r>
      <w:r w:rsidR="00E66ACC">
        <w:t xml:space="preserve">". </w:t>
      </w:r>
      <w:r w:rsidRPr="00E66ACC">
        <w:t xml:space="preserve">продукция представлена </w:t>
      </w:r>
      <w:r w:rsidRPr="00E66ACC">
        <w:rPr>
          <w:i/>
          <w:iCs/>
        </w:rPr>
        <w:t xml:space="preserve">филирующими порошками </w:t>
      </w:r>
      <w:r w:rsidRPr="00E66ACC">
        <w:t xml:space="preserve">и </w:t>
      </w:r>
      <w:r w:rsidRPr="00E66ACC">
        <w:rPr>
          <w:i/>
          <w:iCs/>
        </w:rPr>
        <w:t xml:space="preserve">филирующ сахаром </w:t>
      </w:r>
      <w:r w:rsidRPr="00E66ACC">
        <w:t>четырех сортов</w:t>
      </w:r>
      <w:r w:rsidR="00E66ACC" w:rsidRPr="00E66ACC">
        <w:t>:</w:t>
      </w:r>
      <w:r w:rsidR="00E66ACC">
        <w:t xml:space="preserve"> "</w:t>
      </w:r>
      <w:r w:rsidRPr="00E66ACC">
        <w:t>Опекта</w:t>
      </w:r>
      <w:r w:rsidR="007C7491" w:rsidRPr="00E66ACC">
        <w:t>-классик</w:t>
      </w:r>
      <w:r w:rsidR="00E66ACC">
        <w:t>", "</w:t>
      </w:r>
      <w:r w:rsidR="007C7491" w:rsidRPr="00E66ACC">
        <w:t>Опекта-лайт</w:t>
      </w:r>
      <w:r w:rsidR="00E66ACC">
        <w:t>", "</w:t>
      </w:r>
      <w:r w:rsidR="007C7491" w:rsidRPr="00E66ACC">
        <w:t>Опек</w:t>
      </w:r>
      <w:r w:rsidRPr="00E66ACC">
        <w:t>кальт</w:t>
      </w:r>
      <w:r w:rsidR="00E66ACC">
        <w:t xml:space="preserve">" </w:t>
      </w:r>
      <w:r w:rsidRPr="00E66ACC">
        <w:t>и</w:t>
      </w:r>
      <w:r w:rsidR="00E66ACC">
        <w:t xml:space="preserve"> "</w:t>
      </w:r>
      <w:r w:rsidRPr="00E66ACC">
        <w:t>Опекта-гурман</w:t>
      </w:r>
      <w:r w:rsidR="00E66ACC">
        <w:t xml:space="preserve">". </w:t>
      </w:r>
      <w:r w:rsidRPr="00E66ACC">
        <w:t>Основным компонентом продук</w:t>
      </w:r>
      <w:r w:rsidR="007C7491" w:rsidRPr="00E66ACC">
        <w:t>тов</w:t>
      </w:r>
      <w:r w:rsidR="00E66ACC">
        <w:t xml:space="preserve"> "</w:t>
      </w:r>
      <w:r w:rsidRPr="00E66ACC">
        <w:t>Опекта</w:t>
      </w:r>
      <w:r w:rsidR="00E66ACC">
        <w:t xml:space="preserve">" </w:t>
      </w:r>
      <w:r w:rsidRPr="00E66ACC">
        <w:t>являются яблочные пектины</w:t>
      </w:r>
      <w:r w:rsidR="00E66ACC" w:rsidRPr="00E66ACC">
        <w:t>.</w:t>
      </w:r>
    </w:p>
    <w:p w:rsidR="00E66ACC" w:rsidRDefault="000E6C95" w:rsidP="00E66ACC">
      <w:r w:rsidRPr="00E66ACC">
        <w:t>Исключительно важное значение имеет</w:t>
      </w:r>
      <w:r w:rsidR="00E66ACC" w:rsidRPr="00E66ACC">
        <w:t xml:space="preserve"> - </w:t>
      </w:r>
      <w:r w:rsidRPr="00E66ACC">
        <w:t xml:space="preserve">производство нов </w:t>
      </w:r>
      <w:r w:rsidRPr="00E66ACC">
        <w:rPr>
          <w:i/>
          <w:iCs/>
        </w:rPr>
        <w:t>продуктов детского питания</w:t>
      </w:r>
      <w:r w:rsidR="00E66ACC" w:rsidRPr="00E66ACC">
        <w:rPr>
          <w:i/>
          <w:iCs/>
        </w:rPr>
        <w:t xml:space="preserve">. </w:t>
      </w:r>
      <w:r w:rsidRPr="00E66ACC">
        <w:t>Российская индустрия детского пита не находится в списках мировых лидеров из-за сложносте</w:t>
      </w:r>
      <w:r w:rsidR="007C7491" w:rsidRPr="00E66ACC">
        <w:t>й с</w:t>
      </w:r>
      <w:r w:rsidRPr="00E66ACC">
        <w:t xml:space="preserve"> экологически чистым сырьем, производством витаминов, минерал</w:t>
      </w:r>
      <w:r w:rsidR="007C7491" w:rsidRPr="00E66ACC">
        <w:t xml:space="preserve">ьных </w:t>
      </w:r>
      <w:r w:rsidRPr="00E66ACC">
        <w:t>веществ</w:t>
      </w:r>
      <w:r w:rsidR="00E66ACC" w:rsidRPr="00E66ACC">
        <w:t>.</w:t>
      </w:r>
    </w:p>
    <w:p w:rsidR="00E66ACC" w:rsidRDefault="000E6C95" w:rsidP="00E66ACC">
      <w:r w:rsidRPr="00E66ACC">
        <w:t>Разработаны три варианта адаптированных молочных сме</w:t>
      </w:r>
      <w:r w:rsidR="007C7491" w:rsidRPr="00E66ACC">
        <w:t>сей</w:t>
      </w:r>
      <w:r w:rsidRPr="00E66ACC">
        <w:t xml:space="preserve"> согласно динамике состава женского молока на протяжении лактац</w:t>
      </w:r>
      <w:r w:rsidR="007C7491" w:rsidRPr="00E66ACC">
        <w:t>ии</w:t>
      </w:r>
      <w:r w:rsidR="00E66ACC" w:rsidRPr="00E66ACC">
        <w:t>:</w:t>
      </w:r>
    </w:p>
    <w:p w:rsidR="00E66ACC" w:rsidRDefault="000E6C95" w:rsidP="00E66ACC">
      <w:r w:rsidRPr="00E66ACC">
        <w:t>для периода новорожденных</w:t>
      </w:r>
      <w:r w:rsidR="00E66ACC">
        <w:t xml:space="preserve"> (</w:t>
      </w:r>
      <w:r w:rsidRPr="00E66ACC">
        <w:t>до 30 дней</w:t>
      </w:r>
      <w:r w:rsidR="00E66ACC" w:rsidRPr="00E66ACC">
        <w:t>);</w:t>
      </w:r>
    </w:p>
    <w:p w:rsidR="00E66ACC" w:rsidRDefault="000E6C95" w:rsidP="00E66ACC">
      <w:r w:rsidRPr="00E66ACC">
        <w:t>для первых 3-х месяцев жизни</w:t>
      </w:r>
      <w:r w:rsidR="00E66ACC" w:rsidRPr="00E66ACC">
        <w:t>;</w:t>
      </w:r>
    </w:p>
    <w:p w:rsidR="00E66ACC" w:rsidRDefault="000E6C95" w:rsidP="00E66ACC">
      <w:r w:rsidRPr="00E66ACC">
        <w:t>для периода от 3-х до 12-ти месяцев</w:t>
      </w:r>
      <w:r w:rsidR="00E66ACC" w:rsidRPr="00E66ACC">
        <w:t>.</w:t>
      </w:r>
    </w:p>
    <w:p w:rsidR="00E66ACC" w:rsidRDefault="000E6C95" w:rsidP="00E66ACC">
      <w:r w:rsidRPr="00E66ACC">
        <w:rPr>
          <w:i/>
          <w:iCs/>
        </w:rPr>
        <w:t xml:space="preserve">Смеси </w:t>
      </w:r>
      <w:r w:rsidRPr="00E66ACC">
        <w:t>изготовляют сухими и жидкими, пресными и кисломолочными</w:t>
      </w:r>
      <w:r w:rsidR="00E66ACC" w:rsidRPr="00E66ACC">
        <w:t xml:space="preserve">. </w:t>
      </w:r>
      <w:r w:rsidRPr="00E66ACC">
        <w:t>Кислотность их не должна превышать 60</w:t>
      </w:r>
      <w:r w:rsidR="00E66ACC" w:rsidRPr="00E66ACC">
        <w:t xml:space="preserve">%. </w:t>
      </w:r>
      <w:r w:rsidRPr="00E66ACC">
        <w:t>Примером могут служить сухие кисломолочные смеси</w:t>
      </w:r>
      <w:r w:rsidR="00E66ACC" w:rsidRPr="00E66ACC">
        <w:t xml:space="preserve"> -</w:t>
      </w:r>
      <w:r w:rsidR="00E66ACC">
        <w:t xml:space="preserve"> "</w:t>
      </w:r>
      <w:r w:rsidRPr="00E66ACC">
        <w:t>Росток</w:t>
      </w:r>
      <w:r w:rsidR="00E66ACC">
        <w:t>", "</w:t>
      </w:r>
      <w:r w:rsidRPr="00E66ACC">
        <w:t>Бифидолакт</w:t>
      </w:r>
      <w:r w:rsidR="00E66ACC">
        <w:t xml:space="preserve">", </w:t>
      </w:r>
      <w:r w:rsidRPr="00E66ACC">
        <w:t>жидкие кисломолочные смеси</w:t>
      </w:r>
      <w:r w:rsidR="00E66ACC" w:rsidRPr="00E66ACC">
        <w:t xml:space="preserve"> -</w:t>
      </w:r>
      <w:r w:rsidR="00E66ACC">
        <w:t xml:space="preserve"> "</w:t>
      </w:r>
      <w:r w:rsidRPr="00E66ACC">
        <w:t>Крошечка</w:t>
      </w:r>
      <w:r w:rsidR="00E66ACC">
        <w:t>", "</w:t>
      </w:r>
      <w:r w:rsidRPr="00E66ACC">
        <w:t>Балбобек</w:t>
      </w:r>
      <w:r w:rsidR="00E66ACC">
        <w:t xml:space="preserve">"; </w:t>
      </w:r>
      <w:r w:rsidRPr="00E66ACC">
        <w:t>пресные</w:t>
      </w:r>
      <w:r w:rsidR="00E66ACC" w:rsidRPr="00E66ACC">
        <w:t xml:space="preserve"> -</w:t>
      </w:r>
      <w:r w:rsidR="00E66ACC">
        <w:t xml:space="preserve"> "</w:t>
      </w:r>
      <w:r w:rsidRPr="00E66ACC">
        <w:t>Новолакт-1</w:t>
      </w:r>
      <w:r w:rsidR="00E66ACC">
        <w:t>", "</w:t>
      </w:r>
      <w:r w:rsidRPr="00E66ACC">
        <w:t>Аистенок</w:t>
      </w:r>
      <w:r w:rsidR="00E66ACC">
        <w:t>", "</w:t>
      </w:r>
      <w:r w:rsidRPr="00E66ACC">
        <w:t>Молочко</w:t>
      </w:r>
      <w:r w:rsidR="00E66ACC">
        <w:t>".</w:t>
      </w:r>
    </w:p>
    <w:p w:rsidR="00E66ACC" w:rsidRDefault="000E6C95" w:rsidP="00E66ACC">
      <w:r w:rsidRPr="00E66ACC">
        <w:t>Продукты на зерновой основе представлены мукой различных круп детского и диетического питания</w:t>
      </w:r>
      <w:r w:rsidR="00E66ACC" w:rsidRPr="00E66ACC">
        <w:t xml:space="preserve">. </w:t>
      </w:r>
      <w:r w:rsidRPr="00E66ACC">
        <w:t>Использовать их можно в рационе детей с 5-ти месяцев в качестве источника новых углеводов</w:t>
      </w:r>
      <w:r w:rsidR="00E66ACC" w:rsidRPr="00E66ACC">
        <w:t xml:space="preserve"> - </w:t>
      </w:r>
      <w:r w:rsidRPr="00E66ACC">
        <w:t>крахмала, клетчатки</w:t>
      </w:r>
      <w:r w:rsidR="00E66ACC" w:rsidRPr="00E66ACC">
        <w:t xml:space="preserve">. </w:t>
      </w:r>
      <w:r w:rsidRPr="00E66ACC">
        <w:t>Плодово-ягодные и овощные продукты вводят в рацион ребенка</w:t>
      </w:r>
      <w:r w:rsidR="00E66ACC" w:rsidRPr="00E66ACC">
        <w:t xml:space="preserve">: </w:t>
      </w:r>
      <w:r w:rsidRPr="00E66ACC">
        <w:t>соки</w:t>
      </w:r>
      <w:r w:rsidR="00E66ACC" w:rsidRPr="00E66ACC">
        <w:t xml:space="preserve"> - </w:t>
      </w:r>
      <w:r w:rsidRPr="00E66ACC">
        <w:t>на первом месяце жизни, пюре фруктовые</w:t>
      </w:r>
      <w:r w:rsidR="00E66ACC" w:rsidRPr="00E66ACC">
        <w:t xml:space="preserve"> - </w:t>
      </w:r>
      <w:r w:rsidRPr="00E66ACC">
        <w:t>с 2-х месяцев, овощные</w:t>
      </w:r>
      <w:r w:rsidR="00E66ACC" w:rsidRPr="00E66ACC">
        <w:t xml:space="preserve"> - </w:t>
      </w:r>
      <w:r w:rsidRPr="00E66ACC">
        <w:t>с 4-х месяцев</w:t>
      </w:r>
      <w:r w:rsidR="00E66ACC" w:rsidRPr="00E66ACC">
        <w:t xml:space="preserve">. </w:t>
      </w:r>
      <w:r w:rsidRPr="00E66ACC">
        <w:t>Продукты на мясной основе включают в рацион с 7-ми месяцев</w:t>
      </w:r>
      <w:r w:rsidR="00E66ACC" w:rsidRPr="00E66ACC">
        <w:t xml:space="preserve">. </w:t>
      </w:r>
      <w:r w:rsidRPr="00E66ACC">
        <w:t>Продукты из рыбы используют в питании детей с 9-месячного возраста</w:t>
      </w:r>
      <w:r w:rsidR="00E66ACC" w:rsidRPr="00E66ACC">
        <w:t xml:space="preserve">. </w:t>
      </w:r>
      <w:r w:rsidRPr="00E66ACC">
        <w:t>Они обогащают рацион белком, фосфором, калием, микроэлементами и витаминами</w:t>
      </w:r>
      <w:r w:rsidR="00E66ACC" w:rsidRPr="00E66ACC">
        <w:t>.</w:t>
      </w:r>
    </w:p>
    <w:p w:rsidR="00E66ACC" w:rsidRDefault="000E6C95" w:rsidP="00E66ACC">
      <w:r w:rsidRPr="00E66ACC">
        <w:t>В настоящее время в России появилось огромное количество новых продуктов для различных групп населения</w:t>
      </w:r>
      <w:r w:rsidR="00E66ACC" w:rsidRPr="00E66ACC">
        <w:t xml:space="preserve">. </w:t>
      </w:r>
      <w:r w:rsidRPr="00E66ACC">
        <w:t>Задачей ученых нашей страны и за рубежом, занимающихся разработкой новых продуктов питания, является обеспечение сбалансированного рационального питания в зависимости от конкретных задач по профилактике и специфике заболеваний</w:t>
      </w:r>
      <w:r w:rsidR="00E66ACC" w:rsidRPr="00E66ACC">
        <w:t>.</w:t>
      </w:r>
    </w:p>
    <w:p w:rsidR="00E66ACC" w:rsidRDefault="000E6C95" w:rsidP="00E66ACC">
      <w:r w:rsidRPr="00E66ACC">
        <w:t>Среди подобных продуктов пока еще новинкой является</w:t>
      </w:r>
      <w:r w:rsidR="00E66ACC">
        <w:t xml:space="preserve"> "</w:t>
      </w:r>
      <w:r w:rsidRPr="00E66ACC">
        <w:t>Оригинальный большой шведский горький бальзам Биттнера</w:t>
      </w:r>
      <w:r w:rsidR="00E66ACC">
        <w:t xml:space="preserve">", </w:t>
      </w:r>
      <w:r w:rsidRPr="00E66ACC">
        <w:t>включающий в свой состав 24 вида альпийских трав</w:t>
      </w:r>
      <w:r w:rsidR="00E66ACC" w:rsidRPr="00E66ACC">
        <w:t xml:space="preserve">. </w:t>
      </w:r>
      <w:r w:rsidRPr="00E66ACC">
        <w:t>Его рекомендуют при различных заболеваниях</w:t>
      </w:r>
      <w:r w:rsidR="00E66ACC" w:rsidRPr="00E66ACC">
        <w:t xml:space="preserve">: </w:t>
      </w:r>
      <w:r w:rsidRPr="00E66ACC">
        <w:t>нарушениях функций желудка и кишечника, желчного пузыря и печени, воспалительных процессах, ревматических заболеваниях</w:t>
      </w:r>
      <w:r w:rsidR="00E66ACC" w:rsidRPr="00E66ACC">
        <w:t>.</w:t>
      </w:r>
    </w:p>
    <w:p w:rsidR="008A33F7" w:rsidRPr="00E66ACC" w:rsidRDefault="000E6C95" w:rsidP="00E66ACC">
      <w:r w:rsidRPr="00E66ACC">
        <w:t>Интересной является программа питания</w:t>
      </w:r>
      <w:r w:rsidR="00E66ACC">
        <w:t xml:space="preserve"> "</w:t>
      </w:r>
      <w:r w:rsidRPr="00E66ACC">
        <w:t>Гербалайф</w:t>
      </w:r>
      <w:r w:rsidR="00E66ACC">
        <w:t xml:space="preserve">", </w:t>
      </w:r>
      <w:r w:rsidRPr="00E66ACC">
        <w:t>в которой разработано 80 наименований продуктов</w:t>
      </w:r>
      <w:r w:rsidR="00E66ACC" w:rsidRPr="00E66ACC">
        <w:t xml:space="preserve">. </w:t>
      </w:r>
      <w:r w:rsidRPr="00E66ACC">
        <w:t>Каждый продукт имеет профилактическую направленность</w:t>
      </w:r>
      <w:r w:rsidR="00E66ACC" w:rsidRPr="00E66ACC">
        <w:t xml:space="preserve">. </w:t>
      </w:r>
      <w:r w:rsidRPr="00E66ACC">
        <w:t>Научный тезис программы</w:t>
      </w:r>
      <w:r w:rsidR="00E66ACC" w:rsidRPr="00E66ACC">
        <w:t xml:space="preserve"> - </w:t>
      </w:r>
      <w:r w:rsidRPr="00E66ACC">
        <w:t>сбалансированное клеточное питание в зависимости от задач профилактики и специфики заболеваний</w:t>
      </w:r>
      <w:r w:rsidR="00E66ACC" w:rsidRPr="00E66ACC">
        <w:t xml:space="preserve">. </w:t>
      </w:r>
      <w:r w:rsidRPr="00E66ACC">
        <w:t>Продукты в своем составе, кроме витаминов, минеральных веществ, клетчатки, пектинов, имеют оптимальный набор из 15 трав по древним китайским рецептам</w:t>
      </w:r>
      <w:r w:rsidR="00E66ACC" w:rsidRPr="00E66ACC">
        <w:t>.</w:t>
      </w:r>
      <w:bookmarkStart w:id="0" w:name="_GoBack"/>
      <w:bookmarkEnd w:id="0"/>
    </w:p>
    <w:sectPr w:rsidR="008A33F7" w:rsidRPr="00E66ACC" w:rsidSect="00E66AC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FC" w:rsidRDefault="000C53FC">
      <w:r>
        <w:separator/>
      </w:r>
    </w:p>
  </w:endnote>
  <w:endnote w:type="continuationSeparator" w:id="0">
    <w:p w:rsidR="000C53FC" w:rsidRDefault="000C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CC" w:rsidRDefault="00E66AC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CC" w:rsidRDefault="00E66AC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FC" w:rsidRDefault="000C53FC">
      <w:r>
        <w:separator/>
      </w:r>
    </w:p>
  </w:footnote>
  <w:footnote w:type="continuationSeparator" w:id="0">
    <w:p w:rsidR="000C53FC" w:rsidRDefault="000C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CC" w:rsidRDefault="006C39B1" w:rsidP="00E66ACC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66ACC" w:rsidRDefault="00E66ACC" w:rsidP="00E66AC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CC" w:rsidRDefault="00E66A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C95"/>
    <w:rsid w:val="000C53FC"/>
    <w:rsid w:val="000E6C95"/>
    <w:rsid w:val="002440FB"/>
    <w:rsid w:val="00262DB7"/>
    <w:rsid w:val="00333A53"/>
    <w:rsid w:val="004F4703"/>
    <w:rsid w:val="006C39B1"/>
    <w:rsid w:val="007C7491"/>
    <w:rsid w:val="00893676"/>
    <w:rsid w:val="008A33F7"/>
    <w:rsid w:val="00CF2635"/>
    <w:rsid w:val="00E23BFB"/>
    <w:rsid w:val="00E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51F0EA-AE5B-43A6-AFE3-8782864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66A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66ACC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66AC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66AC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6ACC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6ACC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6AC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6AC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6AC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66A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66ACC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66ACC"/>
    <w:rPr>
      <w:vertAlign w:val="superscript"/>
    </w:rPr>
  </w:style>
  <w:style w:type="paragraph" w:styleId="a7">
    <w:name w:val="Body Text"/>
    <w:basedOn w:val="a2"/>
    <w:link w:val="aa"/>
    <w:uiPriority w:val="99"/>
    <w:rsid w:val="00E66ACC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66A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66AC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66ACC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66ACC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66AC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66ACC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66AC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66AC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66AC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66AC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6ACC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E66AC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E66AC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66ACC"/>
    <w:rPr>
      <w:sz w:val="28"/>
      <w:szCs w:val="28"/>
    </w:rPr>
  </w:style>
  <w:style w:type="paragraph" w:styleId="af7">
    <w:name w:val="Normal (Web)"/>
    <w:basedOn w:val="a2"/>
    <w:uiPriority w:val="99"/>
    <w:rsid w:val="00E66ACC"/>
    <w:pPr>
      <w:spacing w:before="100" w:beforeAutospacing="1" w:after="100" w:afterAutospacing="1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66ACC"/>
  </w:style>
  <w:style w:type="paragraph" w:styleId="13">
    <w:name w:val="toc 1"/>
    <w:basedOn w:val="a2"/>
    <w:next w:val="a2"/>
    <w:autoRedefine/>
    <w:uiPriority w:val="99"/>
    <w:semiHidden/>
    <w:rsid w:val="00E66ACC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E66AC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66ACC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E66ACC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6ACC"/>
    <w:pPr>
      <w:ind w:left="958"/>
    </w:pPr>
  </w:style>
  <w:style w:type="paragraph" w:styleId="23">
    <w:name w:val="Body Text Indent 2"/>
    <w:basedOn w:val="a2"/>
    <w:link w:val="24"/>
    <w:uiPriority w:val="99"/>
    <w:rsid w:val="00E66AC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66AC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66A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66A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6ACC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6AC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66AC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66AC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66A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6ACC"/>
    <w:rPr>
      <w:i/>
      <w:iCs/>
    </w:rPr>
  </w:style>
  <w:style w:type="paragraph" w:customStyle="1" w:styleId="afb">
    <w:name w:val="ТАБЛИЦА"/>
    <w:next w:val="a2"/>
    <w:autoRedefine/>
    <w:uiPriority w:val="99"/>
    <w:rsid w:val="00E66AC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66AC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66ACC"/>
  </w:style>
  <w:style w:type="table" w:customStyle="1" w:styleId="15">
    <w:name w:val="Стиль таблицы1"/>
    <w:uiPriority w:val="99"/>
    <w:rsid w:val="00E66AC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66ACC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66AC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66ACC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66AC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66AC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2014-02-25T06:56:00Z</dcterms:created>
  <dcterms:modified xsi:type="dcterms:W3CDTF">2014-02-25T06:56:00Z</dcterms:modified>
</cp:coreProperties>
</file>