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8E" w:rsidRDefault="007F608E" w:rsidP="00DF0B22">
      <w:pPr>
        <w:spacing w:after="200" w:line="360" w:lineRule="auto"/>
        <w:ind w:right="851" w:firstLine="709"/>
        <w:jc w:val="center"/>
        <w:rPr>
          <w:b/>
          <w:bCs/>
          <w:sz w:val="28"/>
          <w:szCs w:val="28"/>
        </w:rPr>
      </w:pPr>
    </w:p>
    <w:p w:rsidR="00C161F3" w:rsidRDefault="00C161F3" w:rsidP="00DF0B22">
      <w:pPr>
        <w:spacing w:after="200" w:line="360" w:lineRule="auto"/>
        <w:ind w:right="851" w:firstLine="709"/>
        <w:jc w:val="center"/>
        <w:rPr>
          <w:b/>
          <w:bCs/>
          <w:sz w:val="28"/>
          <w:szCs w:val="28"/>
        </w:rPr>
      </w:pPr>
      <w:r w:rsidRPr="00DF0B22">
        <w:rPr>
          <w:b/>
          <w:bCs/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>: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Введение……………………………………………………………..................3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F0B22">
        <w:rPr>
          <w:bCs/>
          <w:sz w:val="28"/>
          <w:szCs w:val="28"/>
        </w:rPr>
        <w:t>Понятие и роль исследования в современном менеджменте……………..4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2.Использование полемики и доказательства в исследовании системы управления………………………………………………………………………8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3.Признаки креотивного образования менеджера исследовательского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типа………………………………………………………………………………13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4.Планирование и организация исследования системы управления………15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4.1.Характеристика исследования системы управления……………………16</w:t>
      </w:r>
    </w:p>
    <w:p w:rsidR="00C161F3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Заключение………………………………………………………………………21</w:t>
      </w:r>
    </w:p>
    <w:p w:rsidR="00C161F3" w:rsidRPr="00DF0B22" w:rsidRDefault="00C161F3" w:rsidP="00DF0B22">
      <w:pPr>
        <w:spacing w:after="200" w:line="360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Библиографический список……………………………………………………22</w:t>
      </w:r>
    </w:p>
    <w:p w:rsidR="00C161F3" w:rsidRPr="00DF0B22" w:rsidRDefault="00C161F3" w:rsidP="00DF0B22">
      <w:pPr>
        <w:spacing w:after="200" w:line="360" w:lineRule="auto"/>
        <w:ind w:right="-2" w:firstLine="709"/>
        <w:jc w:val="both"/>
        <w:rPr>
          <w:b/>
          <w:bCs/>
          <w:sz w:val="28"/>
          <w:szCs w:val="28"/>
        </w:rPr>
      </w:pPr>
      <w:r w:rsidRPr="00DF0B22">
        <w:rPr>
          <w:b/>
          <w:bCs/>
          <w:sz w:val="28"/>
          <w:szCs w:val="28"/>
        </w:rPr>
        <w:br w:type="page"/>
      </w:r>
    </w:p>
    <w:p w:rsidR="00C161F3" w:rsidRDefault="00C161F3" w:rsidP="00CE3708">
      <w:pPr>
        <w:pStyle w:val="a3"/>
        <w:jc w:val="left"/>
        <w:rPr>
          <w:b/>
          <w:bCs/>
        </w:rPr>
      </w:pPr>
      <w:r>
        <w:rPr>
          <w:b/>
          <w:bCs/>
        </w:rPr>
        <w:t>Введение</w:t>
      </w:r>
    </w:p>
    <w:p w:rsidR="00C161F3" w:rsidRDefault="00C161F3" w:rsidP="00CE3708">
      <w:pPr>
        <w:spacing w:line="360" w:lineRule="auto"/>
        <w:ind w:firstLine="567"/>
        <w:outlineLvl w:val="0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В условиях динамичности современного производства и общест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 xml:space="preserve">венного устройства управление должно находиться в </w:t>
      </w:r>
      <w:r>
        <w:rPr>
          <w:spacing w:val="-7"/>
          <w:sz w:val="28"/>
          <w:szCs w:val="28"/>
        </w:rPr>
        <w:t>состоянии непрерывного развития, которое сегодня не</w:t>
      </w:r>
      <w:r>
        <w:rPr>
          <w:spacing w:val="-7"/>
          <w:sz w:val="28"/>
          <w:szCs w:val="28"/>
        </w:rPr>
        <w:softHyphen/>
      </w:r>
      <w:r>
        <w:rPr>
          <w:spacing w:val="-2"/>
          <w:sz w:val="28"/>
          <w:szCs w:val="28"/>
        </w:rPr>
        <w:t>возможно обеспечить без исследования путей и возм</w:t>
      </w:r>
      <w:r>
        <w:rPr>
          <w:sz w:val="28"/>
          <w:szCs w:val="28"/>
        </w:rPr>
        <w:t xml:space="preserve">ожностей этого развития, без выбора альтернативных </w:t>
      </w:r>
      <w:r>
        <w:rPr>
          <w:spacing w:val="-9"/>
          <w:sz w:val="28"/>
          <w:szCs w:val="28"/>
        </w:rPr>
        <w:t xml:space="preserve">направлений. Исследование управления осуществляется </w:t>
      </w:r>
      <w:r>
        <w:rPr>
          <w:sz w:val="28"/>
          <w:szCs w:val="28"/>
        </w:rPr>
        <w:t xml:space="preserve">в каждодневной деятельности менеджеров и персонала </w:t>
      </w:r>
      <w:r>
        <w:rPr>
          <w:spacing w:val="-4"/>
          <w:sz w:val="28"/>
          <w:szCs w:val="28"/>
        </w:rPr>
        <w:t xml:space="preserve">и в работе специализированных аналитических групп, </w:t>
      </w:r>
      <w:r>
        <w:rPr>
          <w:spacing w:val="-8"/>
          <w:sz w:val="28"/>
          <w:szCs w:val="28"/>
        </w:rPr>
        <w:t>лабораторий, отделов. Необхо</w:t>
      </w:r>
      <w:r>
        <w:rPr>
          <w:spacing w:val="-8"/>
          <w:sz w:val="28"/>
          <w:szCs w:val="28"/>
        </w:rPr>
        <w:softHyphen/>
        <w:t>димость в исследованиях систем управления продикто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вана достаточно большим кругом проблем, с которыми </w:t>
      </w:r>
      <w:r>
        <w:rPr>
          <w:spacing w:val="-8"/>
          <w:sz w:val="28"/>
          <w:szCs w:val="28"/>
        </w:rPr>
        <w:t xml:space="preserve">приходится сталкиваться многим организациям. От </w:t>
      </w:r>
      <w:r>
        <w:rPr>
          <w:spacing w:val="-5"/>
          <w:sz w:val="28"/>
          <w:szCs w:val="28"/>
        </w:rPr>
        <w:t>правильного решения этих проблем зависит успех ра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боты этих организаций. </w:t>
      </w:r>
      <w:r>
        <w:rPr>
          <w:sz w:val="28"/>
          <w:szCs w:val="28"/>
        </w:rPr>
        <w:t xml:space="preserve"> </w:t>
      </w: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Pr="00954EB9" w:rsidRDefault="00C161F3" w:rsidP="00954EB9">
      <w:pPr>
        <w:pStyle w:val="1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EB9">
        <w:rPr>
          <w:b/>
          <w:bCs/>
          <w:sz w:val="28"/>
          <w:szCs w:val="28"/>
        </w:rPr>
        <w:t>Понятие и роль исследований в современном менеджменте</w:t>
      </w:r>
    </w:p>
    <w:p w:rsidR="00C161F3" w:rsidRDefault="00C161F3" w:rsidP="00CE37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соответствия современной организа</w:t>
      </w:r>
      <w:r>
        <w:rPr>
          <w:sz w:val="28"/>
          <w:szCs w:val="28"/>
        </w:rPr>
        <w:softHyphen/>
        <w:t>ции требованиям рыночной экономики вызывает по</w:t>
      </w:r>
      <w:r>
        <w:rPr>
          <w:sz w:val="28"/>
          <w:szCs w:val="28"/>
        </w:rPr>
        <w:softHyphen/>
        <w:t>требность постоянного ее совершенствования, организа</w:t>
      </w:r>
      <w:r>
        <w:rPr>
          <w:sz w:val="28"/>
          <w:szCs w:val="28"/>
        </w:rPr>
        <w:softHyphen/>
        <w:t>ционного развития. Базой организационных нововведе</w:t>
      </w:r>
      <w:r>
        <w:rPr>
          <w:sz w:val="28"/>
          <w:szCs w:val="28"/>
        </w:rPr>
        <w:softHyphen/>
        <w:t>ний служит изучение деятельности организаций.</w:t>
      </w:r>
    </w:p>
    <w:p w:rsidR="00C161F3" w:rsidRDefault="00C161F3" w:rsidP="00CE37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систем управления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это вид деятель</w:t>
      </w:r>
      <w:r>
        <w:rPr>
          <w:sz w:val="28"/>
          <w:szCs w:val="28"/>
        </w:rPr>
        <w:softHyphen/>
        <w:t>ности, направленный на развитие и совершенствование управления в соответствии с постоянно изменяющими</w:t>
      </w:r>
      <w:r>
        <w:rPr>
          <w:sz w:val="28"/>
          <w:szCs w:val="28"/>
        </w:rPr>
        <w:softHyphen/>
        <w:t>ся внешними и внутренними условиями. В условиях динамичности современного производства и общест</w:t>
      </w:r>
      <w:r>
        <w:rPr>
          <w:sz w:val="28"/>
          <w:szCs w:val="28"/>
        </w:rPr>
        <w:softHyphen/>
        <w:t>венного устройства управление должно находиться в состоянии непрерывного развития, которое сегодня не</w:t>
      </w:r>
      <w:r>
        <w:rPr>
          <w:sz w:val="28"/>
          <w:szCs w:val="28"/>
        </w:rPr>
        <w:softHyphen/>
        <w:t xml:space="preserve">возможно обеспечить без исследования путей и возможностей этого развития, без выбора альтернативных направлений </w:t>
      </w:r>
    </w:p>
    <w:p w:rsidR="00C161F3" w:rsidRDefault="00C161F3" w:rsidP="00CE37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управление – специфическая функция, она реализуется определенными элементами системы. Система в процессе своего функционирования разделяется на управляющую и управляемую подсистемы. Действительно, что в системах не может быть бесцельных процессов, то очевидно, что если есть цель деятельности, то должно быть управление достижением этой цели и сама деятельность по ее достижению. Таким образом,  налицо разделение функций управляющей и управляемой подсистем. Подобное разделение объективная необходимость, вызванная усложнением процессов деятельности во всех областях, постоянным ростом общественного характера деятельности, увеличением взаимосвязей различных процессов. Появляется необходимость согласования целей и усилий индивидуумов, коллективов предприятий, отраслей и т. д., управления их совместной деятельностью. На рисунке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представлена структура системы управления.</w:t>
      </w:r>
    </w:p>
    <w:p w:rsidR="00C161F3" w:rsidRDefault="00C161F3" w:rsidP="00CE37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управления осуществляется в каждодневной деятельности менеджеров и персонала и в работе специализированных аналитических групп, лабораторий, отделов. Иногда для проведения исследо</w:t>
      </w:r>
      <w:r>
        <w:rPr>
          <w:sz w:val="28"/>
          <w:szCs w:val="28"/>
        </w:rPr>
        <w:softHyphen/>
        <w:t>вания приглашают консультационные фирмы. Необхо</w:t>
      </w:r>
      <w:r>
        <w:rPr>
          <w:sz w:val="28"/>
          <w:szCs w:val="28"/>
        </w:rPr>
        <w:softHyphen/>
        <w:t>димость в исследованиях систем  управления продикто</w:t>
      </w:r>
      <w:r>
        <w:rPr>
          <w:sz w:val="28"/>
          <w:szCs w:val="28"/>
        </w:rPr>
        <w:softHyphen/>
        <w:t>вана достаточно большим кругом проблем, с которыми приходится сталкиваться многим организациям. От правильного решения этих проблем зависит успех ра</w:t>
      </w:r>
      <w:r>
        <w:rPr>
          <w:sz w:val="28"/>
          <w:szCs w:val="28"/>
        </w:rPr>
        <w:softHyphen/>
        <w:t>боты этих организаций. Исследования систем управле</w:t>
      </w:r>
      <w:r>
        <w:rPr>
          <w:sz w:val="28"/>
          <w:szCs w:val="28"/>
        </w:rPr>
        <w:softHyphen/>
        <w:t>ния могут быть различными как по целям, так и по ме</w:t>
      </w:r>
      <w:r>
        <w:rPr>
          <w:sz w:val="28"/>
          <w:szCs w:val="28"/>
        </w:rPr>
        <w:softHyphen/>
        <w:t>тодологии их проведения.</w:t>
      </w:r>
    </w:p>
    <w:p w:rsidR="00C161F3" w:rsidRDefault="00C161F3" w:rsidP="00CE37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целям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исследований можно выделить практиче</w:t>
      </w:r>
      <w:r>
        <w:rPr>
          <w:sz w:val="28"/>
          <w:szCs w:val="28"/>
        </w:rPr>
        <w:softHyphen/>
        <w:t>ские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научно-практические. Практические исследования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предназначены для быстрых эффективных решений и достижения желаемых результатов. Научно-практические исследования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ориентированы на перспективу, более глу</w:t>
      </w:r>
      <w:r>
        <w:rPr>
          <w:sz w:val="28"/>
          <w:szCs w:val="28"/>
        </w:rPr>
        <w:softHyphen/>
        <w:t>бокое понимание тенденций и закономерностей разви</w:t>
      </w:r>
      <w:r>
        <w:rPr>
          <w:sz w:val="28"/>
          <w:szCs w:val="28"/>
        </w:rPr>
        <w:softHyphen/>
        <w:t>тия организаций, повышение образовательного уровня работников.</w:t>
      </w:r>
    </w:p>
    <w:p w:rsidR="00C161F3" w:rsidRDefault="00C161F3" w:rsidP="00CE3708">
      <w:pPr>
        <w:pStyle w:val="2"/>
      </w:pPr>
      <w:r>
        <w:t>По методологии проведения следует выделить, прежде всего, исследования эмпирического характера и опираю</w:t>
      </w:r>
      <w:r>
        <w:softHyphen/>
        <w:t>щиеся на систему научных знании.</w:t>
      </w:r>
    </w:p>
    <w:p w:rsidR="00C161F3" w:rsidRDefault="00C161F3" w:rsidP="00CE37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 исследования и по использованию ресур</w:t>
      </w:r>
      <w:r>
        <w:rPr>
          <w:sz w:val="28"/>
          <w:szCs w:val="28"/>
        </w:rPr>
        <w:softHyphen/>
        <w:t>сов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собственных или привлекаемых, по трудоемкости, продолжительности, информационному обеспечению, организации их проведения. В каждом конкретном слу</w:t>
      </w:r>
      <w:r>
        <w:rPr>
          <w:sz w:val="28"/>
          <w:szCs w:val="28"/>
        </w:rPr>
        <w:softHyphen/>
        <w:t>чае, исходя из поставленных целей, приходится выби</w:t>
      </w:r>
      <w:r>
        <w:rPr>
          <w:sz w:val="28"/>
          <w:szCs w:val="28"/>
        </w:rPr>
        <w:softHyphen/>
        <w:t>рать необходимый вид исследования.</w:t>
      </w:r>
    </w:p>
    <w:p w:rsidR="00C161F3" w:rsidRDefault="00C161F3" w:rsidP="00CE37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исследований и анализ любой конкрет</w:t>
      </w:r>
      <w:r>
        <w:rPr>
          <w:sz w:val="28"/>
          <w:szCs w:val="28"/>
        </w:rPr>
        <w:softHyphen/>
        <w:t>ной системы управления как объекта необходимо, преж</w:t>
      </w:r>
      <w:r>
        <w:rPr>
          <w:sz w:val="28"/>
          <w:szCs w:val="28"/>
        </w:rPr>
        <w:softHyphen/>
        <w:t>де всего, для обеспечения конкурентоспособности пред</w:t>
      </w:r>
      <w:r>
        <w:rPr>
          <w:sz w:val="28"/>
          <w:szCs w:val="28"/>
        </w:rPr>
        <w:softHyphen/>
        <w:t>приятия на рынке товаров (услуг), для повышения эф</w:t>
      </w:r>
      <w:r>
        <w:rPr>
          <w:sz w:val="28"/>
          <w:szCs w:val="28"/>
        </w:rPr>
        <w:softHyphen/>
        <w:t>фективности функционирования подразделений и орга</w:t>
      </w:r>
      <w:r>
        <w:rPr>
          <w:sz w:val="28"/>
          <w:szCs w:val="28"/>
        </w:rPr>
        <w:softHyphen/>
        <w:t>низации в целом. Понять, как успешно и своевременно достигаются поставленные цели можно только с помо</w:t>
      </w:r>
      <w:r>
        <w:rPr>
          <w:sz w:val="28"/>
          <w:szCs w:val="28"/>
        </w:rPr>
        <w:softHyphen/>
        <w:t>щью исследования работы этих подразделений и кон</w:t>
      </w:r>
      <w:r>
        <w:rPr>
          <w:sz w:val="28"/>
          <w:szCs w:val="28"/>
        </w:rPr>
        <w:softHyphen/>
        <w:t>кретных исполнителей и руководителей.</w:t>
      </w:r>
    </w:p>
    <w:p w:rsidR="00C161F3" w:rsidRDefault="00C161F3" w:rsidP="00CE37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необходимо проводить не только, когда организациям грозит банкротство или серьезный кризис, но и тогда, когда организации функционируют успешно и стабильно достигают определенных резуль</w:t>
      </w:r>
      <w:r>
        <w:rPr>
          <w:sz w:val="28"/>
          <w:szCs w:val="28"/>
        </w:rPr>
        <w:softHyphen/>
        <w:t>татов. В данном случае своевременные исследования помогут удержать этот стабильный уровень работы ор</w:t>
      </w:r>
      <w:r>
        <w:rPr>
          <w:sz w:val="28"/>
          <w:szCs w:val="28"/>
        </w:rPr>
        <w:softHyphen/>
        <w:t>ганизации, выяснить, что мешает, либо в большей сте</w:t>
      </w:r>
      <w:r>
        <w:rPr>
          <w:sz w:val="28"/>
          <w:szCs w:val="28"/>
        </w:rPr>
        <w:softHyphen/>
        <w:t>пени стимулирует ее работу, чтобы желаемые результа</w:t>
      </w:r>
      <w:r>
        <w:rPr>
          <w:sz w:val="28"/>
          <w:szCs w:val="28"/>
        </w:rPr>
        <w:softHyphen/>
        <w:t>ты были еще лучше.</w:t>
      </w:r>
    </w:p>
    <w:p w:rsidR="00C161F3" w:rsidRDefault="00C161F3" w:rsidP="00CE3708">
      <w:pPr>
        <w:widowControl w:val="0"/>
        <w:spacing w:line="36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исследований продикто</w:t>
      </w:r>
      <w:r>
        <w:rPr>
          <w:sz w:val="28"/>
          <w:szCs w:val="28"/>
        </w:rPr>
        <w:softHyphen/>
        <w:t>вана еще и постоянно меняющимися целями функцио</w:t>
      </w:r>
      <w:r>
        <w:rPr>
          <w:sz w:val="28"/>
          <w:szCs w:val="28"/>
        </w:rPr>
        <w:softHyphen/>
        <w:t>нирования организаций, что неизбежно в условиях ры</w:t>
      </w:r>
      <w:r>
        <w:rPr>
          <w:sz w:val="28"/>
          <w:szCs w:val="28"/>
        </w:rPr>
        <w:softHyphen/>
        <w:t>ночной конкуренции и постоянно меняющегося спроса потребителей.</w:t>
      </w:r>
    </w:p>
    <w:p w:rsidR="00C161F3" w:rsidRDefault="00C161F3" w:rsidP="00CE3708">
      <w:pPr>
        <w:widowControl w:val="0"/>
        <w:spacing w:line="36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необходимы как с научной, так и с практической точек зрения. С научной точки зрения ис</w:t>
      </w:r>
      <w:r>
        <w:rPr>
          <w:sz w:val="28"/>
          <w:szCs w:val="28"/>
        </w:rPr>
        <w:softHyphen/>
        <w:t>следование предполагает разработку и четкое формули</w:t>
      </w:r>
      <w:r>
        <w:rPr>
          <w:sz w:val="28"/>
          <w:szCs w:val="28"/>
        </w:rPr>
        <w:softHyphen/>
        <w:t>рование методологии проведения исследований, с тем чтобы разработать фундаментальные теоретические по</w:t>
      </w:r>
      <w:r>
        <w:rPr>
          <w:sz w:val="28"/>
          <w:szCs w:val="28"/>
        </w:rPr>
        <w:softHyphen/>
        <w:t>ложения. С практической точки зрения исследования должны уметь проводить конкретные люди (аналитики, проектировщики, сотрудники в отделах), следовательно, их необходимо вооружить конкретными знаниями, обу</w:t>
      </w:r>
      <w:r>
        <w:rPr>
          <w:sz w:val="28"/>
          <w:szCs w:val="28"/>
        </w:rPr>
        <w:softHyphen/>
        <w:t>чить различным методам проведения исследований, разъяснить, для чего это нужно и какие цели при этом достигаются. Необходимо объяснить главное: исследова</w:t>
      </w:r>
      <w:r>
        <w:rPr>
          <w:sz w:val="28"/>
          <w:szCs w:val="28"/>
        </w:rPr>
        <w:softHyphen/>
        <w:t>ния проводятся с целью построения определенной (эта</w:t>
      </w:r>
      <w:r>
        <w:rPr>
          <w:sz w:val="28"/>
          <w:szCs w:val="28"/>
        </w:rPr>
        <w:softHyphen/>
        <w:t>лонной) модели системы управления, к которой должна стремиться организация.</w:t>
      </w:r>
    </w:p>
    <w:p w:rsidR="00C161F3" w:rsidRDefault="00C161F3" w:rsidP="00CE3708">
      <w:pPr>
        <w:widowControl w:val="0"/>
        <w:spacing w:line="36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специалисты, имеющие обычный опыт работы в научно-исследовательских или хозяйственных организациях, не обладают специальны</w:t>
      </w:r>
      <w:r>
        <w:rPr>
          <w:sz w:val="28"/>
          <w:szCs w:val="28"/>
        </w:rPr>
        <w:softHyphen/>
        <w:t>ми знаниями для подобных исследований.</w:t>
      </w:r>
    </w:p>
    <w:p w:rsidR="00C161F3" w:rsidRDefault="00C161F3" w:rsidP="00CE3708">
      <w:pPr>
        <w:widowControl w:val="0"/>
        <w:spacing w:line="36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Таким образом, с практической точки зрения прове</w:t>
      </w:r>
      <w:r>
        <w:rPr>
          <w:sz w:val="28"/>
          <w:szCs w:val="28"/>
        </w:rPr>
        <w:softHyphen/>
        <w:t>дение исследований предъявляет определенные требова</w:t>
      </w:r>
      <w:r>
        <w:rPr>
          <w:sz w:val="28"/>
          <w:szCs w:val="28"/>
        </w:rPr>
        <w:softHyphen/>
        <w:t>ния к составу и квалификации коллектива аналитиков и разработчиков.</w:t>
      </w:r>
    </w:p>
    <w:p w:rsidR="00C161F3" w:rsidRDefault="00C161F3" w:rsidP="00CE3708">
      <w:pPr>
        <w:widowControl w:val="0"/>
        <w:spacing w:line="36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должны:</w:t>
      </w:r>
    </w:p>
    <w:p w:rsidR="00C161F3" w:rsidRDefault="00C161F3" w:rsidP="00CE3708">
      <w:pPr>
        <w:widowControl w:val="0"/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иметь опыт работы в области управления конкрет</w:t>
      </w:r>
      <w:r>
        <w:rPr>
          <w:sz w:val="28"/>
          <w:szCs w:val="28"/>
        </w:rPr>
        <w:softHyphen/>
        <w:t>ными производственными объектами;</w:t>
      </w:r>
    </w:p>
    <w:p w:rsidR="00C161F3" w:rsidRDefault="00C161F3" w:rsidP="00CE3708">
      <w:pPr>
        <w:widowControl w:val="0"/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обладать знаниями современных методов и техники управления;</w:t>
      </w:r>
    </w:p>
    <w:p w:rsidR="00C161F3" w:rsidRDefault="00C161F3" w:rsidP="00CE3708">
      <w:pPr>
        <w:widowControl w:val="0"/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обладать знаниями методов исследования операций и системного анализа;</w:t>
      </w:r>
    </w:p>
    <w:p w:rsidR="00C161F3" w:rsidRDefault="00C161F3" w:rsidP="00CE3708">
      <w:pPr>
        <w:widowControl w:val="0"/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иметь способности к общению со специалистами различных уровней и профилей;</w:t>
      </w:r>
    </w:p>
    <w:p w:rsidR="00C161F3" w:rsidRDefault="00C161F3" w:rsidP="00CE3708">
      <w:pPr>
        <w:widowControl w:val="0"/>
        <w:spacing w:line="36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исследователи должны уметь системати</w:t>
      </w:r>
      <w:r>
        <w:rPr>
          <w:sz w:val="28"/>
          <w:szCs w:val="28"/>
        </w:rPr>
        <w:softHyphen/>
        <w:t>зировать полученную информацию, инициировать нова</w:t>
      </w:r>
      <w:r>
        <w:rPr>
          <w:sz w:val="28"/>
          <w:szCs w:val="28"/>
        </w:rPr>
        <w:softHyphen/>
        <w:t>ции в организации.</w:t>
      </w:r>
    </w:p>
    <w:p w:rsidR="00C161F3" w:rsidRDefault="00C161F3" w:rsidP="00CE3708">
      <w:pPr>
        <w:widowControl w:val="0"/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этих требований определяет необходи</w:t>
      </w:r>
      <w:r>
        <w:rPr>
          <w:sz w:val="28"/>
          <w:szCs w:val="28"/>
        </w:rPr>
        <w:softHyphen/>
        <w:t>мость специального подбора и подготовки исследовате</w:t>
      </w:r>
      <w:r>
        <w:rPr>
          <w:sz w:val="28"/>
          <w:szCs w:val="28"/>
        </w:rPr>
        <w:softHyphen/>
        <w:t>лей, поскольку от результатов их деятельности в значи</w:t>
      </w:r>
      <w:r>
        <w:rPr>
          <w:sz w:val="28"/>
          <w:szCs w:val="28"/>
        </w:rPr>
        <w:softHyphen/>
        <w:t>тельной степени зависит эффективность работы пред</w:t>
      </w:r>
      <w:r>
        <w:rPr>
          <w:sz w:val="28"/>
          <w:szCs w:val="28"/>
        </w:rPr>
        <w:softHyphen/>
        <w:t>приятия. Подготовка таких специалистов осуществляет</w:t>
      </w:r>
      <w:r>
        <w:rPr>
          <w:sz w:val="28"/>
          <w:szCs w:val="28"/>
        </w:rPr>
        <w:softHyphen/>
        <w:t>ся заблаговременно и сопровождается стажировкой ис</w:t>
      </w:r>
      <w:r>
        <w:rPr>
          <w:sz w:val="28"/>
          <w:szCs w:val="28"/>
        </w:rPr>
        <w:softHyphen/>
        <w:t>следователей в процессе разработки новой модели сис</w:t>
      </w:r>
      <w:r>
        <w:rPr>
          <w:sz w:val="28"/>
          <w:szCs w:val="28"/>
        </w:rPr>
        <w:softHyphen/>
        <w:t>темы управления.</w:t>
      </w:r>
    </w:p>
    <w:p w:rsidR="00C161F3" w:rsidRDefault="00C161F3" w:rsidP="00CE37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систем управления включает:</w:t>
      </w:r>
    </w:p>
    <w:p w:rsidR="00C161F3" w:rsidRDefault="00C161F3" w:rsidP="00CE3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цели развития и функционирования предприятия и его подразделений;</w:t>
      </w:r>
    </w:p>
    <w:p w:rsidR="00C161F3" w:rsidRDefault="00C161F3" w:rsidP="00CE3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тенденций развития предприятия в конкретной рыночной среде;</w:t>
      </w:r>
    </w:p>
    <w:p w:rsidR="00C161F3" w:rsidRDefault="00C161F3" w:rsidP="00CE3708">
      <w:pPr>
        <w:pStyle w:val="a5"/>
        <w:widowControl w:val="0"/>
        <w:autoSpaceDE/>
        <w:autoSpaceDN/>
      </w:pPr>
      <w:r>
        <w:t>- выявление факторов, обеспечивающих достижение сформулированной цели и препятствующих ей;</w:t>
      </w:r>
    </w:p>
    <w:p w:rsidR="00C161F3" w:rsidRDefault="00C161F3" w:rsidP="00CE3708">
      <w:pPr>
        <w:pStyle w:val="a5"/>
        <w:widowControl w:val="0"/>
        <w:autoSpaceDE/>
        <w:autoSpaceDN/>
      </w:pPr>
      <w:r>
        <w:t>- сбор необходимых данных для разработки меро</w:t>
      </w:r>
      <w:r>
        <w:softHyphen/>
        <w:t>приятий по совершенствованию действующей сис</w:t>
      </w:r>
      <w:r>
        <w:softHyphen/>
        <w:t>темы управления;</w:t>
      </w:r>
    </w:p>
    <w:p w:rsidR="00C161F3" w:rsidRDefault="00C161F3" w:rsidP="00CE37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необходимых данных для привязки со</w:t>
      </w:r>
      <w:r>
        <w:rPr>
          <w:sz w:val="28"/>
          <w:szCs w:val="28"/>
        </w:rPr>
        <w:softHyphen/>
        <w:t>временных моделей, методов и средств к условиям конкретного предприятия.</w:t>
      </w:r>
    </w:p>
    <w:p w:rsidR="00C161F3" w:rsidRDefault="00C161F3" w:rsidP="00CE3708">
      <w:pPr>
        <w:pStyle w:val="a5"/>
        <w:ind w:firstLine="708"/>
      </w:pPr>
      <w:r>
        <w:t>В процессе исследования и анализа работы организа</w:t>
      </w:r>
      <w:r>
        <w:softHyphen/>
        <w:t>ции устанавливается роль и место данного предприятия в соответствующем секторе рынка; состояние производ</w:t>
      </w:r>
      <w:r>
        <w:softHyphen/>
        <w:t>ственно-хозяйственной деятельности предприятия; про</w:t>
      </w:r>
      <w:r>
        <w:softHyphen/>
        <w:t>изводственная структура предприятия; система управле</w:t>
      </w:r>
      <w:r>
        <w:softHyphen/>
        <w:t>ния и ее организационная структура; особенности взаи</w:t>
      </w:r>
      <w:r>
        <w:softHyphen/>
        <w:t>модействия предприятия с потребителями, поставщика</w:t>
      </w:r>
      <w:r>
        <w:softHyphen/>
        <w:t>ми и другими участниками рынка; инновационная дея</w:t>
      </w:r>
      <w:r>
        <w:softHyphen/>
        <w:t>тельность предприятия; психологический климат пред</w:t>
      </w:r>
      <w:r>
        <w:softHyphen/>
        <w:t>приятия и др.</w:t>
      </w:r>
    </w:p>
    <w:p w:rsidR="00C161F3" w:rsidRDefault="00C161F3" w:rsidP="00CE3708">
      <w:pPr>
        <w:spacing w:line="360" w:lineRule="auto"/>
        <w:ind w:firstLine="709"/>
        <w:jc w:val="both"/>
        <w:rPr>
          <w:sz w:val="28"/>
          <w:szCs w:val="28"/>
        </w:rPr>
      </w:pPr>
    </w:p>
    <w:p w:rsidR="00C161F3" w:rsidRDefault="00C161F3" w:rsidP="00DF0B22">
      <w:pPr>
        <w:spacing w:line="360" w:lineRule="auto"/>
        <w:jc w:val="both"/>
        <w:rPr>
          <w:sz w:val="28"/>
          <w:szCs w:val="28"/>
        </w:rPr>
      </w:pPr>
    </w:p>
    <w:p w:rsidR="00C161F3" w:rsidRPr="00954EB9" w:rsidRDefault="00C161F3" w:rsidP="00954EB9">
      <w:pPr>
        <w:pStyle w:val="11"/>
        <w:widowControl w:val="0"/>
        <w:numPr>
          <w:ilvl w:val="0"/>
          <w:numId w:val="1"/>
        </w:numPr>
        <w:rPr>
          <w:b/>
          <w:sz w:val="28"/>
          <w:szCs w:val="28"/>
        </w:rPr>
      </w:pPr>
      <w:r w:rsidRPr="00954EB9">
        <w:rPr>
          <w:b/>
          <w:sz w:val="28"/>
          <w:szCs w:val="28"/>
        </w:rPr>
        <w:t>Использование полемики и доказательств в исследовании системы управления</w:t>
      </w:r>
    </w:p>
    <w:p w:rsidR="00C161F3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Анализ и обсуждение ситуаций требует обмена мнениями, которое может п</w:t>
      </w:r>
      <w:r>
        <w:rPr>
          <w:sz w:val="28"/>
          <w:szCs w:val="28"/>
        </w:rPr>
        <w:t>ринимать форму полемики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Полемика — это аргументированное обсуждение в группе исследователей проблем</w:t>
      </w:r>
      <w:r>
        <w:rPr>
          <w:sz w:val="28"/>
          <w:szCs w:val="28"/>
        </w:rPr>
        <w:t xml:space="preserve"> и способов их решения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Для установления истины необходимы различные точки зрения и полемика между их носителями". Для исследователя полемика является необходимым элементом исследования, потому что она помогает находить дополнительные аргументы, оттачивать формулировки, укреплять позиции и мысли, конкретизировать рекомендации, усиливать доказательства. Полемика позволяет превращать предположения в убеждения.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Но эти положительные качества полемики только тогда могут дать эффект исследования, когда она осуществляется по определенным правилам. Ведь можно полемизировать бессистемно, хаотически, бесплодно, преследуя амбиции, а не истину, создавая псих</w:t>
      </w:r>
      <w:r>
        <w:rPr>
          <w:sz w:val="28"/>
          <w:szCs w:val="28"/>
        </w:rPr>
        <w:t>ологическую напряженность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В научной и исследовательской полемике главными принципами являются следующие: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1</w:t>
      </w:r>
      <w:r w:rsidRPr="00954EB9">
        <w:rPr>
          <w:i/>
          <w:sz w:val="28"/>
          <w:szCs w:val="28"/>
        </w:rPr>
        <w:t>.</w:t>
      </w:r>
      <w:r w:rsidRPr="00954EB9">
        <w:rPr>
          <w:sz w:val="28"/>
          <w:szCs w:val="28"/>
        </w:rPr>
        <w:t xml:space="preserve"> Стремление понять оппонента в его мотивах, позиции, аргументах, знании предмета (проблемы), типе мышления.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2. Избегать абсолютного отрицания правильности мнений, относясь к ним скептически и аналитически, но доброжелательно.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3. Иметь четкую цель полемики и проводить ее в вопросах, высказываниях, аргументах и доказательстве.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4. Оценивать выводы, предложения, мысли, а не их автора. Относиться с уважением к оппоненту.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5. В выражении своей позиции стремиться в максимальной степени к четкости и аргументированности, конкретности и ясности.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6. Определять понятия, которыми выражаете мысли, на которых строите доказательства.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7. Посредством вопросов уточнять позиции, обнаруживать слабые места в полемике, мотивировать дополнительные аргументы.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8. Избегать оперирования мнением авторитетов или формальных лидеров, должностных лиц.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9. В исследовательской полемике нельзя устанавливать истину мнением большинства, голосованием.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 xml:space="preserve">10. Основой полемики должны быть результаты или методологические подходы, формулируемые на профессиональной основе. 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11. Продуктивность полемики определяется и продолжительностью времени и распределением времени в процессах полемических высказываний. Полемика не должна вестись п</w:t>
      </w:r>
      <w:r>
        <w:rPr>
          <w:sz w:val="28"/>
          <w:szCs w:val="28"/>
        </w:rPr>
        <w:t>о "замкнутому кругу"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В полемике большое значение имеет выяснение и анализ тезисов оппонента. Это делается по следующей схеме: содержательная ясность понятий, которыми оперирует оппонент, — эмпирическая и практическая ценность понятий — модальность тезиса, аргументация и фактология тезиса — логика и</w:t>
      </w:r>
      <w:r>
        <w:rPr>
          <w:sz w:val="28"/>
          <w:szCs w:val="28"/>
        </w:rPr>
        <w:t>спользования аргументов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Тезис — это суждение, истинность и приятие которого устанавливается в доказательстве; аргументы — суждения, из которых выводится тезис; демонстрация — логическая форма связи названных двух элементов, обусловливающая необходимость выведения одного из друго</w:t>
      </w:r>
      <w:r>
        <w:rPr>
          <w:sz w:val="28"/>
          <w:szCs w:val="28"/>
        </w:rPr>
        <w:t>го, тезиса из аргумента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При анализе ситуаций полемика будет носить более конструктивный характер, если ее участники понимают ситуацию, настроены на ее позитивное решение, связаны общей цель</w:t>
      </w:r>
      <w:r>
        <w:rPr>
          <w:sz w:val="28"/>
          <w:szCs w:val="28"/>
        </w:rPr>
        <w:t>ю, интересами, работой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b/>
          <w:sz w:val="28"/>
          <w:szCs w:val="28"/>
        </w:rPr>
      </w:pPr>
      <w:r w:rsidRPr="00954EB9">
        <w:rPr>
          <w:b/>
          <w:sz w:val="28"/>
          <w:szCs w:val="28"/>
        </w:rPr>
        <w:t>Методы доказательства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Понятие доказательства в практике исследовательской деятельности рассматривается как приведение любых аргументов, подтверждающих некоторое положение. Такими аргументами могут быть факты, проверенные положения, заключения, точки зрения признанных авторитетов, результаты эксперимента.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Не все и не всегда можно доказать при помощи фактов, да и не всегда существуют доступные восприятию факты. В этом случае доказываемые положения выводятся из других, достоверность которых полагается установленной.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Надежность доказательства определяется аргументацией фактологией, методологией его построения, формально-логическим следованием, готовностью к восприятию аргументов и фактов.</w:t>
      </w:r>
      <w:r>
        <w:rPr>
          <w:sz w:val="28"/>
          <w:szCs w:val="28"/>
        </w:rPr>
        <w:t xml:space="preserve"> 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Доказательство - это интеллектуальная операция, состоящая в установлении истинности некоторого суждения, посредством его вывода из других суждений, истинность которых полагается установленной до этой операции и независимо от нее, а также посредством подтверждения фактами и практической деятельностью.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В зависимости от характера и особенностей предмета исследования и возможностей его проведения формы доказательства могут быть различными.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Существуют доказательства фактологические, опирающиеся в основном на фактический материал; формально-логические, главной опорой которых являются законы формальной логики; экспериментальные - построенные на эксперименте; эмпирические - опирающиеся на</w:t>
      </w:r>
      <w:r>
        <w:rPr>
          <w:sz w:val="28"/>
          <w:szCs w:val="28"/>
        </w:rPr>
        <w:t xml:space="preserve"> осмысленный и обобщенный опыт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Корректность доказательства определяется его строением. В каждом доказательстве существует три элемента: тезис, аргументы (основания), демонстрация.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Тезис - это суждение, истинность и приятие которого устанавливается в доказательстве; аргументы - суждения, из которых выводится тезис; демонстрация - логическая форма связи названных двух элементов, обусловливающая необходимость выведения одного из другого, тезиса из аргумента.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Существует множество разнообразных при</w:t>
      </w:r>
      <w:r>
        <w:rPr>
          <w:sz w:val="28"/>
          <w:szCs w:val="28"/>
        </w:rPr>
        <w:t>емов и способов доказательства</w:t>
      </w:r>
      <w:r w:rsidRPr="00954EB9">
        <w:rPr>
          <w:sz w:val="28"/>
          <w:szCs w:val="28"/>
        </w:rPr>
        <w:t>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1. Доказательство от определения. Оно построено на четком определе</w:t>
      </w:r>
      <w:r w:rsidRPr="00954EB9">
        <w:rPr>
          <w:sz w:val="28"/>
          <w:szCs w:val="28"/>
        </w:rPr>
        <w:softHyphen/>
        <w:t>нии ключевых категорий, так, чтобы определения этих категорий не вызывали сомнений относительно их адекватности реальным явлениям и практическому опыту.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2. Доказательство от обратного. Если принимаются аргументы об абсурдности обратного, противоположного доказываемому, то считается, что первоначальное суждение истинно или, по крайней мере, корректно.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3. Доказательство, построенное на анализе свойств исследуемого объекта.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4. Доказательство по принципу приведения к нелепости, абсурдности. Это прием опровержения допуска истинности, которая оказывается нелепостью.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5. Доказательство на основе классификации факторов, позволяющей установить свойства объекта исследования и причины его оригинального поведения.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6. Аксиоматическое доказательство. Первоначально формулируется аксиома - бесспорное, понятное и принятое положение, затем строится доказательство, базирующееся, как правило, на нескольких аксиомах.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7. Фактологическое доказательство, в котором главную роль играет систематизация фактов.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8. Доказательство по рабочей гипотезе или концепции (гипотетическое, концептуальное доказательство).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9. Экспериментальное доказательство. Здесь главная опора - экспери</w:t>
      </w:r>
      <w:r w:rsidRPr="00954EB9">
        <w:rPr>
          <w:sz w:val="28"/>
          <w:szCs w:val="28"/>
        </w:rPr>
        <w:softHyphen/>
        <w:t>мент и его результаты.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10. Доказательство по концентрации фактов. То или иное положение, вывод или идею могут доказывать не отдельные или разрозненные факты, а их определенная концентрация и конструкция. Факты надо накапливать и систематизировать.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Эффективность доказательства определяется правильным выбором его приемов в соответствии с предметом и характером исследования, особенностями и назначением его результатов.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В обобщенном представлении эффективность доказательства зависит от множества факторов - гносеологических, методологических, социально-психологических, риторических. Но наиболее важную роль играют факторы, отражающие содержание доказательства.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Тезис или доказываемое положение должны соответствовать правилу точности формулировки, неизменности па всех этапах доказательства. В практике нередко приходится наблюдать подмену тезиса, подмену понятий. Эта ошибка проявляется в том, что выдвинутый в начале доказательства тезис в процессе доказательства заменяется другим. Бывает подмена количественных характеристик тезиса (доказанное относительно части объекта пере</w:t>
      </w:r>
      <w:r w:rsidRPr="00954EB9">
        <w:rPr>
          <w:sz w:val="28"/>
          <w:szCs w:val="28"/>
        </w:rPr>
        <w:softHyphen/>
        <w:t>носится на весь объект), подмена модальности (вероятность выдается за до</w:t>
      </w:r>
      <w:r w:rsidRPr="00954EB9">
        <w:rPr>
          <w:sz w:val="28"/>
          <w:szCs w:val="28"/>
        </w:rPr>
        <w:softHyphen/>
        <w:t>стоверность).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В обеспечении эффективности доказательства необходимо следовать и правилу истинности аргументов. Часто встречаются ошибки недоказанного основания. Одной из распространенных ошибок является "круг в доказательстве". Она заключается в замкнутости аргументов, не выходящих на тезис. Принципом, предостерегающим от этих ошибок, является принцип доказательственной независимости аргументов.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  <w:r w:rsidRPr="00954EB9">
        <w:rPr>
          <w:sz w:val="28"/>
          <w:szCs w:val="28"/>
        </w:rPr>
        <w:t>Если аргументационная процедура не является логически строгим доказательством, но обеспечивает некоторому суждению определенную степень вероятности, ее называют обоснованием.</w:t>
      </w:r>
    </w:p>
    <w:p w:rsidR="00C161F3" w:rsidRPr="00954EB9" w:rsidRDefault="00C161F3" w:rsidP="00954EB9">
      <w:pPr>
        <w:pStyle w:val="13"/>
        <w:spacing w:line="360" w:lineRule="auto"/>
        <w:ind w:firstLine="709"/>
        <w:jc w:val="both"/>
        <w:rPr>
          <w:sz w:val="28"/>
          <w:szCs w:val="28"/>
        </w:rPr>
      </w:pPr>
    </w:p>
    <w:p w:rsidR="00C161F3" w:rsidRPr="00C13E87" w:rsidRDefault="00C161F3" w:rsidP="00954EB9">
      <w:pPr>
        <w:pStyle w:val="13"/>
        <w:numPr>
          <w:ilvl w:val="0"/>
          <w:numId w:val="1"/>
        </w:numPr>
        <w:spacing w:line="360" w:lineRule="auto"/>
        <w:jc w:val="both"/>
        <w:rPr>
          <w:b/>
        </w:rPr>
      </w:pPr>
      <w:r w:rsidRPr="00954EB9"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Признаки креативного образования менеджера исследовательского типа</w:t>
      </w:r>
    </w:p>
    <w:p w:rsidR="00C161F3" w:rsidRPr="00C13E87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color w:val="000000"/>
          <w:spacing w:val="1"/>
          <w:sz w:val="28"/>
          <w:szCs w:val="28"/>
        </w:rPr>
      </w:pPr>
      <w:r w:rsidRPr="00C13E87">
        <w:rPr>
          <w:color w:val="000000"/>
          <w:spacing w:val="1"/>
          <w:sz w:val="28"/>
          <w:szCs w:val="28"/>
        </w:rPr>
        <w:t>Креативное</w:t>
      </w:r>
      <w:r>
        <w:rPr>
          <w:color w:val="000000"/>
          <w:spacing w:val="1"/>
          <w:sz w:val="28"/>
          <w:szCs w:val="28"/>
        </w:rPr>
        <w:t xml:space="preserve"> </w:t>
      </w:r>
      <w:r w:rsidRPr="00C13E87">
        <w:rPr>
          <w:color w:val="000000"/>
          <w:spacing w:val="1"/>
          <w:sz w:val="28"/>
          <w:szCs w:val="28"/>
        </w:rPr>
        <w:t xml:space="preserve"> образование - образование, ориентированное на развит</w:t>
      </w:r>
      <w:r w:rsidRPr="00C13E87">
        <w:rPr>
          <w:color w:val="000000"/>
          <w:sz w:val="28"/>
          <w:szCs w:val="28"/>
        </w:rPr>
        <w:t>ие творческих способностей человека, и закреплении в его профессио</w:t>
      </w:r>
      <w:r w:rsidRPr="00C13E87">
        <w:rPr>
          <w:color w:val="000000"/>
          <w:sz w:val="28"/>
          <w:szCs w:val="28"/>
        </w:rPr>
        <w:softHyphen/>
      </w:r>
      <w:r w:rsidRPr="00C13E87">
        <w:rPr>
          <w:color w:val="000000"/>
          <w:spacing w:val="3"/>
          <w:sz w:val="28"/>
          <w:szCs w:val="28"/>
        </w:rPr>
        <w:t xml:space="preserve">нальном сознании установок на поиск инноваций, анализ проблем и </w:t>
      </w:r>
      <w:r w:rsidRPr="00C13E87">
        <w:rPr>
          <w:color w:val="000000"/>
          <w:spacing w:val="-1"/>
          <w:sz w:val="28"/>
          <w:szCs w:val="28"/>
        </w:rPr>
        <w:t>вариантов деятельности, это образование, мотивирующее самостоятель</w:t>
      </w:r>
      <w:r w:rsidRPr="00C13E87">
        <w:rPr>
          <w:color w:val="000000"/>
          <w:spacing w:val="-1"/>
          <w:sz w:val="28"/>
          <w:szCs w:val="28"/>
        </w:rPr>
        <w:softHyphen/>
      </w:r>
      <w:r w:rsidRPr="00C13E87">
        <w:rPr>
          <w:color w:val="000000"/>
          <w:spacing w:val="-2"/>
          <w:sz w:val="28"/>
          <w:szCs w:val="28"/>
        </w:rPr>
        <w:t>ное осмысление действительности, самопознание индивидуальности, пре</w:t>
      </w:r>
      <w:r w:rsidRPr="00C13E87">
        <w:rPr>
          <w:color w:val="000000"/>
          <w:spacing w:val="-2"/>
          <w:sz w:val="28"/>
          <w:szCs w:val="28"/>
        </w:rPr>
        <w:softHyphen/>
        <w:t>вращения знаний в потенциал мышления и саморазвития.</w:t>
      </w:r>
    </w:p>
    <w:p w:rsidR="00C161F3" w:rsidRPr="00C13E87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</w:rPr>
      </w:pPr>
      <w:r w:rsidRPr="00C13E87">
        <w:rPr>
          <w:color w:val="000000"/>
          <w:spacing w:val="-1"/>
          <w:sz w:val="28"/>
          <w:szCs w:val="28"/>
        </w:rPr>
        <w:t>Креативное образование является альтернативой образованию ре</w:t>
      </w:r>
      <w:r w:rsidRPr="00C13E87">
        <w:rPr>
          <w:color w:val="000000"/>
          <w:spacing w:val="-1"/>
          <w:sz w:val="28"/>
          <w:szCs w:val="28"/>
        </w:rPr>
        <w:softHyphen/>
      </w:r>
      <w:r w:rsidRPr="00C13E87">
        <w:rPr>
          <w:color w:val="000000"/>
          <w:spacing w:val="-2"/>
          <w:sz w:val="28"/>
          <w:szCs w:val="28"/>
        </w:rPr>
        <w:t>продуктивному, преимущественно прагматическому, образованию "знания опыта", нормативному (исполнительскому).</w:t>
      </w:r>
    </w:p>
    <w:p w:rsidR="00C161F3" w:rsidRPr="00C13E87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color w:val="000000"/>
          <w:spacing w:val="-2"/>
          <w:sz w:val="28"/>
          <w:szCs w:val="28"/>
        </w:rPr>
      </w:pPr>
      <w:r w:rsidRPr="00C13E87">
        <w:rPr>
          <w:color w:val="000000"/>
          <w:spacing w:val="2"/>
          <w:sz w:val="28"/>
          <w:szCs w:val="28"/>
        </w:rPr>
        <w:t>Креативное образование ориентировано на утверждение и развитие и</w:t>
      </w:r>
      <w:r w:rsidRPr="00C13E87">
        <w:rPr>
          <w:color w:val="000000"/>
          <w:spacing w:val="-1"/>
          <w:sz w:val="28"/>
          <w:szCs w:val="28"/>
        </w:rPr>
        <w:t xml:space="preserve">скусства   управления,   которое   рождается   и   проявляется   лишь   при </w:t>
      </w:r>
      <w:r w:rsidRPr="00C13E87">
        <w:rPr>
          <w:color w:val="000000"/>
          <w:spacing w:val="-2"/>
          <w:sz w:val="28"/>
          <w:szCs w:val="28"/>
        </w:rPr>
        <w:t xml:space="preserve">определенных обстоятельствах и в определенных условиях образования. </w:t>
      </w:r>
    </w:p>
    <w:p w:rsidR="00C161F3" w:rsidRPr="00C13E87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color w:val="000000"/>
          <w:sz w:val="28"/>
          <w:szCs w:val="28"/>
        </w:rPr>
      </w:pPr>
      <w:r w:rsidRPr="00C13E87">
        <w:rPr>
          <w:color w:val="000000"/>
          <w:sz w:val="28"/>
          <w:szCs w:val="28"/>
        </w:rPr>
        <w:t>Креативное образование расширяет диапазон видения проблем раз</w:t>
      </w:r>
      <w:r w:rsidRPr="00C13E87">
        <w:rPr>
          <w:color w:val="000000"/>
          <w:spacing w:val="2"/>
          <w:sz w:val="28"/>
          <w:szCs w:val="28"/>
        </w:rPr>
        <w:t>вития и проектирования вариантов их решения. Что, если не это, должно быть</w:t>
      </w:r>
      <w:r w:rsidRPr="00C13E87">
        <w:rPr>
          <w:color w:val="000000"/>
          <w:spacing w:val="5"/>
          <w:sz w:val="28"/>
          <w:szCs w:val="28"/>
        </w:rPr>
        <w:t xml:space="preserve"> главным в деятельности современного менеджера и обеспечивать ему </w:t>
      </w:r>
      <w:r w:rsidRPr="00C13E87">
        <w:rPr>
          <w:color w:val="000000"/>
          <w:spacing w:val="1"/>
          <w:sz w:val="28"/>
          <w:szCs w:val="28"/>
        </w:rPr>
        <w:t>успех в грозных бурях конкурентной борьбы, неожиданных изменениях эконо</w:t>
      </w:r>
      <w:r w:rsidRPr="00C13E87">
        <w:rPr>
          <w:color w:val="000000"/>
          <w:spacing w:val="-2"/>
          <w:sz w:val="28"/>
          <w:szCs w:val="28"/>
        </w:rPr>
        <w:t>мической   конъюнктуры,   в   процессах   ускорения   технологического прог</w:t>
      </w:r>
      <w:r w:rsidRPr="00C13E87">
        <w:rPr>
          <w:color w:val="000000"/>
          <w:sz w:val="28"/>
          <w:szCs w:val="28"/>
        </w:rPr>
        <w:t xml:space="preserve">ресса и уплотнения времени, усложнения социально-психологической структуры   современного   человека,   кардинального   изменения   образа жизни </w:t>
      </w:r>
      <w:r w:rsidRPr="00C13E87">
        <w:rPr>
          <w:color w:val="000000"/>
          <w:spacing w:val="5"/>
          <w:sz w:val="28"/>
          <w:szCs w:val="28"/>
        </w:rPr>
        <w:t>и под воздействием процессов урбанизации, информационного взрыва,</w:t>
      </w:r>
      <w:r w:rsidRPr="00C13E87">
        <w:rPr>
          <w:color w:val="000000"/>
          <w:sz w:val="28"/>
          <w:szCs w:val="28"/>
        </w:rPr>
        <w:t xml:space="preserve"> технических средств самого различного назначения. </w:t>
      </w:r>
    </w:p>
    <w:p w:rsidR="00C161F3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color w:val="000000"/>
          <w:spacing w:val="4"/>
          <w:sz w:val="28"/>
          <w:szCs w:val="28"/>
        </w:rPr>
      </w:pPr>
      <w:r w:rsidRPr="00C13E87">
        <w:rPr>
          <w:color w:val="000000"/>
          <w:spacing w:val="4"/>
          <w:sz w:val="28"/>
          <w:szCs w:val="28"/>
        </w:rPr>
        <w:t xml:space="preserve">Современный менеджер все в большей и большей степени должен </w:t>
      </w:r>
      <w:r w:rsidRPr="00C13E87">
        <w:rPr>
          <w:color w:val="000000"/>
          <w:spacing w:val="1"/>
          <w:sz w:val="28"/>
          <w:szCs w:val="28"/>
        </w:rPr>
        <w:t>становится творцом, исследователем, инициатором, вдохновителем. Ведь не с</w:t>
      </w:r>
      <w:r w:rsidRPr="00C13E87">
        <w:rPr>
          <w:color w:val="000000"/>
          <w:spacing w:val="2"/>
          <w:sz w:val="28"/>
          <w:szCs w:val="28"/>
        </w:rPr>
        <w:t xml:space="preserve">лучайно, например, в Японии менеджер считается не начальником, а </w:t>
      </w:r>
      <w:r w:rsidRPr="00C13E87">
        <w:rPr>
          <w:color w:val="000000"/>
          <w:spacing w:val="1"/>
          <w:sz w:val="28"/>
          <w:szCs w:val="28"/>
        </w:rPr>
        <w:t xml:space="preserve">учителем,  люди,   которыми  он  управляет,  рассматриваются  им,   и  они </w:t>
      </w:r>
      <w:r w:rsidRPr="00C13E87">
        <w:rPr>
          <w:color w:val="000000"/>
          <w:spacing w:val="-1"/>
          <w:sz w:val="28"/>
          <w:szCs w:val="28"/>
        </w:rPr>
        <w:t xml:space="preserve">считают себя, не подчиненными, а последователями. В этом есть глубокий </w:t>
      </w:r>
      <w:r w:rsidRPr="00C13E87">
        <w:rPr>
          <w:color w:val="000000"/>
          <w:spacing w:val="3"/>
          <w:sz w:val="28"/>
          <w:szCs w:val="28"/>
        </w:rPr>
        <w:t xml:space="preserve">смысл, раскрывающий тенденции развития современного менеджмента. </w:t>
      </w:r>
      <w:r w:rsidRPr="00C13E87">
        <w:rPr>
          <w:color w:val="000000"/>
          <w:spacing w:val="1"/>
          <w:sz w:val="28"/>
          <w:szCs w:val="28"/>
        </w:rPr>
        <w:t xml:space="preserve">Только творец может вести за собой. Но таким творцом менеджер должен </w:t>
      </w:r>
      <w:r w:rsidRPr="00C13E87">
        <w:rPr>
          <w:color w:val="000000"/>
          <w:spacing w:val="5"/>
          <w:sz w:val="28"/>
          <w:szCs w:val="28"/>
        </w:rPr>
        <w:t xml:space="preserve">стать в процессе образования.  В этом,  быть может,  отличие  понятий "образование"  и  "подготовка".  Менеджера надо не  просто  готовить  к </w:t>
      </w:r>
      <w:r w:rsidRPr="00C13E87">
        <w:rPr>
          <w:color w:val="000000"/>
          <w:spacing w:val="3"/>
          <w:sz w:val="28"/>
          <w:szCs w:val="28"/>
        </w:rPr>
        <w:t>определенной деятельности. Менеджер должен сформироваться, "обра</w:t>
      </w:r>
      <w:r w:rsidRPr="00C13E87">
        <w:rPr>
          <w:color w:val="000000"/>
          <w:spacing w:val="3"/>
          <w:sz w:val="28"/>
          <w:szCs w:val="28"/>
        </w:rPr>
        <w:softHyphen/>
      </w:r>
      <w:r w:rsidRPr="00C13E87">
        <w:rPr>
          <w:color w:val="000000"/>
          <w:spacing w:val="5"/>
          <w:sz w:val="28"/>
          <w:szCs w:val="28"/>
        </w:rPr>
        <w:t>зовываться" в качестве творца, способного видеть, распознавать, пони</w:t>
      </w:r>
      <w:r w:rsidRPr="00C13E87">
        <w:rPr>
          <w:color w:val="000000"/>
          <w:spacing w:val="5"/>
          <w:sz w:val="28"/>
          <w:szCs w:val="28"/>
        </w:rPr>
        <w:softHyphen/>
      </w:r>
      <w:r w:rsidRPr="00C13E87">
        <w:rPr>
          <w:color w:val="000000"/>
          <w:spacing w:val="4"/>
          <w:sz w:val="28"/>
          <w:szCs w:val="28"/>
        </w:rPr>
        <w:t xml:space="preserve">мать и разрешать современные проблемы. </w:t>
      </w:r>
    </w:p>
    <w:p w:rsidR="00C161F3" w:rsidRPr="00C13E87" w:rsidRDefault="00C161F3" w:rsidP="00C13E87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</w:rPr>
      </w:pPr>
      <w:r w:rsidRPr="00C13E87">
        <w:rPr>
          <w:color w:val="000000"/>
          <w:sz w:val="28"/>
          <w:szCs w:val="28"/>
        </w:rPr>
        <w:t xml:space="preserve">Креативный менеджмент начинается с креативного образования, где </w:t>
      </w:r>
      <w:r w:rsidRPr="00C13E87">
        <w:rPr>
          <w:color w:val="000000"/>
          <w:spacing w:val="1"/>
          <w:sz w:val="28"/>
          <w:szCs w:val="28"/>
        </w:rPr>
        <w:t>бы оно ни осуществлялось - в университете или школе бизнеса.</w:t>
      </w:r>
    </w:p>
    <w:p w:rsidR="00C161F3" w:rsidRPr="00C13E87" w:rsidRDefault="00C161F3" w:rsidP="00C13E87">
      <w:pPr>
        <w:pStyle w:val="11"/>
        <w:shd w:val="clear" w:color="auto" w:fill="FFFFFF"/>
        <w:spacing w:line="360" w:lineRule="auto"/>
        <w:ind w:right="17"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C161F3" w:rsidRDefault="00C161F3" w:rsidP="00C13E87">
      <w:pPr>
        <w:pStyle w:val="13"/>
        <w:spacing w:line="360" w:lineRule="auto"/>
        <w:ind w:left="720" w:firstLine="709"/>
        <w:jc w:val="both"/>
      </w:pPr>
    </w:p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Pr="005661C8" w:rsidRDefault="00C161F3" w:rsidP="005661C8"/>
    <w:p w:rsidR="00C161F3" w:rsidRDefault="00C161F3" w:rsidP="005661C8"/>
    <w:p w:rsidR="00C161F3" w:rsidRPr="005661C8" w:rsidRDefault="00C161F3" w:rsidP="005661C8"/>
    <w:p w:rsidR="00C161F3" w:rsidRPr="005661C8" w:rsidRDefault="00C161F3" w:rsidP="005661C8"/>
    <w:p w:rsidR="00C161F3" w:rsidRDefault="00C161F3" w:rsidP="005661C8">
      <w:pPr>
        <w:tabs>
          <w:tab w:val="left" w:pos="1005"/>
        </w:tabs>
      </w:pPr>
      <w:r>
        <w:tab/>
      </w:r>
    </w:p>
    <w:p w:rsidR="00C161F3" w:rsidRPr="005661C8" w:rsidRDefault="00C161F3" w:rsidP="005661C8">
      <w:pPr>
        <w:pStyle w:val="1"/>
        <w:jc w:val="left"/>
        <w:rPr>
          <w:bCs w:val="0"/>
        </w:rPr>
      </w:pPr>
      <w:r w:rsidRPr="005661C8">
        <w:rPr>
          <w:bCs w:val="0"/>
        </w:rPr>
        <w:t>Заключение</w:t>
      </w:r>
    </w:p>
    <w:p w:rsidR="00C161F3" w:rsidRDefault="00C161F3" w:rsidP="005661C8">
      <w:pPr>
        <w:spacing w:line="365" w:lineRule="auto"/>
      </w:pPr>
    </w:p>
    <w:p w:rsidR="00C161F3" w:rsidRDefault="00C161F3" w:rsidP="005661C8">
      <w:pPr>
        <w:spacing w:line="365" w:lineRule="auto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Итак, исследование </w:t>
      </w:r>
      <w:r>
        <w:rPr>
          <w:sz w:val="28"/>
          <w:szCs w:val="28"/>
        </w:rPr>
        <w:t>представляет собой процесс изучения какого-либо объекта и получение новых знаний. Его также можно рассматривать, как научный труд, вид познавательной деятельности; научное изучение некоего предмета, какого либо явления (объектов) с целью определения законов и закономерностей его возникновения, функционирования, совершенствования, развития, особенностей и тенденций перехода из одного состоянии  в другое, получения и применения новых знаний в теории и на практике.</w:t>
      </w:r>
    </w:p>
    <w:p w:rsidR="00C161F3" w:rsidRPr="005661C8" w:rsidRDefault="00C161F3" w:rsidP="005661C8">
      <w:pPr>
        <w:pStyle w:val="21"/>
        <w:widowControl w:val="0"/>
        <w:autoSpaceDE w:val="0"/>
        <w:autoSpaceDN w:val="0"/>
        <w:adjustRightInd w:val="0"/>
        <w:spacing w:line="365" w:lineRule="auto"/>
        <w:ind w:firstLine="708"/>
        <w:rPr>
          <w:sz w:val="28"/>
          <w:szCs w:val="28"/>
        </w:rPr>
      </w:pPr>
      <w:r w:rsidRPr="005661C8">
        <w:rPr>
          <w:sz w:val="28"/>
          <w:szCs w:val="28"/>
        </w:rPr>
        <w:t>Подход к исследованию является одной из ведущих характеристик его методологии. Но было бы неправильно думать, что в практике исследования проблема заключается только в выборе наиболее подходящего подхода. В действительности каждый исследователь комбинирует различные подходы, выстраивая свою методологию проведения исследований. В этом находит свое выражение и искусство исследования. Нередко здесь возникают и ошибки, ведущие к промахам и неэффективности.</w:t>
      </w:r>
    </w:p>
    <w:p w:rsidR="00C161F3" w:rsidRDefault="00C161F3" w:rsidP="005661C8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Ведь принципы и методы не действуют сами по себе, даже тогда, когда они известны. Их много и дей</w:t>
      </w:r>
      <w:r>
        <w:rPr>
          <w:sz w:val="28"/>
          <w:szCs w:val="28"/>
        </w:rPr>
        <w:softHyphen/>
        <w:t>ствительность богата разнообразием. В сопоставлении разнообразия всегда существуют приоритеты. А количество сочетаний различных факторов, ме</w:t>
      </w:r>
      <w:r>
        <w:rPr>
          <w:sz w:val="28"/>
          <w:szCs w:val="28"/>
        </w:rPr>
        <w:softHyphen/>
        <w:t>тодов, приемов бесконечно.</w:t>
      </w:r>
    </w:p>
    <w:p w:rsidR="00C161F3" w:rsidRDefault="00C161F3" w:rsidP="005661C8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ускоряет опыт, но не устраняет его необходимости. Опыт эконо</w:t>
      </w:r>
      <w:r>
        <w:rPr>
          <w:sz w:val="28"/>
          <w:szCs w:val="28"/>
        </w:rPr>
        <w:softHyphen/>
        <w:t>мит усилия и повышает вероятность успеха. Знания без опыта не много зна</w:t>
      </w:r>
      <w:r>
        <w:rPr>
          <w:sz w:val="28"/>
          <w:szCs w:val="28"/>
        </w:rPr>
        <w:softHyphen/>
        <w:t>чат, и опыт без знаний не всегда эффективен и, как правило, недальновиден.</w:t>
      </w:r>
    </w:p>
    <w:p w:rsidR="00C161F3" w:rsidRDefault="00C161F3" w:rsidP="005661C8">
      <w:pPr>
        <w:tabs>
          <w:tab w:val="left" w:pos="1005"/>
        </w:tabs>
        <w:rPr>
          <w:b/>
          <w:sz w:val="28"/>
          <w:szCs w:val="28"/>
        </w:rPr>
      </w:pPr>
      <w:r>
        <w:br w:type="page"/>
      </w:r>
      <w:r w:rsidRPr="005661C8">
        <w:rPr>
          <w:b/>
          <w:sz w:val="28"/>
          <w:szCs w:val="28"/>
        </w:rPr>
        <w:t>Библиографический список</w:t>
      </w:r>
      <w:r>
        <w:rPr>
          <w:b/>
          <w:sz w:val="28"/>
          <w:szCs w:val="28"/>
        </w:rPr>
        <w:t>:</w:t>
      </w:r>
    </w:p>
    <w:p w:rsidR="00C161F3" w:rsidRPr="005661C8" w:rsidRDefault="00C161F3" w:rsidP="005661C8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360"/>
        <w:rPr>
          <w:iCs/>
          <w:sz w:val="28"/>
          <w:szCs w:val="28"/>
        </w:rPr>
      </w:pPr>
    </w:p>
    <w:p w:rsidR="00C161F3" w:rsidRPr="005661C8" w:rsidRDefault="00C161F3" w:rsidP="005661C8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iCs/>
          <w:sz w:val="28"/>
          <w:szCs w:val="28"/>
        </w:rPr>
      </w:pPr>
      <w:r w:rsidRPr="005661C8">
        <w:rPr>
          <w:bCs/>
          <w:iCs/>
          <w:spacing w:val="-7"/>
          <w:sz w:val="28"/>
          <w:szCs w:val="28"/>
        </w:rPr>
        <w:t>Архипова Н.И.</w:t>
      </w:r>
      <w:r w:rsidRPr="005661C8">
        <w:rPr>
          <w:b/>
          <w:bCs/>
          <w:iCs/>
          <w:spacing w:val="-7"/>
          <w:sz w:val="28"/>
          <w:szCs w:val="28"/>
        </w:rPr>
        <w:t xml:space="preserve"> </w:t>
      </w:r>
      <w:r w:rsidRPr="005661C8">
        <w:rPr>
          <w:iCs/>
          <w:spacing w:val="-7"/>
          <w:sz w:val="28"/>
          <w:szCs w:val="28"/>
        </w:rPr>
        <w:t xml:space="preserve">Исследование систем управления : Учебное пособие для вузов./ </w:t>
      </w:r>
      <w:r w:rsidRPr="005661C8">
        <w:rPr>
          <w:bCs/>
          <w:iCs/>
          <w:spacing w:val="-7"/>
          <w:sz w:val="28"/>
          <w:szCs w:val="28"/>
        </w:rPr>
        <w:t>Архипова Н.И., Кульба ВД., Косяченко С.А., Чанхиева Ф.Ю</w:t>
      </w:r>
      <w:r w:rsidRPr="005661C8">
        <w:rPr>
          <w:iCs/>
          <w:spacing w:val="-7"/>
          <w:sz w:val="28"/>
          <w:szCs w:val="28"/>
        </w:rPr>
        <w:t>. - М.: Изд-во ПРИОР, 2004.- 285с.</w:t>
      </w:r>
    </w:p>
    <w:p w:rsidR="00C161F3" w:rsidRPr="005661C8" w:rsidRDefault="00C161F3" w:rsidP="005661C8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rPr>
          <w:iCs/>
          <w:sz w:val="28"/>
          <w:szCs w:val="28"/>
        </w:rPr>
      </w:pPr>
      <w:r w:rsidRPr="005661C8">
        <w:rPr>
          <w:bCs/>
          <w:iCs/>
          <w:sz w:val="28"/>
          <w:szCs w:val="28"/>
        </w:rPr>
        <w:t>Игнатьева А.В.</w:t>
      </w:r>
      <w:r w:rsidRPr="005661C8">
        <w:rPr>
          <w:iCs/>
          <w:sz w:val="28"/>
          <w:szCs w:val="28"/>
        </w:rPr>
        <w:t xml:space="preserve"> Исследование систем управления: Учебное пособие для вузов./ </w:t>
      </w:r>
      <w:r w:rsidRPr="005661C8">
        <w:rPr>
          <w:bCs/>
          <w:iCs/>
          <w:sz w:val="28"/>
          <w:szCs w:val="28"/>
        </w:rPr>
        <w:t>Игнатьева А.В., Максимцов М.М.</w:t>
      </w:r>
      <w:r w:rsidRPr="005661C8">
        <w:rPr>
          <w:iCs/>
          <w:sz w:val="28"/>
          <w:szCs w:val="28"/>
        </w:rPr>
        <w:t xml:space="preserve">  - М.: ЮНИТИ-ДАНА, 2006. </w:t>
      </w:r>
    </w:p>
    <w:p w:rsidR="00C161F3" w:rsidRPr="005661C8" w:rsidRDefault="00C161F3" w:rsidP="005661C8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rPr>
          <w:iCs/>
          <w:sz w:val="28"/>
          <w:szCs w:val="28"/>
        </w:rPr>
      </w:pPr>
      <w:r w:rsidRPr="005661C8">
        <w:rPr>
          <w:bCs/>
          <w:iCs/>
          <w:sz w:val="28"/>
          <w:szCs w:val="28"/>
        </w:rPr>
        <w:t>Коротков Э.М.</w:t>
      </w:r>
      <w:r w:rsidRPr="005661C8">
        <w:rPr>
          <w:iCs/>
          <w:sz w:val="28"/>
          <w:szCs w:val="28"/>
        </w:rPr>
        <w:t xml:space="preserve"> Исследование систем управления./</w:t>
      </w:r>
      <w:r w:rsidRPr="005661C8">
        <w:rPr>
          <w:bCs/>
          <w:iCs/>
          <w:sz w:val="28"/>
          <w:szCs w:val="28"/>
        </w:rPr>
        <w:t xml:space="preserve"> Коротков Э.М.</w:t>
      </w:r>
      <w:r w:rsidRPr="005661C8">
        <w:rPr>
          <w:iCs/>
          <w:sz w:val="28"/>
          <w:szCs w:val="28"/>
        </w:rPr>
        <w:t xml:space="preserve">  — М.: «ДеКА», 2006.-361с.</w:t>
      </w:r>
    </w:p>
    <w:p w:rsidR="00C161F3" w:rsidRPr="005661C8" w:rsidRDefault="00C161F3" w:rsidP="005661C8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rPr>
          <w:iCs/>
          <w:sz w:val="28"/>
          <w:szCs w:val="28"/>
        </w:rPr>
      </w:pPr>
      <w:r w:rsidRPr="005661C8">
        <w:rPr>
          <w:bCs/>
          <w:iCs/>
          <w:sz w:val="28"/>
          <w:szCs w:val="28"/>
        </w:rPr>
        <w:t xml:space="preserve"> Макашева З.</w:t>
      </w:r>
      <w:r w:rsidRPr="005661C8">
        <w:rPr>
          <w:iCs/>
          <w:sz w:val="28"/>
          <w:szCs w:val="28"/>
        </w:rPr>
        <w:t xml:space="preserve"> </w:t>
      </w:r>
      <w:r w:rsidRPr="005661C8">
        <w:rPr>
          <w:bCs/>
          <w:iCs/>
          <w:sz w:val="28"/>
          <w:szCs w:val="28"/>
        </w:rPr>
        <w:t xml:space="preserve">М. </w:t>
      </w:r>
      <w:r w:rsidRPr="005661C8">
        <w:rPr>
          <w:iCs/>
          <w:sz w:val="28"/>
          <w:szCs w:val="28"/>
        </w:rPr>
        <w:t>Исследование систем управления: учебное пособие/</w:t>
      </w:r>
      <w:r w:rsidRPr="005661C8">
        <w:rPr>
          <w:bCs/>
          <w:iCs/>
          <w:sz w:val="28"/>
          <w:szCs w:val="28"/>
        </w:rPr>
        <w:t xml:space="preserve"> Макашева З.</w:t>
      </w:r>
      <w:r w:rsidRPr="005661C8">
        <w:rPr>
          <w:iCs/>
          <w:sz w:val="28"/>
          <w:szCs w:val="28"/>
        </w:rPr>
        <w:t xml:space="preserve"> </w:t>
      </w:r>
      <w:r w:rsidRPr="005661C8">
        <w:rPr>
          <w:bCs/>
          <w:iCs/>
          <w:sz w:val="28"/>
          <w:szCs w:val="28"/>
        </w:rPr>
        <w:t xml:space="preserve">М. </w:t>
      </w:r>
      <w:r w:rsidRPr="005661C8">
        <w:rPr>
          <w:iCs/>
          <w:sz w:val="28"/>
          <w:szCs w:val="28"/>
        </w:rPr>
        <w:t>– М.:КНОРУС, 2008. – 176с.</w:t>
      </w:r>
    </w:p>
    <w:p w:rsidR="00C161F3" w:rsidRPr="00EB78E9" w:rsidRDefault="00C161F3" w:rsidP="00EB78E9">
      <w:pPr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rPr>
          <w:iCs/>
          <w:sz w:val="28"/>
          <w:szCs w:val="28"/>
        </w:rPr>
      </w:pPr>
      <w:r w:rsidRPr="005661C8">
        <w:rPr>
          <w:bCs/>
          <w:iCs/>
          <w:sz w:val="28"/>
          <w:szCs w:val="28"/>
        </w:rPr>
        <w:t>Максимцов М.М.</w:t>
      </w:r>
      <w:r w:rsidRPr="005661C8">
        <w:rPr>
          <w:iCs/>
          <w:sz w:val="28"/>
          <w:szCs w:val="28"/>
        </w:rPr>
        <w:t xml:space="preserve"> Ме</w:t>
      </w:r>
      <w:r w:rsidRPr="005661C8">
        <w:rPr>
          <w:iCs/>
          <w:sz w:val="28"/>
          <w:szCs w:val="28"/>
        </w:rPr>
        <w:softHyphen/>
        <w:t>неджмент.</w:t>
      </w:r>
      <w:r w:rsidRPr="005661C8">
        <w:rPr>
          <w:iCs/>
          <w:spacing w:val="-7"/>
          <w:sz w:val="28"/>
          <w:szCs w:val="28"/>
        </w:rPr>
        <w:t xml:space="preserve"> </w:t>
      </w:r>
      <w:r w:rsidRPr="005661C8">
        <w:rPr>
          <w:iCs/>
          <w:sz w:val="28"/>
          <w:szCs w:val="28"/>
        </w:rPr>
        <w:t xml:space="preserve"> /</w:t>
      </w:r>
      <w:r w:rsidRPr="005661C8">
        <w:rPr>
          <w:bCs/>
          <w:iCs/>
          <w:sz w:val="28"/>
          <w:szCs w:val="28"/>
        </w:rPr>
        <w:t xml:space="preserve"> Максимцов М.М. [и др.] -  </w:t>
      </w:r>
      <w:r w:rsidRPr="005661C8">
        <w:rPr>
          <w:iCs/>
          <w:sz w:val="28"/>
          <w:szCs w:val="28"/>
        </w:rPr>
        <w:t>М.: ЮНИТИ, 2005.-456с.</w:t>
      </w:r>
    </w:p>
    <w:p w:rsidR="00C161F3" w:rsidRPr="005661C8" w:rsidRDefault="00C161F3" w:rsidP="005661C8">
      <w:pPr>
        <w:shd w:val="clear" w:color="auto" w:fill="FFFF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5661C8">
        <w:rPr>
          <w:bCs/>
          <w:color w:val="000000"/>
          <w:sz w:val="28"/>
          <w:szCs w:val="28"/>
        </w:rPr>
        <w:t>Коротков Э. М.</w:t>
      </w:r>
      <w:r w:rsidRPr="005661C8">
        <w:rPr>
          <w:b/>
          <w:bCs/>
          <w:color w:val="000000"/>
          <w:sz w:val="28"/>
          <w:szCs w:val="28"/>
        </w:rPr>
        <w:t xml:space="preserve"> </w:t>
      </w:r>
      <w:r w:rsidRPr="005661C8">
        <w:rPr>
          <w:iCs/>
          <w:color w:val="000000"/>
          <w:spacing w:val="1"/>
          <w:sz w:val="28"/>
          <w:szCs w:val="28"/>
        </w:rPr>
        <w:t>д. э. н., профессор, заместитель председателя УМО ВУЗов России в области менеджмента</w:t>
      </w:r>
      <w:r>
        <w:rPr>
          <w:iCs/>
          <w:color w:val="000000"/>
          <w:spacing w:val="1"/>
          <w:sz w:val="28"/>
          <w:szCs w:val="28"/>
        </w:rPr>
        <w:t>: лекции</w:t>
      </w:r>
      <w:r w:rsidRPr="005661C8">
        <w:rPr>
          <w:iCs/>
          <w:color w:val="000000"/>
          <w:spacing w:val="1"/>
          <w:sz w:val="28"/>
          <w:szCs w:val="28"/>
        </w:rPr>
        <w:t>/</w:t>
      </w:r>
      <w:r>
        <w:rPr>
          <w:iCs/>
          <w:color w:val="000000"/>
          <w:spacing w:val="1"/>
          <w:sz w:val="28"/>
          <w:szCs w:val="28"/>
        </w:rPr>
        <w:t xml:space="preserve">  «Креотивное образование современного менеджера».</w:t>
      </w:r>
    </w:p>
    <w:p w:rsidR="00C161F3" w:rsidRPr="005661C8" w:rsidRDefault="00C161F3" w:rsidP="005661C8">
      <w:pPr>
        <w:tabs>
          <w:tab w:val="left" w:pos="1005"/>
        </w:tabs>
        <w:rPr>
          <w:sz w:val="28"/>
          <w:szCs w:val="28"/>
        </w:rPr>
      </w:pPr>
      <w:bookmarkStart w:id="0" w:name="_GoBack"/>
      <w:bookmarkEnd w:id="0"/>
    </w:p>
    <w:sectPr w:rsidR="00C161F3" w:rsidRPr="005661C8" w:rsidSect="00DF0B22">
      <w:headerReference w:type="default" r:id="rId7"/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F3" w:rsidRDefault="00C161F3" w:rsidP="00CE3708">
      <w:r>
        <w:separator/>
      </w:r>
    </w:p>
  </w:endnote>
  <w:endnote w:type="continuationSeparator" w:id="0">
    <w:p w:rsidR="00C161F3" w:rsidRDefault="00C161F3" w:rsidP="00C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F3" w:rsidRDefault="00C161F3" w:rsidP="00CE3708">
      <w:r>
        <w:separator/>
      </w:r>
    </w:p>
  </w:footnote>
  <w:footnote w:type="continuationSeparator" w:id="0">
    <w:p w:rsidR="00C161F3" w:rsidRDefault="00C161F3" w:rsidP="00CE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1F3" w:rsidRDefault="00C161F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08E">
      <w:rPr>
        <w:noProof/>
      </w:rPr>
      <w:t>2</w:t>
    </w:r>
    <w:r>
      <w:fldChar w:fldCharType="end"/>
    </w:r>
  </w:p>
  <w:p w:rsidR="00C161F3" w:rsidRDefault="00C161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7C9D"/>
    <w:multiLevelType w:val="hybridMultilevel"/>
    <w:tmpl w:val="7E2E436E"/>
    <w:lvl w:ilvl="0" w:tplc="43267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56299"/>
    <w:multiLevelType w:val="hybridMultilevel"/>
    <w:tmpl w:val="814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96087"/>
    <w:multiLevelType w:val="hybridMultilevel"/>
    <w:tmpl w:val="A6DCF66E"/>
    <w:lvl w:ilvl="0" w:tplc="715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708"/>
    <w:rsid w:val="00262CCC"/>
    <w:rsid w:val="0029217C"/>
    <w:rsid w:val="002D04D4"/>
    <w:rsid w:val="00320EDD"/>
    <w:rsid w:val="00430A17"/>
    <w:rsid w:val="005661C8"/>
    <w:rsid w:val="00605DAF"/>
    <w:rsid w:val="006E5D3E"/>
    <w:rsid w:val="007D0CB4"/>
    <w:rsid w:val="007F608E"/>
    <w:rsid w:val="00954EB9"/>
    <w:rsid w:val="00AB35E2"/>
    <w:rsid w:val="00AE3270"/>
    <w:rsid w:val="00B71D6C"/>
    <w:rsid w:val="00BC2AD7"/>
    <w:rsid w:val="00C13E87"/>
    <w:rsid w:val="00C161F3"/>
    <w:rsid w:val="00C912C9"/>
    <w:rsid w:val="00CE3708"/>
    <w:rsid w:val="00D3546F"/>
    <w:rsid w:val="00DF016D"/>
    <w:rsid w:val="00DF0B22"/>
    <w:rsid w:val="00EB78E9"/>
    <w:rsid w:val="00F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AD16-FA48-4308-A5DE-0481528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4EB9"/>
    <w:pPr>
      <w:keepNext/>
      <w:keepLines/>
      <w:spacing w:before="480" w:line="360" w:lineRule="auto"/>
      <w:ind w:firstLine="709"/>
      <w:contextualSpacing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708"/>
    <w:pPr>
      <w:spacing w:line="360" w:lineRule="auto"/>
      <w:ind w:firstLine="567"/>
      <w:jc w:val="center"/>
      <w:outlineLvl w:val="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CE370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Body Text"/>
    <w:basedOn w:val="a"/>
    <w:link w:val="a6"/>
    <w:semiHidden/>
    <w:rsid w:val="00CE3708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CE370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note text"/>
    <w:basedOn w:val="a"/>
    <w:link w:val="a8"/>
    <w:semiHidden/>
    <w:rsid w:val="00CE3708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CE370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basedOn w:val="a0"/>
    <w:semiHidden/>
    <w:rsid w:val="00CE3708"/>
    <w:rPr>
      <w:rFonts w:cs="Times New Roman"/>
      <w:vertAlign w:val="superscript"/>
    </w:rPr>
  </w:style>
  <w:style w:type="paragraph" w:styleId="2">
    <w:name w:val="Body Text Indent 2"/>
    <w:basedOn w:val="a"/>
    <w:link w:val="20"/>
    <w:semiHidden/>
    <w:rsid w:val="00CE3708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CE370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header"/>
    <w:basedOn w:val="a"/>
    <w:link w:val="ab"/>
    <w:rsid w:val="00CE37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E37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rsid w:val="00CE37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E37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semiHidden/>
    <w:rsid w:val="00CE37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CE3708"/>
    <w:rPr>
      <w:rFonts w:ascii="Tahoma" w:hAnsi="Tahoma" w:cs="Tahoma"/>
      <w:sz w:val="16"/>
      <w:szCs w:val="16"/>
      <w:lang w:val="x-none" w:eastAsia="ru-RU"/>
    </w:rPr>
  </w:style>
  <w:style w:type="paragraph" w:styleId="af0">
    <w:name w:val="endnote text"/>
    <w:basedOn w:val="a"/>
    <w:link w:val="af1"/>
    <w:semiHidden/>
    <w:rsid w:val="00CE370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locked/>
    <w:rsid w:val="00CE370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endnote reference"/>
    <w:basedOn w:val="a0"/>
    <w:semiHidden/>
    <w:rsid w:val="00CE370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954EB9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954EB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12">
    <w:name w:val="Заголовок 1 Паша"/>
    <w:basedOn w:val="1"/>
    <w:autoRedefine/>
    <w:rsid w:val="00954EB9"/>
    <w:pPr>
      <w:keepLines w:val="0"/>
      <w:spacing w:before="0"/>
      <w:contextualSpacing w:val="0"/>
      <w:jc w:val="both"/>
    </w:pPr>
    <w:rPr>
      <w:sz w:val="32"/>
      <w:szCs w:val="32"/>
    </w:rPr>
  </w:style>
  <w:style w:type="paragraph" w:customStyle="1" w:styleId="13">
    <w:name w:val="Без интервала1"/>
    <w:rsid w:val="00954EB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rsid w:val="005661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5661C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SamForum.ws</Company>
  <LinksUpToDate>false</LinksUpToDate>
  <CharactersWithSpaces>20661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SamLab.ws</dc:creator>
  <cp:keywords/>
  <dc:description/>
  <cp:lastModifiedBy>admin</cp:lastModifiedBy>
  <cp:revision>2</cp:revision>
  <dcterms:created xsi:type="dcterms:W3CDTF">2014-04-03T07:08:00Z</dcterms:created>
  <dcterms:modified xsi:type="dcterms:W3CDTF">2014-04-03T07:08:00Z</dcterms:modified>
</cp:coreProperties>
</file>