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F9" w:rsidRPr="0066186D" w:rsidRDefault="002D14F9" w:rsidP="0066186D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66186D">
        <w:rPr>
          <w:rFonts w:ascii="Times New Roman" w:hAnsi="Times New Roman"/>
          <w:b w:val="0"/>
          <w:color w:val="auto"/>
        </w:rPr>
        <w:t>ОГЛАВЛЕНИЕ</w:t>
      </w:r>
    </w:p>
    <w:p w:rsidR="002D14F9" w:rsidRPr="0066186D" w:rsidRDefault="002D14F9" w:rsidP="0066186D">
      <w:pPr>
        <w:spacing w:line="360" w:lineRule="auto"/>
        <w:ind w:firstLine="709"/>
        <w:jc w:val="both"/>
        <w:rPr>
          <w:sz w:val="28"/>
          <w:lang w:eastAsia="en-US"/>
        </w:rPr>
      </w:pPr>
    </w:p>
    <w:p w:rsidR="002D14F9" w:rsidRPr="0066186D" w:rsidRDefault="002D14F9" w:rsidP="00D91F6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5C1606">
        <w:rPr>
          <w:rStyle w:val="a8"/>
          <w:noProof/>
          <w:color w:val="auto"/>
          <w:sz w:val="28"/>
          <w:szCs w:val="28"/>
        </w:rPr>
        <w:t>ВВЕДЕНИЕ</w:t>
      </w:r>
    </w:p>
    <w:p w:rsidR="002D14F9" w:rsidRPr="0066186D" w:rsidRDefault="002D14F9" w:rsidP="00D91F6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5C1606">
        <w:rPr>
          <w:rStyle w:val="a8"/>
          <w:noProof/>
          <w:color w:val="auto"/>
          <w:sz w:val="28"/>
          <w:szCs w:val="28"/>
        </w:rPr>
        <w:t>1. Планирование как элемент управления</w:t>
      </w:r>
    </w:p>
    <w:p w:rsidR="002D14F9" w:rsidRPr="0066186D" w:rsidRDefault="002D14F9" w:rsidP="00D91F6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5C1606">
        <w:rPr>
          <w:rStyle w:val="a8"/>
          <w:noProof/>
          <w:color w:val="auto"/>
          <w:sz w:val="28"/>
          <w:szCs w:val="28"/>
        </w:rPr>
        <w:t>2. Планирование работы муниципального управления</w:t>
      </w:r>
    </w:p>
    <w:p w:rsidR="002D14F9" w:rsidRPr="0066186D" w:rsidRDefault="002D14F9" w:rsidP="00D91F64">
      <w:pPr>
        <w:pStyle w:val="21"/>
        <w:ind w:left="0" w:firstLine="0"/>
        <w:jc w:val="both"/>
        <w:rPr>
          <w:noProof/>
          <w:sz w:val="28"/>
        </w:rPr>
      </w:pPr>
      <w:r w:rsidRPr="005C1606">
        <w:rPr>
          <w:rStyle w:val="a8"/>
          <w:noProof/>
          <w:color w:val="auto"/>
          <w:sz w:val="28"/>
          <w:szCs w:val="28"/>
        </w:rPr>
        <w:t>3. Виды планов</w:t>
      </w:r>
    </w:p>
    <w:p w:rsidR="002D14F9" w:rsidRPr="0066186D" w:rsidRDefault="002D14F9" w:rsidP="00D91F6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5C1606">
        <w:rPr>
          <w:rStyle w:val="a8"/>
          <w:noProof/>
          <w:color w:val="auto"/>
          <w:sz w:val="28"/>
          <w:szCs w:val="28"/>
        </w:rPr>
        <w:t>ЗАКЛЮЧЕНИЕ</w:t>
      </w:r>
    </w:p>
    <w:p w:rsidR="002D14F9" w:rsidRPr="0066186D" w:rsidRDefault="002D14F9" w:rsidP="00D91F64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5C1606">
        <w:rPr>
          <w:rStyle w:val="a8"/>
          <w:noProof/>
          <w:color w:val="auto"/>
          <w:sz w:val="28"/>
          <w:szCs w:val="28"/>
        </w:rPr>
        <w:t>СПИСОК ИСПОЛЬЗОВАННОЙ ЛИТЕРАТУРЫ</w:t>
      </w:r>
    </w:p>
    <w:p w:rsidR="00D91F64" w:rsidRDefault="00D91F64" w:rsidP="00D91F64">
      <w:pPr>
        <w:spacing w:line="360" w:lineRule="auto"/>
        <w:ind w:firstLine="709"/>
        <w:jc w:val="both"/>
      </w:pPr>
      <w:bookmarkStart w:id="0" w:name="_Toc257931653"/>
    </w:p>
    <w:p w:rsidR="00070331" w:rsidRPr="0066186D" w:rsidRDefault="00D91F64" w:rsidP="00D91F64">
      <w:pPr>
        <w:spacing w:line="360" w:lineRule="auto"/>
        <w:ind w:firstLine="709"/>
        <w:jc w:val="both"/>
      </w:pPr>
      <w:r>
        <w:br w:type="page"/>
      </w:r>
      <w:r w:rsidR="002D14F9" w:rsidRPr="0066186D">
        <w:t>ВВЕДЕНИЕ</w:t>
      </w:r>
      <w:bookmarkEnd w:id="0"/>
    </w:p>
    <w:p w:rsidR="00D91F64" w:rsidRDefault="00D91F64" w:rsidP="0066186D">
      <w:pPr>
        <w:spacing w:line="360" w:lineRule="auto"/>
        <w:ind w:firstLine="709"/>
        <w:jc w:val="both"/>
        <w:rPr>
          <w:sz w:val="28"/>
          <w:szCs w:val="28"/>
        </w:rPr>
      </w:pPr>
    </w:p>
    <w:p w:rsidR="00070331" w:rsidRPr="0066186D" w:rsidRDefault="00070331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В изменившихся в последнее десятилетие условиях, муниципальные образования столкнулись с проблемой поиска новых подходов, методов планирования. Относительная самостоятельность органов местного самоуправления одновременно стала проблемой выживаемости территориальных сообществ. Строгое директивное государственное планирование прекратилось. На каждой территории в ходе приватизации возникло множество различных собственников. Согласовать их интересы с интересами сообщества оказалось не так просто. Администрации муниципалитетов ограничивались преимущественно текущим планированием. За редким исключением разрабатывались среднесрочные планы социально-экономического развития.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 xml:space="preserve">Внимание к планированию в структурах местного управления связано с процессами децентрализации государственного управления, которые способствовали повышению автономности в принятии решений на региональном и местном уровнях. В тех странах, где процесс децентрализации совпал с процессом экономической глобализации, местные органы власти сумели переориентироваться в формулировании собственной экономической политики и оказались более подготовленными для преодоления структурного кризиса местной экономики. Там, где этого не произошло, экономический спад приобрел серьезные масштабы и значительно повлиял на благосостояние городского и сельского населения. 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Практика традиционного планирования сегодня быстро устаревает. Она имела краткосрочную перспективу, ориентировалась на имеющийся персонал и обычно не получала поддержки со стороны граждан общины. Новая модель планирования требует оптимального использования человеческих и финансовых ресурсов на местах.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Планирование - это систематический процесс, с помощью которого сообщества рисуют картину своего будущего и определяют этапы его достижения, исходя из местных ресурсов. Оно включает в себя: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• согласование групповых интересов внутри сообщества перед тем, как приступить к планированию;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• инвентаризацию реальных свободных ресурсов, ограничений и благоприятных факторов;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•</w:t>
      </w:r>
      <w:r w:rsidR="0066186D">
        <w:rPr>
          <w:sz w:val="28"/>
          <w:szCs w:val="28"/>
        </w:rPr>
        <w:t xml:space="preserve"> </w:t>
      </w:r>
      <w:r w:rsidRPr="0066186D">
        <w:rPr>
          <w:sz w:val="28"/>
          <w:szCs w:val="28"/>
        </w:rPr>
        <w:t>определение реально осуществимых задач и целей;</w:t>
      </w:r>
    </w:p>
    <w:p w:rsidR="004F137C" w:rsidRPr="0066186D" w:rsidRDefault="004F137C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• назначение ответственных за исполнение плана действий по осуществлению поставленных задач.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Предмет исследования</w:t>
      </w:r>
      <w:r w:rsidR="00631741" w:rsidRPr="0066186D">
        <w:rPr>
          <w:sz w:val="28"/>
          <w:szCs w:val="28"/>
        </w:rPr>
        <w:t>:</w:t>
      </w:r>
      <w:r w:rsidR="00FD0562" w:rsidRPr="0066186D">
        <w:rPr>
          <w:sz w:val="28"/>
          <w:szCs w:val="28"/>
        </w:rPr>
        <w:t xml:space="preserve"> процесс планирования</w:t>
      </w:r>
      <w:r w:rsidRPr="0066186D">
        <w:rPr>
          <w:sz w:val="28"/>
          <w:szCs w:val="28"/>
        </w:rPr>
        <w:t xml:space="preserve"> работы органов муниципального управления.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Объектом исследования являются планы работ</w:t>
      </w:r>
      <w:r w:rsidR="00631741" w:rsidRPr="0066186D">
        <w:rPr>
          <w:sz w:val="28"/>
          <w:szCs w:val="28"/>
        </w:rPr>
        <w:t xml:space="preserve"> органов муниципального управления.</w:t>
      </w:r>
    </w:p>
    <w:p w:rsidR="00A55179" w:rsidRPr="0066186D" w:rsidRDefault="00A55179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Цель работы</w:t>
      </w:r>
      <w:r w:rsidR="000E7396" w:rsidRPr="0066186D">
        <w:rPr>
          <w:sz w:val="28"/>
          <w:szCs w:val="28"/>
        </w:rPr>
        <w:t xml:space="preserve">: </w:t>
      </w:r>
      <w:r w:rsidR="00A942E8" w:rsidRPr="0066186D">
        <w:rPr>
          <w:sz w:val="28"/>
          <w:szCs w:val="28"/>
        </w:rPr>
        <w:t xml:space="preserve">изучение </w:t>
      </w:r>
      <w:r w:rsidR="000E7396" w:rsidRPr="0066186D">
        <w:rPr>
          <w:sz w:val="28"/>
          <w:szCs w:val="28"/>
        </w:rPr>
        <w:t>особенностей планирования</w:t>
      </w:r>
      <w:r w:rsidR="00A942E8" w:rsidRPr="0066186D">
        <w:rPr>
          <w:sz w:val="28"/>
          <w:szCs w:val="28"/>
        </w:rPr>
        <w:t xml:space="preserve"> как элемента управления</w:t>
      </w:r>
      <w:r w:rsidR="000E7396" w:rsidRPr="0066186D">
        <w:rPr>
          <w:sz w:val="28"/>
          <w:szCs w:val="28"/>
        </w:rPr>
        <w:t>.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Задачи работы: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 xml:space="preserve">1. </w:t>
      </w:r>
      <w:r w:rsidR="000E7396" w:rsidRPr="0066186D">
        <w:rPr>
          <w:sz w:val="28"/>
          <w:szCs w:val="28"/>
        </w:rPr>
        <w:t xml:space="preserve">изучить </w:t>
      </w:r>
      <w:r w:rsidR="00E347B7" w:rsidRPr="0066186D">
        <w:rPr>
          <w:sz w:val="28"/>
          <w:szCs w:val="28"/>
        </w:rPr>
        <w:t>понятие «планирование»;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 xml:space="preserve">2. </w:t>
      </w:r>
      <w:r w:rsidR="000E7396" w:rsidRPr="0066186D">
        <w:rPr>
          <w:sz w:val="28"/>
          <w:szCs w:val="28"/>
        </w:rPr>
        <w:t>выявить особенности планирования работы</w:t>
      </w:r>
      <w:r w:rsidR="00E347B7" w:rsidRPr="0066186D">
        <w:rPr>
          <w:sz w:val="28"/>
          <w:szCs w:val="28"/>
        </w:rPr>
        <w:t xml:space="preserve"> муниципальных органов;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 xml:space="preserve">3. </w:t>
      </w:r>
      <w:r w:rsidR="000E7396" w:rsidRPr="0066186D">
        <w:rPr>
          <w:sz w:val="28"/>
          <w:szCs w:val="28"/>
        </w:rPr>
        <w:t>рассмотреть виды планов.</w:t>
      </w:r>
    </w:p>
    <w:p w:rsidR="00F00B68" w:rsidRPr="0066186D" w:rsidRDefault="00F00B68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Структура. Работа состоит из введения,</w:t>
      </w:r>
      <w:r w:rsidR="000E7396" w:rsidRPr="0066186D">
        <w:rPr>
          <w:sz w:val="28"/>
          <w:szCs w:val="28"/>
        </w:rPr>
        <w:t xml:space="preserve"> трех параграфов,</w:t>
      </w:r>
      <w:r w:rsidRPr="0066186D">
        <w:rPr>
          <w:sz w:val="28"/>
          <w:szCs w:val="28"/>
        </w:rPr>
        <w:t xml:space="preserve"> заключения и списка литературы.</w:t>
      </w:r>
    </w:p>
    <w:p w:rsidR="00F4317B" w:rsidRPr="0066186D" w:rsidRDefault="008602CF" w:rsidP="0066186D">
      <w:pPr>
        <w:pStyle w:val="3"/>
        <w:widowControl/>
        <w:autoSpaceDE/>
        <w:autoSpaceDN/>
        <w:adjustRightInd/>
        <w:spacing w:before="0" w:line="360" w:lineRule="auto"/>
        <w:ind w:firstLine="709"/>
        <w:outlineLvl w:val="0"/>
      </w:pPr>
      <w:bookmarkStart w:id="1" w:name="_Toc257931654"/>
      <w:r>
        <w:br w:type="page"/>
      </w:r>
      <w:r w:rsidR="009E1594" w:rsidRPr="0066186D">
        <w:t>1. ПЛАНИРОВАНИЕ КАК ЭЛЕМЕНТ УПРАВЛЕНИЯ</w:t>
      </w:r>
      <w:bookmarkEnd w:id="1"/>
    </w:p>
    <w:p w:rsidR="008602CF" w:rsidRDefault="008602CF" w:rsidP="0066186D">
      <w:pPr>
        <w:pStyle w:val="3"/>
        <w:widowControl/>
        <w:autoSpaceDE/>
        <w:autoSpaceDN/>
        <w:adjustRightInd/>
        <w:spacing w:before="0" w:line="360" w:lineRule="auto"/>
        <w:ind w:firstLine="709"/>
      </w:pPr>
    </w:p>
    <w:p w:rsidR="00DC51B9" w:rsidRPr="0066186D" w:rsidRDefault="00DC51B9" w:rsidP="0066186D">
      <w:pPr>
        <w:pStyle w:val="3"/>
        <w:widowControl/>
        <w:autoSpaceDE/>
        <w:autoSpaceDN/>
        <w:adjustRightInd/>
        <w:spacing w:before="0" w:line="360" w:lineRule="auto"/>
        <w:ind w:firstLine="709"/>
      </w:pPr>
      <w:r w:rsidRPr="0066186D">
        <w:t>Управление – это интеграционный процесс последовательного формирования и развития системы целей и способов их достижения. Технология управления на любом ее уровне и функциональном направлении предполагает выполнение общих функций управления. Состав общих функций управления включает в себя - планирование и прогнозирование, организацию, координацию и регулирование, контроль, учет и анализ. Отсюда вытекает, что планирование – это элемент управления, одна из его общих функций. Вместе с тем, планирование предопределяет направленность и содержание остальных общих функций управления и потому еще именуется ведущей функцией управления</w:t>
      </w:r>
      <w:r w:rsidR="0056286E" w:rsidRPr="0066186D">
        <w:t xml:space="preserve"> [10, с. 197]</w:t>
      </w:r>
      <w:r w:rsidRPr="0066186D">
        <w:t>.</w:t>
      </w:r>
    </w:p>
    <w:p w:rsidR="00DC51B9" w:rsidRPr="0066186D" w:rsidRDefault="00DC51B9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Сущность планирования состоит в формировании системы адресных мероприятий и показателей (критериев) по достижению целей управления, увязанных во времени и пространстве, т.е. - в систематическом поиске возможностей предприятия действовать и прогнозировании последствий этих действий.</w:t>
      </w:r>
    </w:p>
    <w:p w:rsidR="00DC51B9" w:rsidRPr="0066186D" w:rsidRDefault="00DC51B9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Функции планирования заключаются в решении плановых задач на основе принципов планирования, при использовании плановых методов и обеспечивающих подсистем.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Необходимость планирования в процессе муниципального управления при отсутствии комплексных исследований элементов системы управления обусловила формирование достаточно широкой палитры подходов к пониманию сущности развития и инструментов его организации. До сих пор зачастую происходит подмена понятий в отношении инструментов планирования: концепции и стратегии развития наделяются свойствами программ и проектов. Между тем, от степени ожиданий при разработке документов планирования во многом будет зависеть результат и качество управления муниципальным развитием.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bCs/>
          <w:sz w:val="28"/>
          <w:szCs w:val="28"/>
        </w:rPr>
        <w:t xml:space="preserve">Концепция </w:t>
      </w:r>
      <w:r w:rsidRPr="0066186D">
        <w:rPr>
          <w:sz w:val="28"/>
          <w:szCs w:val="28"/>
        </w:rPr>
        <w:t>формулирование перспектив развития муниципалитета, документ, в котором изложена общая философия развития, а также провозглашены намерения разработать подходы к реализации перспектив. Смысловая нагрузка и организационная ценность этого документа в том, что в нем декларируется решение предпринимать дальнейшие управленческие действия.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bCs/>
          <w:sz w:val="28"/>
          <w:szCs w:val="28"/>
        </w:rPr>
        <w:t xml:space="preserve">Стратегия (стратегический план) </w:t>
      </w:r>
      <w:r w:rsidRPr="0066186D">
        <w:rPr>
          <w:sz w:val="28"/>
          <w:szCs w:val="28"/>
        </w:rPr>
        <w:t>документ общественного согласия о приоритетных (стратегически важных для различных групп местного сообщества) направлениях развития территории проживания и работы. В стратегическом плане декларируется выбор в пользу наиболее оптимальной модели развития муниципалитета (направление «главного удара») на основе комплексного анализа социально-экономической ситуации, оценки влияния внешних и внутренних факторов в различных сценарных условиях.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bCs/>
          <w:sz w:val="28"/>
          <w:szCs w:val="28"/>
        </w:rPr>
        <w:t xml:space="preserve">Программа социально-экономического </w:t>
      </w:r>
      <w:r w:rsidR="000B2D9E" w:rsidRPr="0066186D">
        <w:rPr>
          <w:bCs/>
          <w:sz w:val="28"/>
          <w:szCs w:val="28"/>
        </w:rPr>
        <w:t>развития,</w:t>
      </w:r>
      <w:r w:rsidRPr="0066186D">
        <w:rPr>
          <w:sz w:val="28"/>
          <w:szCs w:val="28"/>
        </w:rPr>
        <w:t xml:space="preserve"> как правило, она понимается как комплексная, обеспечивающая достижение заявленных в стратегии целей. Как инструмент программно-целевого характера, программа является документом, обеспечивающим баланс целей, задач, ресурсов. Содержит детальные расчеты всех ресурсных затрат с указанием их источников и этапов привлечения для реализации программных мероприятий. Программа это тот инструмент, который позволяет осуществить многоуровневое бюджетное финансирование, а также привлечение внебюджетных средств заинтересованных в реализации мероприятий программы участников. Результативность и эффективность программы оценивается на основе системы показателей и индикаторов, позволяющей проводить мониторинг и оценку приближения (достижения) запланированных целей и задач посредством сравнения поэтапных результатов с базовым (стартовым) значением установленных показателей/индикаторов.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Применение на практике различных видов программ (комплексных, социально-экономического развития, целевых, ведомственных, долгосрочных) породило различные толкования термина «программа». По этому поводу следует пояснить, что существенной разницы в программах перечисленных видов нет, так как в их основе лежат взаимоувязанные по целям, задачам, ресурсам, срокам и исполнителям мероприятия; все они должны содержать механизм эффективного управления результатами и специально разработанную систему индикаторов (показателей) измерения достижения запланированных целей.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bCs/>
          <w:sz w:val="28"/>
          <w:szCs w:val="28"/>
        </w:rPr>
        <w:t xml:space="preserve">План действий </w:t>
      </w:r>
      <w:r w:rsidRPr="0066186D">
        <w:rPr>
          <w:sz w:val="28"/>
          <w:szCs w:val="28"/>
        </w:rPr>
        <w:t>ввиду того, что муниципальный бюджет разрабатывается сроком на один год, среднесрочный финансовый план на три года, а горизонт программы (в зависимости от сложности и ресурсоемкости поставленных целей) может быть более пяти лет, организационно удобно формировать приоритеты развития в бюджетном периоде в виде плана действий органов местного самоуправления. План акцентирует управленческие ресурсы на главных мероприятиях, которые были предусмотрены в программе социально-экономического развития для данного этапа.</w:t>
      </w:r>
    </w:p>
    <w:p w:rsidR="00072834" w:rsidRPr="0066186D" w:rsidRDefault="00072834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bCs/>
          <w:sz w:val="28"/>
          <w:szCs w:val="28"/>
        </w:rPr>
        <w:t>Политика развития</w:t>
      </w:r>
      <w:r w:rsidRPr="0066186D">
        <w:rPr>
          <w:sz w:val="28"/>
          <w:szCs w:val="28"/>
        </w:rPr>
        <w:t xml:space="preserve"> базируется на документах стратегического и программного планирования, является инструментом взаимодействия, коммуникации, отражает последовательность управленческих решений. Политика развития, основанная на документах стратегического планирования, обеспечивает преемственность и непрерывность эволюционного развития муниципалитета.</w:t>
      </w:r>
    </w:p>
    <w:p w:rsidR="00DC51B9" w:rsidRPr="0066186D" w:rsidRDefault="00DC51B9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51B9" w:rsidRPr="0066186D" w:rsidRDefault="009E1594" w:rsidP="0066186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Toc257931655"/>
      <w:r w:rsidRPr="0066186D">
        <w:rPr>
          <w:rFonts w:ascii="Times New Roman" w:hAnsi="Times New Roman"/>
          <w:b w:val="0"/>
          <w:sz w:val="28"/>
          <w:szCs w:val="28"/>
        </w:rPr>
        <w:t>2. ПЛАНИРОВАНИЕ РАБОТЫ МУНИЦИПАЛЬНОГО УПРАВЛЕНИЯ</w:t>
      </w:r>
      <w:bookmarkEnd w:id="2"/>
    </w:p>
    <w:p w:rsidR="008602CF" w:rsidRDefault="008602CF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76B5" w:rsidRPr="0066186D" w:rsidRDefault="00A55953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С</w:t>
      </w:r>
      <w:r w:rsidR="006076B5" w:rsidRPr="0066186D">
        <w:rPr>
          <w:sz w:val="28"/>
          <w:szCs w:val="28"/>
        </w:rPr>
        <w:t xml:space="preserve"> </w:t>
      </w:r>
      <w:r w:rsidRPr="0066186D">
        <w:rPr>
          <w:sz w:val="28"/>
          <w:szCs w:val="28"/>
        </w:rPr>
        <w:t xml:space="preserve">целью обеспечения соответствия текущей </w:t>
      </w:r>
      <w:r w:rsidR="006076B5" w:rsidRPr="0066186D">
        <w:rPr>
          <w:sz w:val="28"/>
          <w:szCs w:val="28"/>
        </w:rPr>
        <w:t>деятельности местной администрации стоящ</w:t>
      </w:r>
      <w:r w:rsidR="00D3350D" w:rsidRPr="0066186D">
        <w:rPr>
          <w:sz w:val="28"/>
          <w:szCs w:val="28"/>
        </w:rPr>
        <w:t>им передней целям и задачам фор</w:t>
      </w:r>
      <w:r w:rsidR="006076B5" w:rsidRPr="0066186D">
        <w:rPr>
          <w:sz w:val="28"/>
          <w:szCs w:val="28"/>
        </w:rPr>
        <w:t>мируется система планирования работы администрации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Система планирования представля</w:t>
      </w:r>
      <w:r w:rsidR="00D3350D" w:rsidRPr="0066186D">
        <w:rPr>
          <w:sz w:val="28"/>
          <w:szCs w:val="28"/>
        </w:rPr>
        <w:t>ет собой комплекс мероприя</w:t>
      </w:r>
      <w:r w:rsidRPr="0066186D">
        <w:rPr>
          <w:sz w:val="28"/>
          <w:szCs w:val="28"/>
        </w:rPr>
        <w:t>тий, осуществляемых местной администрацией и ее структурными подразделениями с целью</w:t>
      </w:r>
      <w:r w:rsidR="00D3350D" w:rsidRPr="0066186D">
        <w:rPr>
          <w:sz w:val="28"/>
          <w:szCs w:val="28"/>
        </w:rPr>
        <w:t xml:space="preserve"> определения задач, текущих рез</w:t>
      </w:r>
      <w:r w:rsidRPr="0066186D">
        <w:rPr>
          <w:sz w:val="28"/>
          <w:szCs w:val="28"/>
        </w:rPr>
        <w:t>ультатов деятельности, средств и способов их достижения в соответствии с целями администрации на основе анализа ситуации, прогнозных оценок ее развития, возможных ресурсов. П</w:t>
      </w:r>
      <w:r w:rsidR="00A55953" w:rsidRPr="0066186D">
        <w:rPr>
          <w:sz w:val="28"/>
          <w:szCs w:val="28"/>
        </w:rPr>
        <w:t>ланирование обеспе</w:t>
      </w:r>
      <w:r w:rsidRPr="0066186D">
        <w:rPr>
          <w:sz w:val="28"/>
          <w:szCs w:val="28"/>
        </w:rPr>
        <w:t xml:space="preserve">чивает эффективное использование организационных ресурсов, внутреннюю координацию, </w:t>
      </w:r>
      <w:r w:rsidR="00A55953" w:rsidRPr="0066186D">
        <w:rPr>
          <w:sz w:val="28"/>
          <w:szCs w:val="28"/>
        </w:rPr>
        <w:t>адаптивность структурно-функцио</w:t>
      </w:r>
      <w:r w:rsidRPr="0066186D">
        <w:rPr>
          <w:sz w:val="28"/>
          <w:szCs w:val="28"/>
        </w:rPr>
        <w:t>нальной организации администрации к внешним требованиям, осознание организационных с</w:t>
      </w:r>
      <w:r w:rsidR="00A55953" w:rsidRPr="0066186D">
        <w:rPr>
          <w:sz w:val="28"/>
          <w:szCs w:val="28"/>
        </w:rPr>
        <w:t>тратегий руководителями и специ</w:t>
      </w:r>
      <w:r w:rsidRPr="0066186D">
        <w:rPr>
          <w:sz w:val="28"/>
          <w:szCs w:val="28"/>
        </w:rPr>
        <w:t>алистами. Процесс планировани</w:t>
      </w:r>
      <w:r w:rsidR="00A55953" w:rsidRPr="0066186D">
        <w:rPr>
          <w:sz w:val="28"/>
          <w:szCs w:val="28"/>
        </w:rPr>
        <w:t>я включает в себя анализ страте</w:t>
      </w:r>
      <w:r w:rsidRPr="0066186D">
        <w:rPr>
          <w:sz w:val="28"/>
          <w:szCs w:val="28"/>
        </w:rPr>
        <w:t xml:space="preserve">гических целей, являющихся отражением текущего состояния и проблем в сфере деятельности местной администрации; прогноз будущего состояния целевых объектов </w:t>
      </w:r>
      <w:r w:rsidR="00A55953" w:rsidRPr="0066186D">
        <w:rPr>
          <w:sz w:val="28"/>
          <w:szCs w:val="28"/>
        </w:rPr>
        <w:t>и внешних условий; фор</w:t>
      </w:r>
      <w:r w:rsidRPr="0066186D">
        <w:rPr>
          <w:sz w:val="28"/>
          <w:szCs w:val="28"/>
        </w:rPr>
        <w:t>мирование системы задач; определение оптимальных стратегий</w:t>
      </w:r>
      <w:r w:rsidR="00D3350D" w:rsidRPr="0066186D">
        <w:rPr>
          <w:sz w:val="28"/>
          <w:szCs w:val="28"/>
        </w:rPr>
        <w:t xml:space="preserve"> </w:t>
      </w:r>
      <w:r w:rsidRPr="0066186D">
        <w:rPr>
          <w:sz w:val="28"/>
          <w:szCs w:val="28"/>
        </w:rPr>
        <w:t>деятельности.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Эффективному планирова</w:t>
      </w:r>
      <w:r w:rsidR="00A55953" w:rsidRPr="0066186D">
        <w:rPr>
          <w:sz w:val="28"/>
          <w:szCs w:val="28"/>
        </w:rPr>
        <w:t>нию деятельности местной админи</w:t>
      </w:r>
      <w:r w:rsidRPr="0066186D">
        <w:rPr>
          <w:sz w:val="28"/>
          <w:szCs w:val="28"/>
        </w:rPr>
        <w:t xml:space="preserve">страции должно предшествовать </w:t>
      </w:r>
      <w:r w:rsidRPr="0066186D">
        <w:rPr>
          <w:iCs/>
          <w:sz w:val="28"/>
          <w:szCs w:val="28"/>
        </w:rPr>
        <w:t xml:space="preserve">определение приоритетов </w:t>
      </w:r>
      <w:r w:rsidR="00A55953" w:rsidRPr="0066186D">
        <w:rPr>
          <w:sz w:val="28"/>
          <w:szCs w:val="28"/>
        </w:rPr>
        <w:t>социаль</w:t>
      </w:r>
      <w:r w:rsidRPr="0066186D">
        <w:rPr>
          <w:sz w:val="28"/>
          <w:szCs w:val="28"/>
        </w:rPr>
        <w:t>но-экономического развития муниципального об</w:t>
      </w:r>
      <w:r w:rsidR="00A55953" w:rsidRPr="0066186D">
        <w:rPr>
          <w:sz w:val="28"/>
          <w:szCs w:val="28"/>
        </w:rPr>
        <w:t>разования, осно</w:t>
      </w:r>
      <w:r w:rsidRPr="0066186D">
        <w:rPr>
          <w:sz w:val="28"/>
          <w:szCs w:val="28"/>
        </w:rPr>
        <w:t xml:space="preserve">ванное на всестороннем анализе текущей ситуации во всех сферах жизни местного сообщества. </w:t>
      </w:r>
      <w:r w:rsidR="00A55953" w:rsidRPr="0066186D">
        <w:rPr>
          <w:sz w:val="28"/>
          <w:szCs w:val="28"/>
        </w:rPr>
        <w:t>На базе сформулированных приори</w:t>
      </w:r>
      <w:r w:rsidRPr="0066186D">
        <w:rPr>
          <w:sz w:val="28"/>
          <w:szCs w:val="28"/>
        </w:rPr>
        <w:t xml:space="preserve">тетов формируется </w:t>
      </w:r>
      <w:r w:rsidRPr="0066186D">
        <w:rPr>
          <w:iCs/>
          <w:sz w:val="28"/>
          <w:szCs w:val="28"/>
        </w:rPr>
        <w:t xml:space="preserve">стратегия </w:t>
      </w:r>
      <w:r w:rsidRPr="0066186D">
        <w:rPr>
          <w:sz w:val="28"/>
          <w:szCs w:val="28"/>
        </w:rPr>
        <w:t>социально-экономического развития муниципального образования (или вносятся коррективы в су</w:t>
      </w:r>
      <w:r w:rsidR="00A55953" w:rsidRPr="0066186D">
        <w:rPr>
          <w:sz w:val="28"/>
          <w:szCs w:val="28"/>
        </w:rPr>
        <w:t>ществу</w:t>
      </w:r>
      <w:r w:rsidRPr="0066186D">
        <w:rPr>
          <w:sz w:val="28"/>
          <w:szCs w:val="28"/>
        </w:rPr>
        <w:t xml:space="preserve">ющую стратегию), определяются </w:t>
      </w:r>
      <w:r w:rsidRPr="0066186D">
        <w:rPr>
          <w:iCs/>
          <w:sz w:val="28"/>
          <w:szCs w:val="28"/>
        </w:rPr>
        <w:t xml:space="preserve">цель </w:t>
      </w:r>
      <w:r w:rsidRPr="0066186D">
        <w:rPr>
          <w:sz w:val="28"/>
          <w:szCs w:val="28"/>
        </w:rPr>
        <w:t xml:space="preserve">и </w:t>
      </w:r>
      <w:r w:rsidRPr="0066186D">
        <w:rPr>
          <w:iCs/>
          <w:sz w:val="28"/>
          <w:szCs w:val="28"/>
        </w:rPr>
        <w:t xml:space="preserve">задачи </w:t>
      </w:r>
      <w:r w:rsidRPr="0066186D">
        <w:rPr>
          <w:sz w:val="28"/>
          <w:szCs w:val="28"/>
        </w:rPr>
        <w:t>деятельности местной власти на долгосрочную перспективу.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В свою очередь, на основании</w:t>
      </w:r>
      <w:r w:rsidR="00A55953" w:rsidRPr="0066186D">
        <w:rPr>
          <w:sz w:val="28"/>
          <w:szCs w:val="28"/>
        </w:rPr>
        <w:t xml:space="preserve"> стратегии развития, целей и за</w:t>
      </w:r>
      <w:r w:rsidRPr="0066186D">
        <w:rPr>
          <w:sz w:val="28"/>
          <w:szCs w:val="28"/>
        </w:rPr>
        <w:t>дач деятельности органов местного самоуправления формируются</w:t>
      </w:r>
      <w:r w:rsidR="00D3350D" w:rsidRPr="0066186D">
        <w:rPr>
          <w:sz w:val="28"/>
          <w:szCs w:val="28"/>
        </w:rPr>
        <w:t xml:space="preserve"> </w:t>
      </w:r>
      <w:r w:rsidRPr="0066186D">
        <w:rPr>
          <w:iCs/>
          <w:sz w:val="28"/>
          <w:szCs w:val="28"/>
        </w:rPr>
        <w:t xml:space="preserve">среднесрочные программы </w:t>
      </w:r>
      <w:r w:rsidRPr="0066186D">
        <w:rPr>
          <w:sz w:val="28"/>
          <w:szCs w:val="28"/>
        </w:rPr>
        <w:t xml:space="preserve">социально-экономического развития и </w:t>
      </w:r>
      <w:r w:rsidRPr="0066186D">
        <w:rPr>
          <w:iCs/>
          <w:sz w:val="28"/>
          <w:szCs w:val="28"/>
        </w:rPr>
        <w:t xml:space="preserve">стратегический план </w:t>
      </w:r>
      <w:r w:rsidR="00D3350D" w:rsidRPr="0066186D">
        <w:rPr>
          <w:sz w:val="28"/>
          <w:szCs w:val="28"/>
        </w:rPr>
        <w:t>(концепция) деятельности местной</w:t>
      </w:r>
      <w:r w:rsidRPr="0066186D">
        <w:rPr>
          <w:sz w:val="28"/>
          <w:szCs w:val="28"/>
        </w:rPr>
        <w:t xml:space="preserve"> администрации.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На основе программы социально-экономического развитии муниципального образования на среднесрочную перспективу и соответствии со стратегически</w:t>
      </w:r>
      <w:r w:rsidR="00D3350D" w:rsidRPr="0066186D">
        <w:rPr>
          <w:sz w:val="28"/>
          <w:szCs w:val="28"/>
        </w:rPr>
        <w:t>м планом (концепцией) деятельно</w:t>
      </w:r>
      <w:r w:rsidRPr="0066186D">
        <w:rPr>
          <w:sz w:val="28"/>
          <w:szCs w:val="28"/>
        </w:rPr>
        <w:t xml:space="preserve">сти местной администрации разрабатывается </w:t>
      </w:r>
      <w:r w:rsidRPr="0066186D">
        <w:rPr>
          <w:iCs/>
          <w:sz w:val="28"/>
          <w:szCs w:val="28"/>
        </w:rPr>
        <w:t xml:space="preserve">годовой план </w:t>
      </w:r>
      <w:r w:rsidR="00D3350D" w:rsidRPr="0066186D">
        <w:rPr>
          <w:sz w:val="28"/>
          <w:szCs w:val="28"/>
        </w:rPr>
        <w:t>работы</w:t>
      </w:r>
      <w:r w:rsidRPr="0066186D">
        <w:rPr>
          <w:sz w:val="28"/>
          <w:szCs w:val="28"/>
        </w:rPr>
        <w:t xml:space="preserve"> администрации.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Такая комплексная многоур</w:t>
      </w:r>
      <w:r w:rsidR="00D3350D" w:rsidRPr="0066186D">
        <w:rPr>
          <w:sz w:val="28"/>
          <w:szCs w:val="28"/>
        </w:rPr>
        <w:t>овневая система планирования об</w:t>
      </w:r>
      <w:r w:rsidRPr="0066186D">
        <w:rPr>
          <w:sz w:val="28"/>
          <w:szCs w:val="28"/>
        </w:rPr>
        <w:t>ладает значительным потенциалом в решении и текущих проблем и долгосрочных задач, стоящих перед администрацией, однако и настоящее время в связи с не</w:t>
      </w:r>
      <w:r w:rsidR="00D3350D" w:rsidRPr="0066186D">
        <w:rPr>
          <w:sz w:val="28"/>
          <w:szCs w:val="28"/>
        </w:rPr>
        <w:t>достаточной степенью использова</w:t>
      </w:r>
      <w:r w:rsidRPr="0066186D">
        <w:rPr>
          <w:sz w:val="28"/>
          <w:szCs w:val="28"/>
        </w:rPr>
        <w:t>ния программно-целевых мето</w:t>
      </w:r>
      <w:r w:rsidR="00D3350D" w:rsidRPr="0066186D">
        <w:rPr>
          <w:sz w:val="28"/>
          <w:szCs w:val="28"/>
        </w:rPr>
        <w:t>дов управления на уровне муници</w:t>
      </w:r>
      <w:r w:rsidRPr="0066186D">
        <w:rPr>
          <w:sz w:val="28"/>
          <w:szCs w:val="28"/>
        </w:rPr>
        <w:t>пальных образований является практически невостребованной</w:t>
      </w:r>
      <w:r w:rsidR="009C6ED3" w:rsidRPr="0066186D">
        <w:rPr>
          <w:sz w:val="28"/>
          <w:szCs w:val="28"/>
        </w:rPr>
        <w:t xml:space="preserve"> [2, с. 98]</w:t>
      </w:r>
      <w:r w:rsidRPr="0066186D">
        <w:rPr>
          <w:sz w:val="28"/>
          <w:szCs w:val="28"/>
        </w:rPr>
        <w:t>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Как правило, существующие</w:t>
      </w:r>
      <w:r w:rsidR="00D3350D" w:rsidRPr="0066186D">
        <w:rPr>
          <w:sz w:val="28"/>
          <w:szCs w:val="28"/>
        </w:rPr>
        <w:t xml:space="preserve"> системы планирования работы ад</w:t>
      </w:r>
      <w:r w:rsidRPr="0066186D">
        <w:rPr>
          <w:sz w:val="28"/>
          <w:szCs w:val="28"/>
        </w:rPr>
        <w:t>министрации направлены в основном на согласование во времени деятельности руководства мест</w:t>
      </w:r>
      <w:r w:rsidR="00D3350D" w:rsidRPr="0066186D">
        <w:rPr>
          <w:sz w:val="28"/>
          <w:szCs w:val="28"/>
        </w:rPr>
        <w:t>ной администрации и ее структур</w:t>
      </w:r>
      <w:r w:rsidRPr="0066186D">
        <w:rPr>
          <w:sz w:val="28"/>
          <w:szCs w:val="28"/>
        </w:rPr>
        <w:t>ных подразделений. С этой ц</w:t>
      </w:r>
      <w:r w:rsidR="00D3350D" w:rsidRPr="0066186D">
        <w:rPr>
          <w:sz w:val="28"/>
          <w:szCs w:val="28"/>
        </w:rPr>
        <w:t>елью в администрациях разрабаты</w:t>
      </w:r>
      <w:r w:rsidRPr="0066186D">
        <w:rPr>
          <w:sz w:val="28"/>
          <w:szCs w:val="28"/>
        </w:rPr>
        <w:t>вают годовые и квартальные, а иногда и месячные планы работы местной администрации и ее структурных подразделений. На урон не структурных подразделений могут формироваться недельные планы работы.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Система планирования по</w:t>
      </w:r>
      <w:r w:rsidR="00D3350D" w:rsidRPr="0066186D">
        <w:rPr>
          <w:sz w:val="28"/>
          <w:szCs w:val="28"/>
        </w:rPr>
        <w:t>ддерживается и регулируется вну</w:t>
      </w:r>
      <w:r w:rsidRPr="0066186D">
        <w:rPr>
          <w:sz w:val="28"/>
          <w:szCs w:val="28"/>
        </w:rPr>
        <w:t>тренними правовыми актами,</w:t>
      </w:r>
      <w:r w:rsidR="00A55953" w:rsidRPr="0066186D">
        <w:rPr>
          <w:sz w:val="28"/>
          <w:szCs w:val="28"/>
        </w:rPr>
        <w:t xml:space="preserve"> главным из которых является ре</w:t>
      </w:r>
      <w:r w:rsidRPr="0066186D">
        <w:rPr>
          <w:sz w:val="28"/>
          <w:szCs w:val="28"/>
        </w:rPr>
        <w:t>гламент местной администрации.</w:t>
      </w:r>
    </w:p>
    <w:p w:rsidR="002D14F9" w:rsidRPr="0066186D" w:rsidRDefault="002D14F9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17B" w:rsidRPr="0066186D" w:rsidRDefault="009E1594" w:rsidP="0066186D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_Toc257931656"/>
      <w:r w:rsidRPr="0066186D">
        <w:rPr>
          <w:rFonts w:ascii="Times New Roman" w:hAnsi="Times New Roman"/>
          <w:b w:val="0"/>
          <w:i w:val="0"/>
        </w:rPr>
        <w:t>3. ВИДЫ ПЛАНОВ</w:t>
      </w:r>
      <w:bookmarkEnd w:id="3"/>
    </w:p>
    <w:p w:rsidR="008602CF" w:rsidRDefault="008602CF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iCs/>
          <w:sz w:val="28"/>
          <w:szCs w:val="28"/>
        </w:rPr>
        <w:t xml:space="preserve">Годовой план </w:t>
      </w:r>
      <w:r w:rsidRPr="0066186D">
        <w:rPr>
          <w:sz w:val="28"/>
          <w:szCs w:val="28"/>
        </w:rPr>
        <w:t>администра</w:t>
      </w:r>
      <w:r w:rsidR="00D3350D" w:rsidRPr="0066186D">
        <w:rPr>
          <w:sz w:val="28"/>
          <w:szCs w:val="28"/>
        </w:rPr>
        <w:t>ции — документ, включающий пере</w:t>
      </w:r>
      <w:r w:rsidRPr="0066186D">
        <w:rPr>
          <w:sz w:val="28"/>
          <w:szCs w:val="28"/>
        </w:rPr>
        <w:t>чень мероприятий, проводимы</w:t>
      </w:r>
      <w:r w:rsidR="00D3350D" w:rsidRPr="0066186D">
        <w:rPr>
          <w:sz w:val="28"/>
          <w:szCs w:val="28"/>
        </w:rPr>
        <w:t>х администрацией в течение года</w:t>
      </w:r>
      <w:r w:rsidRPr="0066186D">
        <w:rPr>
          <w:sz w:val="28"/>
          <w:szCs w:val="28"/>
        </w:rPr>
        <w:t xml:space="preserve"> с указанием сроков их выполнения, ответственных исполнителен и плановых показателей эффек</w:t>
      </w:r>
      <w:r w:rsidR="00D3350D" w:rsidRPr="0066186D">
        <w:rPr>
          <w:sz w:val="28"/>
          <w:szCs w:val="28"/>
        </w:rPr>
        <w:t>тивности и результативности дея</w:t>
      </w:r>
      <w:r w:rsidRPr="0066186D">
        <w:rPr>
          <w:sz w:val="28"/>
          <w:szCs w:val="28"/>
        </w:rPr>
        <w:t>тельности с конкретными з</w:t>
      </w:r>
      <w:r w:rsidR="00D3350D" w:rsidRPr="0066186D">
        <w:rPr>
          <w:sz w:val="28"/>
          <w:szCs w:val="28"/>
        </w:rPr>
        <w:t>начениями. Мероприятия группиру</w:t>
      </w:r>
      <w:r w:rsidRPr="0066186D">
        <w:rPr>
          <w:sz w:val="28"/>
          <w:szCs w:val="28"/>
        </w:rPr>
        <w:t>ются по основным направлениям деятельности администрации. Ответственным за формиро</w:t>
      </w:r>
      <w:r w:rsidR="00D3350D" w:rsidRPr="0066186D">
        <w:rPr>
          <w:sz w:val="28"/>
          <w:szCs w:val="28"/>
        </w:rPr>
        <w:t>вание годового плана администра</w:t>
      </w:r>
      <w:r w:rsidRPr="0066186D">
        <w:rPr>
          <w:sz w:val="28"/>
          <w:szCs w:val="28"/>
        </w:rPr>
        <w:t>ции является руководитель аппарата администрации, н</w:t>
      </w:r>
      <w:r w:rsidR="00D3350D" w:rsidRPr="0066186D">
        <w:rPr>
          <w:sz w:val="28"/>
          <w:szCs w:val="28"/>
        </w:rPr>
        <w:t>аходящий</w:t>
      </w:r>
      <w:r w:rsidRPr="0066186D">
        <w:rPr>
          <w:sz w:val="28"/>
          <w:szCs w:val="28"/>
        </w:rPr>
        <w:t>ся, как правило, в статусе заместителя главы администрации.</w:t>
      </w:r>
    </w:p>
    <w:p w:rsidR="007E637A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Предложения по формирова</w:t>
      </w:r>
      <w:r w:rsidR="00D3350D" w:rsidRPr="0066186D">
        <w:rPr>
          <w:sz w:val="28"/>
          <w:szCs w:val="28"/>
        </w:rPr>
        <w:t>нию годового плана вносятся гла</w:t>
      </w:r>
      <w:r w:rsidRPr="0066186D">
        <w:rPr>
          <w:sz w:val="28"/>
          <w:szCs w:val="28"/>
        </w:rPr>
        <w:t>вой администрации, его зам</w:t>
      </w:r>
      <w:r w:rsidR="00D3350D" w:rsidRPr="0066186D">
        <w:rPr>
          <w:sz w:val="28"/>
          <w:szCs w:val="28"/>
        </w:rPr>
        <w:t>естителями, структурными подраз</w:t>
      </w:r>
      <w:r w:rsidRPr="0066186D">
        <w:rPr>
          <w:sz w:val="28"/>
          <w:szCs w:val="28"/>
        </w:rPr>
        <w:t>делениями. Руководители стру</w:t>
      </w:r>
      <w:r w:rsidR="00D3350D" w:rsidRPr="0066186D">
        <w:rPr>
          <w:sz w:val="28"/>
          <w:szCs w:val="28"/>
        </w:rPr>
        <w:t>ктурных подразделений в установ</w:t>
      </w:r>
      <w:r w:rsidRPr="0066186D">
        <w:rPr>
          <w:sz w:val="28"/>
          <w:szCs w:val="28"/>
        </w:rPr>
        <w:t xml:space="preserve">ленные сроки вносят в аппарат администрации предложения по включению мероприятий в годовой план работы администрации с указанием сроков исполнения, ответственного структурною подразделения и плановых показателей эффективности и результативности деятельности. Руководитель аппарата обобщает по ступившие предложения и готовит проект годового плана работы администрации. Проект плана работы направляется на согласование руководителям структурных подразделений и дорабатывается с учетом полученных замечаний. В планы работы администрации, как правило, включаются: </w:t>
      </w:r>
    </w:p>
    <w:p w:rsidR="007E637A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1) вопросы, которые вносятся на р</w:t>
      </w:r>
      <w:r w:rsidR="00D3350D" w:rsidRPr="0066186D">
        <w:rPr>
          <w:sz w:val="28"/>
          <w:szCs w:val="28"/>
        </w:rPr>
        <w:t>ассмотрение представительного о</w:t>
      </w:r>
      <w:r w:rsidRPr="0066186D">
        <w:rPr>
          <w:sz w:val="28"/>
          <w:szCs w:val="28"/>
        </w:rPr>
        <w:t>ргана муниципального образования;</w:t>
      </w:r>
    </w:p>
    <w:p w:rsidR="007E637A" w:rsidRPr="0066186D" w:rsidRDefault="007E637A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 xml:space="preserve">2) вопросы, рассмотрение </w:t>
      </w:r>
      <w:r w:rsidR="006076B5" w:rsidRPr="0066186D">
        <w:rPr>
          <w:sz w:val="28"/>
          <w:szCs w:val="28"/>
        </w:rPr>
        <w:t xml:space="preserve">которых требует созыва коллегии; </w:t>
      </w:r>
    </w:p>
    <w:p w:rsidR="007E637A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 xml:space="preserve">3) вопросы, по которым необходимо принятие постановлений главы администрации; 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4) организационные мероприятия администрации.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Годовой план работы утверждается главой администрации и передается структурным подразделениям для исполнения.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После утверждения годового плана работы администрации формируются годовые планы деятельности структурных подра</w:t>
      </w:r>
      <w:r w:rsidR="00A55953" w:rsidRPr="0066186D">
        <w:rPr>
          <w:sz w:val="28"/>
          <w:szCs w:val="28"/>
        </w:rPr>
        <w:t>з</w:t>
      </w:r>
      <w:r w:rsidRPr="0066186D">
        <w:rPr>
          <w:sz w:val="28"/>
          <w:szCs w:val="28"/>
        </w:rPr>
        <w:t>делений. Они согласовываю</w:t>
      </w:r>
      <w:r w:rsidR="00A55953" w:rsidRPr="0066186D">
        <w:rPr>
          <w:sz w:val="28"/>
          <w:szCs w:val="28"/>
        </w:rPr>
        <w:t>тся с заместителем главы админи</w:t>
      </w:r>
      <w:r w:rsidRPr="0066186D">
        <w:rPr>
          <w:sz w:val="28"/>
          <w:szCs w:val="28"/>
        </w:rPr>
        <w:t>страции, курирующим эти подразделения, и утверждаются главой администрации.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Вопросы о ходе выполнен</w:t>
      </w:r>
      <w:r w:rsidR="00A55953" w:rsidRPr="0066186D">
        <w:rPr>
          <w:sz w:val="28"/>
          <w:szCs w:val="28"/>
        </w:rPr>
        <w:t>ия мероприятий, включенных в го</w:t>
      </w:r>
      <w:r w:rsidRPr="0066186D">
        <w:rPr>
          <w:sz w:val="28"/>
          <w:szCs w:val="28"/>
        </w:rPr>
        <w:t>довой план работы администрации до</w:t>
      </w:r>
      <w:r w:rsidR="00D3350D" w:rsidRPr="0066186D">
        <w:rPr>
          <w:sz w:val="28"/>
          <w:szCs w:val="28"/>
        </w:rPr>
        <w:t>лжны, выноситься на посто</w:t>
      </w:r>
      <w:r w:rsidRPr="0066186D">
        <w:rPr>
          <w:sz w:val="28"/>
          <w:szCs w:val="28"/>
        </w:rPr>
        <w:t>янно действующее совещани</w:t>
      </w:r>
      <w:r w:rsidR="00D3350D" w:rsidRPr="0066186D">
        <w:rPr>
          <w:sz w:val="28"/>
          <w:szCs w:val="28"/>
        </w:rPr>
        <w:t>е при главе администрации. Меро</w:t>
      </w:r>
      <w:r w:rsidRPr="0066186D">
        <w:rPr>
          <w:sz w:val="28"/>
          <w:szCs w:val="28"/>
        </w:rPr>
        <w:t>приятия годового плана работы администрации, годовых планов работы отделов и секторов могут корректироваться в течение</w:t>
      </w:r>
      <w:r w:rsidR="00D3350D" w:rsidRPr="0066186D">
        <w:rPr>
          <w:sz w:val="28"/>
          <w:szCs w:val="28"/>
        </w:rPr>
        <w:t xml:space="preserve"> </w:t>
      </w:r>
      <w:r w:rsidRPr="0066186D">
        <w:rPr>
          <w:sz w:val="28"/>
          <w:szCs w:val="28"/>
        </w:rPr>
        <w:t>года.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iCs/>
          <w:sz w:val="28"/>
          <w:szCs w:val="28"/>
        </w:rPr>
        <w:t xml:space="preserve">Квартальный (месячный) план </w:t>
      </w:r>
      <w:r w:rsidRPr="0066186D">
        <w:rPr>
          <w:sz w:val="28"/>
          <w:szCs w:val="28"/>
        </w:rPr>
        <w:t>представляет собой элемент годового плана. Он формируется на уровне администрации, уровне самостоятельных структурных подразделений. Мероприятия годового плана, планируемые на соответствующий месяц, могут корректироваться в соответств</w:t>
      </w:r>
      <w:r w:rsidR="00A55953" w:rsidRPr="0066186D">
        <w:rPr>
          <w:sz w:val="28"/>
          <w:szCs w:val="28"/>
        </w:rPr>
        <w:t>ии с актуальными проблемами, за</w:t>
      </w:r>
      <w:r w:rsidRPr="0066186D">
        <w:rPr>
          <w:sz w:val="28"/>
          <w:szCs w:val="28"/>
        </w:rPr>
        <w:t>даниями и поручениями представительного орга</w:t>
      </w:r>
      <w:r w:rsidR="00A55953" w:rsidRPr="0066186D">
        <w:rPr>
          <w:sz w:val="28"/>
          <w:szCs w:val="28"/>
        </w:rPr>
        <w:t>на муниципаль</w:t>
      </w:r>
      <w:r w:rsidRPr="0066186D">
        <w:rPr>
          <w:sz w:val="28"/>
          <w:szCs w:val="28"/>
        </w:rPr>
        <w:t>ного образования.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iCs/>
          <w:sz w:val="28"/>
          <w:szCs w:val="28"/>
        </w:rPr>
        <w:t xml:space="preserve">Недельный план </w:t>
      </w:r>
      <w:r w:rsidRPr="0066186D">
        <w:rPr>
          <w:sz w:val="28"/>
          <w:szCs w:val="28"/>
        </w:rPr>
        <w:t xml:space="preserve">представляет </w:t>
      </w:r>
      <w:r w:rsidR="00A55953" w:rsidRPr="0066186D">
        <w:rPr>
          <w:sz w:val="28"/>
          <w:szCs w:val="28"/>
        </w:rPr>
        <w:t>собой перечень мероприятий, про</w:t>
      </w:r>
      <w:r w:rsidRPr="0066186D">
        <w:rPr>
          <w:sz w:val="28"/>
          <w:szCs w:val="28"/>
        </w:rPr>
        <w:t>водимых в течение недели. Недельный план может формироваться на</w:t>
      </w:r>
      <w:r w:rsidR="00D3350D" w:rsidRPr="0066186D">
        <w:rPr>
          <w:sz w:val="28"/>
          <w:szCs w:val="28"/>
        </w:rPr>
        <w:t xml:space="preserve"> </w:t>
      </w:r>
      <w:r w:rsidRPr="0066186D">
        <w:rPr>
          <w:sz w:val="28"/>
          <w:szCs w:val="28"/>
        </w:rPr>
        <w:t>уровне самостоятельных структурных подразделений как элемент месячного плана с учетом дополнительных поручений и заданий и по решению руководителя структурного подразделения.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В соответствии со стратегическим и оперативными планами определяется объем планируемых работ для каждого сотрудника, его вклад или участие в достижении общих целей деятельности, отраженными в индивидуальных планах сотрудника</w:t>
      </w:r>
      <w:r w:rsidR="0056286E" w:rsidRPr="0066186D">
        <w:rPr>
          <w:sz w:val="28"/>
          <w:szCs w:val="28"/>
        </w:rPr>
        <w:t xml:space="preserve"> [2, с. 65].</w:t>
      </w:r>
    </w:p>
    <w:p w:rsidR="006076B5" w:rsidRPr="0066186D" w:rsidRDefault="006076B5" w:rsidP="006618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iCs/>
          <w:sz w:val="28"/>
          <w:szCs w:val="28"/>
        </w:rPr>
        <w:t xml:space="preserve">Индивидуальные планы </w:t>
      </w:r>
      <w:r w:rsidRPr="0066186D">
        <w:rPr>
          <w:sz w:val="28"/>
          <w:szCs w:val="28"/>
        </w:rPr>
        <w:t>являются одним из методов научной организации труда работн</w:t>
      </w:r>
      <w:r w:rsidR="00A55953" w:rsidRPr="0066186D">
        <w:rPr>
          <w:sz w:val="28"/>
          <w:szCs w:val="28"/>
        </w:rPr>
        <w:t>иков местной администрации, спо</w:t>
      </w:r>
      <w:r w:rsidRPr="0066186D">
        <w:rPr>
          <w:sz w:val="28"/>
          <w:szCs w:val="28"/>
        </w:rPr>
        <w:t>собствующим эффективному использованию рабочего времени, определению главных и второстепенных направлений деятельности и препятствующим выполн</w:t>
      </w:r>
      <w:r w:rsidR="00A55953" w:rsidRPr="0066186D">
        <w:rPr>
          <w:sz w:val="28"/>
          <w:szCs w:val="28"/>
        </w:rPr>
        <w:t>ению излишних функций. Индивиду</w:t>
      </w:r>
      <w:r w:rsidRPr="0066186D">
        <w:rPr>
          <w:sz w:val="28"/>
          <w:szCs w:val="28"/>
        </w:rPr>
        <w:t>альные планы составляются на квартал, месяц, неделю, очередной</w:t>
      </w:r>
      <w:r w:rsidR="00D3350D" w:rsidRPr="0066186D">
        <w:rPr>
          <w:sz w:val="28"/>
          <w:szCs w:val="28"/>
        </w:rPr>
        <w:t xml:space="preserve"> </w:t>
      </w:r>
      <w:r w:rsidRPr="0066186D">
        <w:rPr>
          <w:sz w:val="28"/>
          <w:szCs w:val="28"/>
        </w:rPr>
        <w:t>день.</w:t>
      </w:r>
    </w:p>
    <w:p w:rsidR="007D7270" w:rsidRPr="0066186D" w:rsidRDefault="006076B5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Координационные и совещательные органы (коллегия, постоянно действующее совещание, рабочие группы), образуемые в администрации, планируют свою деятельность самостоятельно в соответствии с положениями о них.</w:t>
      </w:r>
    </w:p>
    <w:p w:rsidR="00E97678" w:rsidRPr="0066186D" w:rsidRDefault="008602CF" w:rsidP="0066186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57931657"/>
      <w:r>
        <w:rPr>
          <w:rFonts w:ascii="Times New Roman" w:hAnsi="Times New Roman"/>
          <w:b w:val="0"/>
          <w:sz w:val="28"/>
          <w:szCs w:val="28"/>
        </w:rPr>
        <w:br w:type="page"/>
      </w:r>
      <w:r w:rsidR="002D14F9" w:rsidRPr="0066186D">
        <w:rPr>
          <w:rFonts w:ascii="Times New Roman" w:hAnsi="Times New Roman"/>
          <w:b w:val="0"/>
          <w:sz w:val="28"/>
          <w:szCs w:val="28"/>
        </w:rPr>
        <w:t>ЗАКЛЮЧЕНИЕ</w:t>
      </w:r>
      <w:bookmarkEnd w:id="4"/>
    </w:p>
    <w:p w:rsidR="00E97678" w:rsidRPr="0066186D" w:rsidRDefault="00E97678" w:rsidP="0066186D">
      <w:pPr>
        <w:spacing w:line="360" w:lineRule="auto"/>
        <w:ind w:firstLine="709"/>
        <w:jc w:val="both"/>
        <w:rPr>
          <w:sz w:val="28"/>
          <w:szCs w:val="28"/>
        </w:rPr>
      </w:pPr>
    </w:p>
    <w:p w:rsidR="004143E5" w:rsidRPr="0066186D" w:rsidRDefault="00302933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Для успешного муниципального экономического развития недостаточно понимания процесса планирования и знания его регулирующих законодательных основ. Возрастающая конкуренция между муниципалитетами (за человеческие ресурсы, за инвестиции, за федеральные бюджетные вложения в развитие инфраструктуры) требует от специалистов сферы муниципального управления освоения современ</w:t>
      </w:r>
      <w:r w:rsidR="004143E5" w:rsidRPr="0066186D">
        <w:rPr>
          <w:sz w:val="28"/>
          <w:szCs w:val="28"/>
        </w:rPr>
        <w:t>ных управленческих технологий.</w:t>
      </w:r>
    </w:p>
    <w:p w:rsidR="00E97678" w:rsidRPr="0066186D" w:rsidRDefault="00302933" w:rsidP="0066186D">
      <w:pPr>
        <w:spacing w:line="360" w:lineRule="auto"/>
        <w:ind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Владение технологией организации планирования муниципального экономического развития является существенным «козырем» в условиях конкуренции. В отличие от менеджмента в сфере экономической деятельности государственное и муниципальное управление в России еще не стало полноценной научной дисциплиной. Кроме опыта зарубежных стран, имеющих больший «управленческий стаж» в сфере местного самоуправления в рыночных условиях, и «наработанного опыта» отдельных регионов и муниципальных образований в организации процессов развития необходимо создание целостной системы управления развитием, основанной на научном подходе и обеспеченной не только успешной практикой, но и необходимым методическим сопровождением. Создание системы стратегического планирования муниципального развития предполагает соответствующее научное сопровождение. Между тем существует множество нерешенных методологических и методических проблем, начиная с отсутствия комплексного подхода в вопросах организации планирования.</w:t>
      </w:r>
    </w:p>
    <w:p w:rsidR="00E97678" w:rsidRPr="0066186D" w:rsidRDefault="008602CF" w:rsidP="0066186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57931658"/>
      <w:r>
        <w:rPr>
          <w:rFonts w:ascii="Times New Roman" w:hAnsi="Times New Roman"/>
          <w:b w:val="0"/>
          <w:sz w:val="28"/>
          <w:szCs w:val="28"/>
        </w:rPr>
        <w:br w:type="page"/>
      </w:r>
      <w:r w:rsidR="002D14F9" w:rsidRPr="0066186D">
        <w:rPr>
          <w:rFonts w:ascii="Times New Roman" w:hAnsi="Times New Roman"/>
          <w:b w:val="0"/>
          <w:sz w:val="28"/>
          <w:szCs w:val="28"/>
        </w:rPr>
        <w:t>СПИСОК ИСПОЛЬЗОВАННОЙ ЛИТЕРАТУРЫ</w:t>
      </w:r>
      <w:bookmarkEnd w:id="5"/>
    </w:p>
    <w:p w:rsidR="00E97678" w:rsidRPr="0066186D" w:rsidRDefault="00E97678" w:rsidP="0066186D">
      <w:pPr>
        <w:spacing w:line="360" w:lineRule="auto"/>
        <w:ind w:firstLine="709"/>
        <w:jc w:val="both"/>
        <w:rPr>
          <w:sz w:val="28"/>
          <w:szCs w:val="28"/>
        </w:rPr>
      </w:pP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>Вильямский В.С.</w:t>
      </w:r>
      <w:r w:rsidR="0066186D">
        <w:rPr>
          <w:rFonts w:eastAsia="@Arial Unicode MS"/>
          <w:sz w:val="28"/>
          <w:szCs w:val="28"/>
        </w:rPr>
        <w:t xml:space="preserve"> </w:t>
      </w:r>
      <w:r w:rsidRPr="0066186D">
        <w:rPr>
          <w:rFonts w:eastAsia="@Arial Unicode MS"/>
          <w:sz w:val="28"/>
          <w:szCs w:val="28"/>
        </w:rPr>
        <w:t>Основы организации муниципального управления: учеб. пособие. - Ростов н/Д: Феникс, 2007. - 384 с.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 xml:space="preserve">Государственное и муниципальное управление: конспект лекций. - М.: Высшее образование, 2008. - 183 с. 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>Государственное управление в России: учебник / ред. А.Н. Маркова. - 2-е изд., перераб. и доп. - М.: ЮНИТИ-ДАНА, 2002. - 333 с.</w:t>
      </w:r>
    </w:p>
    <w:p w:rsidR="00EF2D33" w:rsidRPr="0066186D" w:rsidRDefault="00EF2D33" w:rsidP="008602C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6186D">
        <w:rPr>
          <w:snapToGrid w:val="0"/>
          <w:sz w:val="28"/>
          <w:szCs w:val="28"/>
        </w:rPr>
        <w:t>Деловое планирование. Учебное пособие под ред. Попова. – М.: Финансы и статистика, 1997. – 368 с.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>Зотов В.Б.</w:t>
      </w:r>
      <w:r w:rsidR="0066186D">
        <w:rPr>
          <w:rFonts w:eastAsia="@Arial Unicode MS"/>
          <w:sz w:val="28"/>
          <w:szCs w:val="28"/>
        </w:rPr>
        <w:t xml:space="preserve"> </w:t>
      </w:r>
      <w:r w:rsidRPr="0066186D">
        <w:rPr>
          <w:rFonts w:eastAsia="@Arial Unicode MS"/>
          <w:sz w:val="28"/>
          <w:szCs w:val="28"/>
        </w:rPr>
        <w:t>Муниципальное управление: учебник / В.Б. Зотов, З.М. Макашева. - М.: ЮНИТИ-ДАНА, 2004. - 279 с.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>Кутафин О.Е. Муниципальное право Российской Федерации: учебник : / О.Е. Кутафин, В.И. Фадеев. - 3-е изд., перераб. и доп. - М.: Проспект, 2007. - 672 с.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>Муниципальное управление: учеб. пособие / ред. В.Н. Иванов, В.И. Патрушев. - М.: Муниципальный мир, 2002. - 560 с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 xml:space="preserve">Муниципальное управление: учебные конкретные ситуации, деловые игры и практикумы / ред. Б.Т. Пономаренко; сост. Д.И. Вениаминова, Б.Т. Пономаренко. - М., 2004. - 185 с. 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>Парахина В.Н. Муниципальное управление: учеб. пособие / В.Н. Парахина, Е.В. Галеев, Л.Н. Ганшина. - 2-е изд., стер. - М.: КноРус, 2008. - 496 с</w:t>
      </w:r>
      <w:r w:rsidR="0056286E" w:rsidRPr="0066186D">
        <w:rPr>
          <w:rFonts w:eastAsia="@Arial Unicode MS"/>
          <w:sz w:val="28"/>
          <w:szCs w:val="28"/>
        </w:rPr>
        <w:t>.</w:t>
      </w:r>
    </w:p>
    <w:p w:rsidR="00125002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 xml:space="preserve">Чиркин В.Е. Государственное и муниципальное управление: учебник. - М.: Юристъ, 2004. - 320 с. </w:t>
      </w:r>
    </w:p>
    <w:p w:rsidR="00E97678" w:rsidRPr="0066186D" w:rsidRDefault="00E97678" w:rsidP="008602CF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6186D">
        <w:rPr>
          <w:rFonts w:eastAsia="@Arial Unicode MS"/>
          <w:sz w:val="28"/>
          <w:szCs w:val="28"/>
        </w:rPr>
        <w:t xml:space="preserve">Шугрина Е.С. Муниципальное право Российской Федерации: учебник. - 2-е изд., перераб. и доп. - М.: Проспект, 2008. - 672 с. </w:t>
      </w:r>
      <w:bookmarkStart w:id="6" w:name="_GoBack"/>
      <w:bookmarkEnd w:id="6"/>
    </w:p>
    <w:sectPr w:rsidR="00E97678" w:rsidRPr="0066186D" w:rsidSect="0066186D">
      <w:footerReference w:type="default" r:id="rId7"/>
      <w:footerReference w:type="first" r:id="rId8"/>
      <w:type w:val="nextColumn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76" w:rsidRDefault="00CC0776" w:rsidP="007E637A">
      <w:r>
        <w:separator/>
      </w:r>
    </w:p>
  </w:endnote>
  <w:endnote w:type="continuationSeparator" w:id="0">
    <w:p w:rsidR="00CC0776" w:rsidRDefault="00CC0776" w:rsidP="007E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94" w:rsidRDefault="005C1606">
    <w:pPr>
      <w:pStyle w:val="a6"/>
      <w:jc w:val="right"/>
    </w:pPr>
    <w:r>
      <w:rPr>
        <w:noProof/>
      </w:rPr>
      <w:t>3</w:t>
    </w:r>
  </w:p>
  <w:p w:rsidR="009E1594" w:rsidRDefault="009E15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94" w:rsidRDefault="005C1606">
    <w:pPr>
      <w:pStyle w:val="a6"/>
      <w:jc w:val="right"/>
    </w:pPr>
    <w:r>
      <w:rPr>
        <w:noProof/>
      </w:rPr>
      <w:t>2</w:t>
    </w:r>
  </w:p>
  <w:p w:rsidR="009E1594" w:rsidRDefault="009E15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76" w:rsidRDefault="00CC0776" w:rsidP="007E637A">
      <w:r>
        <w:separator/>
      </w:r>
    </w:p>
  </w:footnote>
  <w:footnote w:type="continuationSeparator" w:id="0">
    <w:p w:rsidR="00CC0776" w:rsidRDefault="00CC0776" w:rsidP="007E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4E22"/>
    <w:multiLevelType w:val="hybridMultilevel"/>
    <w:tmpl w:val="F40279A0"/>
    <w:lvl w:ilvl="0" w:tplc="40625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647AA3"/>
    <w:multiLevelType w:val="hybridMultilevel"/>
    <w:tmpl w:val="2308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C5E"/>
    <w:rsid w:val="00070331"/>
    <w:rsid w:val="00072834"/>
    <w:rsid w:val="000B2D9E"/>
    <w:rsid w:val="000E7396"/>
    <w:rsid w:val="001024B3"/>
    <w:rsid w:val="00125002"/>
    <w:rsid w:val="00142A13"/>
    <w:rsid w:val="00165E6A"/>
    <w:rsid w:val="00177C67"/>
    <w:rsid w:val="001C4F9F"/>
    <w:rsid w:val="001D5DC7"/>
    <w:rsid w:val="002D14F9"/>
    <w:rsid w:val="00302933"/>
    <w:rsid w:val="0035781C"/>
    <w:rsid w:val="004143E5"/>
    <w:rsid w:val="004A3F58"/>
    <w:rsid w:val="004E041B"/>
    <w:rsid w:val="004E5B94"/>
    <w:rsid w:val="004F137C"/>
    <w:rsid w:val="005002FC"/>
    <w:rsid w:val="0050634C"/>
    <w:rsid w:val="0056286E"/>
    <w:rsid w:val="005C1606"/>
    <w:rsid w:val="006076B5"/>
    <w:rsid w:val="00631741"/>
    <w:rsid w:val="0066186D"/>
    <w:rsid w:val="00757BF3"/>
    <w:rsid w:val="007D7270"/>
    <w:rsid w:val="007E637A"/>
    <w:rsid w:val="008602CF"/>
    <w:rsid w:val="00860E3C"/>
    <w:rsid w:val="00917F78"/>
    <w:rsid w:val="009C6ED3"/>
    <w:rsid w:val="009E1594"/>
    <w:rsid w:val="00A55179"/>
    <w:rsid w:val="00A55953"/>
    <w:rsid w:val="00A942E8"/>
    <w:rsid w:val="00B02DEA"/>
    <w:rsid w:val="00B912A3"/>
    <w:rsid w:val="00BC13F3"/>
    <w:rsid w:val="00BD4878"/>
    <w:rsid w:val="00C43FD4"/>
    <w:rsid w:val="00CC0776"/>
    <w:rsid w:val="00D01EC6"/>
    <w:rsid w:val="00D3350D"/>
    <w:rsid w:val="00D61E2C"/>
    <w:rsid w:val="00D91F64"/>
    <w:rsid w:val="00DC51B9"/>
    <w:rsid w:val="00DF5641"/>
    <w:rsid w:val="00E347B7"/>
    <w:rsid w:val="00E40C41"/>
    <w:rsid w:val="00E97678"/>
    <w:rsid w:val="00EB4BF3"/>
    <w:rsid w:val="00ED7A28"/>
    <w:rsid w:val="00EF2D33"/>
    <w:rsid w:val="00F00B68"/>
    <w:rsid w:val="00F4317B"/>
    <w:rsid w:val="00FA095F"/>
    <w:rsid w:val="00FD056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311B99-C93F-4FB8-A0D9-2EA051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4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14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D14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2D14F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E637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E63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E637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C51B9"/>
    <w:pPr>
      <w:widowControl w:val="0"/>
      <w:autoSpaceDE w:val="0"/>
      <w:autoSpaceDN w:val="0"/>
      <w:adjustRightInd w:val="0"/>
      <w:spacing w:before="60"/>
      <w:ind w:firstLine="720"/>
      <w:jc w:val="both"/>
    </w:pPr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locked/>
    <w:rsid w:val="007E637A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2D14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C51B9"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2D14F9"/>
  </w:style>
  <w:style w:type="paragraph" w:styleId="21">
    <w:name w:val="toc 2"/>
    <w:basedOn w:val="a"/>
    <w:next w:val="a"/>
    <w:autoRedefine/>
    <w:uiPriority w:val="99"/>
    <w:rsid w:val="00D01EC6"/>
    <w:pPr>
      <w:tabs>
        <w:tab w:val="right" w:leader="dot" w:pos="9344"/>
      </w:tabs>
      <w:spacing w:line="360" w:lineRule="auto"/>
      <w:ind w:left="240" w:firstLine="186"/>
    </w:pPr>
  </w:style>
  <w:style w:type="character" w:styleId="a8">
    <w:name w:val="Hyperlink"/>
    <w:uiPriority w:val="99"/>
    <w:rsid w:val="002D14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SiBGU</Company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Library</dc:creator>
  <cp:keywords/>
  <dc:description/>
  <cp:lastModifiedBy>admin</cp:lastModifiedBy>
  <cp:revision>2</cp:revision>
  <dcterms:created xsi:type="dcterms:W3CDTF">2014-03-06T17:28:00Z</dcterms:created>
  <dcterms:modified xsi:type="dcterms:W3CDTF">2014-03-06T17:28:00Z</dcterms:modified>
</cp:coreProperties>
</file>