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6F" w:rsidRPr="00BE106A" w:rsidRDefault="0039206F" w:rsidP="00BE106A">
      <w:pPr>
        <w:pStyle w:val="11"/>
        <w:ind w:firstLine="709"/>
      </w:pPr>
      <w:r w:rsidRPr="00BE106A">
        <w:t>СОДЕРЖАНИЕ</w:t>
      </w:r>
    </w:p>
    <w:p w:rsidR="0039206F" w:rsidRPr="00BE106A" w:rsidRDefault="0039206F" w:rsidP="00BE106A">
      <w:pPr>
        <w:spacing w:line="360" w:lineRule="auto"/>
        <w:ind w:firstLine="709"/>
        <w:rPr>
          <w:sz w:val="28"/>
          <w:szCs w:val="28"/>
        </w:rPr>
      </w:pPr>
    </w:p>
    <w:p w:rsidR="0039206F" w:rsidRPr="00BE106A" w:rsidRDefault="0039206F" w:rsidP="00BE106A">
      <w:pPr>
        <w:pStyle w:val="11"/>
        <w:ind w:firstLine="709"/>
        <w:rPr>
          <w:noProof/>
        </w:rPr>
      </w:pPr>
      <w:r w:rsidRPr="00E242F7">
        <w:rPr>
          <w:rStyle w:val="a3"/>
          <w:noProof/>
        </w:rPr>
        <w:t>Начало мирового валютно-финансового кризиса</w:t>
      </w:r>
      <w:r w:rsidRPr="00BE106A">
        <w:rPr>
          <w:noProof/>
          <w:webHidden/>
        </w:rPr>
        <w:tab/>
      </w:r>
      <w:r w:rsidR="00B71FC1" w:rsidRPr="00BE106A">
        <w:rPr>
          <w:noProof/>
          <w:webHidden/>
        </w:rPr>
        <w:t>3</w:t>
      </w:r>
    </w:p>
    <w:p w:rsidR="0039206F" w:rsidRPr="00BE106A" w:rsidRDefault="0039206F" w:rsidP="00BE106A">
      <w:pPr>
        <w:pStyle w:val="11"/>
        <w:ind w:firstLine="709"/>
        <w:rPr>
          <w:noProof/>
        </w:rPr>
      </w:pPr>
      <w:r w:rsidRPr="00E242F7">
        <w:rPr>
          <w:rStyle w:val="a3"/>
          <w:noProof/>
        </w:rPr>
        <w:t>Подход кредиторов к разрешению кризиса</w:t>
      </w:r>
      <w:r w:rsidRPr="00BE106A">
        <w:rPr>
          <w:noProof/>
          <w:webHidden/>
        </w:rPr>
        <w:tab/>
      </w:r>
      <w:r w:rsidR="00B71FC1" w:rsidRPr="00BE106A">
        <w:rPr>
          <w:noProof/>
          <w:webHidden/>
        </w:rPr>
        <w:t>7</w:t>
      </w:r>
    </w:p>
    <w:p w:rsidR="0039206F" w:rsidRPr="00BE106A" w:rsidRDefault="0039206F" w:rsidP="00BE106A">
      <w:pPr>
        <w:pStyle w:val="11"/>
        <w:ind w:firstLine="709"/>
        <w:rPr>
          <w:noProof/>
        </w:rPr>
      </w:pPr>
      <w:r w:rsidRPr="00E242F7">
        <w:rPr>
          <w:rStyle w:val="a3"/>
          <w:noProof/>
        </w:rPr>
        <w:t>Подход должников к разрешению кризиса</w:t>
      </w:r>
      <w:r w:rsidRPr="00BE106A">
        <w:rPr>
          <w:noProof/>
          <w:webHidden/>
        </w:rPr>
        <w:tab/>
      </w:r>
      <w:r w:rsidR="00B71FC1" w:rsidRPr="00BE106A">
        <w:rPr>
          <w:noProof/>
          <w:webHidden/>
        </w:rPr>
        <w:t>8</w:t>
      </w:r>
    </w:p>
    <w:p w:rsidR="0039206F" w:rsidRPr="00BE106A" w:rsidRDefault="0039206F" w:rsidP="00BE106A">
      <w:pPr>
        <w:pStyle w:val="11"/>
        <w:ind w:firstLine="709"/>
        <w:rPr>
          <w:noProof/>
        </w:rPr>
      </w:pPr>
      <w:r w:rsidRPr="00E242F7">
        <w:rPr>
          <w:rStyle w:val="a3"/>
          <w:noProof/>
        </w:rPr>
        <w:t>Эволюция финансовых ресурсов России</w:t>
      </w:r>
      <w:r w:rsidRPr="00BE106A">
        <w:rPr>
          <w:noProof/>
          <w:webHidden/>
        </w:rPr>
        <w:tab/>
      </w:r>
      <w:r w:rsidR="00B71FC1" w:rsidRPr="00BE106A">
        <w:rPr>
          <w:noProof/>
          <w:webHidden/>
        </w:rPr>
        <w:t>14</w:t>
      </w:r>
    </w:p>
    <w:p w:rsidR="0039206F" w:rsidRPr="00BE106A" w:rsidRDefault="0039206F" w:rsidP="00BE106A">
      <w:pPr>
        <w:pStyle w:val="11"/>
        <w:ind w:firstLine="709"/>
        <w:rPr>
          <w:noProof/>
        </w:rPr>
      </w:pPr>
      <w:r w:rsidRPr="00E242F7">
        <w:rPr>
          <w:rStyle w:val="a3"/>
          <w:noProof/>
        </w:rPr>
        <w:t>Список использованной литературы</w:t>
      </w:r>
      <w:r w:rsidRPr="00BE106A">
        <w:rPr>
          <w:noProof/>
          <w:webHidden/>
        </w:rPr>
        <w:tab/>
      </w:r>
      <w:r w:rsidR="00B71FC1" w:rsidRPr="00BE106A">
        <w:rPr>
          <w:noProof/>
          <w:webHidden/>
        </w:rPr>
        <w:t>24</w:t>
      </w:r>
    </w:p>
    <w:p w:rsidR="0039206F" w:rsidRPr="00BE106A" w:rsidRDefault="0039206F" w:rsidP="00BE106A">
      <w:pPr>
        <w:spacing w:line="360" w:lineRule="auto"/>
        <w:ind w:firstLine="709"/>
        <w:jc w:val="center"/>
        <w:rPr>
          <w:sz w:val="28"/>
          <w:szCs w:val="28"/>
        </w:rPr>
      </w:pPr>
    </w:p>
    <w:p w:rsidR="0039206F" w:rsidRPr="00BE106A" w:rsidRDefault="0039206F" w:rsidP="00BE106A">
      <w:pPr>
        <w:pStyle w:val="1"/>
        <w:spacing w:before="0" w:after="0" w:line="360" w:lineRule="auto"/>
        <w:ind w:firstLine="709"/>
        <w:rPr>
          <w:rFonts w:ascii="Times New Roman" w:hAnsi="Times New Roman" w:cs="Times New Roman"/>
          <w:sz w:val="28"/>
          <w:szCs w:val="28"/>
        </w:rPr>
      </w:pPr>
      <w:r w:rsidRPr="00BE106A">
        <w:rPr>
          <w:rFonts w:ascii="Times New Roman" w:hAnsi="Times New Roman" w:cs="Times New Roman"/>
          <w:sz w:val="28"/>
          <w:szCs w:val="28"/>
        </w:rPr>
        <w:br w:type="page"/>
      </w:r>
      <w:bookmarkStart w:id="0" w:name="_Toc130617760"/>
      <w:r w:rsidRPr="00BE106A">
        <w:rPr>
          <w:rFonts w:ascii="Times New Roman" w:hAnsi="Times New Roman" w:cs="Times New Roman"/>
          <w:sz w:val="28"/>
          <w:szCs w:val="28"/>
        </w:rPr>
        <w:t>Начало мирового валютно-финансового кризиса</w:t>
      </w:r>
      <w:bookmarkEnd w:id="0"/>
    </w:p>
    <w:p w:rsidR="00BE106A" w:rsidRDefault="00BE106A" w:rsidP="00BE106A">
      <w:pPr>
        <w:spacing w:line="360" w:lineRule="auto"/>
        <w:ind w:firstLine="709"/>
        <w:jc w:val="both"/>
        <w:rPr>
          <w:sz w:val="28"/>
          <w:szCs w:val="28"/>
        </w:rPr>
      </w:pPr>
    </w:p>
    <w:p w:rsidR="0039206F" w:rsidRPr="00BE106A" w:rsidRDefault="0039206F" w:rsidP="00BE106A">
      <w:pPr>
        <w:spacing w:line="360" w:lineRule="auto"/>
        <w:ind w:firstLine="709"/>
        <w:jc w:val="both"/>
        <w:rPr>
          <w:sz w:val="28"/>
          <w:szCs w:val="28"/>
        </w:rPr>
      </w:pPr>
      <w:r w:rsidRPr="00BE106A">
        <w:rPr>
          <w:sz w:val="28"/>
          <w:szCs w:val="28"/>
        </w:rPr>
        <w:t>Глобализация мировой экономики, как и ее составная часть- финансовая глобализация, содействовала ускорению темпов экономического роста, расширению научно-технического прогресса во всем мире.</w:t>
      </w:r>
    </w:p>
    <w:p w:rsidR="0039206F" w:rsidRPr="00BE106A" w:rsidRDefault="0039206F" w:rsidP="00BE106A">
      <w:pPr>
        <w:spacing w:line="360" w:lineRule="auto"/>
        <w:ind w:firstLine="709"/>
        <w:jc w:val="both"/>
        <w:rPr>
          <w:sz w:val="28"/>
          <w:szCs w:val="28"/>
        </w:rPr>
      </w:pPr>
      <w:r w:rsidRPr="00BE106A">
        <w:rPr>
          <w:sz w:val="28"/>
          <w:szCs w:val="28"/>
        </w:rPr>
        <w:t>В то же время в этом процессе немало противоречивого. Операции с бумагами и денежными суррогатами становятся общим правилом. За счет таких спекуляций с «легкими, как воздух» ценными бумагами в последние годы выросли огромные состояния, которые они оценивают триллионами долларов. Возникает «порочный круг замкнутого на себя развития». Международные перемещения капиталов усиливают «близорукость рынка». Речь идет как о предпочтении капитала краткосрочному функционированию, так и о весьма пестрой географии накопления. Капитал устремляется лишь к некоторым зонам мира, где складываются в какой-то момент особо благоприятные условия для наживы. Еще более важное значение имеет фактическая бесконтрольность значительной финансовой глобализации.</w:t>
      </w:r>
    </w:p>
    <w:p w:rsidR="0039206F" w:rsidRPr="00BE106A" w:rsidRDefault="0039206F" w:rsidP="00BE106A">
      <w:pPr>
        <w:spacing w:line="360" w:lineRule="auto"/>
        <w:ind w:firstLine="709"/>
        <w:jc w:val="both"/>
        <w:rPr>
          <w:sz w:val="28"/>
          <w:szCs w:val="28"/>
        </w:rPr>
      </w:pPr>
      <w:r w:rsidRPr="00BE106A">
        <w:rPr>
          <w:sz w:val="28"/>
          <w:szCs w:val="28"/>
        </w:rPr>
        <w:t>Все эти обстоятельства имели важное значение, как отмечали эксперты Организации Экономического Сотрудничества и Развития, для развития негативных тенденций в мировой экономике. По их мнению, началась «длительная ползучая экономическая депрессия».</w:t>
      </w:r>
    </w:p>
    <w:p w:rsidR="0039206F" w:rsidRPr="00BE106A" w:rsidRDefault="0039206F" w:rsidP="00BE106A">
      <w:pPr>
        <w:spacing w:line="360" w:lineRule="auto"/>
        <w:ind w:firstLine="709"/>
        <w:jc w:val="both"/>
        <w:rPr>
          <w:sz w:val="28"/>
          <w:szCs w:val="28"/>
        </w:rPr>
      </w:pPr>
      <w:r w:rsidRPr="00BE106A">
        <w:rPr>
          <w:sz w:val="28"/>
          <w:szCs w:val="28"/>
        </w:rPr>
        <w:t xml:space="preserve">Особенно четко эта мысль прозвучала в докладе экспертов базельского Банка международных расчетов 9 июня </w:t>
      </w:r>
      <w:smartTag w:uri="urn:schemas-microsoft-com:office:smarttags" w:element="metricconverter">
        <w:smartTagPr>
          <w:attr w:name="ProductID" w:val="1997 г"/>
        </w:smartTagPr>
        <w:r w:rsidRPr="00BE106A">
          <w:rPr>
            <w:sz w:val="28"/>
            <w:szCs w:val="28"/>
          </w:rPr>
          <w:t>1997 г</w:t>
        </w:r>
      </w:smartTag>
      <w:r w:rsidRPr="00BE106A">
        <w:rPr>
          <w:sz w:val="28"/>
          <w:szCs w:val="28"/>
        </w:rPr>
        <w:t xml:space="preserve">. Авторы доклада выразили опасение о реальной угрозе ухудшения финансового положения мира. По их мнению, уже в это время кризисные процессы в разных формах охватили 2/3 стран из 181 члена МВФ. В основе кризисных явлений были глобальные денежные спекуляции, вышедшие из-под контроля. Такая ситуация означала начало всеобщего банковско-финансового кризиса. Течение кризиса имело волнообразный характер. Первый его этап можно отнести к </w:t>
      </w:r>
      <w:smartTag w:uri="urn:schemas-microsoft-com:office:smarttags" w:element="metricconverter">
        <w:smartTagPr>
          <w:attr w:name="ProductID" w:val="1994 г"/>
        </w:smartTagPr>
        <w:r w:rsidRPr="00BE106A">
          <w:rPr>
            <w:sz w:val="28"/>
            <w:szCs w:val="28"/>
          </w:rPr>
          <w:t>1994 г</w:t>
        </w:r>
      </w:smartTag>
      <w:r w:rsidRPr="00BE106A">
        <w:rPr>
          <w:sz w:val="28"/>
          <w:szCs w:val="28"/>
        </w:rPr>
        <w:t>. (события в Мексике). Затем последовали кризисные потрясения в странах Юго-Восточной Азии и России, а также Японии, а через некоторое время – в Латинской Америке. И, наконец, в 2000 - 2002 гг. кризис подступил к США и странам Западной Европы. Вспышка, а потом ослабление одного очага приводили к нарастанию общих трудностей.</w:t>
      </w:r>
    </w:p>
    <w:p w:rsidR="0039206F" w:rsidRPr="00BE106A" w:rsidRDefault="0039206F" w:rsidP="00BE106A">
      <w:pPr>
        <w:spacing w:line="360" w:lineRule="auto"/>
        <w:ind w:firstLine="709"/>
        <w:jc w:val="both"/>
        <w:rPr>
          <w:sz w:val="28"/>
          <w:szCs w:val="28"/>
        </w:rPr>
      </w:pPr>
      <w:r w:rsidRPr="00BE106A">
        <w:rPr>
          <w:sz w:val="28"/>
          <w:szCs w:val="28"/>
        </w:rPr>
        <w:t xml:space="preserve">Буквально через несколько недель после опубликования доклада экспертов базельского Банка международных расчетов грянул кризис в виде стран Юго-Восточной Азии. Он начался спустя 2 года после мексиканского кризиса, который уже потряс основы глобализированной финансовой системы. Но в 1997 - 1998 гг. произошел более мощный и длительный кризис государств, обладавших определённой моделью развития, долгое время считавшийся образом эффектности. Кризис в странах Юго-Восточной Азии стал ярким свидетельством усиления неустойчивости всей валютно–финансовой системы мира. </w:t>
      </w:r>
    </w:p>
    <w:p w:rsidR="0039206F" w:rsidRPr="00BE106A" w:rsidRDefault="0039206F" w:rsidP="00BE106A">
      <w:pPr>
        <w:spacing w:line="360" w:lineRule="auto"/>
        <w:ind w:firstLine="709"/>
        <w:jc w:val="both"/>
        <w:rPr>
          <w:sz w:val="28"/>
          <w:szCs w:val="28"/>
        </w:rPr>
      </w:pPr>
      <w:r w:rsidRPr="00BE106A">
        <w:rPr>
          <w:sz w:val="28"/>
          <w:szCs w:val="28"/>
        </w:rPr>
        <w:t>Несмотря на чрезвычайные меры, принятые МВФ кризис постепенно расширялся и становился более глубоким. Как подчёркивала в это время газета  «Мо</w:t>
      </w:r>
      <w:r w:rsidRPr="00BE106A">
        <w:rPr>
          <w:sz w:val="28"/>
          <w:szCs w:val="28"/>
          <w:lang w:val="en-US"/>
        </w:rPr>
        <w:t>nde</w:t>
      </w:r>
      <w:r w:rsidRPr="00BE106A">
        <w:rPr>
          <w:sz w:val="28"/>
          <w:szCs w:val="28"/>
        </w:rPr>
        <w:t>»,  «ключевые показатели мировой равновесия, как в плане геоэкономическом, так и в политическом, все более изменяются  т.к. кризис в Юго-Восточной Азии затронул фактически наиболее развитые современные страны (примером может служить Южная Корея) и все более влияет на такие крупные державы, как США, Япония, КНР, и международные организации».</w:t>
      </w:r>
    </w:p>
    <w:p w:rsidR="0039206F" w:rsidRPr="00BE106A" w:rsidRDefault="0039206F" w:rsidP="00BE106A">
      <w:pPr>
        <w:spacing w:line="360" w:lineRule="auto"/>
        <w:ind w:firstLine="709"/>
        <w:jc w:val="both"/>
        <w:rPr>
          <w:sz w:val="28"/>
          <w:szCs w:val="28"/>
        </w:rPr>
      </w:pPr>
      <w:r w:rsidRPr="00BE106A">
        <w:rPr>
          <w:sz w:val="28"/>
          <w:szCs w:val="28"/>
        </w:rPr>
        <w:t xml:space="preserve">В настоящее время об этом ярко свидетельствуют трудности в экономике второй державы мира - Японии. В 90-е гг. </w:t>
      </w:r>
      <w:r w:rsidRPr="00BE106A">
        <w:rPr>
          <w:sz w:val="28"/>
          <w:szCs w:val="28"/>
          <w:lang w:val="en-US"/>
        </w:rPr>
        <w:t>XX</w:t>
      </w:r>
      <w:r w:rsidRPr="00BE106A">
        <w:rPr>
          <w:sz w:val="28"/>
          <w:szCs w:val="28"/>
        </w:rPr>
        <w:t xml:space="preserve"> - начале </w:t>
      </w:r>
      <w:r w:rsidRPr="00BE106A">
        <w:rPr>
          <w:sz w:val="28"/>
          <w:szCs w:val="28"/>
          <w:lang w:val="en-US"/>
        </w:rPr>
        <w:t>XXI</w:t>
      </w:r>
      <w:r w:rsidRPr="00BE106A">
        <w:rPr>
          <w:sz w:val="28"/>
          <w:szCs w:val="28"/>
        </w:rPr>
        <w:t xml:space="preserve"> в. резко сократились темпы развития японской экономики, упали курсы на Токийской бирже, разорился ряд крупных банкой </w:t>
      </w:r>
      <w:r w:rsidRPr="00BE106A">
        <w:rPr>
          <w:spacing w:val="3"/>
          <w:sz w:val="28"/>
          <w:szCs w:val="28"/>
        </w:rPr>
        <w:t>и финансовых компаний.</w:t>
      </w:r>
    </w:p>
    <w:p w:rsidR="0039206F" w:rsidRPr="00BE106A" w:rsidRDefault="0039206F" w:rsidP="00BE106A">
      <w:pPr>
        <w:spacing w:line="360" w:lineRule="auto"/>
        <w:ind w:firstLine="709"/>
        <w:jc w:val="both"/>
        <w:rPr>
          <w:sz w:val="28"/>
          <w:szCs w:val="28"/>
        </w:rPr>
      </w:pPr>
      <w:r w:rsidRPr="00BE106A">
        <w:rPr>
          <w:sz w:val="28"/>
          <w:szCs w:val="28"/>
        </w:rPr>
        <w:t xml:space="preserve">Интенсивные спекуляции в конце 80-х - начале 90-х гг. привели </w:t>
      </w:r>
      <w:r w:rsidRPr="00BE106A">
        <w:rPr>
          <w:spacing w:val="-1"/>
          <w:sz w:val="28"/>
          <w:szCs w:val="28"/>
        </w:rPr>
        <w:t>к росту банковских кредитов. А это содействовало увеличению сом</w:t>
      </w:r>
      <w:r w:rsidRPr="00BE106A">
        <w:rPr>
          <w:spacing w:val="-1"/>
          <w:sz w:val="28"/>
          <w:szCs w:val="28"/>
        </w:rPr>
        <w:softHyphen/>
      </w:r>
      <w:r w:rsidRPr="00BE106A">
        <w:rPr>
          <w:spacing w:val="2"/>
          <w:sz w:val="28"/>
          <w:szCs w:val="28"/>
        </w:rPr>
        <w:t xml:space="preserve">нительных долгов. По оценкам специалистов, общая сумма таких </w:t>
      </w:r>
      <w:r w:rsidRPr="00BE106A">
        <w:rPr>
          <w:sz w:val="28"/>
          <w:szCs w:val="28"/>
        </w:rPr>
        <w:t xml:space="preserve">долгов составляет в настоящее время около 400 млрд. долл. Гигантские </w:t>
      </w:r>
      <w:r w:rsidRPr="00BE106A">
        <w:rPr>
          <w:spacing w:val="2"/>
          <w:sz w:val="28"/>
          <w:szCs w:val="28"/>
        </w:rPr>
        <w:t xml:space="preserve">вложения японского правительства и Центрального банка Японии </w:t>
      </w:r>
      <w:r w:rsidRPr="00BE106A">
        <w:rPr>
          <w:spacing w:val="1"/>
          <w:sz w:val="28"/>
          <w:szCs w:val="28"/>
        </w:rPr>
        <w:t xml:space="preserve">для решения проблем, связанных с платежами, пока мало сказались </w:t>
      </w:r>
      <w:r w:rsidRPr="00BE106A">
        <w:rPr>
          <w:spacing w:val="2"/>
          <w:sz w:val="28"/>
          <w:szCs w:val="28"/>
        </w:rPr>
        <w:t>на реальном положении экономики.</w:t>
      </w:r>
    </w:p>
    <w:p w:rsidR="0039206F" w:rsidRPr="00BE106A" w:rsidRDefault="0039206F" w:rsidP="00BE106A">
      <w:pPr>
        <w:spacing w:line="360" w:lineRule="auto"/>
        <w:ind w:firstLine="709"/>
        <w:jc w:val="both"/>
        <w:rPr>
          <w:sz w:val="28"/>
          <w:szCs w:val="28"/>
        </w:rPr>
      </w:pPr>
      <w:r w:rsidRPr="00BE106A">
        <w:rPr>
          <w:sz w:val="28"/>
          <w:szCs w:val="28"/>
        </w:rPr>
        <w:t xml:space="preserve">Изменения в последнее время происходят и в США. Еще недавно </w:t>
      </w:r>
      <w:r w:rsidRPr="00BE106A">
        <w:rPr>
          <w:spacing w:val="-2"/>
          <w:sz w:val="28"/>
          <w:szCs w:val="28"/>
        </w:rPr>
        <w:t>глава ФРС А. Гринспен объявлял, что в стране началась «эпоха быст</w:t>
      </w:r>
      <w:r w:rsidRPr="00BE106A">
        <w:rPr>
          <w:spacing w:val="-2"/>
          <w:sz w:val="28"/>
          <w:szCs w:val="28"/>
        </w:rPr>
        <w:softHyphen/>
      </w:r>
      <w:r w:rsidRPr="00BE106A">
        <w:rPr>
          <w:spacing w:val="5"/>
          <w:sz w:val="28"/>
          <w:szCs w:val="28"/>
        </w:rPr>
        <w:t>рого и непрерывного экономического роста без инфляции». По</w:t>
      </w:r>
      <w:r w:rsidRPr="00BE106A">
        <w:rPr>
          <w:spacing w:val="5"/>
          <w:sz w:val="28"/>
          <w:szCs w:val="28"/>
        </w:rPr>
        <w:softHyphen/>
      </w:r>
      <w:r w:rsidRPr="00BE106A">
        <w:rPr>
          <w:spacing w:val="3"/>
          <w:sz w:val="28"/>
          <w:szCs w:val="28"/>
        </w:rPr>
        <w:t xml:space="preserve">зднее он вынужден был признать, что его видение развития мира </w:t>
      </w:r>
      <w:r w:rsidRPr="00BE106A">
        <w:rPr>
          <w:sz w:val="28"/>
          <w:szCs w:val="28"/>
        </w:rPr>
        <w:t>изменилось. «Перед лицом все более широкого мирового кризиса и тех последствий, которые он несет с собой для американской эко</w:t>
      </w:r>
      <w:r w:rsidRPr="00BE106A">
        <w:rPr>
          <w:sz w:val="28"/>
          <w:szCs w:val="28"/>
        </w:rPr>
        <w:softHyphen/>
      </w:r>
      <w:r w:rsidRPr="00BE106A">
        <w:rPr>
          <w:spacing w:val="1"/>
          <w:sz w:val="28"/>
          <w:szCs w:val="28"/>
        </w:rPr>
        <w:t>номики», руководитель банковской сети США, по его словам, стал испытывать большое беспокойство.</w:t>
      </w:r>
    </w:p>
    <w:p w:rsidR="0039206F" w:rsidRPr="00BE106A" w:rsidRDefault="0039206F" w:rsidP="00BE106A">
      <w:pPr>
        <w:spacing w:line="360" w:lineRule="auto"/>
        <w:ind w:firstLine="709"/>
        <w:jc w:val="both"/>
        <w:rPr>
          <w:sz w:val="28"/>
          <w:szCs w:val="28"/>
        </w:rPr>
      </w:pPr>
      <w:r w:rsidRPr="00BE106A">
        <w:rPr>
          <w:spacing w:val="-3"/>
          <w:sz w:val="28"/>
          <w:szCs w:val="28"/>
        </w:rPr>
        <w:t xml:space="preserve">Тревогу вызывает развитие американских фондовых бирж. Мы уже </w:t>
      </w:r>
      <w:r w:rsidRPr="00BE106A">
        <w:rPr>
          <w:spacing w:val="3"/>
          <w:sz w:val="28"/>
          <w:szCs w:val="28"/>
        </w:rPr>
        <w:t xml:space="preserve">отмечали невиданный подъем их активности в 90-х гг. Но серия </w:t>
      </w:r>
      <w:r w:rsidRPr="00BE106A">
        <w:rPr>
          <w:spacing w:val="16"/>
          <w:sz w:val="28"/>
          <w:szCs w:val="28"/>
        </w:rPr>
        <w:t xml:space="preserve">рекордов была прервана в апреле 2000г., когда курс акций </w:t>
      </w:r>
      <w:r w:rsidRPr="00BE106A">
        <w:rPr>
          <w:spacing w:val="10"/>
          <w:sz w:val="28"/>
          <w:szCs w:val="28"/>
        </w:rPr>
        <w:t xml:space="preserve">на Нью-Йоркской фондовой бирже обрушился почти на 60%. </w:t>
      </w:r>
      <w:r w:rsidRPr="00BE106A">
        <w:rPr>
          <w:spacing w:val="3"/>
          <w:sz w:val="28"/>
          <w:szCs w:val="28"/>
        </w:rPr>
        <w:t>Это было наибольшее в истории падение курса акций американ</w:t>
      </w:r>
      <w:r w:rsidRPr="00BE106A">
        <w:rPr>
          <w:spacing w:val="3"/>
          <w:sz w:val="28"/>
          <w:szCs w:val="28"/>
        </w:rPr>
        <w:softHyphen/>
      </w:r>
      <w:r w:rsidRPr="00BE106A">
        <w:rPr>
          <w:sz w:val="28"/>
          <w:szCs w:val="28"/>
        </w:rPr>
        <w:t>ских компаний после Великой депрессии. В целом за последние три года объем биржевых операций в Японии, Западной Европе сущест</w:t>
      </w:r>
      <w:r w:rsidRPr="00BE106A">
        <w:rPr>
          <w:sz w:val="28"/>
          <w:szCs w:val="28"/>
        </w:rPr>
        <w:softHyphen/>
      </w:r>
      <w:r w:rsidRPr="00BE106A">
        <w:rPr>
          <w:spacing w:val="1"/>
          <w:sz w:val="28"/>
          <w:szCs w:val="28"/>
        </w:rPr>
        <w:t>венно сократился.</w:t>
      </w:r>
    </w:p>
    <w:p w:rsidR="0039206F" w:rsidRPr="00BE106A" w:rsidRDefault="0039206F" w:rsidP="00BE106A">
      <w:pPr>
        <w:spacing w:line="360" w:lineRule="auto"/>
        <w:ind w:firstLine="709"/>
        <w:jc w:val="both"/>
        <w:rPr>
          <w:sz w:val="28"/>
          <w:szCs w:val="28"/>
        </w:rPr>
      </w:pPr>
      <w:r w:rsidRPr="00BE106A">
        <w:rPr>
          <w:spacing w:val="2"/>
          <w:sz w:val="28"/>
          <w:szCs w:val="28"/>
        </w:rPr>
        <w:t>Ухудшилось международное финансовое положение ряда стран Латинской Америки. Отток капитала из Бразилии одно время при</w:t>
      </w:r>
      <w:r w:rsidRPr="00BE106A">
        <w:rPr>
          <w:spacing w:val="2"/>
          <w:sz w:val="28"/>
          <w:szCs w:val="28"/>
        </w:rPr>
        <w:softHyphen/>
      </w:r>
      <w:r w:rsidRPr="00BE106A">
        <w:rPr>
          <w:spacing w:val="1"/>
          <w:sz w:val="28"/>
          <w:szCs w:val="28"/>
        </w:rPr>
        <w:t>нял характер настоящего бегства.</w:t>
      </w:r>
    </w:p>
    <w:p w:rsidR="0039206F" w:rsidRPr="00BE106A" w:rsidRDefault="0039206F" w:rsidP="00BE106A">
      <w:pPr>
        <w:spacing w:line="360" w:lineRule="auto"/>
        <w:ind w:firstLine="709"/>
        <w:jc w:val="both"/>
        <w:rPr>
          <w:sz w:val="28"/>
          <w:szCs w:val="28"/>
        </w:rPr>
      </w:pPr>
      <w:r w:rsidRPr="00BE106A">
        <w:rPr>
          <w:spacing w:val="3"/>
          <w:sz w:val="28"/>
          <w:szCs w:val="28"/>
        </w:rPr>
        <w:t>Оазисом процветания в бушующем океане мирового валют</w:t>
      </w:r>
      <w:r w:rsidRPr="00BE106A">
        <w:rPr>
          <w:spacing w:val="2"/>
          <w:sz w:val="28"/>
          <w:szCs w:val="28"/>
        </w:rPr>
        <w:t>но-финансового кризиса до самого последнего времени были стра</w:t>
      </w:r>
      <w:r w:rsidRPr="00BE106A">
        <w:rPr>
          <w:spacing w:val="2"/>
          <w:sz w:val="28"/>
          <w:szCs w:val="28"/>
        </w:rPr>
        <w:softHyphen/>
      </w:r>
      <w:r w:rsidRPr="00BE106A">
        <w:rPr>
          <w:spacing w:val="-1"/>
          <w:sz w:val="28"/>
          <w:szCs w:val="28"/>
        </w:rPr>
        <w:t>ны Западной Европы. Трудности «азиатских тигров», ухудшение по</w:t>
      </w:r>
      <w:r w:rsidRPr="00BE106A">
        <w:rPr>
          <w:spacing w:val="-1"/>
          <w:sz w:val="28"/>
          <w:szCs w:val="28"/>
        </w:rPr>
        <w:softHyphen/>
      </w:r>
      <w:r w:rsidRPr="00BE106A">
        <w:rPr>
          <w:sz w:val="28"/>
          <w:szCs w:val="28"/>
        </w:rPr>
        <w:t>ложения в Латинской Америке их мало затронули. Существует мне</w:t>
      </w:r>
      <w:r w:rsidRPr="00BE106A">
        <w:rPr>
          <w:sz w:val="28"/>
          <w:szCs w:val="28"/>
        </w:rPr>
        <w:softHyphen/>
        <w:t>ние, что они пытались использовать их для расширения своей международной экспансии. Но грандиозный финансово-экономи</w:t>
      </w:r>
      <w:r w:rsidRPr="00BE106A">
        <w:rPr>
          <w:sz w:val="28"/>
          <w:szCs w:val="28"/>
        </w:rPr>
        <w:softHyphen/>
        <w:t xml:space="preserve">ческий обвал в России, ставший в августе-сентябре </w:t>
      </w:r>
      <w:smartTag w:uri="urn:schemas-microsoft-com:office:smarttags" w:element="metricconverter">
        <w:smartTagPr>
          <w:attr w:name="ProductID" w:val="1998 г"/>
        </w:smartTagPr>
        <w:r w:rsidRPr="00BE106A">
          <w:rPr>
            <w:sz w:val="28"/>
            <w:szCs w:val="28"/>
          </w:rPr>
          <w:t>1998 г</w:t>
        </w:r>
      </w:smartTag>
      <w:r w:rsidRPr="00BE106A">
        <w:rPr>
          <w:sz w:val="28"/>
          <w:szCs w:val="28"/>
        </w:rPr>
        <w:t xml:space="preserve">. важной </w:t>
      </w:r>
      <w:r w:rsidRPr="00BE106A">
        <w:rPr>
          <w:spacing w:val="3"/>
          <w:sz w:val="28"/>
          <w:szCs w:val="28"/>
        </w:rPr>
        <w:t xml:space="preserve">составной частью мировых потрясений, оказал непосредственное </w:t>
      </w:r>
      <w:r w:rsidRPr="00BE106A">
        <w:rPr>
          <w:spacing w:val="1"/>
          <w:sz w:val="28"/>
          <w:szCs w:val="28"/>
        </w:rPr>
        <w:t xml:space="preserve">влияние па западноевропейские страны, особенно на Германию как </w:t>
      </w:r>
      <w:r w:rsidRPr="00BE106A">
        <w:rPr>
          <w:spacing w:val="3"/>
          <w:sz w:val="28"/>
          <w:szCs w:val="28"/>
        </w:rPr>
        <w:t xml:space="preserve">основного коммерческого партнера, инвестора и кредитора пашей </w:t>
      </w:r>
      <w:r w:rsidRPr="00BE106A">
        <w:rPr>
          <w:spacing w:val="2"/>
          <w:sz w:val="28"/>
          <w:szCs w:val="28"/>
        </w:rPr>
        <w:t xml:space="preserve">страны. Заявления президента директории крупнейшей в Западной </w:t>
      </w:r>
      <w:r w:rsidRPr="00BE106A">
        <w:rPr>
          <w:spacing w:val="6"/>
          <w:sz w:val="28"/>
          <w:szCs w:val="28"/>
        </w:rPr>
        <w:t xml:space="preserve">Европе промышленной и финансовой группы </w:t>
      </w:r>
      <w:r w:rsidRPr="00BE106A">
        <w:rPr>
          <w:spacing w:val="6"/>
          <w:sz w:val="28"/>
          <w:szCs w:val="28"/>
          <w:lang w:val="en-US"/>
        </w:rPr>
        <w:t>Royal</w:t>
      </w:r>
      <w:r w:rsidRPr="00BE106A">
        <w:rPr>
          <w:spacing w:val="6"/>
          <w:sz w:val="28"/>
          <w:szCs w:val="28"/>
        </w:rPr>
        <w:t xml:space="preserve"> </w:t>
      </w:r>
      <w:r w:rsidRPr="00BE106A">
        <w:rPr>
          <w:spacing w:val="6"/>
          <w:sz w:val="28"/>
          <w:szCs w:val="28"/>
          <w:lang w:val="en-US"/>
        </w:rPr>
        <w:t>Dutch</w:t>
      </w:r>
      <w:r w:rsidRPr="00BE106A">
        <w:rPr>
          <w:spacing w:val="6"/>
          <w:sz w:val="28"/>
          <w:szCs w:val="28"/>
        </w:rPr>
        <w:t xml:space="preserve"> </w:t>
      </w:r>
      <w:r w:rsidRPr="00BE106A">
        <w:rPr>
          <w:spacing w:val="6"/>
          <w:sz w:val="28"/>
          <w:szCs w:val="28"/>
          <w:lang w:val="en-US"/>
        </w:rPr>
        <w:t>Shell</w:t>
      </w:r>
      <w:r w:rsidRPr="00BE106A">
        <w:rPr>
          <w:spacing w:val="6"/>
          <w:sz w:val="28"/>
          <w:szCs w:val="28"/>
        </w:rPr>
        <w:t xml:space="preserve"> </w:t>
      </w:r>
      <w:r w:rsidRPr="00BE106A">
        <w:rPr>
          <w:spacing w:val="-1"/>
          <w:sz w:val="28"/>
          <w:szCs w:val="28"/>
        </w:rPr>
        <w:t>М. Муди-Стюарта были охарактеризованы в прессе как «сигнал тре</w:t>
      </w:r>
      <w:r w:rsidRPr="00BE106A">
        <w:rPr>
          <w:spacing w:val="-1"/>
          <w:sz w:val="28"/>
          <w:szCs w:val="28"/>
        </w:rPr>
        <w:softHyphen/>
      </w:r>
      <w:r w:rsidRPr="00BE106A">
        <w:rPr>
          <w:spacing w:val="1"/>
          <w:sz w:val="28"/>
          <w:szCs w:val="28"/>
        </w:rPr>
        <w:t>воги группы Шелл». Обращаясь к акционерам, президент подчерк</w:t>
      </w:r>
      <w:r w:rsidRPr="00BE106A">
        <w:rPr>
          <w:spacing w:val="1"/>
          <w:sz w:val="28"/>
          <w:szCs w:val="28"/>
        </w:rPr>
        <w:softHyphen/>
      </w:r>
      <w:r w:rsidRPr="00BE106A">
        <w:rPr>
          <w:spacing w:val="3"/>
          <w:sz w:val="28"/>
          <w:szCs w:val="28"/>
        </w:rPr>
        <w:t xml:space="preserve">нул, что «общее состояние экономики в Западной Европе и </w:t>
      </w:r>
      <w:r w:rsidRPr="00BE106A">
        <w:rPr>
          <w:spacing w:val="1"/>
          <w:sz w:val="28"/>
          <w:szCs w:val="28"/>
        </w:rPr>
        <w:t>мире ухудшается».</w:t>
      </w:r>
    </w:p>
    <w:p w:rsidR="0039206F" w:rsidRPr="00BE106A" w:rsidRDefault="0039206F" w:rsidP="00BE106A">
      <w:pPr>
        <w:spacing w:line="360" w:lineRule="auto"/>
        <w:ind w:firstLine="709"/>
        <w:jc w:val="both"/>
        <w:rPr>
          <w:sz w:val="28"/>
          <w:szCs w:val="28"/>
        </w:rPr>
      </w:pPr>
      <w:r w:rsidRPr="00BE106A">
        <w:rPr>
          <w:sz w:val="28"/>
          <w:szCs w:val="28"/>
        </w:rPr>
        <w:t>Показательны сообщения из Швейцарии, цитадели финансовой</w:t>
      </w:r>
      <w:r w:rsidRPr="00BE106A">
        <w:rPr>
          <w:sz w:val="28"/>
          <w:szCs w:val="28"/>
        </w:rPr>
        <w:br/>
      </w:r>
      <w:r w:rsidRPr="00BE106A">
        <w:rPr>
          <w:spacing w:val="2"/>
          <w:sz w:val="28"/>
          <w:szCs w:val="28"/>
        </w:rPr>
        <w:t xml:space="preserve">прочности и процветания. В октябре </w:t>
      </w:r>
      <w:smartTag w:uri="urn:schemas-microsoft-com:office:smarttags" w:element="metricconverter">
        <w:smartTagPr>
          <w:attr w:name="ProductID" w:val="2001 г"/>
        </w:smartTagPr>
        <w:r w:rsidRPr="00BE106A">
          <w:rPr>
            <w:spacing w:val="2"/>
            <w:sz w:val="28"/>
            <w:szCs w:val="28"/>
          </w:rPr>
          <w:t>2001 г</w:t>
        </w:r>
      </w:smartTag>
      <w:r w:rsidRPr="00BE106A">
        <w:rPr>
          <w:spacing w:val="2"/>
          <w:sz w:val="28"/>
          <w:szCs w:val="28"/>
        </w:rPr>
        <w:t>. ведущая швейцарская</w:t>
      </w:r>
      <w:r w:rsidRPr="00BE106A">
        <w:rPr>
          <w:spacing w:val="2"/>
          <w:sz w:val="28"/>
          <w:szCs w:val="28"/>
        </w:rPr>
        <w:br/>
      </w:r>
      <w:r w:rsidRPr="00BE106A">
        <w:rPr>
          <w:spacing w:val="-1"/>
          <w:sz w:val="28"/>
          <w:szCs w:val="28"/>
        </w:rPr>
        <w:t xml:space="preserve">банковская группа </w:t>
      </w:r>
      <w:r w:rsidRPr="00BE106A">
        <w:rPr>
          <w:spacing w:val="-1"/>
          <w:sz w:val="28"/>
          <w:szCs w:val="28"/>
          <w:lang w:val="en-US"/>
        </w:rPr>
        <w:t>Credit</w:t>
      </w:r>
      <w:r w:rsidRPr="00BE106A">
        <w:rPr>
          <w:spacing w:val="-1"/>
          <w:sz w:val="28"/>
          <w:szCs w:val="28"/>
        </w:rPr>
        <w:t xml:space="preserve"> </w:t>
      </w:r>
      <w:r w:rsidRPr="00BE106A">
        <w:rPr>
          <w:spacing w:val="-1"/>
          <w:sz w:val="28"/>
          <w:szCs w:val="28"/>
          <w:lang w:val="en-US"/>
        </w:rPr>
        <w:t>Suisse</w:t>
      </w:r>
      <w:r w:rsidRPr="00BE106A">
        <w:rPr>
          <w:spacing w:val="-1"/>
          <w:sz w:val="28"/>
          <w:szCs w:val="28"/>
        </w:rPr>
        <w:t xml:space="preserve"> </w:t>
      </w:r>
      <w:r w:rsidRPr="00BE106A">
        <w:rPr>
          <w:spacing w:val="-1"/>
          <w:sz w:val="28"/>
          <w:szCs w:val="28"/>
          <w:lang w:val="en-US"/>
        </w:rPr>
        <w:t>Group</w:t>
      </w:r>
      <w:r w:rsidRPr="00BE106A">
        <w:rPr>
          <w:spacing w:val="8"/>
          <w:sz w:val="28"/>
          <w:szCs w:val="28"/>
        </w:rPr>
        <w:t xml:space="preserve"> объявила о чистом убыт</w:t>
      </w:r>
      <w:r w:rsidRPr="00BE106A">
        <w:rPr>
          <w:sz w:val="28"/>
          <w:szCs w:val="28"/>
        </w:rPr>
        <w:t xml:space="preserve">ке по итогам </w:t>
      </w:r>
      <w:r w:rsidRPr="00BE106A">
        <w:rPr>
          <w:sz w:val="28"/>
          <w:szCs w:val="28"/>
          <w:lang w:val="en-US"/>
        </w:rPr>
        <w:t>III</w:t>
      </w:r>
      <w:r w:rsidRPr="00BE106A">
        <w:rPr>
          <w:sz w:val="28"/>
          <w:szCs w:val="28"/>
        </w:rPr>
        <w:t xml:space="preserve"> квартала </w:t>
      </w:r>
      <w:smartTag w:uri="urn:schemas-microsoft-com:office:smarttags" w:element="metricconverter">
        <w:smartTagPr>
          <w:attr w:name="ProductID" w:val="2001 г"/>
        </w:smartTagPr>
        <w:r w:rsidRPr="00BE106A">
          <w:rPr>
            <w:sz w:val="28"/>
            <w:szCs w:val="28"/>
          </w:rPr>
          <w:t>2001 г</w:t>
        </w:r>
      </w:smartTag>
      <w:r w:rsidRPr="00BE106A">
        <w:rPr>
          <w:sz w:val="28"/>
          <w:szCs w:val="28"/>
        </w:rPr>
        <w:t xml:space="preserve">. в размере </w:t>
      </w:r>
      <w:r w:rsidRPr="00BE106A">
        <w:rPr>
          <w:spacing w:val="3"/>
          <w:sz w:val="28"/>
          <w:szCs w:val="28"/>
        </w:rPr>
        <w:t xml:space="preserve">187 млн. долл. из-за спада на фондовых рынках. 2002 год стал </w:t>
      </w:r>
      <w:r w:rsidRPr="00BE106A">
        <w:rPr>
          <w:spacing w:val="4"/>
          <w:sz w:val="28"/>
          <w:szCs w:val="28"/>
        </w:rPr>
        <w:t xml:space="preserve">худшим и </w:t>
      </w:r>
      <w:r w:rsidRPr="00BE106A">
        <w:rPr>
          <w:bCs/>
          <w:spacing w:val="4"/>
          <w:sz w:val="28"/>
          <w:szCs w:val="28"/>
        </w:rPr>
        <w:t>146-летней</w:t>
      </w:r>
      <w:r w:rsidRPr="00BE106A">
        <w:rPr>
          <w:b/>
          <w:bCs/>
          <w:spacing w:val="4"/>
          <w:sz w:val="28"/>
          <w:szCs w:val="28"/>
        </w:rPr>
        <w:t xml:space="preserve"> </w:t>
      </w:r>
      <w:r w:rsidRPr="00BE106A">
        <w:rPr>
          <w:spacing w:val="4"/>
          <w:sz w:val="28"/>
          <w:szCs w:val="28"/>
        </w:rPr>
        <w:t>истории финансовой группы, принеся ре</w:t>
      </w:r>
      <w:r w:rsidRPr="00BE106A">
        <w:rPr>
          <w:spacing w:val="4"/>
          <w:sz w:val="28"/>
          <w:szCs w:val="28"/>
        </w:rPr>
        <w:softHyphen/>
      </w:r>
      <w:r w:rsidRPr="00BE106A">
        <w:rPr>
          <w:sz w:val="28"/>
          <w:szCs w:val="28"/>
        </w:rPr>
        <w:t>кордный убыток - 2,5 млрд. долл. Рекорд поставил и крупней</w:t>
      </w:r>
      <w:r w:rsidRPr="00BE106A">
        <w:rPr>
          <w:sz w:val="28"/>
          <w:szCs w:val="28"/>
        </w:rPr>
        <w:softHyphen/>
      </w:r>
      <w:r w:rsidRPr="00BE106A">
        <w:rPr>
          <w:spacing w:val="3"/>
          <w:sz w:val="28"/>
          <w:szCs w:val="28"/>
        </w:rPr>
        <w:t xml:space="preserve">ший банк мира японский </w:t>
      </w:r>
      <w:r w:rsidRPr="00BE106A">
        <w:rPr>
          <w:spacing w:val="3"/>
          <w:sz w:val="28"/>
          <w:szCs w:val="28"/>
          <w:lang w:val="en-US"/>
        </w:rPr>
        <w:t>Mizho</w:t>
      </w:r>
      <w:r w:rsidRPr="00BE106A">
        <w:rPr>
          <w:spacing w:val="3"/>
          <w:sz w:val="28"/>
          <w:szCs w:val="28"/>
        </w:rPr>
        <w:t xml:space="preserve"> </w:t>
      </w:r>
      <w:r w:rsidRPr="00BE106A">
        <w:rPr>
          <w:spacing w:val="3"/>
          <w:sz w:val="28"/>
          <w:szCs w:val="28"/>
          <w:lang w:val="en-US"/>
        </w:rPr>
        <w:t>Holdings</w:t>
      </w:r>
      <w:r w:rsidRPr="00BE106A">
        <w:rPr>
          <w:spacing w:val="3"/>
          <w:sz w:val="28"/>
          <w:szCs w:val="28"/>
        </w:rPr>
        <w:t xml:space="preserve">. Его убыток составил </w:t>
      </w:r>
      <w:r w:rsidRPr="00BE106A">
        <w:rPr>
          <w:spacing w:val="1"/>
          <w:sz w:val="28"/>
          <w:szCs w:val="28"/>
        </w:rPr>
        <w:t xml:space="preserve">16,5 млрд. долл. Но абсолютным рекордсменом стала американская медиа-корпорация </w:t>
      </w:r>
      <w:r w:rsidRPr="00BE106A">
        <w:rPr>
          <w:spacing w:val="1"/>
          <w:sz w:val="28"/>
          <w:szCs w:val="28"/>
          <w:lang w:val="en-US"/>
        </w:rPr>
        <w:t>AOL</w:t>
      </w:r>
      <w:r w:rsidRPr="00BE106A">
        <w:rPr>
          <w:spacing w:val="1"/>
          <w:sz w:val="28"/>
          <w:szCs w:val="28"/>
        </w:rPr>
        <w:t xml:space="preserve"> </w:t>
      </w:r>
      <w:r w:rsidRPr="00BE106A">
        <w:rPr>
          <w:spacing w:val="1"/>
          <w:sz w:val="28"/>
          <w:szCs w:val="28"/>
          <w:lang w:val="en-US"/>
        </w:rPr>
        <w:t>Time</w:t>
      </w:r>
      <w:r w:rsidRPr="00BE106A">
        <w:rPr>
          <w:spacing w:val="1"/>
          <w:sz w:val="28"/>
          <w:szCs w:val="28"/>
        </w:rPr>
        <w:t xml:space="preserve"> </w:t>
      </w:r>
      <w:r w:rsidRPr="00BE106A">
        <w:rPr>
          <w:spacing w:val="1"/>
          <w:sz w:val="28"/>
          <w:szCs w:val="28"/>
          <w:lang w:val="en-US"/>
        </w:rPr>
        <w:t>Warner</w:t>
      </w:r>
      <w:r w:rsidRPr="00BE106A">
        <w:rPr>
          <w:spacing w:val="1"/>
          <w:sz w:val="28"/>
          <w:szCs w:val="28"/>
        </w:rPr>
        <w:t xml:space="preserve">. Ее потери в </w:t>
      </w:r>
      <w:smartTag w:uri="urn:schemas-microsoft-com:office:smarttags" w:element="metricconverter">
        <w:smartTagPr>
          <w:attr w:name="ProductID" w:val="2002 г"/>
        </w:smartTagPr>
        <w:r w:rsidRPr="00BE106A">
          <w:rPr>
            <w:spacing w:val="1"/>
            <w:sz w:val="28"/>
            <w:szCs w:val="28"/>
          </w:rPr>
          <w:t>2002 г</w:t>
        </w:r>
      </w:smartTag>
      <w:r w:rsidRPr="00BE106A">
        <w:rPr>
          <w:spacing w:val="1"/>
          <w:sz w:val="28"/>
          <w:szCs w:val="28"/>
        </w:rPr>
        <w:t xml:space="preserve">. превысили </w:t>
      </w:r>
      <w:r w:rsidRPr="00BE106A">
        <w:rPr>
          <w:spacing w:val="-2"/>
          <w:sz w:val="28"/>
          <w:szCs w:val="28"/>
        </w:rPr>
        <w:t>98,7 млрд. долл.</w:t>
      </w:r>
    </w:p>
    <w:p w:rsidR="0039206F" w:rsidRPr="00BE106A" w:rsidRDefault="0039206F" w:rsidP="00BE106A">
      <w:pPr>
        <w:spacing w:line="360" w:lineRule="auto"/>
        <w:ind w:firstLine="709"/>
        <w:jc w:val="both"/>
        <w:rPr>
          <w:sz w:val="28"/>
          <w:szCs w:val="28"/>
        </w:rPr>
      </w:pPr>
      <w:r w:rsidRPr="00BE106A">
        <w:rPr>
          <w:spacing w:val="4"/>
          <w:sz w:val="28"/>
          <w:szCs w:val="28"/>
        </w:rPr>
        <w:t>Возросшая валютно-финансовая и общеэкономическая неста</w:t>
      </w:r>
      <w:r w:rsidRPr="00BE106A">
        <w:rPr>
          <w:spacing w:val="4"/>
          <w:sz w:val="28"/>
          <w:szCs w:val="28"/>
        </w:rPr>
        <w:softHyphen/>
      </w:r>
      <w:r w:rsidRPr="00BE106A">
        <w:rPr>
          <w:spacing w:val="5"/>
          <w:sz w:val="28"/>
          <w:szCs w:val="28"/>
        </w:rPr>
        <w:t>бильность в мире ярко проявляется в росте объемов неисполнен</w:t>
      </w:r>
      <w:r w:rsidRPr="00BE106A">
        <w:rPr>
          <w:spacing w:val="5"/>
          <w:sz w:val="28"/>
          <w:szCs w:val="28"/>
        </w:rPr>
        <w:softHyphen/>
      </w:r>
      <w:r w:rsidRPr="00BE106A">
        <w:rPr>
          <w:spacing w:val="3"/>
          <w:sz w:val="28"/>
          <w:szCs w:val="28"/>
        </w:rPr>
        <w:t xml:space="preserve">ных обязательств, или дефолтов. </w:t>
      </w:r>
      <w:smartTag w:uri="urn:schemas-microsoft-com:office:smarttags" w:element="metricconverter">
        <w:smartTagPr>
          <w:attr w:name="ProductID" w:val="2002 г"/>
        </w:smartTagPr>
        <w:r w:rsidRPr="00BE106A">
          <w:rPr>
            <w:spacing w:val="3"/>
            <w:sz w:val="28"/>
            <w:szCs w:val="28"/>
          </w:rPr>
          <w:t>2002 г</w:t>
        </w:r>
      </w:smartTag>
      <w:r w:rsidRPr="00BE106A">
        <w:rPr>
          <w:spacing w:val="3"/>
          <w:sz w:val="28"/>
          <w:szCs w:val="28"/>
        </w:rPr>
        <w:t xml:space="preserve">. стали называть временем дефолтов. Только за три квартала этого года статистики насчитали </w:t>
      </w:r>
      <w:r w:rsidRPr="00BE106A">
        <w:rPr>
          <w:spacing w:val="6"/>
          <w:sz w:val="28"/>
          <w:szCs w:val="28"/>
        </w:rPr>
        <w:t xml:space="preserve">27 суверенных дефолтов, а в течение 2001г. их было всего 28. </w:t>
      </w:r>
      <w:r w:rsidRPr="00BE106A">
        <w:rPr>
          <w:spacing w:val="2"/>
          <w:sz w:val="28"/>
          <w:szCs w:val="28"/>
        </w:rPr>
        <w:t xml:space="preserve">Общая сумма задолженностей по дефолтам за три квартала </w:t>
      </w:r>
      <w:smartTag w:uri="urn:schemas-microsoft-com:office:smarttags" w:element="metricconverter">
        <w:smartTagPr>
          <w:attr w:name="ProductID" w:val="2002 г"/>
        </w:smartTagPr>
        <w:r w:rsidRPr="00BE106A">
          <w:rPr>
            <w:spacing w:val="2"/>
            <w:sz w:val="28"/>
            <w:szCs w:val="28"/>
          </w:rPr>
          <w:t>2002 г</w:t>
        </w:r>
      </w:smartTag>
      <w:r w:rsidRPr="00BE106A">
        <w:rPr>
          <w:spacing w:val="2"/>
          <w:sz w:val="28"/>
          <w:szCs w:val="28"/>
        </w:rPr>
        <w:t xml:space="preserve">. </w:t>
      </w:r>
      <w:r w:rsidRPr="00BE106A">
        <w:rPr>
          <w:spacing w:val="3"/>
          <w:sz w:val="28"/>
          <w:szCs w:val="28"/>
        </w:rPr>
        <w:t xml:space="preserve">достигла 133 млрд. долл., а за весь </w:t>
      </w:r>
      <w:smartTag w:uri="urn:schemas-microsoft-com:office:smarttags" w:element="metricconverter">
        <w:smartTagPr>
          <w:attr w:name="ProductID" w:val="2001 г"/>
        </w:smartTagPr>
        <w:r w:rsidRPr="00BE106A">
          <w:rPr>
            <w:spacing w:val="3"/>
            <w:sz w:val="28"/>
            <w:szCs w:val="28"/>
          </w:rPr>
          <w:t>2001 г</w:t>
        </w:r>
      </w:smartTag>
      <w:r w:rsidRPr="00BE106A">
        <w:rPr>
          <w:spacing w:val="3"/>
          <w:sz w:val="28"/>
          <w:szCs w:val="28"/>
        </w:rPr>
        <w:t xml:space="preserve">. они составили 74 млрд. </w:t>
      </w:r>
      <w:r w:rsidRPr="00BE106A">
        <w:rPr>
          <w:spacing w:val="1"/>
          <w:sz w:val="28"/>
          <w:szCs w:val="28"/>
        </w:rPr>
        <w:t xml:space="preserve">Аналитики считают, что в </w:t>
      </w:r>
      <w:smartTag w:uri="urn:schemas-microsoft-com:office:smarttags" w:element="metricconverter">
        <w:smartTagPr>
          <w:attr w:name="ProductID" w:val="2003 г"/>
        </w:smartTagPr>
        <w:r w:rsidRPr="00BE106A">
          <w:rPr>
            <w:spacing w:val="1"/>
            <w:sz w:val="28"/>
            <w:szCs w:val="28"/>
          </w:rPr>
          <w:t>2003 г</w:t>
        </w:r>
      </w:smartTag>
      <w:r w:rsidRPr="00BE106A">
        <w:rPr>
          <w:spacing w:val="1"/>
          <w:sz w:val="28"/>
          <w:szCs w:val="28"/>
        </w:rPr>
        <w:t xml:space="preserve">. количество и объем дефолтов </w:t>
      </w:r>
      <w:r w:rsidRPr="00BE106A">
        <w:rPr>
          <w:bCs/>
          <w:spacing w:val="1"/>
          <w:sz w:val="28"/>
          <w:szCs w:val="28"/>
        </w:rPr>
        <w:t>бу</w:t>
      </w:r>
      <w:r w:rsidRPr="00BE106A">
        <w:rPr>
          <w:bCs/>
          <w:spacing w:val="1"/>
          <w:sz w:val="28"/>
          <w:szCs w:val="28"/>
        </w:rPr>
        <w:softHyphen/>
      </w:r>
      <w:r w:rsidRPr="00BE106A">
        <w:rPr>
          <w:bCs/>
          <w:spacing w:val="-1"/>
          <w:sz w:val="28"/>
          <w:szCs w:val="28"/>
        </w:rPr>
        <w:t>дут</w:t>
      </w:r>
      <w:r w:rsidRPr="00BE106A">
        <w:rPr>
          <w:b/>
          <w:bCs/>
          <w:spacing w:val="-1"/>
          <w:sz w:val="28"/>
          <w:szCs w:val="28"/>
        </w:rPr>
        <w:t xml:space="preserve"> </w:t>
      </w:r>
      <w:r w:rsidRPr="00BE106A">
        <w:rPr>
          <w:spacing w:val="-1"/>
          <w:sz w:val="28"/>
          <w:szCs w:val="28"/>
        </w:rPr>
        <w:t>увеличиваться. Особую тревогу вызывает положение в Аргенти</w:t>
      </w:r>
      <w:r w:rsidRPr="00BE106A">
        <w:rPr>
          <w:spacing w:val="-1"/>
          <w:sz w:val="28"/>
          <w:szCs w:val="28"/>
        </w:rPr>
        <w:softHyphen/>
        <w:t xml:space="preserve">не, Бразилии, Индонезии. В настоящее время, когда рост в основных </w:t>
      </w:r>
      <w:r w:rsidRPr="00BE106A">
        <w:rPr>
          <w:spacing w:val="2"/>
          <w:sz w:val="28"/>
          <w:szCs w:val="28"/>
        </w:rPr>
        <w:t xml:space="preserve">экономиках замедлился или полностью прекратился, все проблемы </w:t>
      </w:r>
      <w:r w:rsidRPr="00BE106A">
        <w:rPr>
          <w:spacing w:val="1"/>
          <w:sz w:val="28"/>
          <w:szCs w:val="28"/>
        </w:rPr>
        <w:t>слабых экономик станут очевидными, и бороться с ними будет не</w:t>
      </w:r>
      <w:r w:rsidRPr="00BE106A">
        <w:rPr>
          <w:spacing w:val="1"/>
          <w:sz w:val="28"/>
          <w:szCs w:val="28"/>
        </w:rPr>
        <w:softHyphen/>
      </w:r>
      <w:r w:rsidRPr="00BE106A">
        <w:rPr>
          <w:spacing w:val="-3"/>
          <w:sz w:val="28"/>
          <w:szCs w:val="28"/>
        </w:rPr>
        <w:t>легко.</w:t>
      </w:r>
    </w:p>
    <w:p w:rsidR="0039206F" w:rsidRPr="00BE106A" w:rsidRDefault="0039206F" w:rsidP="00BE106A">
      <w:pPr>
        <w:spacing w:line="360" w:lineRule="auto"/>
        <w:ind w:firstLine="709"/>
        <w:jc w:val="both"/>
        <w:rPr>
          <w:sz w:val="28"/>
          <w:szCs w:val="28"/>
        </w:rPr>
      </w:pPr>
      <w:r w:rsidRPr="00BE106A">
        <w:rPr>
          <w:spacing w:val="1"/>
          <w:sz w:val="28"/>
          <w:szCs w:val="28"/>
        </w:rPr>
        <w:t>Рассмотренные нами кризисные явления нередко выходят за пре</w:t>
      </w:r>
      <w:r w:rsidRPr="00BE106A">
        <w:rPr>
          <w:spacing w:val="1"/>
          <w:sz w:val="28"/>
          <w:szCs w:val="28"/>
        </w:rPr>
        <w:softHyphen/>
      </w:r>
      <w:r w:rsidRPr="00BE106A">
        <w:rPr>
          <w:spacing w:val="2"/>
          <w:sz w:val="28"/>
          <w:szCs w:val="28"/>
        </w:rPr>
        <w:t>делы финансовой сферы. Одной из важнейших ос</w:t>
      </w:r>
      <w:r w:rsidRPr="00BE106A">
        <w:rPr>
          <w:spacing w:val="2"/>
          <w:sz w:val="28"/>
          <w:szCs w:val="28"/>
        </w:rPr>
        <w:softHyphen/>
      </w:r>
      <w:r w:rsidRPr="00BE106A">
        <w:rPr>
          <w:sz w:val="28"/>
          <w:szCs w:val="28"/>
        </w:rPr>
        <w:t xml:space="preserve">нов растущего мирового кризиса является финансовая глобализация </w:t>
      </w:r>
      <w:r w:rsidRPr="00BE106A">
        <w:rPr>
          <w:spacing w:val="1"/>
          <w:sz w:val="28"/>
          <w:szCs w:val="28"/>
        </w:rPr>
        <w:t>мира. Гигантские разме</w:t>
      </w:r>
      <w:r w:rsidRPr="00BE106A">
        <w:rPr>
          <w:spacing w:val="1"/>
          <w:sz w:val="28"/>
          <w:szCs w:val="28"/>
        </w:rPr>
        <w:softHyphen/>
      </w:r>
      <w:r w:rsidRPr="00BE106A">
        <w:rPr>
          <w:spacing w:val="3"/>
          <w:sz w:val="28"/>
          <w:szCs w:val="28"/>
        </w:rPr>
        <w:t xml:space="preserve">ры современных международных финансовых потоков, растущее </w:t>
      </w:r>
      <w:r w:rsidRPr="00BE106A">
        <w:rPr>
          <w:spacing w:val="1"/>
          <w:sz w:val="28"/>
          <w:szCs w:val="28"/>
        </w:rPr>
        <w:t>дерегулирование операций на новых рынках, режим накопления ка</w:t>
      </w:r>
      <w:r w:rsidRPr="00BE106A">
        <w:rPr>
          <w:spacing w:val="1"/>
          <w:sz w:val="28"/>
          <w:szCs w:val="28"/>
        </w:rPr>
        <w:softHyphen/>
        <w:t xml:space="preserve">питала с «финансовой доминантой» в огромной степени усиливают </w:t>
      </w:r>
      <w:r w:rsidRPr="00BE106A">
        <w:rPr>
          <w:spacing w:val="3"/>
          <w:sz w:val="28"/>
          <w:szCs w:val="28"/>
        </w:rPr>
        <w:t xml:space="preserve">неустойчивость международной валютно-финансовой системы. </w:t>
      </w:r>
      <w:r w:rsidRPr="00BE106A">
        <w:rPr>
          <w:spacing w:val="4"/>
          <w:sz w:val="28"/>
          <w:szCs w:val="28"/>
        </w:rPr>
        <w:t xml:space="preserve">Особое значение приобретает перенасыщение каналов мирового </w:t>
      </w:r>
      <w:r w:rsidRPr="00BE106A">
        <w:rPr>
          <w:spacing w:val="8"/>
          <w:sz w:val="28"/>
          <w:szCs w:val="28"/>
        </w:rPr>
        <w:t xml:space="preserve">обращения вторичными ценными бумагами. Очевидно, что мир </w:t>
      </w:r>
      <w:r w:rsidRPr="00BE106A">
        <w:rPr>
          <w:spacing w:val="1"/>
          <w:sz w:val="28"/>
          <w:szCs w:val="28"/>
        </w:rPr>
        <w:t xml:space="preserve">в настоящее время переживает самый глубокий финансовый кризис </w:t>
      </w:r>
      <w:r w:rsidRPr="00BE106A">
        <w:rPr>
          <w:spacing w:val="4"/>
          <w:sz w:val="28"/>
          <w:szCs w:val="28"/>
        </w:rPr>
        <w:t>со времен Великой депрессии.</w:t>
      </w:r>
      <w:r w:rsidRPr="00BE106A">
        <w:rPr>
          <w:sz w:val="28"/>
          <w:szCs w:val="28"/>
        </w:rPr>
        <w:t xml:space="preserve"> </w:t>
      </w:r>
    </w:p>
    <w:p w:rsidR="0039206F" w:rsidRPr="00BE106A" w:rsidRDefault="0039206F" w:rsidP="00BE106A">
      <w:pPr>
        <w:spacing w:line="360" w:lineRule="auto"/>
        <w:ind w:firstLine="709"/>
        <w:jc w:val="both"/>
        <w:rPr>
          <w:sz w:val="28"/>
          <w:szCs w:val="28"/>
        </w:rPr>
      </w:pPr>
      <w:r w:rsidRPr="00BE106A">
        <w:rPr>
          <w:sz w:val="28"/>
          <w:szCs w:val="28"/>
        </w:rPr>
        <w:t>Уже в начале 80-х годов стало ясно, что дальнейшее развитие долгового кризиса могло привести к крупным потерям не только развивающихся стран, но и ТНБ, сдерживать развитие экономики ведущих капиталистических стран. В кризисных странах оказалась замороженной большая часть вложений ТНБ в развивающихся странах. Уменьшение валютных поступлений данных стран привело к сокращению сбыта товаров промышленно развитых стран, поэтому их правительство и международные экономические организации предприняли ряд мер, чтобы стабилизировать мировую кредитно-финансовую систему. Они оказывали давление на коммерческие банки с тем, чтобы не продолжили кредитование должников.</w:t>
      </w:r>
    </w:p>
    <w:p w:rsidR="00BE106A" w:rsidRDefault="00BE106A" w:rsidP="00BE106A">
      <w:pPr>
        <w:pStyle w:val="1"/>
        <w:spacing w:before="0" w:after="0" w:line="360" w:lineRule="auto"/>
        <w:ind w:firstLine="709"/>
        <w:jc w:val="both"/>
        <w:rPr>
          <w:rFonts w:ascii="Times New Roman" w:hAnsi="Times New Roman" w:cs="Times New Roman"/>
          <w:sz w:val="28"/>
          <w:szCs w:val="28"/>
        </w:rPr>
      </w:pPr>
      <w:bookmarkStart w:id="1" w:name="_Toc130617761"/>
    </w:p>
    <w:p w:rsidR="0039206F" w:rsidRPr="00BE106A" w:rsidRDefault="0039206F" w:rsidP="00BE106A">
      <w:pPr>
        <w:pStyle w:val="1"/>
        <w:spacing w:before="0" w:after="0" w:line="360" w:lineRule="auto"/>
        <w:ind w:firstLine="709"/>
        <w:jc w:val="both"/>
        <w:rPr>
          <w:rFonts w:ascii="Times New Roman" w:hAnsi="Times New Roman" w:cs="Times New Roman"/>
          <w:sz w:val="28"/>
          <w:szCs w:val="28"/>
        </w:rPr>
      </w:pPr>
      <w:r w:rsidRPr="00BE106A">
        <w:rPr>
          <w:rFonts w:ascii="Times New Roman" w:hAnsi="Times New Roman" w:cs="Times New Roman"/>
          <w:sz w:val="28"/>
          <w:szCs w:val="28"/>
        </w:rPr>
        <w:t>Подход кредиторов к разрешению кризиса</w:t>
      </w:r>
      <w:bookmarkEnd w:id="1"/>
      <w:r w:rsidRPr="00BE106A">
        <w:rPr>
          <w:rFonts w:ascii="Times New Roman" w:hAnsi="Times New Roman" w:cs="Times New Roman"/>
          <w:sz w:val="28"/>
          <w:szCs w:val="28"/>
        </w:rPr>
        <w:t xml:space="preserve"> </w:t>
      </w:r>
    </w:p>
    <w:p w:rsidR="00BE106A" w:rsidRDefault="00BE106A" w:rsidP="00BE106A">
      <w:pPr>
        <w:spacing w:line="360" w:lineRule="auto"/>
        <w:ind w:firstLine="709"/>
        <w:jc w:val="both"/>
        <w:rPr>
          <w:sz w:val="28"/>
          <w:szCs w:val="28"/>
        </w:rPr>
      </w:pPr>
    </w:p>
    <w:p w:rsidR="0039206F" w:rsidRPr="00BE106A" w:rsidRDefault="0039206F" w:rsidP="00BE106A">
      <w:pPr>
        <w:spacing w:line="360" w:lineRule="auto"/>
        <w:ind w:firstLine="709"/>
        <w:jc w:val="both"/>
        <w:rPr>
          <w:sz w:val="28"/>
          <w:szCs w:val="28"/>
        </w:rPr>
      </w:pPr>
      <w:r w:rsidRPr="00BE106A">
        <w:rPr>
          <w:sz w:val="28"/>
          <w:szCs w:val="28"/>
        </w:rPr>
        <w:t>Первая половина 80-х гг. в подходе кредиторов к проблеме кризиса задолженности выделяется несколько периодов:</w:t>
      </w:r>
    </w:p>
    <w:p w:rsidR="0039206F" w:rsidRPr="00BE106A" w:rsidRDefault="0039206F" w:rsidP="00BE106A">
      <w:pPr>
        <w:spacing w:line="360" w:lineRule="auto"/>
        <w:ind w:firstLine="709"/>
        <w:jc w:val="both"/>
        <w:rPr>
          <w:sz w:val="28"/>
          <w:szCs w:val="28"/>
        </w:rPr>
      </w:pPr>
      <w:r w:rsidRPr="00BE106A">
        <w:rPr>
          <w:sz w:val="28"/>
          <w:szCs w:val="28"/>
        </w:rPr>
        <w:t>1. В 1983-1985 гг. ТНБ стремились вынудить должников по одиночке решать свои долговые проблемы. Это осуществлялось в форме отсрочки долгов или представления новых займов для обслуживания старых. В основу пересмотра задолженности был положен принцип регулярной выплаты процентов. Пересмотр банковской задолженности сопровождался ужесточением условий для должников. Была повышена надбавка к ставке ЛИБОР до 2%, а комиссионные - до 1,1% стоимости пересматриваемого долга. Было заключено 67 соглашений по пересмотру задолженности, которые затронули почти половину всех банковских кредитов, полученных развивающимися странами. Структурализация долга, по сути, не решала проблемы внешней задолженности, а переносила их на более поздние сроки.</w:t>
      </w:r>
    </w:p>
    <w:p w:rsidR="0039206F" w:rsidRPr="00BE106A" w:rsidRDefault="0039206F" w:rsidP="00BE106A">
      <w:pPr>
        <w:spacing w:line="360" w:lineRule="auto"/>
        <w:ind w:firstLine="709"/>
        <w:jc w:val="both"/>
        <w:rPr>
          <w:sz w:val="28"/>
          <w:szCs w:val="28"/>
        </w:rPr>
      </w:pPr>
      <w:r w:rsidRPr="00BE106A">
        <w:rPr>
          <w:sz w:val="28"/>
          <w:szCs w:val="28"/>
        </w:rPr>
        <w:t xml:space="preserve">Международные валютно-кредитные учреждения выполняли центральную роль в решении проблемы внешней задолженности. МВФ для каждого должника разрабатывал стабилизационную программу, которая обычно предусматривала либерализацию или отмену валютного и импортного контроля, снижение валютного курса, открытие экономики страны, принятие жестоких антиинфляционных мер. Последние включали контроль за кредитами банков, сокращение дефицита государственного бюджета, контроль за зарплатой, отмену контроля за ценами и поощрение свободы рынка. С принятием этих программ увязывалось предоставление новых банковских кредитов. Наряду с получением кредитов от МВФ или МБРР организовались также гарантированные кредиты частных банков. С этой целью кредитные ресурсы МВФ в </w:t>
      </w:r>
      <w:smartTag w:uri="urn:schemas-microsoft-com:office:smarttags" w:element="metricconverter">
        <w:smartTagPr>
          <w:attr w:name="ProductID" w:val="1983 г"/>
        </w:smartTagPr>
        <w:r w:rsidRPr="00BE106A">
          <w:rPr>
            <w:sz w:val="28"/>
            <w:szCs w:val="28"/>
          </w:rPr>
          <w:t>1983 г</w:t>
        </w:r>
      </w:smartTag>
      <w:r w:rsidRPr="00BE106A">
        <w:rPr>
          <w:sz w:val="28"/>
          <w:szCs w:val="28"/>
        </w:rPr>
        <w:t>. были увеличены в 1, 5 раза.</w:t>
      </w:r>
    </w:p>
    <w:p w:rsidR="0039206F" w:rsidRPr="00BE106A" w:rsidRDefault="0039206F" w:rsidP="00BE106A">
      <w:pPr>
        <w:spacing w:line="360" w:lineRule="auto"/>
        <w:ind w:firstLine="709"/>
        <w:jc w:val="both"/>
        <w:rPr>
          <w:sz w:val="28"/>
          <w:szCs w:val="28"/>
        </w:rPr>
      </w:pPr>
      <w:r w:rsidRPr="00BE106A">
        <w:rPr>
          <w:sz w:val="28"/>
          <w:szCs w:val="28"/>
        </w:rPr>
        <w:t xml:space="preserve">2. В 1986 -1987 гг. произошло смягчение условий пересмотра долгов. Было заключено 31 соглашение. Общая сумма пересмотренных долгов увеличилась в три раза, но объем новых кредитов сократился. Соглашения о пересмотре долговых обязательств еще в большей мере стали увязываться с программами МВФ. </w:t>
      </w:r>
    </w:p>
    <w:p w:rsidR="0039206F" w:rsidRPr="00BE106A" w:rsidRDefault="0039206F" w:rsidP="00BE106A">
      <w:pPr>
        <w:spacing w:line="360" w:lineRule="auto"/>
        <w:ind w:firstLine="709"/>
        <w:jc w:val="both"/>
        <w:rPr>
          <w:sz w:val="28"/>
          <w:szCs w:val="28"/>
        </w:rPr>
      </w:pPr>
      <w:r w:rsidRPr="00BE106A">
        <w:rPr>
          <w:sz w:val="28"/>
          <w:szCs w:val="28"/>
        </w:rPr>
        <w:t xml:space="preserve">3. С </w:t>
      </w:r>
      <w:smartTag w:uri="urn:schemas-microsoft-com:office:smarttags" w:element="metricconverter">
        <w:smartTagPr>
          <w:attr w:name="ProductID" w:val="1989 г"/>
        </w:smartTagPr>
        <w:r w:rsidRPr="00BE106A">
          <w:rPr>
            <w:sz w:val="28"/>
            <w:szCs w:val="28"/>
          </w:rPr>
          <w:t>1989 г</w:t>
        </w:r>
      </w:smartTag>
      <w:r w:rsidRPr="00BE106A">
        <w:rPr>
          <w:sz w:val="28"/>
          <w:szCs w:val="28"/>
        </w:rPr>
        <w:t xml:space="preserve">. предоставление новых кредитов несколько увеличивалось, они концентрировались в основном на Мексике и Аргентине. И хотя произошло улучшение условий пересмотра долгов, общее количество соглашений значительно уменьшилось. </w:t>
      </w:r>
    </w:p>
    <w:p w:rsidR="00BE106A" w:rsidRDefault="00BE106A" w:rsidP="00BE106A">
      <w:pPr>
        <w:pStyle w:val="1"/>
        <w:spacing w:before="0" w:after="0" w:line="360" w:lineRule="auto"/>
        <w:ind w:firstLine="709"/>
        <w:jc w:val="both"/>
        <w:rPr>
          <w:rFonts w:ascii="Times New Roman" w:hAnsi="Times New Roman" w:cs="Times New Roman"/>
          <w:sz w:val="28"/>
          <w:szCs w:val="28"/>
        </w:rPr>
      </w:pPr>
      <w:bookmarkStart w:id="2" w:name="_Toc130617762"/>
    </w:p>
    <w:p w:rsidR="0039206F" w:rsidRPr="00BE106A" w:rsidRDefault="0039206F" w:rsidP="00BE106A">
      <w:pPr>
        <w:pStyle w:val="1"/>
        <w:spacing w:before="0" w:after="0" w:line="360" w:lineRule="auto"/>
        <w:ind w:firstLine="709"/>
        <w:jc w:val="both"/>
        <w:rPr>
          <w:rFonts w:ascii="Times New Roman" w:hAnsi="Times New Roman" w:cs="Times New Roman"/>
          <w:sz w:val="28"/>
          <w:szCs w:val="28"/>
        </w:rPr>
      </w:pPr>
      <w:r w:rsidRPr="00BE106A">
        <w:rPr>
          <w:rFonts w:ascii="Times New Roman" w:hAnsi="Times New Roman" w:cs="Times New Roman"/>
          <w:sz w:val="28"/>
          <w:szCs w:val="28"/>
        </w:rPr>
        <w:t>Подход должников к разрешению кризиса</w:t>
      </w:r>
      <w:bookmarkEnd w:id="2"/>
      <w:r w:rsidRPr="00BE106A">
        <w:rPr>
          <w:rFonts w:ascii="Times New Roman" w:hAnsi="Times New Roman" w:cs="Times New Roman"/>
          <w:sz w:val="28"/>
          <w:szCs w:val="28"/>
        </w:rPr>
        <w:t xml:space="preserve"> </w:t>
      </w:r>
    </w:p>
    <w:p w:rsidR="00BE106A" w:rsidRDefault="00BE106A" w:rsidP="00BE106A">
      <w:pPr>
        <w:spacing w:line="360" w:lineRule="auto"/>
        <w:ind w:firstLine="709"/>
        <w:jc w:val="both"/>
        <w:rPr>
          <w:sz w:val="28"/>
          <w:szCs w:val="28"/>
        </w:rPr>
      </w:pPr>
    </w:p>
    <w:p w:rsidR="0039206F" w:rsidRPr="00BE106A" w:rsidRDefault="0039206F" w:rsidP="00BE106A">
      <w:pPr>
        <w:spacing w:line="360" w:lineRule="auto"/>
        <w:ind w:firstLine="709"/>
        <w:jc w:val="both"/>
        <w:rPr>
          <w:sz w:val="28"/>
          <w:szCs w:val="28"/>
        </w:rPr>
      </w:pPr>
      <w:r w:rsidRPr="00BE106A">
        <w:rPr>
          <w:sz w:val="28"/>
          <w:szCs w:val="28"/>
        </w:rPr>
        <w:t xml:space="preserve"> Среди кризисных развивающихся стран в первое время отмечался политизированный подход к решению проблем мировой задолженности. Был выдвинут тезис об ответственности за сложившуюся ситуацию как должников, так и кредиторов, раздавались призывы к полному отказу от платежей. Некоторые страны - Заир, Замбия, Нигерия, Перу - ограничили платежи по обслуживанию долга. Бразилия в </w:t>
      </w:r>
      <w:smartTag w:uri="urn:schemas-microsoft-com:office:smarttags" w:element="metricconverter">
        <w:smartTagPr>
          <w:attr w:name="ProductID" w:val="1987 г"/>
        </w:smartTagPr>
        <w:r w:rsidRPr="00BE106A">
          <w:rPr>
            <w:sz w:val="28"/>
            <w:szCs w:val="28"/>
          </w:rPr>
          <w:t>1987 г</w:t>
        </w:r>
      </w:smartTag>
      <w:r w:rsidRPr="00BE106A">
        <w:rPr>
          <w:sz w:val="28"/>
          <w:szCs w:val="28"/>
        </w:rPr>
        <w:t>. отказалась на несколько месяцев платить западным частным кредиторам по долгам, которые за время моратория ежемесячно получали 400 млн. долл. Платежей по процентам.</w:t>
      </w:r>
    </w:p>
    <w:p w:rsidR="0039206F" w:rsidRPr="00BE106A" w:rsidRDefault="0039206F" w:rsidP="00BE106A">
      <w:pPr>
        <w:spacing w:line="360" w:lineRule="auto"/>
        <w:ind w:firstLine="709"/>
        <w:jc w:val="both"/>
        <w:rPr>
          <w:sz w:val="28"/>
          <w:szCs w:val="28"/>
        </w:rPr>
      </w:pPr>
      <w:r w:rsidRPr="00BE106A">
        <w:rPr>
          <w:sz w:val="28"/>
          <w:szCs w:val="28"/>
        </w:rPr>
        <w:t>Во второй половине 80-х гг. развивающиеся страны отошли от политизированных заявлений, стали подчеркивать необходимость налаживания диалога на основе разделения ответственности и сотрудничества между всеми участниками долговых отношений. Преодолев разногласия, развивающиеся страны в составе группы 77 выдвинули совместную программу урегулирования проблем внешней задолженности. В ней предлагалось увязать размер платежей по долгам с фактическими возможностями заемщиков, ограничить эти платежи определенной долей доходов от экспорта или долей ВВП. Развивающиеся страны выступали за значительное снижение уровня процентов по государственным и гарантированным государством займам, за списание задолженности по государственным кредитам, полученным наименее развитыми странами. В программе отмечалась необходимость принятия западными странами мер, облегчавших банкам пересмотр размеров и сроков процентных платежей, продление сроков консолидации кредитных обязательств и погашение основной суммы долга, а также предоставление новых кредитов. В программе содержалось предложение вести переговоры о пересмотре условий задолженности без предварительного соглашения с МВФ.</w:t>
      </w:r>
    </w:p>
    <w:p w:rsidR="0039206F" w:rsidRPr="00BE106A" w:rsidRDefault="0039206F" w:rsidP="00BE106A">
      <w:pPr>
        <w:spacing w:line="360" w:lineRule="auto"/>
        <w:ind w:firstLine="709"/>
        <w:jc w:val="both"/>
        <w:rPr>
          <w:sz w:val="28"/>
          <w:szCs w:val="28"/>
        </w:rPr>
      </w:pPr>
      <w:r w:rsidRPr="00BE106A">
        <w:rPr>
          <w:sz w:val="28"/>
          <w:szCs w:val="28"/>
        </w:rPr>
        <w:t>Выдвижение единой позиции явилось одной из предпосылок изменения подходов международных экономических организаций и индустриальных стран Запада к разрешению долгового кризиса. Кроме того, первая половина 80-х гг. показала, что решение проблем задолженности должно дифференцироваться от страны к стране, а увеличение тяжести обслуживания долгов - бесперспективное дело. Дальнейшее обострение проблемы задолженности, связанная с истощением внутренних ресурсов стран-должников, привело к потерям многими из них кредитоспособности на международных рынках ссудного капитала. В результате они не смогли откликнуться на экономический подъем западных стран во второй половине 80-х гг. В промышленно развитых странах осознали невозможность выхода из тупика лишь на основе стихийного действия рыночных сил.</w:t>
      </w:r>
    </w:p>
    <w:p w:rsidR="0039206F" w:rsidRPr="00BE106A" w:rsidRDefault="0039206F" w:rsidP="00BE106A">
      <w:pPr>
        <w:spacing w:line="360" w:lineRule="auto"/>
        <w:ind w:firstLine="709"/>
        <w:jc w:val="both"/>
        <w:rPr>
          <w:sz w:val="28"/>
          <w:szCs w:val="28"/>
        </w:rPr>
      </w:pPr>
      <w:r w:rsidRPr="00BE106A">
        <w:rPr>
          <w:b/>
          <w:sz w:val="28"/>
          <w:szCs w:val="28"/>
        </w:rPr>
        <w:t>Политика кредиторов Запада.</w:t>
      </w:r>
      <w:r w:rsidRPr="00BE106A">
        <w:rPr>
          <w:sz w:val="28"/>
          <w:szCs w:val="28"/>
        </w:rPr>
        <w:t xml:space="preserve"> В </w:t>
      </w:r>
      <w:smartTag w:uri="urn:schemas-microsoft-com:office:smarttags" w:element="metricconverter">
        <w:smartTagPr>
          <w:attr w:name="ProductID" w:val="1988 г"/>
        </w:smartTagPr>
        <w:r w:rsidRPr="00BE106A">
          <w:rPr>
            <w:sz w:val="28"/>
            <w:szCs w:val="28"/>
          </w:rPr>
          <w:t>1988 г</w:t>
        </w:r>
      </w:smartTag>
      <w:r w:rsidRPr="00BE106A">
        <w:rPr>
          <w:sz w:val="28"/>
          <w:szCs w:val="28"/>
        </w:rPr>
        <w:t xml:space="preserve">. были объявлены предложения, получившие название плана Брейди, по имени министра финансов США. Они были положены в основу политики стран-кредиторов. </w:t>
      </w:r>
    </w:p>
    <w:p w:rsidR="0039206F" w:rsidRPr="00BE106A" w:rsidRDefault="0039206F" w:rsidP="00BE106A">
      <w:pPr>
        <w:spacing w:line="360" w:lineRule="auto"/>
        <w:ind w:firstLine="709"/>
        <w:jc w:val="both"/>
        <w:rPr>
          <w:sz w:val="28"/>
          <w:szCs w:val="28"/>
        </w:rPr>
      </w:pPr>
      <w:r w:rsidRPr="00BE106A">
        <w:rPr>
          <w:sz w:val="28"/>
          <w:szCs w:val="28"/>
        </w:rPr>
        <w:t>Уменьшение долга, снижение процентных ставок стало частью международной стратегии в отношении задолженности коммерческим банкам. Это предполагало перевод необслуживаемой задолженности в меньшие обязательства, которые можно было полностью обслуживать, поощрение банков обменивать их требования к стране-должнику на новые обязательства с различной степенью гарантий. Новые обязательства должны были финансироваться из валютных резервов страны-должника и специальными кредитами МВФ и Мирового банка. При этом страна-должник должна была принимать жестокую программу структурной перестройки в соответствии с рекомендациями МВФ, включая ликвидацию бюджетного дефицита, изменение ценообразования, либерализацию внешнеторгового и валютного режима, установления реального валютного курса.</w:t>
      </w:r>
    </w:p>
    <w:p w:rsidR="0039206F" w:rsidRPr="00BE106A" w:rsidRDefault="0039206F" w:rsidP="00BE106A">
      <w:pPr>
        <w:spacing w:line="360" w:lineRule="auto"/>
        <w:ind w:firstLine="709"/>
        <w:jc w:val="both"/>
        <w:rPr>
          <w:sz w:val="28"/>
          <w:szCs w:val="28"/>
        </w:rPr>
      </w:pPr>
      <w:r w:rsidRPr="00BE106A">
        <w:rPr>
          <w:sz w:val="28"/>
          <w:szCs w:val="28"/>
        </w:rPr>
        <w:t>Облегчение тяжести долга достигалось в каждом конкретном случае. Согласование условий пересмотра долгов осуществлялось между страной-должником и комитетом, представляющим банки-кредиторы. Каждое соглашение должно было отвечать интересам всех кредиторов.</w:t>
      </w:r>
    </w:p>
    <w:p w:rsidR="0039206F" w:rsidRPr="00BE106A" w:rsidRDefault="0039206F" w:rsidP="00BE106A">
      <w:pPr>
        <w:spacing w:line="360" w:lineRule="auto"/>
        <w:ind w:firstLine="709"/>
        <w:jc w:val="both"/>
        <w:rPr>
          <w:sz w:val="28"/>
          <w:szCs w:val="28"/>
        </w:rPr>
      </w:pPr>
      <w:r w:rsidRPr="00BE106A">
        <w:rPr>
          <w:sz w:val="28"/>
          <w:szCs w:val="28"/>
        </w:rPr>
        <w:t xml:space="preserve">Согласованный подход западных стран обращал внимание на ослабление тяжести долгов наименее развитых стран, предусматривая частичное или полное списание задолженности по льготным правительственным кредитам в счет помощи. Значительные льготы предусматривались в отношении задолженности по государственным кредитам. </w:t>
      </w:r>
    </w:p>
    <w:p w:rsidR="0039206F" w:rsidRPr="00BE106A" w:rsidRDefault="0039206F" w:rsidP="00BE106A">
      <w:pPr>
        <w:spacing w:line="360" w:lineRule="auto"/>
        <w:ind w:firstLine="709"/>
        <w:jc w:val="both"/>
        <w:rPr>
          <w:sz w:val="28"/>
          <w:szCs w:val="28"/>
        </w:rPr>
      </w:pPr>
      <w:r w:rsidRPr="00BE106A">
        <w:rPr>
          <w:sz w:val="28"/>
          <w:szCs w:val="28"/>
        </w:rPr>
        <w:t>План Брейди также рекомендовал внести коррективы в методы решения долговых проблем стран со средним уровнем дохода, включая продление сроков долговых платежей, перевод краткосрочной задолженности в долгосрочную, снижение общей суммы задолженности. В число рекомендаций входило увеличение притока внешних ресурсов в кризисные страны. Для этого предусматривалось увеличить средства в существующих международных фондах и создать новые. В целом данные предложения западных стран были направлены на содействие восстановлению темпов экономического роста стран-должников, усиление роли ТНК на рынках развивающихся стран.</w:t>
      </w:r>
    </w:p>
    <w:p w:rsidR="0039206F" w:rsidRPr="00BE106A" w:rsidRDefault="0039206F" w:rsidP="00BE106A">
      <w:pPr>
        <w:spacing w:line="360" w:lineRule="auto"/>
        <w:ind w:firstLine="709"/>
        <w:jc w:val="both"/>
        <w:rPr>
          <w:sz w:val="28"/>
          <w:szCs w:val="28"/>
        </w:rPr>
      </w:pPr>
      <w:r w:rsidRPr="00BE106A">
        <w:rPr>
          <w:sz w:val="28"/>
          <w:szCs w:val="28"/>
        </w:rPr>
        <w:t>В конце 80-х - начале 90-х гг. число коммерческих банков, снизивших долг, минуя переговоры о пересмотре задолженности, увеличилось. Банки проводили различные операции по разрешению кризисной ситуации, включая обратную покупку долга, обмен долга на национальную валюту и обмен долга на акции.</w:t>
      </w:r>
    </w:p>
    <w:p w:rsidR="0039206F" w:rsidRPr="00BE106A" w:rsidRDefault="0039206F" w:rsidP="00BE106A">
      <w:pPr>
        <w:spacing w:line="360" w:lineRule="auto"/>
        <w:ind w:firstLine="709"/>
        <w:jc w:val="both"/>
        <w:rPr>
          <w:sz w:val="28"/>
          <w:szCs w:val="28"/>
        </w:rPr>
      </w:pPr>
      <w:r w:rsidRPr="00BE106A">
        <w:rPr>
          <w:sz w:val="28"/>
          <w:szCs w:val="28"/>
        </w:rPr>
        <w:t>Обмен долга нации заключается в том, что потенциальный инвестор покупает со скидкой на вторичном рынке ценных бумаг долг у коммерческого банка, представляя его центральному банку страны-должника для получения средств в национальной валюте, которые затем инвестируются. Такая операция по пересмотру долга получила значительное распространение. По оценкам Мирового банка, за 1985 - 1989 гг. с использованием этой операции были пересмотрены долги на сумму 3-4 млрд. долл., в основном в странах Латинской Америки, также в Нигерии и на Филиппинах.</w:t>
      </w:r>
    </w:p>
    <w:p w:rsidR="0039206F" w:rsidRPr="00BE106A" w:rsidRDefault="0039206F" w:rsidP="00BE106A">
      <w:pPr>
        <w:spacing w:line="360" w:lineRule="auto"/>
        <w:ind w:firstLine="709"/>
        <w:jc w:val="both"/>
        <w:rPr>
          <w:sz w:val="28"/>
          <w:szCs w:val="28"/>
        </w:rPr>
      </w:pPr>
      <w:r w:rsidRPr="00BE106A">
        <w:rPr>
          <w:sz w:val="28"/>
          <w:szCs w:val="28"/>
        </w:rPr>
        <w:t>Обмен долговых бумаг - это операция, когда кредиторы продают задолженность развивающейся стране со скидкой по отношению к номинальной стоимости в национальной валюте. Эти операции первоначально разрабатывались, чтобы достичь две главные цели - погасить часть обязательств развивающихся стран по долгу и обеспечить их источниками капитала.</w:t>
      </w:r>
    </w:p>
    <w:p w:rsidR="0039206F" w:rsidRPr="00BE106A" w:rsidRDefault="0039206F" w:rsidP="00BE106A">
      <w:pPr>
        <w:spacing w:line="360" w:lineRule="auto"/>
        <w:ind w:firstLine="709"/>
        <w:jc w:val="both"/>
        <w:rPr>
          <w:sz w:val="28"/>
          <w:szCs w:val="28"/>
        </w:rPr>
      </w:pPr>
      <w:r w:rsidRPr="00BE106A">
        <w:rPr>
          <w:sz w:val="28"/>
          <w:szCs w:val="28"/>
        </w:rPr>
        <w:t xml:space="preserve">Для снижения задолженности использовался также обмен в национальной валюте одного долга на другой. В частности, это происходило при пересмотре официальной двусторонней задолженности Бразилии. При осуществлении такой операции правительство-должник покупает со скидкой на вторичном рынке бразильские долговые обязательства и обменивает их по полной стоимости на свой долг Бразилии. Подобные операции были проведены на основе договоренностей Бразилии с Боливией, Гайяной, Парагваем, что позволило последним существенно уменьшить их задолженность Бразилии. </w:t>
      </w:r>
    </w:p>
    <w:p w:rsidR="0039206F" w:rsidRPr="00BE106A" w:rsidRDefault="0039206F" w:rsidP="00BE106A">
      <w:pPr>
        <w:spacing w:line="360" w:lineRule="auto"/>
        <w:ind w:firstLine="709"/>
        <w:jc w:val="both"/>
        <w:rPr>
          <w:sz w:val="28"/>
          <w:szCs w:val="28"/>
        </w:rPr>
      </w:pPr>
      <w:r w:rsidRPr="00BE106A">
        <w:rPr>
          <w:sz w:val="28"/>
          <w:szCs w:val="28"/>
        </w:rPr>
        <w:t>Уменьшение внешней задолженности в ряде случаев создавало проблемы для стран, участвующих в этих операциях. При обмене долга на акции правительство может платить наличными за долговые бумаги и выпустить инвестиционные сертификаты или другие ценные бумаги, чтобы финансировать приобретение акций. Урегулирование внешнего долга таким образом, заменяет его на внутренний государственный долг, что также требует его обслуживания. Чистый бюджетный выигрыш зависит, среди прочего, от скидки, с какой правительство перевело долг. Хотя операции по переводу долга в акции могут вызывать инфляцию, при приватизации государственных предприятий это не отмечается, поскольку не происходит обычно увеличение денежной массы, а обмениваются активы. Подобного рода конверсия долга использовалась для финансирования программ приватизации в Чили, Аргентине, на Филиппинах.</w:t>
      </w:r>
    </w:p>
    <w:p w:rsidR="0039206F" w:rsidRPr="00BE106A" w:rsidRDefault="0039206F" w:rsidP="00BE106A">
      <w:pPr>
        <w:spacing w:line="360" w:lineRule="auto"/>
        <w:ind w:firstLine="709"/>
        <w:jc w:val="both"/>
        <w:rPr>
          <w:sz w:val="28"/>
          <w:szCs w:val="28"/>
        </w:rPr>
      </w:pPr>
      <w:r w:rsidRPr="00BE106A">
        <w:rPr>
          <w:sz w:val="28"/>
          <w:szCs w:val="28"/>
        </w:rPr>
        <w:t>Обычно считается, что конверсия долга в ценные бумаги помогает увеличивать приток капитала в страны-должники, стимулируя дополнительные иностранные прямые капиталовложения. Оценки чистых выгод от притока прямых инвестиций противоречивы, но в любом случае эти операции требуют расходов иностранной валюты. Перевод прибылей и дивидендов может вызывать давление на платежный баланс в будущем. Проблемы обычно возникают в период экономических спадов, когда компании стремятся репатриировать свои капиталы.</w:t>
      </w:r>
    </w:p>
    <w:p w:rsidR="0039206F" w:rsidRPr="00BE106A" w:rsidRDefault="0039206F" w:rsidP="00BE106A">
      <w:pPr>
        <w:spacing w:line="360" w:lineRule="auto"/>
        <w:ind w:firstLine="709"/>
        <w:jc w:val="both"/>
        <w:rPr>
          <w:sz w:val="28"/>
          <w:szCs w:val="28"/>
        </w:rPr>
      </w:pPr>
      <w:r w:rsidRPr="00BE106A">
        <w:rPr>
          <w:sz w:val="28"/>
          <w:szCs w:val="28"/>
        </w:rPr>
        <w:t xml:space="preserve">В отношении официальной задолженности западные страны проводили различную политику зависимости от кредиторов. Пересмотр долгов, которыми владели международные институты, осуществлялся отдельно от долгов, принадлежащих банкам. Обязательства перед международными институтами, в частности перед МВФ и МБРР, должны были выполняться в полном объеме и не подлежали пересмотру, хотя целый ряд стран имел просроченные платежи. В связи с этим в </w:t>
      </w:r>
      <w:smartTag w:uri="urn:schemas-microsoft-com:office:smarttags" w:element="metricconverter">
        <w:smartTagPr>
          <w:attr w:name="ProductID" w:val="1990 г"/>
        </w:smartTagPr>
        <w:r w:rsidRPr="00BE106A">
          <w:rPr>
            <w:sz w:val="28"/>
            <w:szCs w:val="28"/>
          </w:rPr>
          <w:t>1990 г</w:t>
        </w:r>
      </w:smartTag>
      <w:r w:rsidRPr="00BE106A">
        <w:rPr>
          <w:sz w:val="28"/>
          <w:szCs w:val="28"/>
        </w:rPr>
        <w:t xml:space="preserve">. Фонд принял определенный механизм разрешения проблем просроченных платежей. Ряд промышленно развитых стран Запада выделил дотации или займы странам с просроченными платежами для их погашения. Одна из причин подобного подхода заключается в том, что международные институты, за исключением МВФ, мобилизуют их ресурсы не через правительство, а на финансовых рынках, где размещаются их ценные бумаги. Правительства выступают держателями акций международных институтов, вносят основной капитал, большая часть которого может быть не оплачена, что имеет существенное значение для нормального функционирования институтов. Рынок сохраняет конфиденциальность, обеспечивая институтам высокий кредитный авторитет, что позволяет им устанавливать по их долговым бумагам относительно низкие проценты. </w:t>
      </w:r>
    </w:p>
    <w:p w:rsidR="0039206F" w:rsidRPr="00BE106A" w:rsidRDefault="0039206F" w:rsidP="00BE106A">
      <w:pPr>
        <w:spacing w:line="360" w:lineRule="auto"/>
        <w:ind w:firstLine="709"/>
        <w:jc w:val="both"/>
        <w:rPr>
          <w:sz w:val="28"/>
          <w:szCs w:val="28"/>
        </w:rPr>
      </w:pPr>
      <w:r w:rsidRPr="00BE106A">
        <w:rPr>
          <w:sz w:val="28"/>
          <w:szCs w:val="28"/>
        </w:rPr>
        <w:t>В результате произошли важные изменения в перестройке государственных долгов -долгов, принадлежащих отдельным правительствам развивающихся стран. Часть задолженности была списана, большая доля пересмотрена. Списание долгов прошло по официальной помощи развитию, основная масса которой была предоставлена до 80-х гг. Общая сумма пересмотренных задолженности увеличилась в среднем за год с почти 5 млрд. долл. в 1984-1985 гг. до 12 млрд. долл. в 1969-1990 гг. и до 14 млрд. долл. в 1994-1995 гг.</w:t>
      </w:r>
    </w:p>
    <w:p w:rsidR="0039206F" w:rsidRPr="00BE106A" w:rsidRDefault="0039206F" w:rsidP="00BE106A">
      <w:pPr>
        <w:spacing w:line="360" w:lineRule="auto"/>
        <w:ind w:firstLine="709"/>
        <w:jc w:val="both"/>
        <w:rPr>
          <w:sz w:val="28"/>
          <w:szCs w:val="28"/>
        </w:rPr>
      </w:pPr>
      <w:r w:rsidRPr="00BE106A">
        <w:rPr>
          <w:sz w:val="28"/>
          <w:szCs w:val="28"/>
        </w:rPr>
        <w:t>Пересмотр государственных долгов обычно обсуждается в Париже неформальной группой кредиторов, которая встречается в помещении министерства финансов отдельно от банковского комитета. Помимо определения условий пересмотра долгов в каждом отдельном случае, Парижский клуб установил общие подходы к различным группам стран исходя из уровня дохода на душу населения. Участники Парижского клуба принимают во внимание договоренности, достигнутые на совещании глав государств и правительств семи ведущих западных стран. Наиболее льготные условия были определены на совещании семерки в Торонто к беднейшим странам с крупной задолженностью.</w:t>
      </w:r>
    </w:p>
    <w:p w:rsidR="0039206F" w:rsidRPr="00BE106A" w:rsidRDefault="0039206F" w:rsidP="00BE106A">
      <w:pPr>
        <w:spacing w:line="360" w:lineRule="auto"/>
        <w:ind w:firstLine="709"/>
        <w:jc w:val="both"/>
        <w:rPr>
          <w:sz w:val="28"/>
          <w:szCs w:val="28"/>
        </w:rPr>
      </w:pPr>
      <w:r w:rsidRPr="00BE106A">
        <w:rPr>
          <w:sz w:val="28"/>
          <w:szCs w:val="28"/>
        </w:rPr>
        <w:t xml:space="preserve">В 90-е гг. Парижский клуб стал более благоприятно относиться к уменьшению долгов среднеразвитых стран, имеющих высокий уровень задолженности: удлинены сроки выплат, предоставлена возможность правительствам-кредиторам продавать  или обменивать займы по официальной помощи и неконцессионные  кредиты. Ряд правительств стран-кредиторов, в частности Франция, США, определяли свои доходы по пересмотру задолженности ряда стран вне рамок Парижского клуба. В результате предпринятых мер по урегулированию кризиса международной задолженности произошли изменения как в величине, так и в структуре долгов, размерах выплат по его обслуживанию. Частный долг стран, который был гарантирован агентствами по кредитованию экспорта или другими институтами, был непосредственно преобразован государственный долг. Если первоначальные кредиты не были покрыты новыми займами, в ряде случаев задолженность была уменьшена, частные долги также были переоформлены обычно со скидкой. </w:t>
      </w:r>
    </w:p>
    <w:p w:rsidR="00BE106A" w:rsidRDefault="00BE106A" w:rsidP="00BE106A">
      <w:pPr>
        <w:pStyle w:val="1"/>
        <w:spacing w:before="0" w:after="0" w:line="360" w:lineRule="auto"/>
        <w:ind w:firstLine="709"/>
        <w:rPr>
          <w:rFonts w:ascii="Times New Roman" w:hAnsi="Times New Roman" w:cs="Times New Roman"/>
          <w:sz w:val="28"/>
          <w:szCs w:val="28"/>
        </w:rPr>
      </w:pPr>
      <w:bookmarkStart w:id="3" w:name="_Toc130617763"/>
    </w:p>
    <w:p w:rsidR="0039206F" w:rsidRPr="00BE106A" w:rsidRDefault="0039206F" w:rsidP="00BE106A">
      <w:pPr>
        <w:pStyle w:val="1"/>
        <w:spacing w:before="0" w:after="0" w:line="360" w:lineRule="auto"/>
        <w:ind w:firstLine="709"/>
        <w:rPr>
          <w:rFonts w:ascii="Times New Roman" w:hAnsi="Times New Roman" w:cs="Times New Roman"/>
          <w:sz w:val="28"/>
          <w:szCs w:val="28"/>
        </w:rPr>
      </w:pPr>
      <w:r w:rsidRPr="00BE106A">
        <w:rPr>
          <w:rFonts w:ascii="Times New Roman" w:hAnsi="Times New Roman" w:cs="Times New Roman"/>
          <w:sz w:val="28"/>
          <w:szCs w:val="28"/>
        </w:rPr>
        <w:t>Эволюция финансовых ресурсов России</w:t>
      </w:r>
      <w:bookmarkEnd w:id="3"/>
    </w:p>
    <w:p w:rsidR="00BE106A" w:rsidRDefault="00BE106A" w:rsidP="00BE106A">
      <w:pPr>
        <w:tabs>
          <w:tab w:val="left" w:pos="720"/>
        </w:tabs>
        <w:spacing w:line="360" w:lineRule="auto"/>
        <w:ind w:firstLine="709"/>
        <w:jc w:val="both"/>
        <w:rPr>
          <w:spacing w:val="4"/>
          <w:sz w:val="28"/>
          <w:szCs w:val="28"/>
        </w:rPr>
      </w:pPr>
    </w:p>
    <w:p w:rsidR="0039206F" w:rsidRPr="00BE106A" w:rsidRDefault="0039206F" w:rsidP="00BE106A">
      <w:pPr>
        <w:tabs>
          <w:tab w:val="left" w:pos="720"/>
        </w:tabs>
        <w:spacing w:line="360" w:lineRule="auto"/>
        <w:ind w:firstLine="709"/>
        <w:jc w:val="both"/>
        <w:rPr>
          <w:spacing w:val="5"/>
          <w:sz w:val="28"/>
          <w:szCs w:val="28"/>
        </w:rPr>
      </w:pPr>
      <w:r w:rsidRPr="00BE106A">
        <w:rPr>
          <w:spacing w:val="4"/>
          <w:sz w:val="28"/>
          <w:szCs w:val="28"/>
        </w:rPr>
        <w:t>Одной из серьезных проблем российской экономики вре</w:t>
      </w:r>
      <w:r w:rsidRPr="00BE106A">
        <w:rPr>
          <w:spacing w:val="5"/>
          <w:sz w:val="28"/>
          <w:szCs w:val="28"/>
        </w:rPr>
        <w:t>мен переходного периода стал непомерно возросший внут</w:t>
      </w:r>
      <w:r w:rsidRPr="00BE106A">
        <w:rPr>
          <w:spacing w:val="4"/>
          <w:sz w:val="28"/>
          <w:szCs w:val="28"/>
        </w:rPr>
        <w:t xml:space="preserve">ренний долг, как внешний, так и внутренний. Однако ни для </w:t>
      </w:r>
      <w:r w:rsidRPr="00BE106A">
        <w:rPr>
          <w:spacing w:val="3"/>
          <w:sz w:val="28"/>
          <w:szCs w:val="28"/>
        </w:rPr>
        <w:t>кого не секрет, что многие высокоразвитые западные страны, члены Парижского и Лондонского клубов, являются не только кредиторами, но и крупнейшими должниками, в первую оче</w:t>
      </w:r>
      <w:r w:rsidRPr="00BE106A">
        <w:rPr>
          <w:spacing w:val="5"/>
          <w:sz w:val="28"/>
          <w:szCs w:val="28"/>
        </w:rPr>
        <w:t>редь. Речь идет о внутренней задолженности, и</w:t>
      </w:r>
      <w:r w:rsidRPr="00BE106A">
        <w:rPr>
          <w:spacing w:val="4"/>
          <w:sz w:val="28"/>
          <w:szCs w:val="28"/>
        </w:rPr>
        <w:t xml:space="preserve"> наиболее классическим примером здесь являются Соединен</w:t>
      </w:r>
      <w:r w:rsidRPr="00BE106A">
        <w:rPr>
          <w:spacing w:val="4"/>
          <w:sz w:val="28"/>
          <w:szCs w:val="28"/>
        </w:rPr>
        <w:softHyphen/>
      </w:r>
      <w:r w:rsidRPr="00BE106A">
        <w:rPr>
          <w:sz w:val="28"/>
          <w:szCs w:val="28"/>
        </w:rPr>
        <w:t xml:space="preserve">ные Штаты. </w:t>
      </w:r>
      <w:r w:rsidRPr="00BE106A">
        <w:rPr>
          <w:spacing w:val="4"/>
          <w:sz w:val="28"/>
          <w:szCs w:val="28"/>
        </w:rPr>
        <w:t>Б</w:t>
      </w:r>
      <w:r w:rsidRPr="00BE106A">
        <w:rPr>
          <w:spacing w:val="5"/>
          <w:sz w:val="28"/>
          <w:szCs w:val="28"/>
        </w:rPr>
        <w:t>ольшая часть внешнего долга России -</w:t>
      </w:r>
      <w:r w:rsidRPr="00BE106A">
        <w:rPr>
          <w:spacing w:val="6"/>
          <w:sz w:val="28"/>
          <w:szCs w:val="28"/>
        </w:rPr>
        <w:t xml:space="preserve"> это наследство СССР, а именно бездарной экономической п</w:t>
      </w:r>
      <w:r w:rsidRPr="00BE106A">
        <w:rPr>
          <w:spacing w:val="3"/>
          <w:sz w:val="28"/>
          <w:szCs w:val="28"/>
        </w:rPr>
        <w:t>олитики   правительств   Н. Рыжкова - В. Павлова   в    1985-</w:t>
      </w:r>
      <w:r w:rsidRPr="00BE106A">
        <w:rPr>
          <w:spacing w:val="6"/>
          <w:sz w:val="28"/>
          <w:szCs w:val="28"/>
        </w:rPr>
        <w:t>1990 гг. Ведь именно правительству Рыжкова мы обязаны у</w:t>
      </w:r>
      <w:r w:rsidRPr="00BE106A">
        <w:rPr>
          <w:spacing w:val="3"/>
          <w:sz w:val="28"/>
          <w:szCs w:val="28"/>
        </w:rPr>
        <w:t>меньшением золотого запаса, обретением гигантской скрытой</w:t>
      </w:r>
      <w:r w:rsidRPr="00BE106A">
        <w:rPr>
          <w:spacing w:val="5"/>
          <w:sz w:val="28"/>
          <w:szCs w:val="28"/>
        </w:rPr>
        <w:t xml:space="preserve"> инфляции, тотальному дефициту и т.д.</w:t>
      </w:r>
    </w:p>
    <w:p w:rsidR="0039206F" w:rsidRPr="00BE106A" w:rsidRDefault="0039206F" w:rsidP="00BE106A">
      <w:pPr>
        <w:spacing w:line="360" w:lineRule="auto"/>
        <w:ind w:firstLine="709"/>
        <w:jc w:val="both"/>
        <w:rPr>
          <w:sz w:val="28"/>
          <w:szCs w:val="28"/>
        </w:rPr>
      </w:pPr>
      <w:r w:rsidRPr="00BE106A">
        <w:rPr>
          <w:spacing w:val="1"/>
          <w:sz w:val="28"/>
          <w:szCs w:val="28"/>
        </w:rPr>
        <w:t xml:space="preserve">Внешний долг СССР зарубежным банкам </w:t>
      </w:r>
      <w:r w:rsidRPr="00BE106A">
        <w:rPr>
          <w:spacing w:val="2"/>
          <w:sz w:val="28"/>
          <w:szCs w:val="28"/>
        </w:rPr>
        <w:t>на сумму более 30 млрд. долл. реструктурирован. Это про</w:t>
      </w:r>
      <w:r w:rsidRPr="00BE106A">
        <w:rPr>
          <w:spacing w:val="2"/>
          <w:sz w:val="28"/>
          <w:szCs w:val="28"/>
        </w:rPr>
        <w:softHyphen/>
      </w:r>
      <w:r w:rsidRPr="00BE106A">
        <w:rPr>
          <w:spacing w:val="1"/>
          <w:sz w:val="28"/>
          <w:szCs w:val="28"/>
        </w:rPr>
        <w:t xml:space="preserve">изошло после того, как Внешэкономбанк и Лондонский клуб банков-кредиторов подписали соглашение о реструктуризации </w:t>
      </w:r>
      <w:r w:rsidRPr="00BE106A">
        <w:rPr>
          <w:spacing w:val="2"/>
          <w:sz w:val="28"/>
          <w:szCs w:val="28"/>
        </w:rPr>
        <w:t xml:space="preserve">внешней задолженности СССР зарубежным коммерческим банкам. Долговое бремя (30 с лишним миллиардов долларов) </w:t>
      </w:r>
      <w:r w:rsidRPr="00BE106A">
        <w:rPr>
          <w:spacing w:val="1"/>
          <w:sz w:val="28"/>
          <w:szCs w:val="28"/>
        </w:rPr>
        <w:t>после пяти лет переговоров и тщательной работы наконец ос</w:t>
      </w:r>
      <w:r w:rsidRPr="00BE106A">
        <w:rPr>
          <w:spacing w:val="1"/>
          <w:sz w:val="28"/>
          <w:szCs w:val="28"/>
        </w:rPr>
        <w:softHyphen/>
        <w:t>лаблено. Тем не менее ситуация с внешним долгом страны ос</w:t>
      </w:r>
      <w:r w:rsidRPr="00BE106A">
        <w:rPr>
          <w:spacing w:val="1"/>
          <w:sz w:val="28"/>
          <w:szCs w:val="28"/>
        </w:rPr>
        <w:softHyphen/>
      </w:r>
      <w:r w:rsidRPr="00BE106A">
        <w:rPr>
          <w:spacing w:val="2"/>
          <w:sz w:val="28"/>
          <w:szCs w:val="28"/>
        </w:rPr>
        <w:t>тается весьма тревожной.</w:t>
      </w:r>
    </w:p>
    <w:p w:rsidR="0039206F" w:rsidRPr="00BE106A" w:rsidRDefault="0039206F" w:rsidP="00BE106A">
      <w:pPr>
        <w:spacing w:line="360" w:lineRule="auto"/>
        <w:ind w:firstLine="709"/>
        <w:jc w:val="both"/>
        <w:rPr>
          <w:sz w:val="28"/>
          <w:szCs w:val="28"/>
        </w:rPr>
      </w:pPr>
      <w:r w:rsidRPr="00BE106A">
        <w:rPr>
          <w:spacing w:val="4"/>
          <w:sz w:val="28"/>
          <w:szCs w:val="28"/>
        </w:rPr>
        <w:t xml:space="preserve">В </w:t>
      </w:r>
      <w:smartTag w:uri="urn:schemas-microsoft-com:office:smarttags" w:element="metricconverter">
        <w:smartTagPr>
          <w:attr w:name="ProductID" w:val="1991 г"/>
        </w:smartTagPr>
        <w:r w:rsidRPr="00BE106A">
          <w:rPr>
            <w:spacing w:val="4"/>
            <w:sz w:val="28"/>
            <w:szCs w:val="28"/>
          </w:rPr>
          <w:t>1991 г</w:t>
        </w:r>
      </w:smartTag>
      <w:r w:rsidRPr="00BE106A">
        <w:rPr>
          <w:spacing w:val="4"/>
          <w:sz w:val="28"/>
          <w:szCs w:val="28"/>
        </w:rPr>
        <w:t xml:space="preserve">. после распада СССР сначала предполагалось, </w:t>
      </w:r>
      <w:r w:rsidRPr="00BE106A">
        <w:rPr>
          <w:spacing w:val="2"/>
          <w:sz w:val="28"/>
          <w:szCs w:val="28"/>
        </w:rPr>
        <w:t>что каждое из государств будет нести свою долю ответст</w:t>
      </w:r>
      <w:r w:rsidRPr="00BE106A">
        <w:rPr>
          <w:spacing w:val="2"/>
          <w:sz w:val="28"/>
          <w:szCs w:val="28"/>
        </w:rPr>
        <w:softHyphen/>
        <w:t>венности по внешнему долгу (союзный долг тогда оценивал</w:t>
      </w:r>
      <w:r w:rsidRPr="00BE106A">
        <w:rPr>
          <w:spacing w:val="2"/>
          <w:sz w:val="28"/>
          <w:szCs w:val="28"/>
        </w:rPr>
        <w:softHyphen/>
        <w:t xml:space="preserve">ся в 108 млрд. долл.), а также иметь соответствующую долю в </w:t>
      </w:r>
      <w:r w:rsidRPr="00BE106A">
        <w:rPr>
          <w:sz w:val="28"/>
          <w:szCs w:val="28"/>
        </w:rPr>
        <w:t>активах бывшего СССР.</w:t>
      </w:r>
    </w:p>
    <w:p w:rsidR="0039206F" w:rsidRPr="00BE106A" w:rsidRDefault="0039206F" w:rsidP="00BE106A">
      <w:pPr>
        <w:spacing w:line="360" w:lineRule="auto"/>
        <w:ind w:firstLine="709"/>
        <w:jc w:val="both"/>
        <w:rPr>
          <w:sz w:val="28"/>
          <w:szCs w:val="28"/>
        </w:rPr>
      </w:pPr>
      <w:r w:rsidRPr="00BE106A">
        <w:rPr>
          <w:spacing w:val="1"/>
          <w:sz w:val="28"/>
          <w:szCs w:val="28"/>
        </w:rPr>
        <w:t>Однако получилось так, что только Россия смогла обслужи</w:t>
      </w:r>
      <w:r w:rsidRPr="00BE106A">
        <w:rPr>
          <w:spacing w:val="1"/>
          <w:sz w:val="28"/>
          <w:szCs w:val="28"/>
        </w:rPr>
        <w:softHyphen/>
      </w:r>
      <w:r w:rsidRPr="00BE106A">
        <w:rPr>
          <w:sz w:val="28"/>
          <w:szCs w:val="28"/>
        </w:rPr>
        <w:t xml:space="preserve">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w:t>
      </w:r>
      <w:r w:rsidRPr="00BE106A">
        <w:rPr>
          <w:spacing w:val="1"/>
          <w:sz w:val="28"/>
          <w:szCs w:val="28"/>
        </w:rPr>
        <w:t xml:space="preserve">активов. Подобное решение </w:t>
      </w:r>
      <w:r w:rsidRPr="00BE106A">
        <w:rPr>
          <w:spacing w:val="2"/>
          <w:sz w:val="28"/>
          <w:szCs w:val="28"/>
        </w:rPr>
        <w:t>стоило дорого, но позволило сохранить свои позиции на внеш</w:t>
      </w:r>
      <w:r w:rsidRPr="00BE106A">
        <w:rPr>
          <w:spacing w:val="2"/>
          <w:sz w:val="28"/>
          <w:szCs w:val="28"/>
        </w:rPr>
        <w:softHyphen/>
        <w:t>них финансовых рынках, зарубежную инфраструктуру, обеспе</w:t>
      </w:r>
      <w:r w:rsidRPr="00BE106A">
        <w:rPr>
          <w:spacing w:val="1"/>
          <w:sz w:val="28"/>
          <w:szCs w:val="28"/>
        </w:rPr>
        <w:t xml:space="preserve">чило доверие потенциальных партнеров. </w:t>
      </w:r>
      <w:r w:rsidRPr="00BE106A">
        <w:rPr>
          <w:sz w:val="28"/>
          <w:szCs w:val="28"/>
        </w:rPr>
        <w:t>Первона</w:t>
      </w:r>
      <w:r w:rsidRPr="00BE106A">
        <w:rPr>
          <w:spacing w:val="2"/>
          <w:sz w:val="28"/>
          <w:szCs w:val="28"/>
        </w:rPr>
        <w:t xml:space="preserve">чально прогрессу переговоров </w:t>
      </w:r>
      <w:r w:rsidRPr="00BE106A">
        <w:rPr>
          <w:spacing w:val="1"/>
          <w:sz w:val="28"/>
          <w:szCs w:val="28"/>
        </w:rPr>
        <w:t>с Лондон</w:t>
      </w:r>
      <w:r w:rsidRPr="00BE106A">
        <w:rPr>
          <w:sz w:val="28"/>
          <w:szCs w:val="28"/>
        </w:rPr>
        <w:t xml:space="preserve">ским клубом о долгосрочной реструктуризации долгов СССР коммерческим банкам Россия </w:t>
      </w:r>
      <w:r w:rsidRPr="00BE106A">
        <w:rPr>
          <w:spacing w:val="2"/>
          <w:sz w:val="28"/>
          <w:szCs w:val="28"/>
        </w:rPr>
        <w:t>препятствовала позиция банков-</w:t>
      </w:r>
      <w:r w:rsidRPr="00BE106A">
        <w:rPr>
          <w:spacing w:val="1"/>
          <w:sz w:val="28"/>
          <w:szCs w:val="28"/>
        </w:rPr>
        <w:t>кредиторов, настаивавших на отказе России от государственн</w:t>
      </w:r>
      <w:r w:rsidRPr="00BE106A">
        <w:rPr>
          <w:spacing w:val="2"/>
          <w:sz w:val="28"/>
          <w:szCs w:val="28"/>
        </w:rPr>
        <w:t xml:space="preserve">ого иммунитета (это означало, что взыскания кредиторов могли быть обращены на активы СССР или России за рубежом). </w:t>
      </w:r>
      <w:r w:rsidRPr="00BE106A">
        <w:rPr>
          <w:sz w:val="28"/>
          <w:szCs w:val="28"/>
        </w:rPr>
        <w:t>На время переговоров банки-кредиторы предоставляли Внешэкономбанку отсрочки платежей (так называемые ролл-оверы). Всего в рамках Лон</w:t>
      </w:r>
      <w:r w:rsidRPr="00BE106A">
        <w:rPr>
          <w:sz w:val="28"/>
          <w:szCs w:val="28"/>
        </w:rPr>
        <w:softHyphen/>
      </w:r>
      <w:r w:rsidRPr="00BE106A">
        <w:rPr>
          <w:spacing w:val="5"/>
          <w:sz w:val="28"/>
          <w:szCs w:val="28"/>
        </w:rPr>
        <w:t xml:space="preserve">донского клуба был предоставлен 21 ролл-овер. В ноябре </w:t>
      </w:r>
      <w:smartTag w:uri="urn:schemas-microsoft-com:office:smarttags" w:element="metricconverter">
        <w:smartTagPr>
          <w:attr w:name="ProductID" w:val="1995 г"/>
        </w:smartTagPr>
        <w:r w:rsidRPr="00BE106A">
          <w:rPr>
            <w:sz w:val="28"/>
            <w:szCs w:val="28"/>
          </w:rPr>
          <w:t>1995 г</w:t>
        </w:r>
      </w:smartTag>
      <w:r w:rsidRPr="00BE106A">
        <w:rPr>
          <w:sz w:val="28"/>
          <w:szCs w:val="28"/>
        </w:rPr>
        <w:t xml:space="preserve">. во Франкфурте-на-Майне правительство РФ и члены Банковского консультативного комитета Лондонского клуба </w:t>
      </w:r>
      <w:r w:rsidRPr="00BE106A">
        <w:rPr>
          <w:spacing w:val="2"/>
          <w:sz w:val="28"/>
          <w:szCs w:val="28"/>
        </w:rPr>
        <w:t>подписали Меморандум о согласованных принципах глобаль</w:t>
      </w:r>
      <w:r w:rsidRPr="00BE106A">
        <w:rPr>
          <w:spacing w:val="2"/>
          <w:sz w:val="28"/>
          <w:szCs w:val="28"/>
        </w:rPr>
        <w:softHyphen/>
      </w:r>
      <w:r w:rsidRPr="00BE106A">
        <w:rPr>
          <w:sz w:val="28"/>
          <w:szCs w:val="28"/>
        </w:rPr>
        <w:t>ной реструктуризации долга бывшего СССР клубу на общую сумму 32,3 млрд. долл., включая проценты сроком на 25 лет с семилетним льготным периодом.</w:t>
      </w:r>
    </w:p>
    <w:p w:rsidR="0039206F" w:rsidRPr="00BE106A" w:rsidRDefault="0039206F" w:rsidP="00BE106A">
      <w:pPr>
        <w:spacing w:line="360" w:lineRule="auto"/>
        <w:ind w:firstLine="709"/>
        <w:jc w:val="both"/>
        <w:rPr>
          <w:sz w:val="28"/>
          <w:szCs w:val="28"/>
        </w:rPr>
      </w:pPr>
      <w:r w:rsidRPr="00BE106A">
        <w:rPr>
          <w:spacing w:val="3"/>
          <w:sz w:val="28"/>
          <w:szCs w:val="28"/>
        </w:rPr>
        <w:t xml:space="preserve">Предметом соглашения с Лондонским клубом является задолженность бывшего СССР частным банкам по кредитам, не </w:t>
      </w:r>
      <w:r w:rsidRPr="00BE106A">
        <w:rPr>
          <w:spacing w:val="2"/>
          <w:sz w:val="28"/>
          <w:szCs w:val="28"/>
        </w:rPr>
        <w:t>застрахованным и не гарантированным государственными ком</w:t>
      </w:r>
      <w:r w:rsidRPr="00BE106A">
        <w:rPr>
          <w:spacing w:val="2"/>
          <w:sz w:val="28"/>
          <w:szCs w:val="28"/>
        </w:rPr>
        <w:softHyphen/>
        <w:t xml:space="preserve">паниями, заключенными до 31 декабря </w:t>
      </w:r>
      <w:smartTag w:uri="urn:schemas-microsoft-com:office:smarttags" w:element="metricconverter">
        <w:smartTagPr>
          <w:attr w:name="ProductID" w:val="1991 г"/>
        </w:smartTagPr>
        <w:r w:rsidRPr="00BE106A">
          <w:rPr>
            <w:spacing w:val="2"/>
            <w:sz w:val="28"/>
            <w:szCs w:val="28"/>
          </w:rPr>
          <w:t>1991 г</w:t>
        </w:r>
      </w:smartTag>
      <w:r w:rsidRPr="00BE106A">
        <w:rPr>
          <w:spacing w:val="2"/>
          <w:sz w:val="28"/>
          <w:szCs w:val="28"/>
        </w:rPr>
        <w:t>. Сумма основно</w:t>
      </w:r>
      <w:r w:rsidRPr="00BE106A">
        <w:rPr>
          <w:spacing w:val="2"/>
          <w:sz w:val="28"/>
          <w:szCs w:val="28"/>
        </w:rPr>
        <w:softHyphen/>
      </w:r>
      <w:r w:rsidRPr="00BE106A">
        <w:rPr>
          <w:spacing w:val="5"/>
          <w:sz w:val="28"/>
          <w:szCs w:val="28"/>
        </w:rPr>
        <w:t xml:space="preserve">го долга составляет 24 млрд. долл.,  процентные  платежи - </w:t>
      </w:r>
      <w:r w:rsidRPr="00BE106A">
        <w:rPr>
          <w:sz w:val="28"/>
          <w:szCs w:val="28"/>
        </w:rPr>
        <w:t>8,3 млрд. долл.. Сумма долга будет разбита на две части. Основ</w:t>
      </w:r>
      <w:r w:rsidRPr="00BE106A">
        <w:rPr>
          <w:sz w:val="28"/>
          <w:szCs w:val="28"/>
        </w:rPr>
        <w:softHyphen/>
      </w:r>
      <w:r w:rsidRPr="00BE106A">
        <w:rPr>
          <w:spacing w:val="3"/>
          <w:sz w:val="28"/>
          <w:szCs w:val="28"/>
        </w:rPr>
        <w:t>ной долг планируется оформить в ценные без</w:t>
      </w:r>
      <w:r w:rsidRPr="00BE106A">
        <w:rPr>
          <w:spacing w:val="3"/>
          <w:sz w:val="28"/>
          <w:szCs w:val="28"/>
        </w:rPr>
        <w:softHyphen/>
      </w:r>
      <w:r w:rsidRPr="00BE106A">
        <w:rPr>
          <w:spacing w:val="2"/>
          <w:sz w:val="28"/>
          <w:szCs w:val="28"/>
        </w:rPr>
        <w:t>документарные бумаги, а проценты по нему - в бумажные про</w:t>
      </w:r>
      <w:r w:rsidRPr="00BE106A">
        <w:rPr>
          <w:sz w:val="28"/>
          <w:szCs w:val="28"/>
        </w:rPr>
        <w:t xml:space="preserve">центные облигации, </w:t>
      </w:r>
      <w:r w:rsidRPr="00BE106A">
        <w:rPr>
          <w:sz w:val="28"/>
          <w:szCs w:val="28"/>
          <w:lang w:val="en-US"/>
        </w:rPr>
        <w:t>Interest</w:t>
      </w:r>
      <w:r w:rsidRPr="00BE106A">
        <w:rPr>
          <w:sz w:val="28"/>
          <w:szCs w:val="28"/>
        </w:rPr>
        <w:t xml:space="preserve"> </w:t>
      </w:r>
      <w:r w:rsidRPr="00BE106A">
        <w:rPr>
          <w:sz w:val="28"/>
          <w:szCs w:val="28"/>
          <w:lang w:val="en-US"/>
        </w:rPr>
        <w:t>Accrual</w:t>
      </w:r>
      <w:r w:rsidRPr="00BE106A">
        <w:rPr>
          <w:sz w:val="28"/>
          <w:szCs w:val="28"/>
        </w:rPr>
        <w:t xml:space="preserve"> </w:t>
      </w:r>
      <w:r w:rsidRPr="00BE106A">
        <w:rPr>
          <w:sz w:val="28"/>
          <w:szCs w:val="28"/>
          <w:lang w:val="en-US"/>
        </w:rPr>
        <w:t>Notes</w:t>
      </w:r>
      <w:r w:rsidRPr="00BE106A">
        <w:rPr>
          <w:sz w:val="28"/>
          <w:szCs w:val="28"/>
        </w:rPr>
        <w:t xml:space="preserve"> (</w:t>
      </w:r>
      <w:r w:rsidRPr="00BE106A">
        <w:rPr>
          <w:sz w:val="28"/>
          <w:szCs w:val="28"/>
          <w:lang w:val="en-US"/>
        </w:rPr>
        <w:t>IAN</w:t>
      </w:r>
      <w:r w:rsidRPr="00BE106A">
        <w:rPr>
          <w:sz w:val="28"/>
          <w:szCs w:val="28"/>
        </w:rPr>
        <w:t xml:space="preserve">). Их эмитентом </w:t>
      </w:r>
      <w:r w:rsidRPr="00BE106A">
        <w:rPr>
          <w:spacing w:val="3"/>
          <w:sz w:val="28"/>
          <w:szCs w:val="28"/>
        </w:rPr>
        <w:t>будет выступать Внешэкономбанк, они будут зарегистрирова</w:t>
      </w:r>
      <w:r w:rsidRPr="00BE106A">
        <w:rPr>
          <w:spacing w:val="3"/>
          <w:sz w:val="28"/>
          <w:szCs w:val="28"/>
        </w:rPr>
        <w:softHyphen/>
      </w:r>
      <w:r w:rsidRPr="00BE106A">
        <w:rPr>
          <w:spacing w:val="2"/>
          <w:sz w:val="28"/>
          <w:szCs w:val="28"/>
        </w:rPr>
        <w:t>ны на Люксембургской фондовой бирже. Предусмотрено обра</w:t>
      </w:r>
      <w:r w:rsidRPr="00BE106A">
        <w:rPr>
          <w:spacing w:val="2"/>
          <w:sz w:val="28"/>
          <w:szCs w:val="28"/>
        </w:rPr>
        <w:softHyphen/>
      </w:r>
      <w:r w:rsidRPr="00BE106A">
        <w:rPr>
          <w:spacing w:val="3"/>
          <w:sz w:val="28"/>
          <w:szCs w:val="28"/>
        </w:rPr>
        <w:t>щение этих облигаций в России и за ее пределами (в Европей</w:t>
      </w:r>
      <w:r w:rsidRPr="00BE106A">
        <w:rPr>
          <w:spacing w:val="3"/>
          <w:sz w:val="28"/>
          <w:szCs w:val="28"/>
        </w:rPr>
        <w:softHyphen/>
        <w:t xml:space="preserve">ской клиринговой системе </w:t>
      </w:r>
      <w:r w:rsidRPr="00BE106A">
        <w:rPr>
          <w:spacing w:val="3"/>
          <w:sz w:val="28"/>
          <w:szCs w:val="28"/>
          <w:lang w:val="en-US"/>
        </w:rPr>
        <w:t>Euroclear</w:t>
      </w:r>
      <w:r w:rsidRPr="00BE106A">
        <w:rPr>
          <w:spacing w:val="3"/>
          <w:sz w:val="28"/>
          <w:szCs w:val="28"/>
        </w:rPr>
        <w:t>). Хотя эмитентом новых</w:t>
      </w:r>
      <w:r w:rsidRPr="00BE106A">
        <w:rPr>
          <w:sz w:val="28"/>
          <w:szCs w:val="28"/>
        </w:rPr>
        <w:t xml:space="preserve"> бумаг будет Внешэкономбанк, они согласно постановлению правительства от 15 сентября </w:t>
      </w:r>
      <w:smartTag w:uri="urn:schemas-microsoft-com:office:smarttags" w:element="metricconverter">
        <w:smartTagPr>
          <w:attr w:name="ProductID" w:val="1997 г"/>
        </w:smartTagPr>
        <w:r w:rsidRPr="00BE106A">
          <w:rPr>
            <w:sz w:val="28"/>
            <w:szCs w:val="28"/>
          </w:rPr>
          <w:t>1997 г</w:t>
        </w:r>
      </w:smartTag>
      <w:r w:rsidRPr="00BE106A">
        <w:rPr>
          <w:sz w:val="28"/>
          <w:szCs w:val="28"/>
        </w:rPr>
        <w:t>. будут приравнены по статусу к долговым обязательствам государства.</w:t>
      </w:r>
    </w:p>
    <w:p w:rsidR="0039206F" w:rsidRPr="00BE106A" w:rsidRDefault="0039206F" w:rsidP="00BE106A">
      <w:pPr>
        <w:spacing w:line="360" w:lineRule="auto"/>
        <w:ind w:firstLine="709"/>
        <w:jc w:val="both"/>
        <w:rPr>
          <w:sz w:val="28"/>
          <w:szCs w:val="28"/>
        </w:rPr>
      </w:pPr>
      <w:r w:rsidRPr="00BE106A">
        <w:rPr>
          <w:spacing w:val="2"/>
          <w:sz w:val="28"/>
          <w:szCs w:val="28"/>
        </w:rPr>
        <w:t xml:space="preserve">Внешэкономбанку предоставляется отсрочка в погашении </w:t>
      </w:r>
      <w:r w:rsidRPr="00BE106A">
        <w:rPr>
          <w:sz w:val="28"/>
          <w:szCs w:val="28"/>
        </w:rPr>
        <w:t xml:space="preserve">долгов на 25 лет с семилетним льготным периодом, в течение </w:t>
      </w:r>
      <w:r w:rsidRPr="00BE106A">
        <w:rPr>
          <w:spacing w:val="2"/>
          <w:sz w:val="28"/>
          <w:szCs w:val="28"/>
        </w:rPr>
        <w:t>которого выплачиваются лишь проценты, причем по доста</w:t>
      </w:r>
      <w:r w:rsidRPr="00BE106A">
        <w:rPr>
          <w:spacing w:val="2"/>
          <w:sz w:val="28"/>
          <w:szCs w:val="28"/>
        </w:rPr>
        <w:softHyphen/>
      </w:r>
      <w:r w:rsidRPr="00BE106A">
        <w:rPr>
          <w:sz w:val="28"/>
          <w:szCs w:val="28"/>
        </w:rPr>
        <w:t xml:space="preserve">точно льготной ставке. </w:t>
      </w:r>
    </w:p>
    <w:p w:rsidR="0039206F" w:rsidRPr="00BE106A" w:rsidRDefault="0039206F" w:rsidP="00BE106A">
      <w:pPr>
        <w:spacing w:line="360" w:lineRule="auto"/>
        <w:ind w:firstLine="709"/>
        <w:jc w:val="both"/>
        <w:rPr>
          <w:sz w:val="28"/>
          <w:szCs w:val="28"/>
        </w:rPr>
      </w:pPr>
      <w:r w:rsidRPr="00BE106A">
        <w:rPr>
          <w:sz w:val="28"/>
          <w:szCs w:val="28"/>
        </w:rPr>
        <w:t>Даже после льготной реструктуризации долга Лондонскому клубу кредиторов положение России с точки зрения обслужи</w:t>
      </w:r>
      <w:r w:rsidRPr="00BE106A">
        <w:rPr>
          <w:sz w:val="28"/>
          <w:szCs w:val="28"/>
        </w:rPr>
        <w:softHyphen/>
        <w:t>вания внешнего долга остается непростым. По расчетам веду</w:t>
      </w:r>
      <w:r w:rsidRPr="00BE106A">
        <w:rPr>
          <w:sz w:val="28"/>
          <w:szCs w:val="28"/>
        </w:rPr>
        <w:softHyphen/>
        <w:t xml:space="preserve">щего эксперта исследований и прогнозирования, если в течение ближайших лет внешние </w:t>
      </w:r>
      <w:r w:rsidRPr="00BE106A">
        <w:rPr>
          <w:spacing w:val="6"/>
          <w:sz w:val="28"/>
          <w:szCs w:val="28"/>
        </w:rPr>
        <w:t xml:space="preserve">заимствования будут составлять хотя бы немногим более </w:t>
      </w:r>
      <w:r w:rsidRPr="00BE106A">
        <w:rPr>
          <w:sz w:val="28"/>
          <w:szCs w:val="28"/>
        </w:rPr>
        <w:t xml:space="preserve">10 млрд. долл. ежегодно (как это ожидается согласно официальным документам), </w:t>
      </w:r>
      <w:r w:rsidRPr="00BE106A">
        <w:rPr>
          <w:spacing w:val="2"/>
          <w:sz w:val="28"/>
          <w:szCs w:val="28"/>
        </w:rPr>
        <w:t>то к 2002 году сумма внешней задолженности</w:t>
      </w:r>
      <w:r w:rsidRPr="00BE106A">
        <w:rPr>
          <w:sz w:val="28"/>
          <w:szCs w:val="28"/>
        </w:rPr>
        <w:t xml:space="preserve"> России возрастет с нынешних 120 (на начало </w:t>
      </w:r>
      <w:smartTag w:uri="urn:schemas-microsoft-com:office:smarttags" w:element="metricconverter">
        <w:smartTagPr>
          <w:attr w:name="ProductID" w:val="1996 г"/>
        </w:smartTagPr>
        <w:r w:rsidRPr="00BE106A">
          <w:rPr>
            <w:sz w:val="28"/>
            <w:szCs w:val="28"/>
          </w:rPr>
          <w:t>1996 г</w:t>
        </w:r>
      </w:smartTag>
      <w:r w:rsidRPr="00BE106A">
        <w:rPr>
          <w:sz w:val="28"/>
          <w:szCs w:val="28"/>
        </w:rPr>
        <w:t xml:space="preserve">.) до </w:t>
      </w:r>
      <w:r w:rsidRPr="00BE106A">
        <w:rPr>
          <w:spacing w:val="1"/>
          <w:sz w:val="28"/>
          <w:szCs w:val="28"/>
        </w:rPr>
        <w:t xml:space="preserve">220 млрд. долл. Расходы по погашению внешнего долга будут постепенно расти, и начиная с </w:t>
      </w:r>
      <w:smartTag w:uri="urn:schemas-microsoft-com:office:smarttags" w:element="metricconverter">
        <w:smartTagPr>
          <w:attr w:name="ProductID" w:val="1999 г"/>
        </w:smartTagPr>
        <w:r w:rsidRPr="00BE106A">
          <w:rPr>
            <w:spacing w:val="1"/>
            <w:sz w:val="28"/>
            <w:szCs w:val="28"/>
          </w:rPr>
          <w:t>1999 г</w:t>
        </w:r>
      </w:smartTag>
      <w:r w:rsidRPr="00BE106A">
        <w:rPr>
          <w:spacing w:val="1"/>
          <w:sz w:val="28"/>
          <w:szCs w:val="28"/>
        </w:rPr>
        <w:t>. финансирование дефици</w:t>
      </w:r>
      <w:r w:rsidRPr="00BE106A">
        <w:rPr>
          <w:spacing w:val="1"/>
          <w:sz w:val="28"/>
          <w:szCs w:val="28"/>
        </w:rPr>
        <w:softHyphen/>
        <w:t xml:space="preserve">та федерального бюджета за счет внешних источников станет </w:t>
      </w:r>
      <w:r w:rsidRPr="00BE106A">
        <w:rPr>
          <w:spacing w:val="2"/>
          <w:sz w:val="28"/>
          <w:szCs w:val="28"/>
        </w:rPr>
        <w:t xml:space="preserve">отрицательным, т.е. вновь привлеченных внешних займов уже </w:t>
      </w:r>
      <w:r w:rsidRPr="00BE106A">
        <w:rPr>
          <w:spacing w:val="1"/>
          <w:sz w:val="28"/>
          <w:szCs w:val="28"/>
        </w:rPr>
        <w:t>не будет хватать для обслуживания старых долгов.</w:t>
      </w:r>
    </w:p>
    <w:p w:rsidR="0039206F" w:rsidRPr="00BE106A" w:rsidRDefault="0039206F" w:rsidP="00BE106A">
      <w:pPr>
        <w:spacing w:line="360" w:lineRule="auto"/>
        <w:ind w:firstLine="709"/>
        <w:jc w:val="both"/>
        <w:rPr>
          <w:spacing w:val="3"/>
          <w:sz w:val="28"/>
          <w:szCs w:val="28"/>
        </w:rPr>
      </w:pPr>
      <w:r w:rsidRPr="00BE106A">
        <w:rPr>
          <w:sz w:val="28"/>
          <w:szCs w:val="28"/>
        </w:rPr>
        <w:t>Лондонский клуб - это международное объединение част</w:t>
      </w:r>
      <w:r w:rsidRPr="00BE106A">
        <w:rPr>
          <w:sz w:val="28"/>
          <w:szCs w:val="28"/>
        </w:rPr>
        <w:softHyphen/>
      </w:r>
      <w:r w:rsidRPr="00BE106A">
        <w:rPr>
          <w:spacing w:val="3"/>
          <w:sz w:val="28"/>
          <w:szCs w:val="28"/>
        </w:rPr>
        <w:t xml:space="preserve">ных коммерческих банков - сформирован в конце 70-х гг. для  решения проблем, возникших из-за неспособности </w:t>
      </w:r>
      <w:r w:rsidRPr="00BE106A">
        <w:rPr>
          <w:spacing w:val="5"/>
          <w:sz w:val="28"/>
          <w:szCs w:val="28"/>
        </w:rPr>
        <w:t>развивающихся</w:t>
      </w:r>
      <w:r w:rsidRPr="00BE106A">
        <w:rPr>
          <w:spacing w:val="3"/>
          <w:sz w:val="28"/>
          <w:szCs w:val="28"/>
        </w:rPr>
        <w:t xml:space="preserve"> стран</w:t>
      </w:r>
      <w:r w:rsidRPr="00BE106A">
        <w:rPr>
          <w:spacing w:val="5"/>
          <w:sz w:val="28"/>
          <w:szCs w:val="28"/>
        </w:rPr>
        <w:t xml:space="preserve"> регулярно обслуживать</w:t>
      </w:r>
      <w:r w:rsidRPr="00BE106A">
        <w:rPr>
          <w:spacing w:val="3"/>
          <w:sz w:val="28"/>
          <w:szCs w:val="28"/>
        </w:rPr>
        <w:t xml:space="preserve"> внешнюю задолженность. В отличие от Парижского Лондон</w:t>
      </w:r>
      <w:r w:rsidRPr="00BE106A">
        <w:rPr>
          <w:spacing w:val="3"/>
          <w:sz w:val="28"/>
          <w:szCs w:val="28"/>
        </w:rPr>
        <w:softHyphen/>
      </w:r>
      <w:r w:rsidRPr="00BE106A">
        <w:rPr>
          <w:sz w:val="28"/>
          <w:szCs w:val="28"/>
        </w:rPr>
        <w:t>ский клуб занимается вопросами задолженности перед част</w:t>
      </w:r>
      <w:r w:rsidRPr="00BE106A">
        <w:rPr>
          <w:sz w:val="28"/>
          <w:szCs w:val="28"/>
        </w:rPr>
        <w:softHyphen/>
      </w:r>
      <w:r w:rsidRPr="00BE106A">
        <w:rPr>
          <w:spacing w:val="2"/>
          <w:sz w:val="28"/>
          <w:szCs w:val="28"/>
        </w:rPr>
        <w:t xml:space="preserve">ными коммерческими банками, кредиты которых не находятся </w:t>
      </w:r>
      <w:r w:rsidRPr="00BE106A">
        <w:rPr>
          <w:spacing w:val="3"/>
          <w:sz w:val="28"/>
          <w:szCs w:val="28"/>
        </w:rPr>
        <w:t xml:space="preserve">под защитой госгарантий или страхования. </w:t>
      </w:r>
    </w:p>
    <w:p w:rsidR="0039206F" w:rsidRPr="00BE106A" w:rsidRDefault="0039206F" w:rsidP="00BE106A">
      <w:pPr>
        <w:spacing w:line="360" w:lineRule="auto"/>
        <w:ind w:firstLine="709"/>
        <w:jc w:val="both"/>
        <w:rPr>
          <w:sz w:val="28"/>
          <w:szCs w:val="28"/>
        </w:rPr>
      </w:pPr>
      <w:r w:rsidRPr="00BE106A">
        <w:rPr>
          <w:spacing w:val="3"/>
          <w:sz w:val="28"/>
          <w:szCs w:val="28"/>
        </w:rPr>
        <w:t xml:space="preserve">Основные методы </w:t>
      </w:r>
      <w:r w:rsidRPr="00BE106A">
        <w:rPr>
          <w:spacing w:val="5"/>
          <w:sz w:val="28"/>
          <w:szCs w:val="28"/>
        </w:rPr>
        <w:t>решения долговых проблем: реструктуризация задолженно</w:t>
      </w:r>
      <w:r w:rsidRPr="00BE106A">
        <w:rPr>
          <w:sz w:val="28"/>
          <w:szCs w:val="28"/>
        </w:rPr>
        <w:t xml:space="preserve">сти,  отсрочка погашения,   предоставление возобновляемых </w:t>
      </w:r>
      <w:r w:rsidRPr="00BE106A">
        <w:rPr>
          <w:spacing w:val="6"/>
          <w:sz w:val="28"/>
          <w:szCs w:val="28"/>
        </w:rPr>
        <w:t>кредитов.</w:t>
      </w:r>
      <w:r w:rsidRPr="00BE106A">
        <w:rPr>
          <w:spacing w:val="5"/>
          <w:sz w:val="28"/>
          <w:szCs w:val="28"/>
        </w:rPr>
        <w:t xml:space="preserve"> В составе кредиторов, </w:t>
      </w:r>
      <w:r w:rsidRPr="00BE106A">
        <w:rPr>
          <w:sz w:val="28"/>
          <w:szCs w:val="28"/>
        </w:rPr>
        <w:t>связанных с Внешэкономбанком, 430 банков во главе с Бан</w:t>
      </w:r>
      <w:r w:rsidRPr="00BE106A">
        <w:rPr>
          <w:spacing w:val="2"/>
          <w:sz w:val="28"/>
          <w:szCs w:val="28"/>
        </w:rPr>
        <w:t xml:space="preserve">ковским консультативным комитетом (список банков - членов </w:t>
      </w:r>
      <w:r w:rsidRPr="00BE106A">
        <w:rPr>
          <w:spacing w:val="3"/>
          <w:sz w:val="28"/>
          <w:szCs w:val="28"/>
        </w:rPr>
        <w:t xml:space="preserve">БКК приводится ниже), который является органом выработки </w:t>
      </w:r>
      <w:r w:rsidRPr="00BE106A">
        <w:rPr>
          <w:spacing w:val="6"/>
          <w:sz w:val="28"/>
          <w:szCs w:val="28"/>
        </w:rPr>
        <w:t>общих принципов по урегулированию задолженности ВЭБ</w:t>
      </w:r>
      <w:r w:rsidRPr="00BE106A">
        <w:rPr>
          <w:sz w:val="28"/>
          <w:szCs w:val="28"/>
        </w:rPr>
        <w:t xml:space="preserve"> </w:t>
      </w:r>
      <w:r w:rsidRPr="00BE106A">
        <w:rPr>
          <w:spacing w:val="2"/>
          <w:sz w:val="28"/>
          <w:szCs w:val="28"/>
        </w:rPr>
        <w:t>перед коммерческими банками - кредиторами СССР.</w:t>
      </w:r>
    </w:p>
    <w:p w:rsidR="0039206F" w:rsidRPr="00BE106A" w:rsidRDefault="0039206F" w:rsidP="00BE106A">
      <w:pPr>
        <w:spacing w:line="360" w:lineRule="auto"/>
        <w:ind w:firstLine="709"/>
        <w:jc w:val="both"/>
        <w:rPr>
          <w:sz w:val="28"/>
          <w:szCs w:val="28"/>
        </w:rPr>
      </w:pPr>
      <w:r w:rsidRPr="00BE106A">
        <w:rPr>
          <w:spacing w:val="3"/>
          <w:sz w:val="28"/>
          <w:szCs w:val="28"/>
        </w:rPr>
        <w:t xml:space="preserve">После </w:t>
      </w:r>
      <w:smartTag w:uri="urn:schemas-microsoft-com:office:smarttags" w:element="metricconverter">
        <w:smartTagPr>
          <w:attr w:name="ProductID" w:val="1991 г"/>
        </w:smartTagPr>
        <w:r w:rsidRPr="00BE106A">
          <w:rPr>
            <w:spacing w:val="3"/>
            <w:sz w:val="28"/>
            <w:szCs w:val="28"/>
          </w:rPr>
          <w:t>1991 г</w:t>
        </w:r>
      </w:smartTag>
      <w:r w:rsidRPr="00BE106A">
        <w:rPr>
          <w:spacing w:val="3"/>
          <w:sz w:val="28"/>
          <w:szCs w:val="28"/>
        </w:rPr>
        <w:t xml:space="preserve">. в России произошли глубокие изменения. </w:t>
      </w:r>
    </w:p>
    <w:p w:rsidR="0039206F" w:rsidRPr="00BE106A" w:rsidRDefault="0039206F" w:rsidP="00BE106A">
      <w:pPr>
        <w:spacing w:line="360" w:lineRule="auto"/>
        <w:ind w:firstLine="709"/>
        <w:jc w:val="both"/>
        <w:rPr>
          <w:sz w:val="28"/>
          <w:szCs w:val="28"/>
        </w:rPr>
      </w:pPr>
      <w:r w:rsidRPr="00BE106A">
        <w:rPr>
          <w:sz w:val="28"/>
          <w:szCs w:val="28"/>
        </w:rPr>
        <w:t xml:space="preserve">Именно на этом переломном этапе </w:t>
      </w:r>
      <w:r w:rsidRPr="00BE106A">
        <w:rPr>
          <w:spacing w:val="1"/>
          <w:sz w:val="28"/>
          <w:szCs w:val="28"/>
        </w:rPr>
        <w:t>развития страны, когда наметился выход из кризиса осо</w:t>
      </w:r>
      <w:r w:rsidRPr="00BE106A">
        <w:rPr>
          <w:spacing w:val="1"/>
          <w:sz w:val="28"/>
          <w:szCs w:val="28"/>
        </w:rPr>
        <w:softHyphen/>
      </w:r>
      <w:r w:rsidRPr="00BE106A">
        <w:rPr>
          <w:sz w:val="28"/>
          <w:szCs w:val="28"/>
        </w:rPr>
        <w:t xml:space="preserve">бенно актуальной становится задача привлечения прямых </w:t>
      </w:r>
      <w:r w:rsidRPr="00BE106A">
        <w:rPr>
          <w:spacing w:val="1"/>
          <w:sz w:val="28"/>
          <w:szCs w:val="28"/>
        </w:rPr>
        <w:t>иностранных инвестиций. Они должны не только дать серьез</w:t>
      </w:r>
      <w:r w:rsidRPr="00BE106A">
        <w:rPr>
          <w:sz w:val="28"/>
          <w:szCs w:val="28"/>
        </w:rPr>
        <w:t>ный импульс оздоровлению российской экономики, но и спо</w:t>
      </w:r>
      <w:r w:rsidRPr="00BE106A">
        <w:rPr>
          <w:sz w:val="28"/>
          <w:szCs w:val="28"/>
        </w:rPr>
        <w:softHyphen/>
        <w:t>собствовать ее вхождению в мировую экономику.</w:t>
      </w:r>
    </w:p>
    <w:p w:rsidR="0039206F" w:rsidRPr="00BE106A" w:rsidRDefault="0039206F" w:rsidP="00BE106A">
      <w:pPr>
        <w:spacing w:line="360" w:lineRule="auto"/>
        <w:ind w:firstLine="709"/>
        <w:jc w:val="both"/>
        <w:rPr>
          <w:sz w:val="28"/>
          <w:szCs w:val="28"/>
        </w:rPr>
      </w:pPr>
      <w:r w:rsidRPr="00BE106A">
        <w:rPr>
          <w:sz w:val="28"/>
          <w:szCs w:val="28"/>
        </w:rPr>
        <w:t>От российского правительства требуются вполне конкрет</w:t>
      </w:r>
      <w:r w:rsidRPr="00BE106A">
        <w:rPr>
          <w:sz w:val="28"/>
          <w:szCs w:val="28"/>
        </w:rPr>
        <w:softHyphen/>
        <w:t>ные практические меры по улучшению работы с иностранны</w:t>
      </w:r>
      <w:r w:rsidRPr="00BE106A">
        <w:rPr>
          <w:sz w:val="28"/>
          <w:szCs w:val="28"/>
        </w:rPr>
        <w:softHyphen/>
        <w:t>ми инвесторами - в области законодательства, кредитно-финансовой и налоговой политики, в организационной и ин</w:t>
      </w:r>
      <w:r w:rsidRPr="00BE106A">
        <w:rPr>
          <w:sz w:val="28"/>
          <w:szCs w:val="28"/>
        </w:rPr>
        <w:softHyphen/>
        <w:t>формационной сферах. Существующее законодательство об иностранных инвестициях не отражает экономические реалии страны и требует доработок, по степени риска вложения капи</w:t>
      </w:r>
      <w:r w:rsidRPr="00BE106A">
        <w:rPr>
          <w:sz w:val="28"/>
          <w:szCs w:val="28"/>
        </w:rPr>
        <w:softHyphen/>
        <w:t>тала Россия находится на одном из последних мест. Поэтому правительство должно принять ряд новых акций по привлече</w:t>
      </w:r>
      <w:r w:rsidRPr="00BE106A">
        <w:rPr>
          <w:sz w:val="28"/>
          <w:szCs w:val="28"/>
        </w:rPr>
        <w:softHyphen/>
        <w:t>нию иностранных инвестиций.</w:t>
      </w:r>
    </w:p>
    <w:p w:rsidR="0039206F" w:rsidRPr="00BE106A" w:rsidRDefault="0039206F" w:rsidP="00BE106A">
      <w:pPr>
        <w:spacing w:line="360" w:lineRule="auto"/>
        <w:ind w:firstLine="709"/>
        <w:jc w:val="both"/>
        <w:rPr>
          <w:spacing w:val="1"/>
          <w:sz w:val="28"/>
          <w:szCs w:val="28"/>
        </w:rPr>
      </w:pPr>
      <w:r w:rsidRPr="00BE106A">
        <w:rPr>
          <w:spacing w:val="1"/>
          <w:sz w:val="28"/>
          <w:szCs w:val="28"/>
        </w:rPr>
        <w:t>Учитывая, что вопросами регулирования и координации привлечения иностранных инвестиций в экономику России до последнего времени занимались многие министерства и ведом</w:t>
      </w:r>
      <w:r w:rsidRPr="00BE106A">
        <w:rPr>
          <w:spacing w:val="1"/>
          <w:sz w:val="28"/>
          <w:szCs w:val="28"/>
        </w:rPr>
        <w:softHyphen/>
      </w:r>
      <w:r w:rsidRPr="00BE106A">
        <w:rPr>
          <w:sz w:val="28"/>
          <w:szCs w:val="28"/>
        </w:rPr>
        <w:t xml:space="preserve">ства, что затрудняло работу иностранных инвесторов в России </w:t>
      </w:r>
      <w:r w:rsidRPr="00BE106A">
        <w:rPr>
          <w:spacing w:val="1"/>
          <w:sz w:val="28"/>
          <w:szCs w:val="28"/>
        </w:rPr>
        <w:t>и вызывало обоснованные нарекания, правительство России приняло решение о возложении функций по координации дея</w:t>
      </w:r>
      <w:r w:rsidRPr="00BE106A">
        <w:rPr>
          <w:spacing w:val="1"/>
          <w:sz w:val="28"/>
          <w:szCs w:val="28"/>
        </w:rPr>
        <w:softHyphen/>
        <w:t>тельности федеральных органов исполнительной власти РФ и органов исполнительной власти субъектов РФ по вопросам со</w:t>
      </w:r>
      <w:r w:rsidRPr="00BE106A">
        <w:rPr>
          <w:spacing w:val="1"/>
          <w:sz w:val="28"/>
          <w:szCs w:val="28"/>
        </w:rPr>
        <w:softHyphen/>
        <w:t>трудничества с иностранными инвесторами на Министерство экономики России. Указанное решение облегчит практическую</w:t>
      </w:r>
      <w:r w:rsidRPr="00BE106A">
        <w:rPr>
          <w:sz w:val="28"/>
          <w:szCs w:val="28"/>
        </w:rPr>
        <w:t xml:space="preserve"> деятельность иностранных инвесторов на территории РФ. Для </w:t>
      </w:r>
      <w:r w:rsidRPr="00BE106A">
        <w:rPr>
          <w:spacing w:val="1"/>
          <w:sz w:val="28"/>
          <w:szCs w:val="28"/>
        </w:rPr>
        <w:t>этого Министерство экономики России должно обеспечить:</w:t>
      </w:r>
    </w:p>
    <w:p w:rsidR="0039206F" w:rsidRPr="00BE106A" w:rsidRDefault="0039206F" w:rsidP="00BE106A">
      <w:pPr>
        <w:widowControl w:val="0"/>
        <w:numPr>
          <w:ilvl w:val="0"/>
          <w:numId w:val="14"/>
        </w:numPr>
        <w:tabs>
          <w:tab w:val="clear" w:pos="1980"/>
        </w:tabs>
        <w:autoSpaceDE w:val="0"/>
        <w:autoSpaceDN w:val="0"/>
        <w:adjustRightInd w:val="0"/>
        <w:spacing w:line="360" w:lineRule="auto"/>
        <w:ind w:left="0" w:firstLine="709"/>
        <w:jc w:val="both"/>
        <w:rPr>
          <w:sz w:val="28"/>
          <w:szCs w:val="28"/>
        </w:rPr>
      </w:pPr>
      <w:r w:rsidRPr="00BE106A">
        <w:rPr>
          <w:sz w:val="28"/>
          <w:szCs w:val="28"/>
        </w:rPr>
        <w:t>систематическую, увязанную с другими направлениями эко</w:t>
      </w:r>
      <w:r w:rsidRPr="00BE106A">
        <w:rPr>
          <w:sz w:val="28"/>
          <w:szCs w:val="28"/>
        </w:rPr>
        <w:softHyphen/>
      </w:r>
      <w:r w:rsidRPr="00BE106A">
        <w:rPr>
          <w:spacing w:val="2"/>
          <w:sz w:val="28"/>
          <w:szCs w:val="28"/>
        </w:rPr>
        <w:t>номической политики правительства, разработку предложе</w:t>
      </w:r>
      <w:r w:rsidRPr="00BE106A">
        <w:rPr>
          <w:sz w:val="28"/>
          <w:szCs w:val="28"/>
        </w:rPr>
        <w:t xml:space="preserve">ний в сфере международного финансово-инвестиционного </w:t>
      </w:r>
      <w:r w:rsidRPr="00BE106A">
        <w:rPr>
          <w:spacing w:val="1"/>
          <w:sz w:val="28"/>
          <w:szCs w:val="28"/>
        </w:rPr>
        <w:t>сотрудничества;</w:t>
      </w:r>
    </w:p>
    <w:p w:rsidR="0039206F" w:rsidRPr="00BE106A" w:rsidRDefault="0039206F" w:rsidP="00BE106A">
      <w:pPr>
        <w:widowControl w:val="0"/>
        <w:numPr>
          <w:ilvl w:val="0"/>
          <w:numId w:val="14"/>
        </w:numPr>
        <w:tabs>
          <w:tab w:val="clear" w:pos="1980"/>
        </w:tabs>
        <w:autoSpaceDE w:val="0"/>
        <w:autoSpaceDN w:val="0"/>
        <w:adjustRightInd w:val="0"/>
        <w:spacing w:line="360" w:lineRule="auto"/>
        <w:ind w:left="0" w:firstLine="709"/>
        <w:jc w:val="both"/>
        <w:rPr>
          <w:sz w:val="28"/>
          <w:szCs w:val="28"/>
        </w:rPr>
      </w:pPr>
      <w:r w:rsidRPr="00BE106A">
        <w:rPr>
          <w:spacing w:val="1"/>
          <w:sz w:val="28"/>
          <w:szCs w:val="28"/>
        </w:rPr>
        <w:t xml:space="preserve">формирование и реализацию государственной политики по </w:t>
      </w:r>
      <w:r w:rsidRPr="00BE106A">
        <w:rPr>
          <w:sz w:val="28"/>
          <w:szCs w:val="28"/>
        </w:rPr>
        <w:t>привлечению иностранных инвестиций, а также координа</w:t>
      </w:r>
      <w:r w:rsidRPr="00BE106A">
        <w:rPr>
          <w:sz w:val="28"/>
          <w:szCs w:val="28"/>
        </w:rPr>
        <w:softHyphen/>
      </w:r>
      <w:r w:rsidRPr="00BE106A">
        <w:rPr>
          <w:spacing w:val="4"/>
          <w:sz w:val="28"/>
          <w:szCs w:val="28"/>
        </w:rPr>
        <w:t>цию сотрудничества в инвестиционной сфере с междуна</w:t>
      </w:r>
      <w:r w:rsidRPr="00BE106A">
        <w:rPr>
          <w:spacing w:val="4"/>
          <w:sz w:val="28"/>
          <w:szCs w:val="28"/>
        </w:rPr>
        <w:softHyphen/>
      </w:r>
      <w:r w:rsidRPr="00BE106A">
        <w:rPr>
          <w:spacing w:val="2"/>
          <w:sz w:val="28"/>
          <w:szCs w:val="28"/>
        </w:rPr>
        <w:t>родными финансовыми организациями;</w:t>
      </w:r>
    </w:p>
    <w:p w:rsidR="0039206F" w:rsidRPr="00BE106A" w:rsidRDefault="0039206F" w:rsidP="00BE106A">
      <w:pPr>
        <w:widowControl w:val="0"/>
        <w:numPr>
          <w:ilvl w:val="0"/>
          <w:numId w:val="14"/>
        </w:numPr>
        <w:tabs>
          <w:tab w:val="clear" w:pos="1980"/>
        </w:tabs>
        <w:autoSpaceDE w:val="0"/>
        <w:autoSpaceDN w:val="0"/>
        <w:adjustRightInd w:val="0"/>
        <w:spacing w:line="360" w:lineRule="auto"/>
        <w:ind w:left="0" w:firstLine="709"/>
        <w:jc w:val="both"/>
        <w:rPr>
          <w:sz w:val="28"/>
          <w:szCs w:val="28"/>
        </w:rPr>
      </w:pPr>
      <w:r w:rsidRPr="00BE106A">
        <w:rPr>
          <w:spacing w:val="4"/>
          <w:sz w:val="28"/>
          <w:szCs w:val="28"/>
        </w:rPr>
        <w:t>работу по заключению международных договоров о по</w:t>
      </w:r>
      <w:r w:rsidRPr="00BE106A">
        <w:rPr>
          <w:spacing w:val="4"/>
          <w:sz w:val="28"/>
          <w:szCs w:val="28"/>
        </w:rPr>
        <w:softHyphen/>
      </w:r>
      <w:r w:rsidRPr="00BE106A">
        <w:rPr>
          <w:spacing w:val="5"/>
          <w:sz w:val="28"/>
          <w:szCs w:val="28"/>
        </w:rPr>
        <w:t>ощрении и взаимной защите капиталовложений, органи</w:t>
      </w:r>
      <w:r w:rsidRPr="00BE106A">
        <w:rPr>
          <w:spacing w:val="5"/>
          <w:sz w:val="28"/>
          <w:szCs w:val="28"/>
        </w:rPr>
        <w:softHyphen/>
        <w:t>зации и проведению международных тендеров, заключе</w:t>
      </w:r>
      <w:r w:rsidRPr="00BE106A">
        <w:rPr>
          <w:spacing w:val="5"/>
          <w:sz w:val="28"/>
          <w:szCs w:val="28"/>
        </w:rPr>
        <w:softHyphen/>
      </w:r>
      <w:r w:rsidRPr="00BE106A">
        <w:rPr>
          <w:spacing w:val="6"/>
          <w:sz w:val="28"/>
          <w:szCs w:val="28"/>
        </w:rPr>
        <w:t xml:space="preserve">нию концессионных договоров и соглашений о разделе </w:t>
      </w:r>
      <w:r w:rsidRPr="00BE106A">
        <w:rPr>
          <w:spacing w:val="4"/>
          <w:sz w:val="28"/>
          <w:szCs w:val="28"/>
        </w:rPr>
        <w:t>продукции, наполнению кредитов, получаемых от между</w:t>
      </w:r>
      <w:r w:rsidRPr="00BE106A">
        <w:rPr>
          <w:spacing w:val="4"/>
          <w:sz w:val="28"/>
          <w:szCs w:val="28"/>
        </w:rPr>
        <w:softHyphen/>
        <w:t>народных финансовых организаций и иностранных госу</w:t>
      </w:r>
      <w:r w:rsidRPr="00BE106A">
        <w:rPr>
          <w:spacing w:val="4"/>
          <w:sz w:val="28"/>
          <w:szCs w:val="28"/>
        </w:rPr>
        <w:softHyphen/>
      </w:r>
      <w:r w:rsidRPr="00BE106A">
        <w:rPr>
          <w:spacing w:val="5"/>
          <w:sz w:val="28"/>
          <w:szCs w:val="28"/>
        </w:rPr>
        <w:t>дарств, конкретными инвестиционными  проектами, соз</w:t>
      </w:r>
      <w:r w:rsidRPr="00BE106A">
        <w:rPr>
          <w:spacing w:val="5"/>
          <w:sz w:val="28"/>
          <w:szCs w:val="28"/>
        </w:rPr>
        <w:softHyphen/>
      </w:r>
      <w:r w:rsidRPr="00BE106A">
        <w:rPr>
          <w:spacing w:val="4"/>
          <w:sz w:val="28"/>
          <w:szCs w:val="28"/>
        </w:rPr>
        <w:t xml:space="preserve">данию свободных экономических зон и регулированию в </w:t>
      </w:r>
      <w:r w:rsidRPr="00BE106A">
        <w:rPr>
          <w:sz w:val="28"/>
          <w:szCs w:val="28"/>
        </w:rPr>
        <w:t xml:space="preserve">них деятельности иностранных инвесторов. </w:t>
      </w:r>
    </w:p>
    <w:p w:rsidR="0039206F" w:rsidRPr="00BE106A" w:rsidRDefault="0039206F" w:rsidP="00BE106A">
      <w:pPr>
        <w:spacing w:line="360" w:lineRule="auto"/>
        <w:ind w:firstLine="709"/>
        <w:jc w:val="both"/>
        <w:rPr>
          <w:spacing w:val="4"/>
          <w:sz w:val="28"/>
          <w:szCs w:val="28"/>
        </w:rPr>
      </w:pPr>
      <w:r w:rsidRPr="00BE106A">
        <w:rPr>
          <w:spacing w:val="5"/>
          <w:sz w:val="28"/>
          <w:szCs w:val="28"/>
        </w:rPr>
        <w:t xml:space="preserve">Приток иностранных инвестиций жизненно важен и для </w:t>
      </w:r>
      <w:r w:rsidRPr="00BE106A">
        <w:rPr>
          <w:sz w:val="28"/>
          <w:szCs w:val="28"/>
        </w:rPr>
        <w:t xml:space="preserve">достижения среднесрочных целей - выхода из современного </w:t>
      </w:r>
      <w:r w:rsidRPr="00BE106A">
        <w:rPr>
          <w:spacing w:val="1"/>
          <w:sz w:val="28"/>
          <w:szCs w:val="28"/>
        </w:rPr>
        <w:t xml:space="preserve">общественно-экономического   кризиса,    преодоления   спада </w:t>
      </w:r>
      <w:r w:rsidRPr="00BE106A">
        <w:rPr>
          <w:spacing w:val="2"/>
          <w:sz w:val="28"/>
          <w:szCs w:val="28"/>
        </w:rPr>
        <w:t>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w:t>
      </w:r>
      <w:r w:rsidRPr="00BE106A">
        <w:rPr>
          <w:spacing w:val="2"/>
          <w:sz w:val="28"/>
          <w:szCs w:val="28"/>
        </w:rPr>
        <w:softHyphen/>
      </w:r>
      <w:r w:rsidRPr="00BE106A">
        <w:rPr>
          <w:spacing w:val="4"/>
          <w:sz w:val="28"/>
          <w:szCs w:val="28"/>
        </w:rPr>
        <w:t xml:space="preserve">средственно не совпадают. </w:t>
      </w:r>
    </w:p>
    <w:p w:rsidR="0039206F" w:rsidRPr="00BE106A" w:rsidRDefault="0039206F" w:rsidP="00BE106A">
      <w:pPr>
        <w:tabs>
          <w:tab w:val="left" w:pos="720"/>
        </w:tabs>
        <w:spacing w:line="360" w:lineRule="auto"/>
        <w:ind w:firstLine="709"/>
        <w:jc w:val="both"/>
        <w:rPr>
          <w:spacing w:val="-2"/>
          <w:sz w:val="28"/>
          <w:szCs w:val="28"/>
        </w:rPr>
      </w:pPr>
      <w:r w:rsidRPr="00BE106A">
        <w:rPr>
          <w:sz w:val="28"/>
          <w:szCs w:val="28"/>
        </w:rPr>
        <w:t>Решающее значение для формирования финансовых ре</w:t>
      </w:r>
      <w:r w:rsidRPr="00BE106A">
        <w:rPr>
          <w:sz w:val="28"/>
          <w:szCs w:val="28"/>
        </w:rPr>
        <w:softHyphen/>
      </w:r>
      <w:r w:rsidRPr="00BE106A">
        <w:rPr>
          <w:spacing w:val="6"/>
          <w:sz w:val="28"/>
          <w:szCs w:val="28"/>
        </w:rPr>
        <w:t xml:space="preserve">сурсов нашей страны имели институциональные реформы конца </w:t>
      </w:r>
      <w:r w:rsidRPr="00BE106A">
        <w:rPr>
          <w:spacing w:val="-2"/>
          <w:sz w:val="28"/>
          <w:szCs w:val="28"/>
          <w:lang w:val="en-US"/>
        </w:rPr>
        <w:t>XX</w:t>
      </w:r>
      <w:r w:rsidRPr="00BE106A">
        <w:rPr>
          <w:spacing w:val="-2"/>
          <w:sz w:val="28"/>
          <w:szCs w:val="28"/>
        </w:rPr>
        <w:t xml:space="preserve"> в. Этот период завершился кризисом в августе </w:t>
      </w:r>
      <w:smartTag w:uri="urn:schemas-microsoft-com:office:smarttags" w:element="metricconverter">
        <w:smartTagPr>
          <w:attr w:name="ProductID" w:val="1998 г"/>
        </w:smartTagPr>
        <w:r w:rsidRPr="00BE106A">
          <w:rPr>
            <w:spacing w:val="-2"/>
            <w:sz w:val="28"/>
            <w:szCs w:val="28"/>
          </w:rPr>
          <w:t>1998 г</w:t>
        </w:r>
      </w:smartTag>
      <w:r w:rsidRPr="00BE106A">
        <w:rPr>
          <w:spacing w:val="-2"/>
          <w:sz w:val="28"/>
          <w:szCs w:val="28"/>
        </w:rPr>
        <w:t xml:space="preserve">. </w:t>
      </w:r>
    </w:p>
    <w:p w:rsidR="0039206F" w:rsidRPr="00BE106A" w:rsidRDefault="0039206F" w:rsidP="00BE106A">
      <w:pPr>
        <w:tabs>
          <w:tab w:val="left" w:pos="720"/>
        </w:tabs>
        <w:spacing w:line="360" w:lineRule="auto"/>
        <w:ind w:firstLine="709"/>
        <w:jc w:val="both"/>
        <w:rPr>
          <w:sz w:val="28"/>
          <w:szCs w:val="28"/>
        </w:rPr>
      </w:pPr>
      <w:r w:rsidRPr="00BE106A">
        <w:rPr>
          <w:spacing w:val="1"/>
          <w:sz w:val="28"/>
          <w:szCs w:val="28"/>
        </w:rPr>
        <w:t>Необходимо остановиться на главных элементах кризиса, связан</w:t>
      </w:r>
      <w:r w:rsidRPr="00BE106A">
        <w:rPr>
          <w:spacing w:val="1"/>
          <w:sz w:val="28"/>
          <w:szCs w:val="28"/>
        </w:rPr>
        <w:softHyphen/>
        <w:t>ных с финансовыми ресурсами. Среди них выделяются, во-первых, глубочайшие потрясения банковско-кредитной системы, которые</w:t>
      </w:r>
      <w:r w:rsidRPr="00BE106A">
        <w:rPr>
          <w:sz w:val="28"/>
          <w:szCs w:val="28"/>
        </w:rPr>
        <w:t xml:space="preserve"> известны в литературе как «паралич российских банков». Во-вто</w:t>
      </w:r>
      <w:r w:rsidRPr="00BE106A">
        <w:rPr>
          <w:sz w:val="28"/>
          <w:szCs w:val="28"/>
        </w:rPr>
        <w:softHyphen/>
        <w:t>рых, кризис привел к крушению едва сформированного российско</w:t>
      </w:r>
      <w:r w:rsidRPr="00BE106A">
        <w:rPr>
          <w:sz w:val="28"/>
          <w:szCs w:val="28"/>
        </w:rPr>
        <w:softHyphen/>
      </w:r>
      <w:r w:rsidRPr="00BE106A">
        <w:rPr>
          <w:spacing w:val="3"/>
          <w:sz w:val="28"/>
          <w:szCs w:val="28"/>
        </w:rPr>
        <w:t xml:space="preserve">го фондового рынка. Об этом свидетельствовало многократное </w:t>
      </w:r>
      <w:r w:rsidRPr="00BE106A">
        <w:rPr>
          <w:spacing w:val="2"/>
          <w:sz w:val="28"/>
          <w:szCs w:val="28"/>
        </w:rPr>
        <w:t>падение акций российских компаний и многие другие негативные показатели. Наконец, в-третьих, произошло ослабление междуна</w:t>
      </w:r>
      <w:r w:rsidRPr="00BE106A">
        <w:rPr>
          <w:spacing w:val="2"/>
          <w:sz w:val="28"/>
          <w:szCs w:val="28"/>
        </w:rPr>
        <w:softHyphen/>
        <w:t>родных финансовых позиций России, что было связано с девальва</w:t>
      </w:r>
      <w:r w:rsidRPr="00BE106A">
        <w:rPr>
          <w:spacing w:val="2"/>
          <w:sz w:val="28"/>
          <w:szCs w:val="28"/>
        </w:rPr>
        <w:softHyphen/>
      </w:r>
      <w:r w:rsidRPr="00BE106A">
        <w:rPr>
          <w:sz w:val="28"/>
          <w:szCs w:val="28"/>
        </w:rPr>
        <w:t>цией рубля в условиях истощения золотовалютных резервов, новой вспышкой инфляции, ухудшением роста показателей международ</w:t>
      </w:r>
      <w:r w:rsidRPr="00BE106A">
        <w:rPr>
          <w:sz w:val="28"/>
          <w:szCs w:val="28"/>
        </w:rPr>
        <w:softHyphen/>
      </w:r>
      <w:r w:rsidRPr="00BE106A">
        <w:rPr>
          <w:spacing w:val="3"/>
          <w:sz w:val="28"/>
          <w:szCs w:val="28"/>
        </w:rPr>
        <w:t>ных экономических отношений.</w:t>
      </w:r>
    </w:p>
    <w:p w:rsidR="0039206F" w:rsidRPr="00BE106A" w:rsidRDefault="0039206F" w:rsidP="00BE106A">
      <w:pPr>
        <w:tabs>
          <w:tab w:val="left" w:pos="720"/>
        </w:tabs>
        <w:spacing w:line="360" w:lineRule="auto"/>
        <w:ind w:firstLine="709"/>
        <w:jc w:val="both"/>
        <w:rPr>
          <w:sz w:val="28"/>
          <w:szCs w:val="28"/>
        </w:rPr>
      </w:pPr>
      <w:r w:rsidRPr="00BE106A">
        <w:rPr>
          <w:spacing w:val="10"/>
          <w:sz w:val="28"/>
          <w:szCs w:val="28"/>
        </w:rPr>
        <w:t xml:space="preserve">В настоящее время активы всей банковской системы России </w:t>
      </w:r>
      <w:r w:rsidRPr="00BE106A">
        <w:rPr>
          <w:spacing w:val="2"/>
          <w:sz w:val="28"/>
          <w:szCs w:val="28"/>
        </w:rPr>
        <w:t xml:space="preserve">в 12 раз меньше активов одного из австрийских, занимающего 50-е </w:t>
      </w:r>
      <w:r w:rsidRPr="00BE106A">
        <w:rPr>
          <w:spacing w:val="3"/>
          <w:sz w:val="28"/>
          <w:szCs w:val="28"/>
        </w:rPr>
        <w:t>место в списке крупнейших мировых банков. Такие незначитель</w:t>
      </w:r>
      <w:r w:rsidRPr="00BE106A">
        <w:rPr>
          <w:spacing w:val="3"/>
          <w:sz w:val="28"/>
          <w:szCs w:val="28"/>
        </w:rPr>
        <w:softHyphen/>
      </w:r>
      <w:r w:rsidRPr="00BE106A">
        <w:rPr>
          <w:sz w:val="28"/>
          <w:szCs w:val="28"/>
        </w:rPr>
        <w:t xml:space="preserve">ные размеры ослабляют возможности банков кредитовать развитие </w:t>
      </w:r>
      <w:r w:rsidRPr="00BE106A">
        <w:rPr>
          <w:spacing w:val="2"/>
          <w:sz w:val="28"/>
          <w:szCs w:val="28"/>
        </w:rPr>
        <w:t>реального сектора страны. Достаточно лишь отметить, что банков</w:t>
      </w:r>
      <w:r w:rsidRPr="00BE106A">
        <w:rPr>
          <w:spacing w:val="2"/>
          <w:sz w:val="28"/>
          <w:szCs w:val="28"/>
        </w:rPr>
        <w:softHyphen/>
      </w:r>
      <w:r w:rsidRPr="00BE106A">
        <w:rPr>
          <w:sz w:val="28"/>
          <w:szCs w:val="28"/>
        </w:rPr>
        <w:t xml:space="preserve">ские кредиты нефинансовым организациям составляют 3% объема </w:t>
      </w:r>
      <w:r w:rsidRPr="00BE106A">
        <w:rPr>
          <w:spacing w:val="5"/>
          <w:sz w:val="28"/>
          <w:szCs w:val="28"/>
        </w:rPr>
        <w:t>инвестиций в основной капитал. На долю кредитов с длитель</w:t>
      </w:r>
      <w:r w:rsidRPr="00BE106A">
        <w:rPr>
          <w:spacing w:val="5"/>
          <w:sz w:val="28"/>
          <w:szCs w:val="28"/>
        </w:rPr>
        <w:softHyphen/>
      </w:r>
      <w:r w:rsidRPr="00BE106A">
        <w:rPr>
          <w:spacing w:val="3"/>
          <w:sz w:val="28"/>
          <w:szCs w:val="28"/>
        </w:rPr>
        <w:t xml:space="preserve">ностью свыше одного года приходится примерно 10%, в то время </w:t>
      </w:r>
      <w:r w:rsidRPr="00BE106A">
        <w:rPr>
          <w:spacing w:val="2"/>
          <w:sz w:val="28"/>
          <w:szCs w:val="28"/>
        </w:rPr>
        <w:t>как в ряде развитых стран у коммерческих банков производствен</w:t>
      </w:r>
      <w:r w:rsidRPr="00BE106A">
        <w:rPr>
          <w:spacing w:val="2"/>
          <w:sz w:val="28"/>
          <w:szCs w:val="28"/>
        </w:rPr>
        <w:softHyphen/>
      </w:r>
      <w:r w:rsidRPr="00BE106A">
        <w:rPr>
          <w:sz w:val="28"/>
          <w:szCs w:val="28"/>
        </w:rPr>
        <w:t>ное кредитование нередко составляет 60-80%.</w:t>
      </w:r>
    </w:p>
    <w:p w:rsidR="0039206F" w:rsidRPr="00BE106A" w:rsidRDefault="0039206F" w:rsidP="00BE106A">
      <w:pPr>
        <w:tabs>
          <w:tab w:val="left" w:pos="720"/>
        </w:tabs>
        <w:spacing w:line="360" w:lineRule="auto"/>
        <w:ind w:firstLine="709"/>
        <w:jc w:val="both"/>
        <w:rPr>
          <w:sz w:val="28"/>
          <w:szCs w:val="28"/>
        </w:rPr>
      </w:pPr>
      <w:r w:rsidRPr="00BE106A">
        <w:rPr>
          <w:spacing w:val="2"/>
          <w:sz w:val="28"/>
          <w:szCs w:val="28"/>
        </w:rPr>
        <w:t>Подавляющее большинство российских банков не соответствует</w:t>
      </w:r>
      <w:r w:rsidRPr="00BE106A">
        <w:rPr>
          <w:spacing w:val="2"/>
          <w:sz w:val="28"/>
          <w:szCs w:val="28"/>
        </w:rPr>
        <w:br/>
      </w:r>
      <w:r w:rsidRPr="00BE106A">
        <w:rPr>
          <w:spacing w:val="-2"/>
          <w:sz w:val="28"/>
          <w:szCs w:val="28"/>
        </w:rPr>
        <w:t>объему кредитного спроса своих промышленных клиентов. Для уве</w:t>
      </w:r>
      <w:r w:rsidRPr="00BE106A">
        <w:rPr>
          <w:spacing w:val="-2"/>
          <w:sz w:val="28"/>
          <w:szCs w:val="28"/>
        </w:rPr>
        <w:softHyphen/>
      </w:r>
      <w:r w:rsidRPr="00BE106A">
        <w:rPr>
          <w:spacing w:val="3"/>
          <w:sz w:val="28"/>
          <w:szCs w:val="28"/>
        </w:rPr>
        <w:t>личения этих возможностей необходима реформа банковской сис</w:t>
      </w:r>
      <w:r w:rsidRPr="00BE106A">
        <w:rPr>
          <w:spacing w:val="3"/>
          <w:sz w:val="28"/>
          <w:szCs w:val="28"/>
        </w:rPr>
        <w:softHyphen/>
      </w:r>
      <w:r w:rsidRPr="00BE106A">
        <w:rPr>
          <w:spacing w:val="-2"/>
          <w:sz w:val="28"/>
          <w:szCs w:val="28"/>
        </w:rPr>
        <w:t xml:space="preserve">темы России. В ходе ее подготовки </w:t>
      </w:r>
      <w:r w:rsidRPr="00BE106A">
        <w:rPr>
          <w:bCs/>
          <w:spacing w:val="-2"/>
          <w:sz w:val="28"/>
          <w:szCs w:val="28"/>
        </w:rPr>
        <w:t>обнаружились</w:t>
      </w:r>
      <w:r w:rsidRPr="00BE106A">
        <w:rPr>
          <w:b/>
          <w:bCs/>
          <w:spacing w:val="-2"/>
          <w:sz w:val="28"/>
          <w:szCs w:val="28"/>
        </w:rPr>
        <w:t xml:space="preserve"> </w:t>
      </w:r>
      <w:r w:rsidRPr="00BE106A">
        <w:rPr>
          <w:spacing w:val="-2"/>
          <w:sz w:val="28"/>
          <w:szCs w:val="28"/>
        </w:rPr>
        <w:t>серьезные против</w:t>
      </w:r>
      <w:r w:rsidRPr="00BE106A">
        <w:rPr>
          <w:spacing w:val="2"/>
          <w:sz w:val="28"/>
          <w:szCs w:val="28"/>
        </w:rPr>
        <w:t xml:space="preserve">оречия взглядов, отражающих расхождения интересов. Наиболее </w:t>
      </w:r>
      <w:r w:rsidRPr="00BE106A">
        <w:rPr>
          <w:spacing w:val="9"/>
          <w:sz w:val="28"/>
          <w:szCs w:val="28"/>
        </w:rPr>
        <w:t>радикальный вариант проекта</w:t>
      </w:r>
      <w:r w:rsidRPr="00BE106A">
        <w:rPr>
          <w:spacing w:val="6"/>
          <w:sz w:val="28"/>
          <w:szCs w:val="28"/>
        </w:rPr>
        <w:t xml:space="preserve"> реформы был выдвинут группой</w:t>
      </w:r>
      <w:r w:rsidRPr="00BE106A">
        <w:rPr>
          <w:sz w:val="28"/>
          <w:szCs w:val="28"/>
        </w:rPr>
        <w:t xml:space="preserve"> предпринимателей, возглавляемой известным банкиром А. Маму</w:t>
      </w:r>
      <w:r w:rsidRPr="00BE106A">
        <w:rPr>
          <w:sz w:val="28"/>
          <w:szCs w:val="28"/>
        </w:rPr>
        <w:softHyphen/>
        <w:t>том. Он предложил оставить генеральную лицензию только банкам с капиталом свыше 100 млн. долл. В настоящее время таких банков на</w:t>
      </w:r>
      <w:r w:rsidRPr="00BE106A">
        <w:rPr>
          <w:sz w:val="28"/>
          <w:szCs w:val="28"/>
        </w:rPr>
        <w:softHyphen/>
        <w:t>считывается не более 60. Проект фактически предусматривает пе</w:t>
      </w:r>
      <w:r w:rsidRPr="00BE106A">
        <w:rPr>
          <w:sz w:val="28"/>
          <w:szCs w:val="28"/>
        </w:rPr>
        <w:softHyphen/>
      </w:r>
      <w:r w:rsidRPr="00BE106A">
        <w:rPr>
          <w:spacing w:val="3"/>
          <w:sz w:val="28"/>
          <w:szCs w:val="28"/>
        </w:rPr>
        <w:t>реход от нынешней двухступенчатой банковской системы (цент</w:t>
      </w:r>
      <w:r w:rsidRPr="00BE106A">
        <w:rPr>
          <w:spacing w:val="3"/>
          <w:sz w:val="28"/>
          <w:szCs w:val="28"/>
        </w:rPr>
        <w:softHyphen/>
        <w:t>ральный банк - коммерческие банки) к трехступенчатой (цент</w:t>
      </w:r>
      <w:r w:rsidRPr="00BE106A">
        <w:rPr>
          <w:spacing w:val="3"/>
          <w:sz w:val="28"/>
          <w:szCs w:val="28"/>
        </w:rPr>
        <w:softHyphen/>
      </w:r>
      <w:r w:rsidRPr="00BE106A">
        <w:rPr>
          <w:sz w:val="28"/>
          <w:szCs w:val="28"/>
        </w:rPr>
        <w:t>ральный банк - федеральные банки - региональные банки). Федеральные банки, согласно проекту, должны получить право от</w:t>
      </w:r>
      <w:r w:rsidRPr="00BE106A">
        <w:rPr>
          <w:sz w:val="28"/>
          <w:szCs w:val="28"/>
        </w:rPr>
        <w:softHyphen/>
        <w:t xml:space="preserve">крывать филиалы в любом регионе, обслуживать любую клиентуру, </w:t>
      </w:r>
      <w:r w:rsidRPr="00BE106A">
        <w:rPr>
          <w:spacing w:val="3"/>
          <w:sz w:val="28"/>
          <w:szCs w:val="28"/>
        </w:rPr>
        <w:t xml:space="preserve">включая бюджет и население, иметь прямые корреспондентские </w:t>
      </w:r>
      <w:r w:rsidRPr="00BE106A">
        <w:rPr>
          <w:spacing w:val="1"/>
          <w:sz w:val="28"/>
          <w:szCs w:val="28"/>
        </w:rPr>
        <w:t>счета с иностранными банками. Что же касается региональных бан</w:t>
      </w:r>
      <w:r w:rsidRPr="00BE106A">
        <w:rPr>
          <w:spacing w:val="1"/>
          <w:sz w:val="28"/>
          <w:szCs w:val="28"/>
        </w:rPr>
        <w:softHyphen/>
        <w:t>ков, они должны работать в одном или нескольких регионах.</w:t>
      </w:r>
    </w:p>
    <w:p w:rsidR="0039206F" w:rsidRPr="00BE106A" w:rsidRDefault="0039206F" w:rsidP="00BE106A">
      <w:pPr>
        <w:tabs>
          <w:tab w:val="left" w:pos="720"/>
        </w:tabs>
        <w:spacing w:line="360" w:lineRule="auto"/>
        <w:ind w:firstLine="709"/>
        <w:jc w:val="both"/>
        <w:rPr>
          <w:sz w:val="28"/>
          <w:szCs w:val="28"/>
        </w:rPr>
      </w:pPr>
      <w:r w:rsidRPr="00BE106A">
        <w:rPr>
          <w:sz w:val="28"/>
          <w:szCs w:val="28"/>
        </w:rPr>
        <w:t xml:space="preserve">Однако в конце сентября </w:t>
      </w:r>
      <w:smartTag w:uri="urn:schemas-microsoft-com:office:smarttags" w:element="metricconverter">
        <w:smartTagPr>
          <w:attr w:name="ProductID" w:val="2001 г"/>
        </w:smartTagPr>
        <w:r w:rsidRPr="00BE106A">
          <w:rPr>
            <w:sz w:val="28"/>
            <w:szCs w:val="28"/>
          </w:rPr>
          <w:t>2001 г</w:t>
        </w:r>
      </w:smartTag>
      <w:r w:rsidRPr="00BE106A">
        <w:rPr>
          <w:sz w:val="28"/>
          <w:szCs w:val="28"/>
        </w:rPr>
        <w:t>. правительство приняло за осно</w:t>
      </w:r>
      <w:r w:rsidRPr="00BE106A">
        <w:rPr>
          <w:sz w:val="28"/>
          <w:szCs w:val="28"/>
        </w:rPr>
        <w:softHyphen/>
        <w:t>ву не этот план, а гораздо более осторожные концепции Централь</w:t>
      </w:r>
      <w:r w:rsidRPr="00BE106A">
        <w:rPr>
          <w:sz w:val="28"/>
          <w:szCs w:val="28"/>
        </w:rPr>
        <w:softHyphen/>
        <w:t xml:space="preserve">ного банка РФ, которые создают нормальную конкурентную среду </w:t>
      </w:r>
      <w:r w:rsidRPr="00BE106A">
        <w:rPr>
          <w:spacing w:val="-1"/>
          <w:sz w:val="28"/>
          <w:szCs w:val="28"/>
        </w:rPr>
        <w:t xml:space="preserve">и в большей степени учитывают интересы мелких и средних банков. </w:t>
      </w:r>
      <w:r w:rsidRPr="00BE106A">
        <w:rPr>
          <w:spacing w:val="4"/>
          <w:sz w:val="28"/>
          <w:szCs w:val="28"/>
        </w:rPr>
        <w:t xml:space="preserve">Центробанку было предложено доработать содержание проекта. </w:t>
      </w:r>
      <w:r w:rsidRPr="00BE106A">
        <w:rPr>
          <w:sz w:val="28"/>
          <w:szCs w:val="28"/>
        </w:rPr>
        <w:t>Борьба вокруг реформы банковской системы продолжается.</w:t>
      </w:r>
    </w:p>
    <w:p w:rsidR="0039206F" w:rsidRPr="00BE106A" w:rsidRDefault="0039206F" w:rsidP="00BE106A">
      <w:pPr>
        <w:tabs>
          <w:tab w:val="left" w:pos="720"/>
        </w:tabs>
        <w:spacing w:line="360" w:lineRule="auto"/>
        <w:ind w:firstLine="709"/>
        <w:jc w:val="both"/>
        <w:rPr>
          <w:sz w:val="28"/>
          <w:szCs w:val="28"/>
        </w:rPr>
      </w:pPr>
      <w:r w:rsidRPr="00BE106A">
        <w:rPr>
          <w:spacing w:val="1"/>
          <w:sz w:val="28"/>
          <w:szCs w:val="28"/>
        </w:rPr>
        <w:t xml:space="preserve">Важный этап развития банковской системы начался после смены </w:t>
      </w:r>
      <w:r w:rsidRPr="00BE106A">
        <w:rPr>
          <w:spacing w:val="-1"/>
          <w:sz w:val="28"/>
          <w:szCs w:val="28"/>
        </w:rPr>
        <w:t xml:space="preserve">руководства ЦБ РФ. Новый его председатель С. Игнатьев возглавил </w:t>
      </w:r>
      <w:r w:rsidRPr="00BE106A">
        <w:rPr>
          <w:spacing w:val="4"/>
          <w:sz w:val="28"/>
          <w:szCs w:val="28"/>
        </w:rPr>
        <w:t>линию на разностороннюю либерализацию деятельности россий</w:t>
      </w:r>
      <w:r w:rsidRPr="00BE106A">
        <w:rPr>
          <w:spacing w:val="4"/>
          <w:sz w:val="28"/>
          <w:szCs w:val="28"/>
        </w:rPr>
        <w:softHyphen/>
      </w:r>
      <w:r w:rsidRPr="00BE106A">
        <w:rPr>
          <w:spacing w:val="1"/>
          <w:sz w:val="28"/>
          <w:szCs w:val="28"/>
        </w:rPr>
        <w:t>ских банков. Программа действий была представлена новым руко</w:t>
      </w:r>
      <w:r w:rsidRPr="00BE106A">
        <w:rPr>
          <w:spacing w:val="1"/>
          <w:sz w:val="28"/>
          <w:szCs w:val="28"/>
        </w:rPr>
        <w:softHyphen/>
      </w:r>
      <w:r w:rsidRPr="00BE106A">
        <w:rPr>
          <w:sz w:val="28"/>
          <w:szCs w:val="28"/>
        </w:rPr>
        <w:t xml:space="preserve">водством ЦБ РФ в докладе на </w:t>
      </w:r>
      <w:r w:rsidRPr="00BE106A">
        <w:rPr>
          <w:sz w:val="28"/>
          <w:szCs w:val="28"/>
          <w:lang w:val="en-US"/>
        </w:rPr>
        <w:t>XI</w:t>
      </w:r>
      <w:r w:rsidRPr="00BE106A">
        <w:rPr>
          <w:sz w:val="28"/>
          <w:szCs w:val="28"/>
        </w:rPr>
        <w:t xml:space="preserve"> Международном банковском кон</w:t>
      </w:r>
      <w:r w:rsidRPr="00BE106A">
        <w:rPr>
          <w:sz w:val="28"/>
          <w:szCs w:val="28"/>
        </w:rPr>
        <w:softHyphen/>
      </w:r>
      <w:r w:rsidRPr="00BE106A">
        <w:rPr>
          <w:spacing w:val="-1"/>
          <w:sz w:val="28"/>
          <w:szCs w:val="28"/>
        </w:rPr>
        <w:t xml:space="preserve">грессе в Санкт-Петербурге в июне </w:t>
      </w:r>
      <w:smartTag w:uri="urn:schemas-microsoft-com:office:smarttags" w:element="metricconverter">
        <w:smartTagPr>
          <w:attr w:name="ProductID" w:val="2002 г"/>
        </w:smartTagPr>
        <w:r w:rsidRPr="00BE106A">
          <w:rPr>
            <w:spacing w:val="-1"/>
            <w:sz w:val="28"/>
            <w:szCs w:val="28"/>
          </w:rPr>
          <w:t>2002 г</w:t>
        </w:r>
      </w:smartTag>
      <w:r w:rsidRPr="00BE106A">
        <w:rPr>
          <w:spacing w:val="-1"/>
          <w:sz w:val="28"/>
          <w:szCs w:val="28"/>
        </w:rPr>
        <w:t>.</w:t>
      </w:r>
    </w:p>
    <w:p w:rsidR="0039206F" w:rsidRPr="00BE106A" w:rsidRDefault="0039206F" w:rsidP="00BE106A">
      <w:pPr>
        <w:tabs>
          <w:tab w:val="left" w:pos="720"/>
        </w:tabs>
        <w:spacing w:line="360" w:lineRule="auto"/>
        <w:ind w:firstLine="709"/>
        <w:jc w:val="both"/>
        <w:rPr>
          <w:sz w:val="28"/>
          <w:szCs w:val="28"/>
        </w:rPr>
      </w:pPr>
      <w:r w:rsidRPr="00BE106A">
        <w:rPr>
          <w:spacing w:val="4"/>
          <w:sz w:val="28"/>
          <w:szCs w:val="28"/>
        </w:rPr>
        <w:t>Среди объявленных направлений реформы основное место за</w:t>
      </w:r>
      <w:r w:rsidRPr="00BE106A">
        <w:rPr>
          <w:spacing w:val="4"/>
          <w:sz w:val="28"/>
          <w:szCs w:val="28"/>
        </w:rPr>
        <w:softHyphen/>
      </w:r>
      <w:r w:rsidRPr="00BE106A">
        <w:rPr>
          <w:spacing w:val="1"/>
          <w:sz w:val="28"/>
          <w:szCs w:val="28"/>
        </w:rPr>
        <w:t>нял перевод всех банков на международные стандарты отчетности. До настоящего времени эти стандарты использовали лишь 100 бан</w:t>
      </w:r>
      <w:r w:rsidRPr="00BE106A">
        <w:rPr>
          <w:spacing w:val="1"/>
          <w:sz w:val="28"/>
          <w:szCs w:val="28"/>
        </w:rPr>
        <w:softHyphen/>
      </w:r>
      <w:r w:rsidRPr="00BE106A">
        <w:rPr>
          <w:spacing w:val="-1"/>
          <w:sz w:val="28"/>
          <w:szCs w:val="28"/>
        </w:rPr>
        <w:t xml:space="preserve">ков из 1380 существующих. Работа по переводу на новую систему </w:t>
      </w:r>
      <w:r w:rsidRPr="00BE106A">
        <w:rPr>
          <w:sz w:val="28"/>
          <w:szCs w:val="28"/>
        </w:rPr>
        <w:t xml:space="preserve">должна быть завершена к осени </w:t>
      </w:r>
      <w:smartTag w:uri="urn:schemas-microsoft-com:office:smarttags" w:element="metricconverter">
        <w:smartTagPr>
          <w:attr w:name="ProductID" w:val="2004 г"/>
        </w:smartTagPr>
        <w:r w:rsidRPr="00BE106A">
          <w:rPr>
            <w:sz w:val="28"/>
            <w:szCs w:val="28"/>
          </w:rPr>
          <w:t>2004 г</w:t>
        </w:r>
      </w:smartTag>
      <w:r w:rsidRPr="00BE106A">
        <w:rPr>
          <w:sz w:val="28"/>
          <w:szCs w:val="28"/>
        </w:rPr>
        <w:t>.</w:t>
      </w:r>
    </w:p>
    <w:p w:rsidR="0039206F" w:rsidRPr="00BE106A" w:rsidRDefault="0039206F" w:rsidP="00BE106A">
      <w:pPr>
        <w:tabs>
          <w:tab w:val="left" w:pos="720"/>
        </w:tabs>
        <w:spacing w:line="360" w:lineRule="auto"/>
        <w:ind w:firstLine="709"/>
        <w:jc w:val="both"/>
        <w:rPr>
          <w:sz w:val="28"/>
          <w:szCs w:val="28"/>
        </w:rPr>
      </w:pPr>
      <w:r w:rsidRPr="00BE106A">
        <w:rPr>
          <w:spacing w:val="1"/>
          <w:sz w:val="28"/>
          <w:szCs w:val="28"/>
        </w:rPr>
        <w:t>В соответствии с программой ЦБ РФ должен также ввести гаран</w:t>
      </w:r>
      <w:r w:rsidRPr="00BE106A">
        <w:rPr>
          <w:spacing w:val="1"/>
          <w:sz w:val="28"/>
          <w:szCs w:val="28"/>
        </w:rPr>
        <w:softHyphen/>
      </w:r>
      <w:r w:rsidRPr="00BE106A">
        <w:rPr>
          <w:sz w:val="28"/>
          <w:szCs w:val="28"/>
        </w:rPr>
        <w:t xml:space="preserve">тии вкладов населения и хозяйственных субъектов, существенно </w:t>
      </w:r>
      <w:r w:rsidRPr="00BE106A">
        <w:rPr>
          <w:spacing w:val="10"/>
          <w:sz w:val="28"/>
          <w:szCs w:val="28"/>
        </w:rPr>
        <w:t xml:space="preserve">расширить привлечение иностранных финансовых институтов </w:t>
      </w:r>
      <w:r w:rsidRPr="00BE106A">
        <w:rPr>
          <w:sz w:val="28"/>
          <w:szCs w:val="28"/>
        </w:rPr>
        <w:t>к деятельности российских банков. Этому будет содействовать час</w:t>
      </w:r>
      <w:r w:rsidRPr="00BE106A">
        <w:rPr>
          <w:sz w:val="28"/>
          <w:szCs w:val="28"/>
        </w:rPr>
        <w:softHyphen/>
      </w:r>
      <w:r w:rsidRPr="00BE106A">
        <w:rPr>
          <w:spacing w:val="7"/>
          <w:sz w:val="28"/>
          <w:szCs w:val="28"/>
        </w:rPr>
        <w:t xml:space="preserve">тичная замена режима разрешений иностранным капиталистам </w:t>
      </w:r>
      <w:r w:rsidRPr="00BE106A">
        <w:rPr>
          <w:sz w:val="28"/>
          <w:szCs w:val="28"/>
        </w:rPr>
        <w:t>для участий в банках России принципом простого уведомления.</w:t>
      </w:r>
    </w:p>
    <w:p w:rsidR="0039206F" w:rsidRPr="00BE106A" w:rsidRDefault="0039206F" w:rsidP="00BE106A">
      <w:pPr>
        <w:tabs>
          <w:tab w:val="left" w:pos="720"/>
        </w:tabs>
        <w:spacing w:line="360" w:lineRule="auto"/>
        <w:ind w:firstLine="709"/>
        <w:jc w:val="both"/>
        <w:rPr>
          <w:sz w:val="28"/>
          <w:szCs w:val="28"/>
        </w:rPr>
      </w:pPr>
      <w:r w:rsidRPr="00BE106A">
        <w:rPr>
          <w:sz w:val="28"/>
          <w:szCs w:val="28"/>
        </w:rPr>
        <w:t>Намечена либерализация валютного регулирования, в частности снижена доля валютных доходов, сдаваемых экспортерами государ</w:t>
      </w:r>
      <w:r w:rsidRPr="00BE106A">
        <w:rPr>
          <w:sz w:val="28"/>
          <w:szCs w:val="28"/>
        </w:rPr>
        <w:softHyphen/>
      </w:r>
      <w:r w:rsidRPr="00BE106A">
        <w:rPr>
          <w:spacing w:val="-1"/>
          <w:sz w:val="28"/>
          <w:szCs w:val="28"/>
        </w:rPr>
        <w:t>ству. Что касается соотношения рубля и доллара, то декларируется умеренный рост курса доллара, который чуть медленнее, чем рубле</w:t>
      </w:r>
      <w:r w:rsidRPr="00BE106A">
        <w:rPr>
          <w:spacing w:val="-1"/>
          <w:sz w:val="28"/>
          <w:szCs w:val="28"/>
        </w:rPr>
        <w:softHyphen/>
      </w:r>
      <w:r w:rsidRPr="00BE106A">
        <w:rPr>
          <w:spacing w:val="-4"/>
          <w:sz w:val="28"/>
          <w:szCs w:val="28"/>
        </w:rPr>
        <w:t>вая инфляция.</w:t>
      </w:r>
    </w:p>
    <w:p w:rsidR="0039206F" w:rsidRPr="00BE106A" w:rsidRDefault="0039206F" w:rsidP="00BE106A">
      <w:pPr>
        <w:tabs>
          <w:tab w:val="left" w:pos="720"/>
        </w:tabs>
        <w:spacing w:line="360" w:lineRule="auto"/>
        <w:ind w:firstLine="709"/>
        <w:jc w:val="both"/>
        <w:rPr>
          <w:sz w:val="28"/>
          <w:szCs w:val="28"/>
        </w:rPr>
      </w:pPr>
      <w:r w:rsidRPr="00BE106A">
        <w:rPr>
          <w:spacing w:val="2"/>
          <w:sz w:val="28"/>
          <w:szCs w:val="28"/>
        </w:rPr>
        <w:t>Наряду с улучшением общей организации системы банки стре</w:t>
      </w:r>
      <w:r w:rsidRPr="00BE106A">
        <w:rPr>
          <w:spacing w:val="2"/>
          <w:sz w:val="28"/>
          <w:szCs w:val="28"/>
        </w:rPr>
        <w:softHyphen/>
      </w:r>
      <w:r w:rsidRPr="00BE106A">
        <w:rPr>
          <w:spacing w:val="6"/>
          <w:sz w:val="28"/>
          <w:szCs w:val="28"/>
        </w:rPr>
        <w:t xml:space="preserve">мятся повысить </w:t>
      </w:r>
      <w:r w:rsidRPr="00BE106A">
        <w:rPr>
          <w:bCs/>
          <w:spacing w:val="6"/>
          <w:sz w:val="28"/>
          <w:szCs w:val="28"/>
        </w:rPr>
        <w:t>эффективность</w:t>
      </w:r>
      <w:r w:rsidRPr="00BE106A">
        <w:rPr>
          <w:b/>
          <w:bCs/>
          <w:spacing w:val="6"/>
          <w:sz w:val="28"/>
          <w:szCs w:val="28"/>
        </w:rPr>
        <w:t xml:space="preserve"> </w:t>
      </w:r>
      <w:r w:rsidRPr="00BE106A">
        <w:rPr>
          <w:spacing w:val="6"/>
          <w:sz w:val="28"/>
          <w:szCs w:val="28"/>
        </w:rPr>
        <w:t xml:space="preserve">своей деятельности в регионах, </w:t>
      </w:r>
      <w:r w:rsidRPr="00BE106A">
        <w:rPr>
          <w:spacing w:val="1"/>
          <w:sz w:val="28"/>
          <w:szCs w:val="28"/>
        </w:rPr>
        <w:t xml:space="preserve">в работе с индивидуальной клиентурой и в других сферах. </w:t>
      </w:r>
      <w:r w:rsidRPr="00BE106A">
        <w:rPr>
          <w:spacing w:val="-1"/>
          <w:sz w:val="28"/>
          <w:szCs w:val="28"/>
        </w:rPr>
        <w:t>Бы</w:t>
      </w:r>
      <w:r w:rsidRPr="00BE106A">
        <w:rPr>
          <w:spacing w:val="-1"/>
          <w:sz w:val="28"/>
          <w:szCs w:val="28"/>
        </w:rPr>
        <w:softHyphen/>
      </w:r>
      <w:r w:rsidRPr="00BE106A">
        <w:rPr>
          <w:spacing w:val="3"/>
          <w:sz w:val="28"/>
          <w:szCs w:val="28"/>
        </w:rPr>
        <w:t xml:space="preserve">ли отмечены следующие заслуги лауреатов финансового сектора: </w:t>
      </w:r>
      <w:r w:rsidRPr="00BE106A">
        <w:rPr>
          <w:spacing w:val="-1"/>
          <w:sz w:val="28"/>
          <w:szCs w:val="28"/>
        </w:rPr>
        <w:t>«Альфа-банк» - единственный частный финансовый институт, спо</w:t>
      </w:r>
      <w:r w:rsidRPr="00BE106A">
        <w:rPr>
          <w:spacing w:val="-1"/>
          <w:sz w:val="28"/>
          <w:szCs w:val="28"/>
        </w:rPr>
        <w:softHyphen/>
      </w:r>
      <w:r w:rsidRPr="00BE106A">
        <w:rPr>
          <w:spacing w:val="3"/>
          <w:sz w:val="28"/>
          <w:szCs w:val="28"/>
        </w:rPr>
        <w:t xml:space="preserve">собный конкурировать со Сбербанком на рынке частных вкладов; </w:t>
      </w:r>
      <w:r w:rsidRPr="00BE106A">
        <w:rPr>
          <w:sz w:val="28"/>
          <w:szCs w:val="28"/>
        </w:rPr>
        <w:t>Банк Москвы - активно кредитует не только столичные предприя</w:t>
      </w:r>
      <w:r w:rsidRPr="00BE106A">
        <w:rPr>
          <w:sz w:val="28"/>
          <w:szCs w:val="28"/>
        </w:rPr>
        <w:softHyphen/>
        <w:t>тия, но и крупнейшие региональные предприятия, в частности «Иж-</w:t>
      </w:r>
      <w:r w:rsidRPr="00BE106A">
        <w:rPr>
          <w:spacing w:val="-1"/>
          <w:sz w:val="28"/>
          <w:szCs w:val="28"/>
        </w:rPr>
        <w:t>маш», ЛОМО, концерн «Силовые машины» и др. Благодаря внедре</w:t>
      </w:r>
      <w:r w:rsidRPr="00BE106A">
        <w:rPr>
          <w:spacing w:val="-1"/>
          <w:sz w:val="28"/>
          <w:szCs w:val="28"/>
        </w:rPr>
        <w:softHyphen/>
      </w:r>
      <w:r w:rsidRPr="00BE106A">
        <w:rPr>
          <w:spacing w:val="3"/>
          <w:sz w:val="28"/>
          <w:szCs w:val="28"/>
        </w:rPr>
        <w:t>нию почтово-банковской системы банк получил возможность бо</w:t>
      </w:r>
      <w:r w:rsidRPr="00BE106A">
        <w:rPr>
          <w:spacing w:val="3"/>
          <w:sz w:val="28"/>
          <w:szCs w:val="28"/>
        </w:rPr>
        <w:softHyphen/>
        <w:t xml:space="preserve">лее эффективно обслуживать частных лиц. Сберегательный банк </w:t>
      </w:r>
      <w:r w:rsidRPr="00BE106A">
        <w:rPr>
          <w:spacing w:val="-1"/>
          <w:sz w:val="28"/>
          <w:szCs w:val="28"/>
        </w:rPr>
        <w:t>обеспечивает сейчас около 80% всех кредитов, выдаваемых отечествен</w:t>
      </w:r>
      <w:r w:rsidRPr="00BE106A">
        <w:rPr>
          <w:spacing w:val="-1"/>
          <w:sz w:val="28"/>
          <w:szCs w:val="28"/>
        </w:rPr>
        <w:softHyphen/>
      </w:r>
      <w:r w:rsidRPr="00BE106A">
        <w:rPr>
          <w:spacing w:val="1"/>
          <w:sz w:val="28"/>
          <w:szCs w:val="28"/>
        </w:rPr>
        <w:t>ным предприятиям.</w:t>
      </w:r>
    </w:p>
    <w:p w:rsidR="0039206F" w:rsidRPr="00BE106A" w:rsidRDefault="0039206F" w:rsidP="00BE106A">
      <w:pPr>
        <w:tabs>
          <w:tab w:val="left" w:pos="720"/>
        </w:tabs>
        <w:spacing w:line="360" w:lineRule="auto"/>
        <w:ind w:firstLine="709"/>
        <w:jc w:val="both"/>
        <w:rPr>
          <w:sz w:val="28"/>
          <w:szCs w:val="28"/>
        </w:rPr>
      </w:pPr>
      <w:r w:rsidRPr="00BE106A">
        <w:rPr>
          <w:spacing w:val="2"/>
          <w:sz w:val="28"/>
          <w:szCs w:val="28"/>
        </w:rPr>
        <w:t xml:space="preserve">Важным источником долгосрочных финансовых ресурсов для </w:t>
      </w:r>
      <w:r w:rsidRPr="00BE106A">
        <w:rPr>
          <w:sz w:val="28"/>
          <w:szCs w:val="28"/>
        </w:rPr>
        <w:t xml:space="preserve">отечественных банков может служить </w:t>
      </w:r>
      <w:r w:rsidRPr="00BE106A">
        <w:rPr>
          <w:iCs/>
          <w:sz w:val="28"/>
          <w:szCs w:val="28"/>
        </w:rPr>
        <w:t>фондовый рынок,</w:t>
      </w:r>
      <w:r w:rsidRPr="00BE106A">
        <w:rPr>
          <w:i/>
          <w:iCs/>
          <w:sz w:val="28"/>
          <w:szCs w:val="28"/>
        </w:rPr>
        <w:t xml:space="preserve"> </w:t>
      </w:r>
      <w:r w:rsidRPr="00BE106A">
        <w:rPr>
          <w:sz w:val="28"/>
          <w:szCs w:val="28"/>
        </w:rPr>
        <w:t>к возрожде</w:t>
      </w:r>
      <w:r w:rsidRPr="00BE106A">
        <w:rPr>
          <w:sz w:val="28"/>
          <w:szCs w:val="28"/>
        </w:rPr>
        <w:softHyphen/>
      </w:r>
      <w:r w:rsidRPr="00BE106A">
        <w:rPr>
          <w:spacing w:val="4"/>
          <w:sz w:val="28"/>
          <w:szCs w:val="28"/>
        </w:rPr>
        <w:t xml:space="preserve">нию которого в последнее время предпринимаются энергичные </w:t>
      </w:r>
      <w:r w:rsidRPr="00BE106A">
        <w:rPr>
          <w:sz w:val="28"/>
          <w:szCs w:val="28"/>
        </w:rPr>
        <w:t xml:space="preserve">меры. Банки, с одной стороны, стремятся привлекать ресурсы путем </w:t>
      </w:r>
      <w:r w:rsidRPr="00BE106A">
        <w:rPr>
          <w:spacing w:val="-1"/>
          <w:sz w:val="28"/>
          <w:szCs w:val="28"/>
        </w:rPr>
        <w:t xml:space="preserve">выпуска собственных ценных бумаг — акций и облигаций. С другой </w:t>
      </w:r>
      <w:r w:rsidRPr="00BE106A">
        <w:rPr>
          <w:spacing w:val="2"/>
          <w:sz w:val="28"/>
          <w:szCs w:val="28"/>
        </w:rPr>
        <w:t>стороны, они вкладывают средства в различные финансовые инст</w:t>
      </w:r>
      <w:r w:rsidRPr="00BE106A">
        <w:rPr>
          <w:spacing w:val="2"/>
          <w:sz w:val="28"/>
          <w:szCs w:val="28"/>
        </w:rPr>
        <w:softHyphen/>
      </w:r>
      <w:r w:rsidRPr="00BE106A">
        <w:rPr>
          <w:spacing w:val="1"/>
          <w:sz w:val="28"/>
          <w:szCs w:val="28"/>
        </w:rPr>
        <w:t xml:space="preserve">рументы, </w:t>
      </w:r>
      <w:r w:rsidRPr="00BE106A">
        <w:rPr>
          <w:bCs/>
          <w:spacing w:val="1"/>
          <w:sz w:val="28"/>
          <w:szCs w:val="28"/>
        </w:rPr>
        <w:t>обращающиеся</w:t>
      </w:r>
      <w:r w:rsidRPr="00BE106A">
        <w:rPr>
          <w:b/>
          <w:bCs/>
          <w:spacing w:val="1"/>
          <w:sz w:val="28"/>
          <w:szCs w:val="28"/>
        </w:rPr>
        <w:t xml:space="preserve"> </w:t>
      </w:r>
      <w:r w:rsidRPr="00BE106A">
        <w:rPr>
          <w:spacing w:val="1"/>
          <w:sz w:val="28"/>
          <w:szCs w:val="28"/>
        </w:rPr>
        <w:t>на рынке с целью получения дополни</w:t>
      </w:r>
      <w:r w:rsidRPr="00BE106A">
        <w:rPr>
          <w:spacing w:val="1"/>
          <w:sz w:val="28"/>
          <w:szCs w:val="28"/>
        </w:rPr>
        <w:softHyphen/>
      </w:r>
      <w:r w:rsidRPr="00BE106A">
        <w:rPr>
          <w:sz w:val="28"/>
          <w:szCs w:val="28"/>
        </w:rPr>
        <w:t>тельного дохода.</w:t>
      </w:r>
    </w:p>
    <w:p w:rsidR="0039206F" w:rsidRPr="00BE106A" w:rsidRDefault="0039206F" w:rsidP="00BE106A">
      <w:pPr>
        <w:tabs>
          <w:tab w:val="left" w:pos="720"/>
        </w:tabs>
        <w:spacing w:line="360" w:lineRule="auto"/>
        <w:ind w:firstLine="709"/>
        <w:jc w:val="both"/>
        <w:rPr>
          <w:sz w:val="28"/>
          <w:szCs w:val="28"/>
        </w:rPr>
      </w:pPr>
      <w:r w:rsidRPr="00BE106A">
        <w:rPr>
          <w:spacing w:val="1"/>
          <w:sz w:val="28"/>
          <w:szCs w:val="28"/>
        </w:rPr>
        <w:t>Банки активно участвуют в фондовых операциях, используя в своей деятельности разнообразные инструменты фондового рынка. В США, например, доля ценных бумаг в банков</w:t>
      </w:r>
      <w:r w:rsidRPr="00BE106A">
        <w:rPr>
          <w:spacing w:val="1"/>
          <w:sz w:val="28"/>
          <w:szCs w:val="28"/>
        </w:rPr>
        <w:softHyphen/>
        <w:t>ских балансах (пассивах) за последние 20 лет возросла с 24 до 40%. По данным Банка международных расчетов, суммарный объем соб</w:t>
      </w:r>
      <w:r w:rsidRPr="00BE106A">
        <w:rPr>
          <w:spacing w:val="1"/>
          <w:sz w:val="28"/>
          <w:szCs w:val="28"/>
        </w:rPr>
        <w:softHyphen/>
        <w:t>ственных первичных ценных бумаг банков, находящихся в обраще</w:t>
      </w:r>
      <w:r w:rsidRPr="00BE106A">
        <w:rPr>
          <w:spacing w:val="1"/>
          <w:sz w:val="28"/>
          <w:szCs w:val="28"/>
        </w:rPr>
        <w:softHyphen/>
      </w:r>
      <w:r w:rsidRPr="00BE106A">
        <w:rPr>
          <w:spacing w:val="-1"/>
          <w:sz w:val="28"/>
          <w:szCs w:val="28"/>
        </w:rPr>
        <w:t xml:space="preserve">нии во всем мире, достиг к концу </w:t>
      </w:r>
      <w:smartTag w:uri="urn:schemas-microsoft-com:office:smarttags" w:element="metricconverter">
        <w:smartTagPr>
          <w:attr w:name="ProductID" w:val="2000 г"/>
        </w:smartTagPr>
        <w:r w:rsidRPr="00BE106A">
          <w:rPr>
            <w:spacing w:val="-1"/>
            <w:sz w:val="28"/>
            <w:szCs w:val="28"/>
          </w:rPr>
          <w:t>2000 г</w:t>
        </w:r>
      </w:smartTag>
      <w:r w:rsidRPr="00BE106A">
        <w:rPr>
          <w:spacing w:val="-1"/>
          <w:sz w:val="28"/>
          <w:szCs w:val="28"/>
        </w:rPr>
        <w:t>. 2,4 трлн. долл.</w:t>
      </w:r>
    </w:p>
    <w:p w:rsidR="0039206F" w:rsidRPr="00BE106A" w:rsidRDefault="0039206F" w:rsidP="00BE106A">
      <w:pPr>
        <w:tabs>
          <w:tab w:val="left" w:pos="720"/>
        </w:tabs>
        <w:spacing w:line="360" w:lineRule="auto"/>
        <w:ind w:firstLine="709"/>
        <w:jc w:val="both"/>
        <w:rPr>
          <w:sz w:val="28"/>
          <w:szCs w:val="28"/>
        </w:rPr>
      </w:pPr>
      <w:r w:rsidRPr="00BE106A">
        <w:rPr>
          <w:spacing w:val="3"/>
          <w:sz w:val="28"/>
          <w:szCs w:val="28"/>
        </w:rPr>
        <w:t>Возможности фондового рынка для непосредственного привле</w:t>
      </w:r>
      <w:r w:rsidRPr="00BE106A">
        <w:rPr>
          <w:spacing w:val="3"/>
          <w:sz w:val="28"/>
          <w:szCs w:val="28"/>
        </w:rPr>
        <w:softHyphen/>
      </w:r>
      <w:r w:rsidRPr="00BE106A">
        <w:rPr>
          <w:spacing w:val="1"/>
          <w:sz w:val="28"/>
          <w:szCs w:val="28"/>
        </w:rPr>
        <w:t>чения капитала в период кризиса использовались очень ограничен</w:t>
      </w:r>
      <w:r w:rsidRPr="00BE106A">
        <w:rPr>
          <w:spacing w:val="1"/>
          <w:sz w:val="28"/>
          <w:szCs w:val="28"/>
        </w:rPr>
        <w:softHyphen/>
      </w:r>
      <w:r w:rsidRPr="00BE106A">
        <w:rPr>
          <w:spacing w:val="-1"/>
          <w:sz w:val="28"/>
          <w:szCs w:val="28"/>
        </w:rPr>
        <w:t xml:space="preserve">но. Но начиная с лета </w:t>
      </w:r>
      <w:smartTag w:uri="urn:schemas-microsoft-com:office:smarttags" w:element="metricconverter">
        <w:smartTagPr>
          <w:attr w:name="ProductID" w:val="1999 г"/>
        </w:smartTagPr>
        <w:r w:rsidRPr="00BE106A">
          <w:rPr>
            <w:spacing w:val="-1"/>
            <w:sz w:val="28"/>
            <w:szCs w:val="28"/>
          </w:rPr>
          <w:t>1999 г</w:t>
        </w:r>
      </w:smartTag>
      <w:r w:rsidRPr="00BE106A">
        <w:rPr>
          <w:spacing w:val="-1"/>
          <w:sz w:val="28"/>
          <w:szCs w:val="28"/>
        </w:rPr>
        <w:t>. около 40 банков и финансовых компаний мо</w:t>
      </w:r>
      <w:r w:rsidRPr="00BE106A">
        <w:rPr>
          <w:spacing w:val="4"/>
          <w:sz w:val="28"/>
          <w:szCs w:val="28"/>
        </w:rPr>
        <w:t>гли привлечь путем эмиссии корпоративных облигаций более 60 млрд</w:t>
      </w:r>
      <w:r w:rsidRPr="00BE106A">
        <w:rPr>
          <w:spacing w:val="3"/>
          <w:sz w:val="28"/>
          <w:szCs w:val="28"/>
        </w:rPr>
        <w:t>. р. По мнению специалистов, этот проект можно</w:t>
      </w:r>
      <w:r w:rsidRPr="00BE106A">
        <w:rPr>
          <w:spacing w:val="9"/>
          <w:sz w:val="28"/>
          <w:szCs w:val="28"/>
        </w:rPr>
        <w:t xml:space="preserve"> считать</w:t>
      </w:r>
      <w:r w:rsidRPr="00BE106A">
        <w:rPr>
          <w:sz w:val="28"/>
          <w:szCs w:val="28"/>
        </w:rPr>
        <w:t xml:space="preserve"> </w:t>
      </w:r>
      <w:r w:rsidRPr="00BE106A">
        <w:rPr>
          <w:bCs/>
          <w:sz w:val="28"/>
          <w:szCs w:val="28"/>
        </w:rPr>
        <w:t>прорывным</w:t>
      </w:r>
      <w:r w:rsidRPr="00BE106A">
        <w:rPr>
          <w:b/>
          <w:bCs/>
          <w:sz w:val="28"/>
          <w:szCs w:val="28"/>
        </w:rPr>
        <w:t xml:space="preserve">. </w:t>
      </w:r>
      <w:r w:rsidRPr="00BE106A">
        <w:rPr>
          <w:sz w:val="28"/>
          <w:szCs w:val="28"/>
        </w:rPr>
        <w:t xml:space="preserve">Ожидается, что до конца </w:t>
      </w:r>
      <w:smartTag w:uri="urn:schemas-microsoft-com:office:smarttags" w:element="metricconverter">
        <w:smartTagPr>
          <w:attr w:name="ProductID" w:val="2003 г"/>
        </w:smartTagPr>
        <w:r w:rsidRPr="00BE106A">
          <w:rPr>
            <w:sz w:val="28"/>
            <w:szCs w:val="28"/>
          </w:rPr>
          <w:t>2003 г</w:t>
        </w:r>
      </w:smartTag>
      <w:r w:rsidRPr="00BE106A">
        <w:rPr>
          <w:sz w:val="28"/>
          <w:szCs w:val="28"/>
        </w:rPr>
        <w:t>. объем новых размеще</w:t>
      </w:r>
      <w:r w:rsidRPr="00BE106A">
        <w:rPr>
          <w:sz w:val="28"/>
          <w:szCs w:val="28"/>
        </w:rPr>
        <w:softHyphen/>
      </w:r>
      <w:r w:rsidRPr="00BE106A">
        <w:rPr>
          <w:spacing w:val="1"/>
          <w:sz w:val="28"/>
          <w:szCs w:val="28"/>
        </w:rPr>
        <w:t>ний облигаций может дополнительно составить 40-45 млрд. р.</w:t>
      </w:r>
    </w:p>
    <w:p w:rsidR="0039206F" w:rsidRPr="00BE106A" w:rsidRDefault="0039206F" w:rsidP="00BE106A">
      <w:pPr>
        <w:tabs>
          <w:tab w:val="left" w:pos="720"/>
        </w:tabs>
        <w:spacing w:line="360" w:lineRule="auto"/>
        <w:ind w:firstLine="709"/>
        <w:jc w:val="both"/>
        <w:rPr>
          <w:sz w:val="28"/>
          <w:szCs w:val="28"/>
        </w:rPr>
      </w:pPr>
      <w:r w:rsidRPr="00BE106A">
        <w:rPr>
          <w:spacing w:val="2"/>
          <w:sz w:val="28"/>
          <w:szCs w:val="28"/>
        </w:rPr>
        <w:t>Быстрыми темпами развивается и рынок вторичных ценных бу</w:t>
      </w:r>
      <w:r w:rsidRPr="00BE106A">
        <w:rPr>
          <w:spacing w:val="2"/>
          <w:sz w:val="28"/>
          <w:szCs w:val="28"/>
        </w:rPr>
        <w:softHyphen/>
      </w:r>
      <w:r w:rsidRPr="00BE106A">
        <w:rPr>
          <w:spacing w:val="3"/>
          <w:sz w:val="28"/>
          <w:szCs w:val="28"/>
        </w:rPr>
        <w:t>маг. Но для дальнейшего развития фондового рынка России необ</w:t>
      </w:r>
      <w:r w:rsidRPr="00BE106A">
        <w:rPr>
          <w:spacing w:val="3"/>
          <w:sz w:val="28"/>
          <w:szCs w:val="28"/>
        </w:rPr>
        <w:softHyphen/>
      </w:r>
      <w:r w:rsidRPr="00BE106A">
        <w:rPr>
          <w:spacing w:val="1"/>
          <w:sz w:val="28"/>
          <w:szCs w:val="28"/>
        </w:rPr>
        <w:t xml:space="preserve">ходимо совершенствование финансового инструментария. На отечественном биржевом рынке в конце </w:t>
      </w:r>
      <w:smartTag w:uri="urn:schemas-microsoft-com:office:smarttags" w:element="metricconverter">
        <w:smartTagPr>
          <w:attr w:name="ProductID" w:val="2001 г"/>
        </w:smartTagPr>
        <w:r w:rsidRPr="00BE106A">
          <w:rPr>
            <w:spacing w:val="1"/>
            <w:sz w:val="28"/>
            <w:szCs w:val="28"/>
          </w:rPr>
          <w:t>2001 г</w:t>
        </w:r>
      </w:smartTag>
      <w:r w:rsidRPr="00BE106A">
        <w:rPr>
          <w:spacing w:val="1"/>
          <w:sz w:val="28"/>
          <w:szCs w:val="28"/>
        </w:rPr>
        <w:t xml:space="preserve">. по-настоящему ликвидными могли считаться акции </w:t>
      </w:r>
      <w:r w:rsidRPr="00BE106A">
        <w:rPr>
          <w:sz w:val="28"/>
          <w:szCs w:val="28"/>
        </w:rPr>
        <w:t>5-7 компаний и не более десятка выпусков государственных и кор</w:t>
      </w:r>
      <w:r w:rsidRPr="00BE106A">
        <w:rPr>
          <w:sz w:val="28"/>
          <w:szCs w:val="28"/>
        </w:rPr>
        <w:softHyphen/>
        <w:t xml:space="preserve">поративных облигаций. А на крупнейших биржах США котируются акции около 8000 компаний, в Великобритании - около 3000. На биржах </w:t>
      </w:r>
      <w:r w:rsidRPr="00BE106A">
        <w:rPr>
          <w:spacing w:val="6"/>
          <w:sz w:val="28"/>
          <w:szCs w:val="28"/>
        </w:rPr>
        <w:t>Республики Корея обращается свыше 13000 выпусков корпоратив</w:t>
      </w:r>
      <w:r w:rsidRPr="00BE106A">
        <w:rPr>
          <w:spacing w:val="6"/>
          <w:sz w:val="28"/>
          <w:szCs w:val="28"/>
        </w:rPr>
        <w:softHyphen/>
      </w:r>
      <w:r w:rsidRPr="00BE106A">
        <w:rPr>
          <w:spacing w:val="5"/>
          <w:sz w:val="28"/>
          <w:szCs w:val="28"/>
        </w:rPr>
        <w:t>ных облигаций около 1,5 тыс. эмитентов, а также 700 ликвидных акций</w:t>
      </w:r>
      <w:r w:rsidRPr="00BE106A">
        <w:rPr>
          <w:sz w:val="28"/>
          <w:szCs w:val="28"/>
        </w:rPr>
        <w:t xml:space="preserve">. На фондовом рынке Китая торгуется свыше 1100 ликвидных акций, </w:t>
      </w:r>
      <w:r w:rsidRPr="00BE106A">
        <w:rPr>
          <w:spacing w:val="3"/>
          <w:sz w:val="28"/>
          <w:szCs w:val="28"/>
        </w:rPr>
        <w:t>при этом их рыночная капитализация превосходит российский по</w:t>
      </w:r>
      <w:r w:rsidRPr="00BE106A">
        <w:rPr>
          <w:spacing w:val="3"/>
          <w:sz w:val="28"/>
          <w:szCs w:val="28"/>
        </w:rPr>
        <w:softHyphen/>
      </w:r>
      <w:r w:rsidRPr="00BE106A">
        <w:rPr>
          <w:spacing w:val="-1"/>
          <w:sz w:val="28"/>
          <w:szCs w:val="28"/>
        </w:rPr>
        <w:t>казатель более чем в 10 раз.</w:t>
      </w:r>
    </w:p>
    <w:p w:rsidR="0039206F" w:rsidRPr="00BE106A" w:rsidRDefault="0039206F" w:rsidP="00BE106A">
      <w:pPr>
        <w:tabs>
          <w:tab w:val="left" w:pos="720"/>
        </w:tabs>
        <w:spacing w:line="360" w:lineRule="auto"/>
        <w:ind w:firstLine="709"/>
        <w:jc w:val="both"/>
        <w:rPr>
          <w:sz w:val="28"/>
          <w:szCs w:val="28"/>
        </w:rPr>
      </w:pPr>
      <w:r w:rsidRPr="00BE106A">
        <w:rPr>
          <w:spacing w:val="6"/>
          <w:sz w:val="28"/>
          <w:szCs w:val="28"/>
        </w:rPr>
        <w:t xml:space="preserve">Из приведенных примеров следует простой вывод, что нужно </w:t>
      </w:r>
      <w:r w:rsidRPr="00BE106A">
        <w:rPr>
          <w:spacing w:val="3"/>
          <w:sz w:val="28"/>
          <w:szCs w:val="28"/>
        </w:rPr>
        <w:t>во много раз увеличивать число обращающихся на рынке инстру</w:t>
      </w:r>
      <w:r w:rsidRPr="00BE106A">
        <w:rPr>
          <w:spacing w:val="3"/>
          <w:sz w:val="28"/>
          <w:szCs w:val="28"/>
        </w:rPr>
        <w:softHyphen/>
      </w:r>
      <w:r w:rsidRPr="00BE106A">
        <w:rPr>
          <w:spacing w:val="4"/>
          <w:sz w:val="28"/>
          <w:szCs w:val="28"/>
        </w:rPr>
        <w:t>ментов. Специалисты отмечают, например, большие потенциаль</w:t>
      </w:r>
      <w:r w:rsidRPr="00BE106A">
        <w:rPr>
          <w:spacing w:val="4"/>
          <w:sz w:val="28"/>
          <w:szCs w:val="28"/>
        </w:rPr>
        <w:softHyphen/>
      </w:r>
      <w:r w:rsidRPr="00BE106A">
        <w:rPr>
          <w:spacing w:val="1"/>
          <w:sz w:val="28"/>
          <w:szCs w:val="28"/>
        </w:rPr>
        <w:t xml:space="preserve">ные возможности рынка ипотечных ценных бумаг. </w:t>
      </w:r>
      <w:r w:rsidRPr="00BE106A">
        <w:rPr>
          <w:spacing w:val="4"/>
          <w:sz w:val="28"/>
          <w:szCs w:val="28"/>
        </w:rPr>
        <w:t xml:space="preserve">Только </w:t>
      </w:r>
      <w:r w:rsidRPr="00BE106A">
        <w:rPr>
          <w:spacing w:val="5"/>
          <w:sz w:val="28"/>
          <w:szCs w:val="28"/>
        </w:rPr>
        <w:t xml:space="preserve">эмиссия новых ипотечных облигаций в США составила в </w:t>
      </w:r>
      <w:smartTag w:uri="urn:schemas-microsoft-com:office:smarttags" w:element="metricconverter">
        <w:smartTagPr>
          <w:attr w:name="ProductID" w:val="2000 г"/>
        </w:smartTagPr>
        <w:r w:rsidRPr="00BE106A">
          <w:rPr>
            <w:spacing w:val="5"/>
            <w:sz w:val="28"/>
            <w:szCs w:val="28"/>
          </w:rPr>
          <w:t>2000 г</w:t>
        </w:r>
      </w:smartTag>
      <w:r w:rsidRPr="00BE106A">
        <w:rPr>
          <w:spacing w:val="5"/>
          <w:sz w:val="28"/>
          <w:szCs w:val="28"/>
        </w:rPr>
        <w:t xml:space="preserve">. </w:t>
      </w:r>
      <w:r w:rsidRPr="00BE106A">
        <w:rPr>
          <w:spacing w:val="-1"/>
          <w:sz w:val="28"/>
          <w:szCs w:val="28"/>
        </w:rPr>
        <w:t>свыше 480 млрд. долл., а всего за прошедшее десятилетие их выпуск пре</w:t>
      </w:r>
      <w:r w:rsidRPr="00BE106A">
        <w:rPr>
          <w:spacing w:val="-1"/>
          <w:sz w:val="28"/>
          <w:szCs w:val="28"/>
        </w:rPr>
        <w:softHyphen/>
      </w:r>
      <w:r w:rsidRPr="00BE106A">
        <w:rPr>
          <w:sz w:val="28"/>
          <w:szCs w:val="28"/>
        </w:rPr>
        <w:t>высил 3,5 трлн. долл.</w:t>
      </w:r>
    </w:p>
    <w:p w:rsidR="0039206F" w:rsidRPr="00BE106A" w:rsidRDefault="0039206F" w:rsidP="00BE106A">
      <w:pPr>
        <w:tabs>
          <w:tab w:val="left" w:pos="720"/>
        </w:tabs>
        <w:spacing w:line="360" w:lineRule="auto"/>
        <w:ind w:firstLine="709"/>
        <w:jc w:val="both"/>
        <w:rPr>
          <w:sz w:val="28"/>
          <w:szCs w:val="28"/>
        </w:rPr>
      </w:pPr>
      <w:r w:rsidRPr="00BE106A">
        <w:rPr>
          <w:spacing w:val="5"/>
          <w:sz w:val="28"/>
          <w:szCs w:val="28"/>
        </w:rPr>
        <w:t xml:space="preserve">Наряду с ростом банковско-кредитной системы и фондового </w:t>
      </w:r>
      <w:r w:rsidRPr="00BE106A">
        <w:rPr>
          <w:spacing w:val="1"/>
          <w:sz w:val="28"/>
          <w:szCs w:val="28"/>
        </w:rPr>
        <w:t xml:space="preserve">рынка надо отметить быстрое развитие в последние годы </w:t>
      </w:r>
      <w:r w:rsidRPr="00BE106A">
        <w:rPr>
          <w:iCs/>
          <w:spacing w:val="1"/>
          <w:sz w:val="28"/>
          <w:szCs w:val="28"/>
        </w:rPr>
        <w:t>небанков</w:t>
      </w:r>
      <w:r w:rsidRPr="00BE106A">
        <w:rPr>
          <w:iCs/>
          <w:spacing w:val="1"/>
          <w:sz w:val="28"/>
          <w:szCs w:val="28"/>
        </w:rPr>
        <w:softHyphen/>
      </w:r>
      <w:r w:rsidRPr="00BE106A">
        <w:rPr>
          <w:iCs/>
          <w:sz w:val="28"/>
          <w:szCs w:val="28"/>
        </w:rPr>
        <w:t xml:space="preserve">ских </w:t>
      </w:r>
      <w:r w:rsidRPr="00BE106A">
        <w:rPr>
          <w:bCs/>
          <w:iCs/>
          <w:sz w:val="28"/>
          <w:szCs w:val="28"/>
        </w:rPr>
        <w:t>кредитно-финансовых учреждений</w:t>
      </w:r>
      <w:r w:rsidRPr="00BE106A">
        <w:rPr>
          <w:b/>
          <w:bCs/>
          <w:i/>
          <w:iCs/>
          <w:sz w:val="28"/>
          <w:szCs w:val="28"/>
        </w:rPr>
        <w:t xml:space="preserve"> </w:t>
      </w:r>
      <w:r w:rsidRPr="00BE106A">
        <w:rPr>
          <w:iCs/>
          <w:sz w:val="28"/>
          <w:szCs w:val="28"/>
        </w:rPr>
        <w:t>России -</w:t>
      </w:r>
      <w:r w:rsidRPr="00BE106A">
        <w:rPr>
          <w:i/>
          <w:iCs/>
          <w:sz w:val="28"/>
          <w:szCs w:val="28"/>
        </w:rPr>
        <w:t xml:space="preserve"> </w:t>
      </w:r>
      <w:r w:rsidRPr="00BE106A">
        <w:rPr>
          <w:sz w:val="28"/>
          <w:szCs w:val="28"/>
        </w:rPr>
        <w:t>страховых и сбе</w:t>
      </w:r>
      <w:r w:rsidRPr="00BE106A">
        <w:rPr>
          <w:sz w:val="28"/>
          <w:szCs w:val="28"/>
        </w:rPr>
        <w:softHyphen/>
      </w:r>
      <w:r w:rsidRPr="00BE106A">
        <w:rPr>
          <w:spacing w:val="3"/>
          <w:sz w:val="28"/>
          <w:szCs w:val="28"/>
        </w:rPr>
        <w:t>регательных компаний, пенсионных фондов и др.</w:t>
      </w:r>
    </w:p>
    <w:p w:rsidR="0039206F" w:rsidRPr="00BE106A" w:rsidRDefault="0039206F" w:rsidP="00BE106A">
      <w:pPr>
        <w:tabs>
          <w:tab w:val="left" w:pos="720"/>
        </w:tabs>
        <w:spacing w:line="360" w:lineRule="auto"/>
        <w:ind w:firstLine="709"/>
        <w:jc w:val="both"/>
        <w:rPr>
          <w:sz w:val="28"/>
          <w:szCs w:val="28"/>
        </w:rPr>
      </w:pPr>
      <w:r w:rsidRPr="00BE106A">
        <w:rPr>
          <w:spacing w:val="4"/>
          <w:sz w:val="28"/>
          <w:szCs w:val="28"/>
        </w:rPr>
        <w:t>Большое значение для расширения функционирования небан</w:t>
      </w:r>
      <w:r w:rsidRPr="00BE106A">
        <w:rPr>
          <w:spacing w:val="4"/>
          <w:sz w:val="28"/>
          <w:szCs w:val="28"/>
        </w:rPr>
        <w:softHyphen/>
      </w:r>
      <w:r w:rsidRPr="00BE106A">
        <w:rPr>
          <w:spacing w:val="1"/>
          <w:sz w:val="28"/>
          <w:szCs w:val="28"/>
        </w:rPr>
        <w:t>ковских финансово-кредитных учреждений имеет обогащение пра</w:t>
      </w:r>
      <w:r w:rsidRPr="00BE106A">
        <w:rPr>
          <w:spacing w:val="1"/>
          <w:sz w:val="28"/>
          <w:szCs w:val="28"/>
        </w:rPr>
        <w:softHyphen/>
      </w:r>
      <w:r w:rsidRPr="00BE106A">
        <w:rPr>
          <w:spacing w:val="-1"/>
          <w:sz w:val="28"/>
          <w:szCs w:val="28"/>
        </w:rPr>
        <w:t xml:space="preserve">вовой базы. Принятый в </w:t>
      </w:r>
      <w:smartTag w:uri="urn:schemas-microsoft-com:office:smarttags" w:element="metricconverter">
        <w:smartTagPr>
          <w:attr w:name="ProductID" w:val="2001 г"/>
        </w:smartTagPr>
        <w:r w:rsidRPr="00BE106A">
          <w:rPr>
            <w:spacing w:val="-1"/>
            <w:sz w:val="28"/>
            <w:szCs w:val="28"/>
          </w:rPr>
          <w:t>2001 г</w:t>
        </w:r>
      </w:smartTag>
      <w:r w:rsidRPr="00BE106A">
        <w:rPr>
          <w:spacing w:val="-1"/>
          <w:sz w:val="28"/>
          <w:szCs w:val="28"/>
        </w:rPr>
        <w:t>. Государственной Думой РФ Земель</w:t>
      </w:r>
      <w:r w:rsidRPr="00BE106A">
        <w:rPr>
          <w:spacing w:val="-1"/>
          <w:sz w:val="28"/>
          <w:szCs w:val="28"/>
        </w:rPr>
        <w:softHyphen/>
      </w:r>
      <w:r w:rsidRPr="00BE106A">
        <w:rPr>
          <w:sz w:val="28"/>
          <w:szCs w:val="28"/>
        </w:rPr>
        <w:t>ный кодекс РФ, а также ряд других законодательных актов будут со</w:t>
      </w:r>
      <w:r w:rsidRPr="00BE106A">
        <w:rPr>
          <w:sz w:val="28"/>
          <w:szCs w:val="28"/>
        </w:rPr>
        <w:softHyphen/>
        <w:t>действовать развитию ипотечного кредитования в стране. А созда</w:t>
      </w:r>
      <w:r w:rsidRPr="00BE106A">
        <w:rPr>
          <w:sz w:val="28"/>
          <w:szCs w:val="28"/>
        </w:rPr>
        <w:softHyphen/>
      </w:r>
      <w:r w:rsidRPr="00BE106A">
        <w:rPr>
          <w:spacing w:val="5"/>
          <w:sz w:val="28"/>
          <w:szCs w:val="28"/>
        </w:rPr>
        <w:t>ние в рамках пенсионной реформы накопительной системы при</w:t>
      </w:r>
      <w:r w:rsidRPr="00BE106A">
        <w:rPr>
          <w:spacing w:val="5"/>
          <w:sz w:val="28"/>
          <w:szCs w:val="28"/>
        </w:rPr>
        <w:softHyphen/>
      </w:r>
      <w:r w:rsidRPr="00BE106A">
        <w:rPr>
          <w:spacing w:val="3"/>
          <w:sz w:val="28"/>
          <w:szCs w:val="28"/>
        </w:rPr>
        <w:t xml:space="preserve">ведет к росту объемов средств пенсионных фондов и расширению </w:t>
      </w:r>
      <w:r w:rsidRPr="00BE106A">
        <w:rPr>
          <w:sz w:val="28"/>
          <w:szCs w:val="28"/>
        </w:rPr>
        <w:t>их участия в инвестиционной деятельности.</w:t>
      </w:r>
    </w:p>
    <w:p w:rsidR="0039206F" w:rsidRPr="00BE106A" w:rsidRDefault="0039206F" w:rsidP="00BE106A">
      <w:pPr>
        <w:tabs>
          <w:tab w:val="left" w:pos="720"/>
        </w:tabs>
        <w:spacing w:line="360" w:lineRule="auto"/>
        <w:ind w:firstLine="709"/>
        <w:jc w:val="both"/>
        <w:rPr>
          <w:sz w:val="28"/>
          <w:szCs w:val="28"/>
        </w:rPr>
      </w:pPr>
      <w:r w:rsidRPr="00BE106A">
        <w:rPr>
          <w:sz w:val="28"/>
          <w:szCs w:val="28"/>
        </w:rPr>
        <w:t xml:space="preserve">Перспективы развития российских финансов во многом связаны </w:t>
      </w:r>
      <w:r w:rsidRPr="00BE106A">
        <w:rPr>
          <w:spacing w:val="5"/>
          <w:sz w:val="28"/>
          <w:szCs w:val="28"/>
        </w:rPr>
        <w:t xml:space="preserve">с укреплением России как международного финансового центра. </w:t>
      </w:r>
      <w:r w:rsidRPr="00BE106A">
        <w:rPr>
          <w:spacing w:val="1"/>
          <w:sz w:val="28"/>
          <w:szCs w:val="28"/>
        </w:rPr>
        <w:t>В настоящее время страна имеет для этого определенные предпо</w:t>
      </w:r>
      <w:r w:rsidRPr="00BE106A">
        <w:rPr>
          <w:spacing w:val="5"/>
          <w:sz w:val="28"/>
          <w:szCs w:val="28"/>
        </w:rPr>
        <w:t xml:space="preserve">сылки. Достигнута экономическая и политическая стабилизация, </w:t>
      </w:r>
      <w:r w:rsidRPr="00BE106A">
        <w:rPr>
          <w:spacing w:val="3"/>
          <w:sz w:val="28"/>
          <w:szCs w:val="28"/>
        </w:rPr>
        <w:t xml:space="preserve">в целом преодолены последствия кризиса 1998г. Продолжаются </w:t>
      </w:r>
      <w:r w:rsidRPr="00BE106A">
        <w:rPr>
          <w:spacing w:val="4"/>
          <w:sz w:val="28"/>
          <w:szCs w:val="28"/>
        </w:rPr>
        <w:t>процессы интеграции российской экономики в мировую хозяйст</w:t>
      </w:r>
      <w:r w:rsidRPr="00BE106A">
        <w:rPr>
          <w:spacing w:val="4"/>
          <w:sz w:val="28"/>
          <w:szCs w:val="28"/>
        </w:rPr>
        <w:softHyphen/>
      </w:r>
      <w:r w:rsidRPr="00BE106A">
        <w:rPr>
          <w:spacing w:val="1"/>
          <w:sz w:val="28"/>
          <w:szCs w:val="28"/>
        </w:rPr>
        <w:t>венную систему. Началась конкретная работа по созданию единого финансового пространства стран СНГ, о чем было заявлено па про</w:t>
      </w:r>
      <w:r w:rsidRPr="00BE106A">
        <w:rPr>
          <w:spacing w:val="1"/>
          <w:sz w:val="28"/>
          <w:szCs w:val="28"/>
        </w:rPr>
        <w:softHyphen/>
      </w:r>
      <w:r w:rsidRPr="00BE106A">
        <w:rPr>
          <w:sz w:val="28"/>
          <w:szCs w:val="28"/>
        </w:rPr>
        <w:t xml:space="preserve">шедшем в конце </w:t>
      </w:r>
      <w:smartTag w:uri="urn:schemas-microsoft-com:office:smarttags" w:element="metricconverter">
        <w:smartTagPr>
          <w:attr w:name="ProductID" w:val="2001 г"/>
        </w:smartTagPr>
        <w:r w:rsidRPr="00BE106A">
          <w:rPr>
            <w:sz w:val="28"/>
            <w:szCs w:val="28"/>
          </w:rPr>
          <w:t>2001 г</w:t>
        </w:r>
      </w:smartTag>
      <w:r w:rsidRPr="00BE106A">
        <w:rPr>
          <w:sz w:val="28"/>
          <w:szCs w:val="28"/>
        </w:rPr>
        <w:t xml:space="preserve">. Форуме ведущих банков и валютных бирж </w:t>
      </w:r>
      <w:r w:rsidRPr="00BE106A">
        <w:rPr>
          <w:spacing w:val="-1"/>
          <w:sz w:val="28"/>
          <w:szCs w:val="28"/>
        </w:rPr>
        <w:t>Содружества Независимых Государств.</w:t>
      </w:r>
    </w:p>
    <w:p w:rsidR="0039206F" w:rsidRPr="00BE106A" w:rsidRDefault="0039206F" w:rsidP="00BE106A">
      <w:pPr>
        <w:tabs>
          <w:tab w:val="left" w:pos="720"/>
        </w:tabs>
        <w:spacing w:line="360" w:lineRule="auto"/>
        <w:ind w:firstLine="709"/>
        <w:jc w:val="both"/>
        <w:rPr>
          <w:sz w:val="28"/>
          <w:szCs w:val="28"/>
        </w:rPr>
      </w:pPr>
      <w:r w:rsidRPr="00BE106A">
        <w:rPr>
          <w:spacing w:val="1"/>
          <w:sz w:val="28"/>
          <w:szCs w:val="28"/>
        </w:rPr>
        <w:t>Осуществление этой перспективы, укрепление российских меж</w:t>
      </w:r>
      <w:r w:rsidRPr="00BE106A">
        <w:rPr>
          <w:spacing w:val="1"/>
          <w:sz w:val="28"/>
          <w:szCs w:val="28"/>
        </w:rPr>
        <w:softHyphen/>
      </w:r>
      <w:r w:rsidRPr="00BE106A">
        <w:rPr>
          <w:sz w:val="28"/>
          <w:szCs w:val="28"/>
        </w:rPr>
        <w:t xml:space="preserve">дународных финансов зависят </w:t>
      </w:r>
      <w:r w:rsidRPr="00BE106A">
        <w:rPr>
          <w:bCs/>
          <w:sz w:val="28"/>
          <w:szCs w:val="28"/>
        </w:rPr>
        <w:t xml:space="preserve">от дальнейшего </w:t>
      </w:r>
      <w:r w:rsidRPr="00BE106A">
        <w:rPr>
          <w:sz w:val="28"/>
          <w:szCs w:val="28"/>
        </w:rPr>
        <w:t>успешного социаль</w:t>
      </w:r>
      <w:r w:rsidRPr="00BE106A">
        <w:rPr>
          <w:sz w:val="28"/>
          <w:szCs w:val="28"/>
        </w:rPr>
        <w:softHyphen/>
      </w:r>
      <w:r w:rsidRPr="00BE106A">
        <w:rPr>
          <w:spacing w:val="1"/>
          <w:sz w:val="28"/>
          <w:szCs w:val="28"/>
        </w:rPr>
        <w:t>но-экономического развития России, а также от эволюции мировой экономики, ее стабилизации, выхода из кризиса и налаживания все</w:t>
      </w:r>
      <w:r w:rsidRPr="00BE106A">
        <w:rPr>
          <w:sz w:val="28"/>
          <w:szCs w:val="28"/>
        </w:rPr>
        <w:t>стороннего экономического и политического сотрудничества всех стран.</w:t>
      </w:r>
    </w:p>
    <w:p w:rsidR="0039206F" w:rsidRPr="00BE106A" w:rsidRDefault="0039206F" w:rsidP="00BE106A">
      <w:pPr>
        <w:tabs>
          <w:tab w:val="left" w:pos="720"/>
        </w:tabs>
        <w:spacing w:line="360" w:lineRule="auto"/>
        <w:ind w:firstLine="709"/>
        <w:jc w:val="both"/>
        <w:rPr>
          <w:sz w:val="28"/>
          <w:szCs w:val="28"/>
        </w:rPr>
      </w:pPr>
    </w:p>
    <w:p w:rsidR="0039206F" w:rsidRPr="00BE106A" w:rsidRDefault="0039206F" w:rsidP="00BE106A">
      <w:pPr>
        <w:pStyle w:val="1"/>
        <w:spacing w:before="0" w:after="0" w:line="360" w:lineRule="auto"/>
        <w:ind w:firstLine="709"/>
        <w:rPr>
          <w:rFonts w:ascii="Times New Roman" w:hAnsi="Times New Roman" w:cs="Times New Roman"/>
          <w:sz w:val="28"/>
          <w:szCs w:val="28"/>
        </w:rPr>
      </w:pPr>
      <w:r w:rsidRPr="00BE106A">
        <w:rPr>
          <w:rFonts w:ascii="Times New Roman" w:hAnsi="Times New Roman" w:cs="Times New Roman"/>
          <w:sz w:val="28"/>
          <w:szCs w:val="28"/>
        </w:rPr>
        <w:br w:type="page"/>
      </w:r>
      <w:bookmarkStart w:id="4" w:name="_Toc130617764"/>
      <w:r w:rsidRPr="00BE106A">
        <w:rPr>
          <w:rFonts w:ascii="Times New Roman" w:hAnsi="Times New Roman" w:cs="Times New Roman"/>
          <w:sz w:val="28"/>
          <w:szCs w:val="28"/>
        </w:rPr>
        <w:t>Список использованной литературы</w:t>
      </w:r>
      <w:bookmarkEnd w:id="4"/>
    </w:p>
    <w:p w:rsidR="003253FF" w:rsidRPr="00BE106A" w:rsidRDefault="003253FF" w:rsidP="00BE106A">
      <w:pPr>
        <w:spacing w:line="360" w:lineRule="auto"/>
        <w:ind w:firstLine="709"/>
        <w:rPr>
          <w:sz w:val="28"/>
          <w:szCs w:val="28"/>
        </w:rPr>
      </w:pPr>
    </w:p>
    <w:p w:rsidR="003253FF" w:rsidRPr="00BE106A" w:rsidRDefault="003253FF" w:rsidP="00BE106A">
      <w:pPr>
        <w:numPr>
          <w:ilvl w:val="0"/>
          <w:numId w:val="15"/>
        </w:numPr>
        <w:tabs>
          <w:tab w:val="clear" w:pos="720"/>
          <w:tab w:val="num" w:pos="0"/>
        </w:tabs>
        <w:spacing w:line="360" w:lineRule="auto"/>
        <w:ind w:left="0" w:firstLine="0"/>
        <w:rPr>
          <w:sz w:val="28"/>
          <w:szCs w:val="28"/>
        </w:rPr>
      </w:pPr>
      <w:r w:rsidRPr="00BE106A">
        <w:rPr>
          <w:sz w:val="28"/>
          <w:szCs w:val="28"/>
        </w:rPr>
        <w:t>Ломакин В. К. Мировая экономика, - М.: 1999.</w:t>
      </w:r>
    </w:p>
    <w:p w:rsidR="003253FF" w:rsidRPr="00BE106A" w:rsidRDefault="003253FF" w:rsidP="00BE106A">
      <w:pPr>
        <w:widowControl w:val="0"/>
        <w:numPr>
          <w:ilvl w:val="0"/>
          <w:numId w:val="15"/>
        </w:numPr>
        <w:tabs>
          <w:tab w:val="clear" w:pos="720"/>
          <w:tab w:val="num" w:pos="0"/>
        </w:tabs>
        <w:autoSpaceDE w:val="0"/>
        <w:autoSpaceDN w:val="0"/>
        <w:spacing w:line="360" w:lineRule="auto"/>
        <w:ind w:left="0" w:firstLine="0"/>
        <w:jc w:val="both"/>
        <w:rPr>
          <w:sz w:val="28"/>
          <w:szCs w:val="28"/>
        </w:rPr>
      </w:pPr>
      <w:r w:rsidRPr="00BE106A">
        <w:rPr>
          <w:sz w:val="28"/>
          <w:szCs w:val="28"/>
        </w:rPr>
        <w:t>Саркисянц А.Г. Проблема внешней задолженности России // Деньги и кредит. – М.: 1999.</w:t>
      </w:r>
    </w:p>
    <w:p w:rsidR="003253FF" w:rsidRPr="00BE106A" w:rsidRDefault="003253FF" w:rsidP="00BE106A">
      <w:pPr>
        <w:numPr>
          <w:ilvl w:val="0"/>
          <w:numId w:val="15"/>
        </w:numPr>
        <w:tabs>
          <w:tab w:val="clear" w:pos="720"/>
          <w:tab w:val="num" w:pos="0"/>
        </w:tabs>
        <w:spacing w:line="360" w:lineRule="auto"/>
        <w:ind w:left="0" w:firstLine="0"/>
        <w:rPr>
          <w:sz w:val="28"/>
          <w:szCs w:val="28"/>
        </w:rPr>
      </w:pPr>
      <w:r w:rsidRPr="00BE106A">
        <w:rPr>
          <w:sz w:val="28"/>
          <w:szCs w:val="28"/>
        </w:rPr>
        <w:t>Стрыгин А.В. Мировая экономика, - М.: 2004.</w:t>
      </w:r>
    </w:p>
    <w:p w:rsidR="0039206F" w:rsidRPr="00BE106A" w:rsidRDefault="0039206F" w:rsidP="00BE106A">
      <w:pPr>
        <w:spacing w:line="360" w:lineRule="auto"/>
        <w:ind w:firstLine="709"/>
        <w:rPr>
          <w:sz w:val="28"/>
          <w:szCs w:val="28"/>
        </w:rPr>
      </w:pPr>
      <w:bookmarkStart w:id="5" w:name="_GoBack"/>
      <w:bookmarkEnd w:id="5"/>
    </w:p>
    <w:sectPr w:rsidR="0039206F" w:rsidRPr="00BE106A" w:rsidSect="00BE106A">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09" w:rsidRDefault="00EC7E09">
      <w:r>
        <w:separator/>
      </w:r>
    </w:p>
  </w:endnote>
  <w:endnote w:type="continuationSeparator" w:id="0">
    <w:p w:rsidR="00EC7E09" w:rsidRDefault="00EC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09" w:rsidRDefault="00EC7E09">
      <w:r>
        <w:separator/>
      </w:r>
    </w:p>
  </w:footnote>
  <w:footnote w:type="continuationSeparator" w:id="0">
    <w:p w:rsidR="00EC7E09" w:rsidRDefault="00EC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48" w:rsidRDefault="00CA2548">
    <w:pPr>
      <w:pStyle w:val="a4"/>
      <w:framePr w:wrap="around" w:vAnchor="text" w:hAnchor="margin" w:xAlign="center" w:y="1"/>
      <w:rPr>
        <w:rStyle w:val="a6"/>
      </w:rPr>
    </w:pPr>
  </w:p>
  <w:p w:rsidR="00CA2548" w:rsidRDefault="00CA25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48" w:rsidRDefault="00E242F7">
    <w:pPr>
      <w:pStyle w:val="a4"/>
      <w:framePr w:wrap="around" w:vAnchor="text" w:hAnchor="margin" w:xAlign="center" w:y="1"/>
      <w:rPr>
        <w:rStyle w:val="a6"/>
      </w:rPr>
    </w:pPr>
    <w:r>
      <w:rPr>
        <w:rStyle w:val="a6"/>
        <w:noProof/>
      </w:rPr>
      <w:t>3</w:t>
    </w:r>
  </w:p>
  <w:p w:rsidR="00CA2548" w:rsidRDefault="00CA25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EE0588"/>
    <w:lvl w:ilvl="0">
      <w:numFmt w:val="bullet"/>
      <w:lvlText w:val="*"/>
      <w:lvlJc w:val="left"/>
    </w:lvl>
  </w:abstractNum>
  <w:abstractNum w:abstractNumId="1">
    <w:nsid w:val="00B679D2"/>
    <w:multiLevelType w:val="hybridMultilevel"/>
    <w:tmpl w:val="6CE06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31D81"/>
    <w:multiLevelType w:val="hybridMultilevel"/>
    <w:tmpl w:val="38F6C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E1544C"/>
    <w:multiLevelType w:val="hybridMultilevel"/>
    <w:tmpl w:val="3A74C9BC"/>
    <w:lvl w:ilvl="0" w:tplc="4EEE7F00">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0EFA3176"/>
    <w:multiLevelType w:val="hybridMultilevel"/>
    <w:tmpl w:val="7F80D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3C3577"/>
    <w:multiLevelType w:val="hybridMultilevel"/>
    <w:tmpl w:val="EFE23044"/>
    <w:lvl w:ilvl="0" w:tplc="DD26B9F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1B571804"/>
    <w:multiLevelType w:val="hybridMultilevel"/>
    <w:tmpl w:val="06E01D1C"/>
    <w:lvl w:ilvl="0" w:tplc="4EEE7F00">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2512667D"/>
    <w:multiLevelType w:val="hybridMultilevel"/>
    <w:tmpl w:val="4F34E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B66FD1"/>
    <w:multiLevelType w:val="hybridMultilevel"/>
    <w:tmpl w:val="C8ACE53E"/>
    <w:lvl w:ilvl="0" w:tplc="50EA8AFE">
      <w:start w:val="1"/>
      <w:numFmt w:val="bullet"/>
      <w:lvlText w:val="-"/>
      <w:lvlJc w:val="left"/>
      <w:pPr>
        <w:tabs>
          <w:tab w:val="num" w:pos="1980"/>
        </w:tabs>
        <w:ind w:left="1980" w:hanging="360"/>
      </w:pPr>
      <w:rPr>
        <w:rFonts w:ascii="Times New Roman" w:hAnsi="Times New Roman"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nsid w:val="57DD0AE9"/>
    <w:multiLevelType w:val="multilevel"/>
    <w:tmpl w:val="AA38BB42"/>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0">
    <w:nsid w:val="5B68699C"/>
    <w:multiLevelType w:val="hybridMultilevel"/>
    <w:tmpl w:val="AA38BB42"/>
    <w:lvl w:ilvl="0" w:tplc="4EEE7F00">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5DD21B6F"/>
    <w:multiLevelType w:val="hybridMultilevel"/>
    <w:tmpl w:val="6374D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166191"/>
    <w:multiLevelType w:val="hybridMultilevel"/>
    <w:tmpl w:val="91B2E0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812406"/>
    <w:multiLevelType w:val="hybridMultilevel"/>
    <w:tmpl w:val="555AE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
  </w:num>
  <w:num w:numId="4">
    <w:abstractNumId w:val="11"/>
  </w:num>
  <w:num w:numId="5">
    <w:abstractNumId w:val="4"/>
  </w:num>
  <w:num w:numId="6">
    <w:abstractNumId w:val="12"/>
  </w:num>
  <w:num w:numId="7">
    <w:abstractNumId w:val="0"/>
    <w:lvlOverride w:ilvl="0">
      <w:lvl w:ilvl="0">
        <w:start w:val="1"/>
        <w:numFmt w:val="bullet"/>
        <w:lvlText w:val=""/>
        <w:legacy w:legacy="1" w:legacySpace="0" w:legacyIndent="283"/>
        <w:lvlJc w:val="left"/>
        <w:pPr>
          <w:ind w:left="1286" w:hanging="283"/>
        </w:pPr>
        <w:rPr>
          <w:rFonts w:ascii="Wingdings" w:hAnsi="Wingdings" w:hint="default"/>
          <w:b w:val="0"/>
          <w:i w:val="0"/>
          <w:sz w:val="24"/>
          <w:u w:val="none"/>
        </w:rPr>
      </w:lvl>
    </w:lvlOverride>
  </w:num>
  <w:num w:numId="8">
    <w:abstractNumId w:val="2"/>
  </w:num>
  <w:num w:numId="9">
    <w:abstractNumId w:val="5"/>
  </w:num>
  <w:num w:numId="10">
    <w:abstractNumId w:val="6"/>
  </w:num>
  <w:num w:numId="11">
    <w:abstractNumId w:val="3"/>
  </w:num>
  <w:num w:numId="12">
    <w:abstractNumId w:val="10"/>
  </w:num>
  <w:num w:numId="13">
    <w:abstractNumId w:val="9"/>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3FF"/>
    <w:rsid w:val="003253FF"/>
    <w:rsid w:val="0039206F"/>
    <w:rsid w:val="008934DA"/>
    <w:rsid w:val="00944B63"/>
    <w:rsid w:val="00B71FC1"/>
    <w:rsid w:val="00BE106A"/>
    <w:rsid w:val="00CA2548"/>
    <w:rsid w:val="00E242F7"/>
    <w:rsid w:val="00EC7E09"/>
    <w:rsid w:val="00FD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AE782D-8CE4-459E-B0C3-9F29AC4B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pPr>
      <w:tabs>
        <w:tab w:val="right" w:leader="dot" w:pos="9345"/>
      </w:tabs>
      <w:spacing w:line="360" w:lineRule="auto"/>
      <w:jc w:val="center"/>
    </w:pPr>
    <w:rPr>
      <w:sz w:val="28"/>
      <w:szCs w:val="28"/>
    </w:rPr>
  </w:style>
  <w:style w:type="character" w:styleId="a3">
    <w:name w:val="Hyperlink"/>
    <w:uiPriority w:val="99"/>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footer"/>
    <w:basedOn w:val="a"/>
    <w:link w:val="a8"/>
    <w:uiPriority w:val="99"/>
    <w:rsid w:val="00FD5C11"/>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60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5862</Words>
  <Characters>33415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Начало мирового валютно-финансового кризиса</vt:lpstr>
    </vt:vector>
  </TitlesOfParts>
  <Company/>
  <LinksUpToDate>false</LinksUpToDate>
  <CharactersWithSpaces>39199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мирового валютно-финансового кризиса</dc:title>
  <dc:subject/>
  <dc:creator>art</dc:creator>
  <cp:keywords/>
  <dc:description/>
  <cp:lastModifiedBy>admin</cp:lastModifiedBy>
  <cp:revision>2</cp:revision>
  <cp:lastPrinted>2004-02-11T22:06:00Z</cp:lastPrinted>
  <dcterms:created xsi:type="dcterms:W3CDTF">2014-02-28T04:16:00Z</dcterms:created>
  <dcterms:modified xsi:type="dcterms:W3CDTF">2014-02-28T04:16:00Z</dcterms:modified>
</cp:coreProperties>
</file>