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662" w:rsidRDefault="00403662" w:rsidP="00403662">
      <w:pPr>
        <w:pStyle w:val="a6"/>
        <w:jc w:val="left"/>
      </w:pPr>
    </w:p>
    <w:p w:rsidR="00403662" w:rsidRPr="00372185" w:rsidRDefault="00403662" w:rsidP="00403662">
      <w:pPr>
        <w:widowControl/>
        <w:spacing w:line="240" w:lineRule="auto"/>
        <w:ind w:left="0" w:firstLine="0"/>
        <w:jc w:val="center"/>
        <w:rPr>
          <w:b/>
          <w:bCs/>
          <w:sz w:val="36"/>
          <w:szCs w:val="36"/>
        </w:rPr>
      </w:pPr>
      <w:r w:rsidRPr="00372185">
        <w:rPr>
          <w:b/>
          <w:bCs/>
          <w:sz w:val="36"/>
          <w:szCs w:val="36"/>
        </w:rPr>
        <w:t>План:</w:t>
      </w:r>
    </w:p>
    <w:p w:rsidR="00403662" w:rsidRDefault="00403662" w:rsidP="00403662">
      <w:pPr>
        <w:widowControl/>
        <w:spacing w:line="240" w:lineRule="auto"/>
        <w:ind w:left="0" w:firstLine="0"/>
        <w:jc w:val="left"/>
        <w:rPr>
          <w:sz w:val="24"/>
          <w:szCs w:val="24"/>
        </w:rPr>
      </w:pPr>
    </w:p>
    <w:p w:rsidR="00403662" w:rsidRDefault="00403662" w:rsidP="00403662">
      <w:pPr>
        <w:widowControl/>
        <w:spacing w:line="240" w:lineRule="auto"/>
        <w:ind w:left="0" w:firstLine="0"/>
        <w:jc w:val="left"/>
        <w:rPr>
          <w:sz w:val="24"/>
          <w:szCs w:val="24"/>
        </w:rPr>
      </w:pPr>
    </w:p>
    <w:p w:rsidR="00403662" w:rsidRDefault="00403662" w:rsidP="00403662">
      <w:pPr>
        <w:widowControl/>
        <w:spacing w:line="240" w:lineRule="auto"/>
        <w:ind w:left="0" w:firstLine="0"/>
        <w:jc w:val="left"/>
        <w:rPr>
          <w:sz w:val="24"/>
          <w:szCs w:val="24"/>
        </w:rPr>
      </w:pPr>
    </w:p>
    <w:p w:rsidR="00403662" w:rsidRPr="00372185" w:rsidRDefault="00403662" w:rsidP="00403662">
      <w:pPr>
        <w:widowControl/>
        <w:spacing w:line="360" w:lineRule="auto"/>
        <w:ind w:left="0" w:firstLine="0"/>
        <w:rPr>
          <w:rFonts w:ascii="Courier New" w:hAnsi="Courier New" w:cs="Courier New"/>
          <w:b/>
          <w:bCs/>
          <w:sz w:val="28"/>
          <w:szCs w:val="28"/>
        </w:rPr>
      </w:pPr>
      <w:r w:rsidRPr="00372185">
        <w:rPr>
          <w:rFonts w:ascii="Courier New" w:hAnsi="Courier New" w:cs="Courier New"/>
          <w:b/>
          <w:bCs/>
          <w:sz w:val="28"/>
          <w:szCs w:val="28"/>
        </w:rPr>
        <w:t>Введение</w:t>
      </w:r>
    </w:p>
    <w:p w:rsidR="00403662" w:rsidRPr="00372185" w:rsidRDefault="00403662" w:rsidP="00403662">
      <w:pPr>
        <w:widowControl/>
        <w:numPr>
          <w:ilvl w:val="0"/>
          <w:numId w:val="1"/>
        </w:numPr>
        <w:spacing w:line="360" w:lineRule="auto"/>
        <w:rPr>
          <w:rFonts w:ascii="Courier New" w:hAnsi="Courier New" w:cs="Courier New"/>
          <w:b/>
          <w:bCs/>
          <w:sz w:val="28"/>
          <w:szCs w:val="28"/>
        </w:rPr>
      </w:pPr>
      <w:r w:rsidRPr="00372185">
        <w:rPr>
          <w:rFonts w:ascii="Courier New" w:hAnsi="Courier New" w:cs="Courier New"/>
          <w:b/>
          <w:bCs/>
          <w:sz w:val="28"/>
          <w:szCs w:val="28"/>
        </w:rPr>
        <w:t>Подведомственность исковых дел судам общей юрисдикции</w:t>
      </w:r>
    </w:p>
    <w:p w:rsidR="00403662" w:rsidRPr="00372185" w:rsidRDefault="00403662" w:rsidP="00403662">
      <w:pPr>
        <w:widowControl/>
        <w:numPr>
          <w:ilvl w:val="0"/>
          <w:numId w:val="1"/>
        </w:numPr>
        <w:spacing w:line="360" w:lineRule="auto"/>
        <w:rPr>
          <w:rFonts w:ascii="Courier New" w:hAnsi="Courier New" w:cs="Courier New"/>
          <w:b/>
          <w:bCs/>
          <w:sz w:val="28"/>
          <w:szCs w:val="28"/>
        </w:rPr>
      </w:pPr>
      <w:r w:rsidRPr="00372185">
        <w:rPr>
          <w:rFonts w:ascii="Courier New" w:hAnsi="Courier New" w:cs="Courier New"/>
          <w:b/>
          <w:bCs/>
          <w:sz w:val="28"/>
          <w:szCs w:val="28"/>
        </w:rPr>
        <w:t>Практическое задание</w:t>
      </w:r>
    </w:p>
    <w:p w:rsidR="00403662" w:rsidRPr="00372185" w:rsidRDefault="00403662" w:rsidP="00403662">
      <w:pPr>
        <w:widowControl/>
        <w:numPr>
          <w:ilvl w:val="1"/>
          <w:numId w:val="1"/>
        </w:numPr>
        <w:spacing w:line="360" w:lineRule="auto"/>
        <w:rPr>
          <w:rFonts w:ascii="Courier New" w:hAnsi="Courier New" w:cs="Courier New"/>
          <w:b/>
          <w:bCs/>
          <w:sz w:val="28"/>
          <w:szCs w:val="28"/>
        </w:rPr>
      </w:pPr>
      <w:r w:rsidRPr="00372185">
        <w:rPr>
          <w:rFonts w:ascii="Courier New" w:hAnsi="Courier New" w:cs="Courier New"/>
          <w:b/>
          <w:bCs/>
          <w:sz w:val="28"/>
          <w:szCs w:val="28"/>
        </w:rPr>
        <w:t>Задача 1</w:t>
      </w:r>
    </w:p>
    <w:p w:rsidR="00403662" w:rsidRPr="00372185" w:rsidRDefault="00403662" w:rsidP="00403662">
      <w:pPr>
        <w:widowControl/>
        <w:numPr>
          <w:ilvl w:val="1"/>
          <w:numId w:val="1"/>
        </w:numPr>
        <w:spacing w:line="360" w:lineRule="auto"/>
        <w:rPr>
          <w:rFonts w:ascii="Courier New" w:hAnsi="Courier New" w:cs="Courier New"/>
          <w:b/>
          <w:bCs/>
          <w:sz w:val="28"/>
          <w:szCs w:val="28"/>
        </w:rPr>
      </w:pPr>
      <w:r w:rsidRPr="00372185">
        <w:rPr>
          <w:rFonts w:ascii="Courier New" w:hAnsi="Courier New" w:cs="Courier New"/>
          <w:b/>
          <w:bCs/>
          <w:sz w:val="28"/>
          <w:szCs w:val="28"/>
        </w:rPr>
        <w:t>Задача 2</w:t>
      </w:r>
    </w:p>
    <w:p w:rsidR="00403662" w:rsidRPr="00372185" w:rsidRDefault="00403662" w:rsidP="00403662">
      <w:pPr>
        <w:widowControl/>
        <w:spacing w:line="360" w:lineRule="auto"/>
        <w:ind w:left="0" w:firstLine="0"/>
        <w:rPr>
          <w:rFonts w:ascii="Courier New" w:hAnsi="Courier New" w:cs="Courier New"/>
          <w:b/>
          <w:bCs/>
          <w:sz w:val="28"/>
          <w:szCs w:val="28"/>
        </w:rPr>
      </w:pPr>
      <w:r w:rsidRPr="00372185">
        <w:rPr>
          <w:rFonts w:ascii="Courier New" w:hAnsi="Courier New" w:cs="Courier New"/>
          <w:b/>
          <w:bCs/>
          <w:sz w:val="28"/>
          <w:szCs w:val="28"/>
        </w:rPr>
        <w:t>Заключение</w:t>
      </w:r>
    </w:p>
    <w:p w:rsidR="00403662" w:rsidRDefault="00403662" w:rsidP="00403662">
      <w:pPr>
        <w:widowControl/>
        <w:spacing w:line="360" w:lineRule="auto"/>
        <w:ind w:left="0" w:firstLine="0"/>
        <w:rPr>
          <w:rFonts w:ascii="Courier New" w:hAnsi="Courier New" w:cs="Courier New"/>
          <w:b/>
          <w:bCs/>
          <w:sz w:val="28"/>
          <w:szCs w:val="28"/>
        </w:rPr>
      </w:pPr>
      <w:r w:rsidRPr="00372185">
        <w:rPr>
          <w:rFonts w:ascii="Courier New" w:hAnsi="Courier New" w:cs="Courier New"/>
          <w:b/>
          <w:bCs/>
          <w:sz w:val="28"/>
          <w:szCs w:val="28"/>
        </w:rPr>
        <w:t>Библиография</w:t>
      </w:r>
    </w:p>
    <w:p w:rsidR="00403662" w:rsidRDefault="00403662" w:rsidP="00403662">
      <w:pPr>
        <w:widowControl/>
        <w:spacing w:line="360" w:lineRule="auto"/>
        <w:ind w:left="0" w:firstLine="0"/>
        <w:rPr>
          <w:rFonts w:ascii="Courier New" w:hAnsi="Courier New" w:cs="Courier New"/>
          <w:b/>
          <w:bCs/>
          <w:sz w:val="28"/>
          <w:szCs w:val="28"/>
        </w:rPr>
      </w:pPr>
    </w:p>
    <w:p w:rsidR="00403662" w:rsidRDefault="00403662" w:rsidP="00403662">
      <w:pPr>
        <w:widowControl/>
        <w:spacing w:line="360" w:lineRule="auto"/>
        <w:ind w:left="0" w:firstLine="0"/>
        <w:rPr>
          <w:rFonts w:ascii="Courier New" w:hAnsi="Courier New" w:cs="Courier New"/>
          <w:b/>
          <w:bCs/>
          <w:sz w:val="28"/>
          <w:szCs w:val="28"/>
        </w:rPr>
      </w:pPr>
    </w:p>
    <w:p w:rsidR="00403662" w:rsidRDefault="00403662" w:rsidP="00403662">
      <w:pPr>
        <w:widowControl/>
        <w:spacing w:line="360" w:lineRule="auto"/>
        <w:ind w:left="0" w:firstLine="0"/>
        <w:rPr>
          <w:rFonts w:ascii="Courier New" w:hAnsi="Courier New" w:cs="Courier New"/>
          <w:b/>
          <w:bCs/>
          <w:sz w:val="28"/>
          <w:szCs w:val="28"/>
        </w:rPr>
      </w:pPr>
    </w:p>
    <w:p w:rsidR="00403662" w:rsidRDefault="00403662" w:rsidP="00403662">
      <w:pPr>
        <w:widowControl/>
        <w:spacing w:line="360" w:lineRule="auto"/>
        <w:ind w:left="0" w:firstLine="0"/>
        <w:rPr>
          <w:rFonts w:ascii="Courier New" w:hAnsi="Courier New" w:cs="Courier New"/>
          <w:b/>
          <w:bCs/>
          <w:sz w:val="28"/>
          <w:szCs w:val="28"/>
        </w:rPr>
      </w:pPr>
    </w:p>
    <w:p w:rsidR="00403662" w:rsidRDefault="00403662" w:rsidP="00403662">
      <w:pPr>
        <w:widowControl/>
        <w:spacing w:line="360" w:lineRule="auto"/>
        <w:ind w:left="0" w:firstLine="0"/>
        <w:rPr>
          <w:rFonts w:ascii="Courier New" w:hAnsi="Courier New" w:cs="Courier New"/>
          <w:b/>
          <w:bCs/>
          <w:sz w:val="28"/>
          <w:szCs w:val="28"/>
        </w:rPr>
      </w:pPr>
    </w:p>
    <w:p w:rsidR="00403662" w:rsidRDefault="00403662" w:rsidP="00403662">
      <w:pPr>
        <w:widowControl/>
        <w:spacing w:line="360" w:lineRule="auto"/>
        <w:ind w:left="0" w:firstLine="0"/>
        <w:rPr>
          <w:rFonts w:ascii="Courier New" w:hAnsi="Courier New" w:cs="Courier New"/>
          <w:b/>
          <w:bCs/>
          <w:sz w:val="28"/>
          <w:szCs w:val="28"/>
        </w:rPr>
      </w:pPr>
    </w:p>
    <w:p w:rsidR="00403662" w:rsidRDefault="00403662" w:rsidP="00403662">
      <w:pPr>
        <w:widowControl/>
        <w:spacing w:line="360" w:lineRule="auto"/>
        <w:ind w:left="0" w:firstLine="0"/>
        <w:rPr>
          <w:rFonts w:ascii="Courier New" w:hAnsi="Courier New" w:cs="Courier New"/>
          <w:b/>
          <w:bCs/>
          <w:sz w:val="28"/>
          <w:szCs w:val="28"/>
        </w:rPr>
      </w:pPr>
    </w:p>
    <w:p w:rsidR="00403662" w:rsidRDefault="00403662" w:rsidP="00403662">
      <w:pPr>
        <w:widowControl/>
        <w:spacing w:line="360" w:lineRule="auto"/>
        <w:ind w:left="0" w:firstLine="0"/>
        <w:rPr>
          <w:rFonts w:ascii="Courier New" w:hAnsi="Courier New" w:cs="Courier New"/>
          <w:b/>
          <w:bCs/>
          <w:sz w:val="28"/>
          <w:szCs w:val="28"/>
        </w:rPr>
      </w:pPr>
    </w:p>
    <w:p w:rsidR="00403662" w:rsidRDefault="00403662" w:rsidP="00403662">
      <w:pPr>
        <w:widowControl/>
        <w:spacing w:line="360" w:lineRule="auto"/>
        <w:ind w:left="0" w:firstLine="0"/>
        <w:rPr>
          <w:rFonts w:ascii="Courier New" w:hAnsi="Courier New" w:cs="Courier New"/>
          <w:b/>
          <w:bCs/>
          <w:sz w:val="28"/>
          <w:szCs w:val="28"/>
        </w:rPr>
      </w:pPr>
    </w:p>
    <w:p w:rsidR="00403662" w:rsidRDefault="00403662" w:rsidP="00403662">
      <w:pPr>
        <w:widowControl/>
        <w:spacing w:line="360" w:lineRule="auto"/>
        <w:ind w:left="0" w:firstLine="0"/>
        <w:rPr>
          <w:rFonts w:ascii="Courier New" w:hAnsi="Courier New" w:cs="Courier New"/>
          <w:b/>
          <w:bCs/>
          <w:sz w:val="28"/>
          <w:szCs w:val="28"/>
        </w:rPr>
      </w:pPr>
    </w:p>
    <w:p w:rsidR="00403662" w:rsidRDefault="00403662" w:rsidP="00403662">
      <w:pPr>
        <w:widowControl/>
        <w:spacing w:line="360" w:lineRule="auto"/>
        <w:ind w:left="0" w:firstLine="0"/>
        <w:rPr>
          <w:rFonts w:ascii="Courier New" w:hAnsi="Courier New" w:cs="Courier New"/>
          <w:b/>
          <w:bCs/>
          <w:sz w:val="28"/>
          <w:szCs w:val="28"/>
        </w:rPr>
      </w:pPr>
    </w:p>
    <w:p w:rsidR="00403662" w:rsidRDefault="00403662" w:rsidP="00403662">
      <w:pPr>
        <w:widowControl/>
        <w:spacing w:line="360" w:lineRule="auto"/>
        <w:ind w:left="0" w:firstLine="0"/>
        <w:rPr>
          <w:rFonts w:ascii="Courier New" w:hAnsi="Courier New" w:cs="Courier New"/>
          <w:b/>
          <w:bCs/>
          <w:sz w:val="28"/>
          <w:szCs w:val="28"/>
        </w:rPr>
      </w:pPr>
    </w:p>
    <w:p w:rsidR="00403662" w:rsidRPr="009D16A5" w:rsidRDefault="007E742E" w:rsidP="00403662">
      <w:pPr>
        <w:widowControl/>
        <w:spacing w:line="360" w:lineRule="auto"/>
        <w:ind w:left="0" w:firstLine="709"/>
        <w:jc w:val="center"/>
        <w:rPr>
          <w:b/>
          <w:bCs/>
          <w:sz w:val="32"/>
          <w:szCs w:val="32"/>
        </w:rPr>
      </w:pPr>
      <w:r>
        <w:rPr>
          <w:b/>
          <w:bCs/>
          <w:sz w:val="32"/>
          <w:szCs w:val="32"/>
        </w:rPr>
        <w:br w:type="page"/>
      </w:r>
      <w:r w:rsidR="00403662" w:rsidRPr="009D16A5">
        <w:rPr>
          <w:b/>
          <w:bCs/>
          <w:sz w:val="32"/>
          <w:szCs w:val="32"/>
        </w:rPr>
        <w:t>Введение</w:t>
      </w:r>
    </w:p>
    <w:p w:rsidR="00403662" w:rsidRPr="008266BE"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2"/>
          <w:szCs w:val="22"/>
        </w:rPr>
      </w:pPr>
      <w:r w:rsidRPr="008266BE">
        <w:rPr>
          <w:rFonts w:ascii="Courier New" w:hAnsi="Courier New" w:cs="Courier New"/>
          <w:color w:val="000000"/>
          <w:sz w:val="22"/>
          <w:szCs w:val="22"/>
        </w:rPr>
        <w:t>После обретения Украиной независимости правовая систе</w:t>
      </w:r>
      <w:r w:rsidRPr="008266BE">
        <w:rPr>
          <w:rFonts w:ascii="Courier New" w:hAnsi="Courier New" w:cs="Courier New"/>
          <w:color w:val="000000"/>
          <w:sz w:val="22"/>
          <w:szCs w:val="22"/>
        </w:rPr>
        <w:softHyphen/>
        <w:t>ма претерпела существенные изменения, в том числе и</w:t>
      </w:r>
      <w:r>
        <w:rPr>
          <w:rFonts w:ascii="Courier New" w:hAnsi="Courier New" w:cs="Courier New"/>
          <w:color w:val="000000"/>
          <w:sz w:val="22"/>
          <w:szCs w:val="22"/>
        </w:rPr>
        <w:t xml:space="preserve"> в вопросах непос</w:t>
      </w:r>
      <w:r>
        <w:rPr>
          <w:rFonts w:ascii="Courier New" w:hAnsi="Courier New" w:cs="Courier New"/>
          <w:color w:val="000000"/>
          <w:sz w:val="22"/>
          <w:szCs w:val="22"/>
        </w:rPr>
        <w:softHyphen/>
        <w:t>редственно связанных</w:t>
      </w:r>
      <w:r w:rsidRPr="008266BE">
        <w:rPr>
          <w:rFonts w:ascii="Courier New" w:hAnsi="Courier New" w:cs="Courier New"/>
          <w:color w:val="000000"/>
          <w:sz w:val="22"/>
          <w:szCs w:val="22"/>
        </w:rPr>
        <w:t xml:space="preserve"> с судебно-правовой реформой, развитием гражданского-процессуального законодательства и совершен</w:t>
      </w:r>
      <w:r w:rsidRPr="008266BE">
        <w:rPr>
          <w:rFonts w:ascii="Courier New" w:hAnsi="Courier New" w:cs="Courier New"/>
          <w:color w:val="000000"/>
          <w:sz w:val="22"/>
          <w:szCs w:val="22"/>
        </w:rPr>
        <w:softHyphen/>
        <w:t>ствованием гражданского судопроизводства.</w:t>
      </w:r>
    </w:p>
    <w:p w:rsidR="00403662" w:rsidRPr="008266BE"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2"/>
          <w:szCs w:val="22"/>
        </w:rPr>
      </w:pPr>
      <w:r w:rsidRPr="008266BE">
        <w:rPr>
          <w:rFonts w:ascii="Courier New" w:hAnsi="Courier New" w:cs="Courier New"/>
          <w:color w:val="000000"/>
          <w:sz w:val="22"/>
          <w:szCs w:val="22"/>
        </w:rPr>
        <w:t>До принятия Конституции Украины 1996 г. процесс осуще</w:t>
      </w:r>
      <w:r w:rsidRPr="008266BE">
        <w:rPr>
          <w:rFonts w:ascii="Courier New" w:hAnsi="Courier New" w:cs="Courier New"/>
          <w:color w:val="000000"/>
          <w:sz w:val="22"/>
          <w:szCs w:val="22"/>
        </w:rPr>
        <w:softHyphen/>
        <w:t>ствления судебно-правовой реформы имел не системный харак</w:t>
      </w:r>
      <w:r w:rsidRPr="008266BE">
        <w:rPr>
          <w:rFonts w:ascii="Courier New" w:hAnsi="Courier New" w:cs="Courier New"/>
          <w:color w:val="000000"/>
          <w:sz w:val="22"/>
          <w:szCs w:val="22"/>
        </w:rPr>
        <w:softHyphen/>
        <w:t>тер, законодатель ограничился отдельными поправками к ГПК.</w:t>
      </w:r>
    </w:p>
    <w:p w:rsidR="00403662" w:rsidRPr="00C6240E" w:rsidRDefault="00403662" w:rsidP="00403662">
      <w:pPr>
        <w:pStyle w:val="21"/>
        <w:spacing w:after="0" w:line="360" w:lineRule="auto"/>
        <w:ind w:firstLine="709"/>
        <w:jc w:val="both"/>
        <w:rPr>
          <w:rFonts w:ascii="Courier New" w:hAnsi="Courier New" w:cs="Courier New"/>
          <w:color w:val="000000"/>
          <w:sz w:val="22"/>
          <w:szCs w:val="22"/>
        </w:rPr>
      </w:pPr>
      <w:r w:rsidRPr="008266BE">
        <w:rPr>
          <w:rFonts w:ascii="Courier New" w:hAnsi="Courier New" w:cs="Courier New"/>
          <w:color w:val="000000"/>
          <w:sz w:val="22"/>
          <w:szCs w:val="22"/>
        </w:rPr>
        <w:t>Современная правовая регламентация гражданского судопро</w:t>
      </w:r>
      <w:r w:rsidRPr="008266BE">
        <w:rPr>
          <w:rFonts w:ascii="Courier New" w:hAnsi="Courier New" w:cs="Courier New"/>
          <w:color w:val="000000"/>
          <w:sz w:val="22"/>
          <w:szCs w:val="22"/>
        </w:rPr>
        <w:softHyphen/>
        <w:t>изводства связана с принятием нового ГПК. Правовой основой реформирования гражданского процесса и нового ГПК являет</w:t>
      </w:r>
      <w:r w:rsidRPr="008266BE">
        <w:rPr>
          <w:rFonts w:ascii="Courier New" w:hAnsi="Courier New" w:cs="Courier New"/>
          <w:color w:val="000000"/>
          <w:sz w:val="22"/>
          <w:szCs w:val="22"/>
        </w:rPr>
        <w:softHyphen/>
        <w:t>ся Конституция Украины, которая закрепила основные принци</w:t>
      </w:r>
      <w:r w:rsidRPr="008266BE">
        <w:rPr>
          <w:rFonts w:ascii="Courier New" w:hAnsi="Courier New" w:cs="Courier New"/>
          <w:color w:val="000000"/>
          <w:sz w:val="22"/>
          <w:szCs w:val="22"/>
        </w:rPr>
        <w:softHyphen/>
        <w:t>пы формирования судебной системы и правосудия.</w:t>
      </w:r>
    </w:p>
    <w:p w:rsidR="00403662" w:rsidRPr="00C6240E" w:rsidRDefault="00403662" w:rsidP="00403662">
      <w:pPr>
        <w:widowControl/>
        <w:spacing w:line="360" w:lineRule="auto"/>
        <w:ind w:left="0" w:firstLine="709"/>
        <w:rPr>
          <w:rFonts w:ascii="Courier New" w:hAnsi="Courier New" w:cs="Courier New"/>
          <w:color w:val="000000"/>
          <w:sz w:val="22"/>
          <w:szCs w:val="22"/>
        </w:rPr>
      </w:pPr>
      <w:r w:rsidRPr="00C6240E">
        <w:rPr>
          <w:rFonts w:ascii="Courier New" w:hAnsi="Courier New" w:cs="Courier New"/>
          <w:color w:val="000000"/>
          <w:sz w:val="22"/>
          <w:szCs w:val="22"/>
        </w:rPr>
        <w:t>Позитивной тенденцией реформирования гражданского про</w:t>
      </w:r>
      <w:r w:rsidRPr="00C6240E">
        <w:rPr>
          <w:rFonts w:ascii="Courier New" w:hAnsi="Courier New" w:cs="Courier New"/>
          <w:color w:val="000000"/>
          <w:sz w:val="22"/>
          <w:szCs w:val="22"/>
        </w:rPr>
        <w:softHyphen/>
        <w:t>цесса стало расширение юрисдикции гражданских судов, новая регламентация принципа состязательности.</w:t>
      </w:r>
    </w:p>
    <w:p w:rsidR="00403662" w:rsidRPr="00C6240E" w:rsidRDefault="00403662" w:rsidP="00403662">
      <w:pPr>
        <w:pStyle w:val="21"/>
        <w:spacing w:after="0" w:line="360" w:lineRule="auto"/>
        <w:ind w:firstLine="709"/>
        <w:jc w:val="both"/>
        <w:rPr>
          <w:rFonts w:ascii="Courier New" w:hAnsi="Courier New" w:cs="Courier New"/>
          <w:color w:val="000000"/>
          <w:sz w:val="22"/>
          <w:szCs w:val="22"/>
        </w:rPr>
      </w:pPr>
      <w:r w:rsidRPr="00C6240E">
        <w:rPr>
          <w:rFonts w:ascii="Courier New" w:hAnsi="Courier New" w:cs="Courier New"/>
          <w:color w:val="000000"/>
          <w:sz w:val="22"/>
          <w:szCs w:val="22"/>
        </w:rPr>
        <w:t>Строительство правовой системы Украины на принципах демократизации общества и либерализации законодательства имеет большое влияние на гражданское процессуальное право Украины. Для того чтобы Конституционные принципы были воплощены в жизнь, необходимо каждый законодательный шаг делать на основании глубоких, теоретически взвешенных идеях. Это потребует высокопрофессионального состава юристов и достаточной правовой грамотности государственных служащих и других лиц,  занятых юридической деятельностью.  Общественная полезность и престижность этой деятельности значительно возрастает в период революционных преобразований, социальной конструкции общества,  его новых экономических и политических ориентаций.</w:t>
      </w:r>
    </w:p>
    <w:p w:rsidR="00403662" w:rsidRPr="008266BE" w:rsidRDefault="00403662" w:rsidP="00403662">
      <w:pPr>
        <w:spacing w:line="360" w:lineRule="auto"/>
        <w:ind w:left="0" w:firstLine="709"/>
        <w:rPr>
          <w:rFonts w:ascii="Courier New" w:hAnsi="Courier New" w:cs="Courier New"/>
          <w:sz w:val="22"/>
          <w:szCs w:val="22"/>
        </w:rPr>
      </w:pPr>
      <w:r w:rsidRPr="00C6240E">
        <w:rPr>
          <w:rFonts w:ascii="Courier New" w:hAnsi="Courier New" w:cs="Courier New"/>
          <w:sz w:val="22"/>
          <w:szCs w:val="22"/>
        </w:rPr>
        <w:t xml:space="preserve">Предлагаемая работа представляет собой </w:t>
      </w:r>
      <w:r>
        <w:rPr>
          <w:rFonts w:ascii="Courier New" w:hAnsi="Courier New" w:cs="Courier New"/>
          <w:sz w:val="22"/>
          <w:szCs w:val="22"/>
        </w:rPr>
        <w:t>рассмотрение</w:t>
      </w:r>
      <w:r w:rsidRPr="00C6240E">
        <w:rPr>
          <w:rFonts w:ascii="Courier New" w:hAnsi="Courier New" w:cs="Courier New"/>
          <w:sz w:val="22"/>
          <w:szCs w:val="22"/>
        </w:rPr>
        <w:t xml:space="preserve"> </w:t>
      </w:r>
      <w:r>
        <w:rPr>
          <w:rFonts w:ascii="Courier New" w:hAnsi="Courier New" w:cs="Courier New"/>
          <w:sz w:val="22"/>
          <w:szCs w:val="22"/>
        </w:rPr>
        <w:t>вопроса о</w:t>
      </w:r>
      <w:r w:rsidRPr="00C6240E">
        <w:rPr>
          <w:rFonts w:ascii="Courier New" w:hAnsi="Courier New" w:cs="Courier New"/>
          <w:sz w:val="22"/>
          <w:szCs w:val="22"/>
        </w:rPr>
        <w:t xml:space="preserve"> подведомственности исковых дел судам общей юрисдикции</w:t>
      </w:r>
      <w:r>
        <w:rPr>
          <w:rFonts w:ascii="Courier New" w:hAnsi="Courier New" w:cs="Courier New"/>
          <w:sz w:val="22"/>
          <w:szCs w:val="22"/>
        </w:rPr>
        <w:t>. Подведомственность один из важных институтов гражданского процессуального права, поскольку</w:t>
      </w:r>
      <w:r w:rsidRPr="00C6240E">
        <w:rPr>
          <w:rFonts w:ascii="Courier New" w:hAnsi="Courier New" w:cs="Courier New"/>
          <w:sz w:val="22"/>
          <w:szCs w:val="22"/>
        </w:rPr>
        <w:t xml:space="preserve"> </w:t>
      </w:r>
      <w:r>
        <w:rPr>
          <w:rFonts w:ascii="Courier New" w:hAnsi="Courier New" w:cs="Courier New"/>
          <w:sz w:val="22"/>
          <w:szCs w:val="22"/>
        </w:rPr>
        <w:t>к</w:t>
      </w:r>
      <w:r w:rsidRPr="008266BE">
        <w:rPr>
          <w:rFonts w:ascii="Courier New" w:hAnsi="Courier New" w:cs="Courier New"/>
          <w:sz w:val="22"/>
          <w:szCs w:val="22"/>
        </w:rPr>
        <w:t>аждый орган государства, выполняя возложенные на него задачи, должен действовать в пределах предоставленных ему полномочий и не вторгаться в компетенцию других органов. Такое разграничение полномочий является важным услови</w:t>
      </w:r>
      <w:r>
        <w:rPr>
          <w:rFonts w:ascii="Courier New" w:hAnsi="Courier New" w:cs="Courier New"/>
          <w:sz w:val="22"/>
          <w:szCs w:val="22"/>
        </w:rPr>
        <w:t xml:space="preserve">ем,  обеспечивающим нормальную, </w:t>
      </w:r>
      <w:r w:rsidRPr="008266BE">
        <w:rPr>
          <w:rFonts w:ascii="Courier New" w:hAnsi="Courier New" w:cs="Courier New"/>
          <w:sz w:val="22"/>
          <w:szCs w:val="22"/>
        </w:rPr>
        <w:t>правомерную деятельность всего государственного аппарата, в том числе и судов.</w:t>
      </w:r>
    </w:p>
    <w:p w:rsidR="00403662" w:rsidRDefault="00403662" w:rsidP="00403662">
      <w:pPr>
        <w:pStyle w:val="21"/>
        <w:spacing w:after="0" w:line="240" w:lineRule="auto"/>
        <w:ind w:firstLine="567"/>
        <w:jc w:val="both"/>
        <w:rPr>
          <w:rFonts w:ascii="Courier New" w:hAnsi="Courier New" w:cs="Courier New"/>
          <w:color w:val="000000"/>
          <w:sz w:val="22"/>
          <w:szCs w:val="22"/>
        </w:rPr>
      </w:pPr>
    </w:p>
    <w:p w:rsidR="00403662" w:rsidRDefault="00403662" w:rsidP="00403662">
      <w:pPr>
        <w:pStyle w:val="21"/>
        <w:numPr>
          <w:ilvl w:val="0"/>
          <w:numId w:val="2"/>
        </w:numPr>
        <w:spacing w:after="0" w:line="240" w:lineRule="auto"/>
        <w:jc w:val="center"/>
        <w:rPr>
          <w:b/>
          <w:bCs/>
          <w:color w:val="000000"/>
          <w:sz w:val="32"/>
          <w:szCs w:val="32"/>
        </w:rPr>
      </w:pPr>
      <w:r w:rsidRPr="00135FE5">
        <w:rPr>
          <w:b/>
          <w:bCs/>
          <w:color w:val="000000"/>
          <w:sz w:val="32"/>
          <w:szCs w:val="32"/>
        </w:rPr>
        <w:t xml:space="preserve">Подведомственность исковых дел </w:t>
      </w:r>
    </w:p>
    <w:p w:rsidR="00403662" w:rsidRDefault="00403662" w:rsidP="00403662">
      <w:pPr>
        <w:pStyle w:val="21"/>
        <w:spacing w:after="0" w:line="240" w:lineRule="auto"/>
        <w:ind w:left="567"/>
        <w:jc w:val="center"/>
        <w:rPr>
          <w:b/>
          <w:bCs/>
          <w:color w:val="000000"/>
          <w:sz w:val="32"/>
          <w:szCs w:val="32"/>
        </w:rPr>
      </w:pPr>
      <w:r w:rsidRPr="00135FE5">
        <w:rPr>
          <w:b/>
          <w:bCs/>
          <w:color w:val="000000"/>
          <w:sz w:val="32"/>
          <w:szCs w:val="32"/>
        </w:rPr>
        <w:t>судам общей юрисдикции</w:t>
      </w:r>
    </w:p>
    <w:p w:rsidR="00403662" w:rsidRDefault="00403662" w:rsidP="00403662">
      <w:pPr>
        <w:pStyle w:val="21"/>
        <w:spacing w:after="0" w:line="360" w:lineRule="auto"/>
        <w:ind w:firstLine="709"/>
        <w:rPr>
          <w:rFonts w:ascii="Courier New" w:hAnsi="Courier New" w:cs="Courier New"/>
          <w:b/>
          <w:bCs/>
          <w:color w:val="000000"/>
          <w:sz w:val="22"/>
          <w:szCs w:val="22"/>
        </w:rPr>
      </w:pPr>
    </w:p>
    <w:p w:rsidR="00403662" w:rsidRPr="00CD0E1C"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2"/>
          <w:szCs w:val="22"/>
        </w:rPr>
      </w:pPr>
      <w:r w:rsidRPr="00CD0E1C">
        <w:rPr>
          <w:rFonts w:ascii="Courier New" w:hAnsi="Courier New" w:cs="Courier New"/>
          <w:color w:val="000000"/>
          <w:sz w:val="22"/>
          <w:szCs w:val="22"/>
        </w:rPr>
        <w:t>Гражданское процессуальное законодательство сфор</w:t>
      </w:r>
      <w:r w:rsidRPr="00CD0E1C">
        <w:rPr>
          <w:rFonts w:ascii="Courier New" w:hAnsi="Courier New" w:cs="Courier New"/>
          <w:color w:val="000000"/>
          <w:sz w:val="22"/>
          <w:szCs w:val="22"/>
        </w:rPr>
        <w:softHyphen/>
        <w:t>мулировало общие правила подведомственности суду исковых дел и отдельные исключения из них. В соот</w:t>
      </w:r>
      <w:r w:rsidRPr="00CD0E1C">
        <w:rPr>
          <w:rFonts w:ascii="Courier New" w:hAnsi="Courier New" w:cs="Courier New"/>
          <w:color w:val="000000"/>
          <w:sz w:val="22"/>
          <w:szCs w:val="22"/>
        </w:rPr>
        <w:softHyphen/>
        <w:t>ветствии с ч. 1 п. 1 ст. 24 ГПК судам подведомствен</w:t>
      </w:r>
      <w:r w:rsidRPr="00CD0E1C">
        <w:rPr>
          <w:rFonts w:ascii="Courier New" w:hAnsi="Courier New" w:cs="Courier New"/>
          <w:color w:val="000000"/>
          <w:sz w:val="22"/>
          <w:szCs w:val="22"/>
        </w:rPr>
        <w:softHyphen/>
        <w:t>ны дела по спорам, возникающим из гражданских, се</w:t>
      </w:r>
      <w:r w:rsidRPr="00CD0E1C">
        <w:rPr>
          <w:rFonts w:ascii="Courier New" w:hAnsi="Courier New" w:cs="Courier New"/>
          <w:color w:val="000000"/>
          <w:sz w:val="22"/>
          <w:szCs w:val="22"/>
        </w:rPr>
        <w:softHyphen/>
        <w:t>мейных, трудовых и кооперативных правоотношений, если хотя бы одной из сторон в споре является граж</w:t>
      </w:r>
      <w:r w:rsidRPr="00CD0E1C">
        <w:rPr>
          <w:rFonts w:ascii="Courier New" w:hAnsi="Courier New" w:cs="Courier New"/>
          <w:color w:val="000000"/>
          <w:sz w:val="22"/>
          <w:szCs w:val="22"/>
        </w:rPr>
        <w:softHyphen/>
        <w:t>данин, за исключением случаев, когда разрешение та</w:t>
      </w:r>
      <w:r w:rsidRPr="00CD0E1C">
        <w:rPr>
          <w:rFonts w:ascii="Courier New" w:hAnsi="Courier New" w:cs="Courier New"/>
          <w:color w:val="000000"/>
          <w:sz w:val="22"/>
          <w:szCs w:val="22"/>
        </w:rPr>
        <w:softHyphen/>
        <w:t>ких споров отнесено законом к ведению других орга</w:t>
      </w:r>
      <w:r w:rsidRPr="00CD0E1C">
        <w:rPr>
          <w:rFonts w:ascii="Courier New" w:hAnsi="Courier New" w:cs="Courier New"/>
          <w:color w:val="000000"/>
          <w:sz w:val="22"/>
          <w:szCs w:val="22"/>
        </w:rPr>
        <w:softHyphen/>
        <w:t>нов. Из содержания этой статьи вытекает, что судам подведомственны дела по спорам о праве. Дела, где от</w:t>
      </w:r>
      <w:r w:rsidRPr="00CD0E1C">
        <w:rPr>
          <w:rFonts w:ascii="Courier New" w:hAnsi="Courier New" w:cs="Courier New"/>
          <w:color w:val="000000"/>
          <w:sz w:val="22"/>
          <w:szCs w:val="22"/>
        </w:rPr>
        <w:softHyphen/>
        <w:t>сутствует спор о праве, законодатель исключает из судебной подведомственности или устанавливает упро</w:t>
      </w:r>
      <w:r w:rsidRPr="00CD0E1C">
        <w:rPr>
          <w:rFonts w:ascii="Courier New" w:hAnsi="Courier New" w:cs="Courier New"/>
          <w:color w:val="000000"/>
          <w:sz w:val="22"/>
          <w:szCs w:val="22"/>
        </w:rPr>
        <w:softHyphen/>
        <w:t>щенный порядок их рассмотрения. Например, к веде</w:t>
      </w:r>
      <w:r w:rsidRPr="00CD0E1C">
        <w:rPr>
          <w:rFonts w:ascii="Courier New" w:hAnsi="Courier New" w:cs="Courier New"/>
          <w:color w:val="000000"/>
          <w:sz w:val="22"/>
          <w:szCs w:val="22"/>
        </w:rPr>
        <w:softHyphen/>
        <w:t>нию органов РАГС отнесены дела о расторжении бра</w:t>
      </w:r>
      <w:r w:rsidRPr="00CD0E1C">
        <w:rPr>
          <w:rFonts w:ascii="Courier New" w:hAnsi="Courier New" w:cs="Courier New"/>
          <w:color w:val="000000"/>
          <w:sz w:val="22"/>
          <w:szCs w:val="22"/>
        </w:rPr>
        <w:softHyphen/>
        <w:t>ка при взаимном согласии супругов (ст. 41 КоБС).</w:t>
      </w:r>
    </w:p>
    <w:p w:rsidR="00403662" w:rsidRPr="00CD0E1C"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2"/>
          <w:szCs w:val="22"/>
        </w:rPr>
      </w:pPr>
      <w:r w:rsidRPr="00CD0E1C">
        <w:rPr>
          <w:rFonts w:ascii="Courier New" w:hAnsi="Courier New" w:cs="Courier New"/>
          <w:color w:val="000000"/>
          <w:sz w:val="22"/>
          <w:szCs w:val="22"/>
        </w:rPr>
        <w:t>Некоторые ученые считают, что для решения вопро</w:t>
      </w:r>
      <w:r w:rsidRPr="00CD0E1C">
        <w:rPr>
          <w:rFonts w:ascii="Courier New" w:hAnsi="Courier New" w:cs="Courier New"/>
          <w:color w:val="000000"/>
          <w:sz w:val="22"/>
          <w:szCs w:val="22"/>
        </w:rPr>
        <w:softHyphen/>
        <w:t>са о подведомственности наличие спора о праве необя</w:t>
      </w:r>
      <w:r w:rsidRPr="00CD0E1C">
        <w:rPr>
          <w:rFonts w:ascii="Courier New" w:hAnsi="Courier New" w:cs="Courier New"/>
          <w:color w:val="000000"/>
          <w:sz w:val="22"/>
          <w:szCs w:val="22"/>
        </w:rPr>
        <w:softHyphen/>
        <w:t>зательно. Думается, что эта мысль противоречит дей</w:t>
      </w:r>
      <w:r w:rsidRPr="00CD0E1C">
        <w:rPr>
          <w:rFonts w:ascii="Courier New" w:hAnsi="Courier New" w:cs="Courier New"/>
          <w:color w:val="000000"/>
          <w:sz w:val="22"/>
          <w:szCs w:val="22"/>
        </w:rPr>
        <w:softHyphen/>
        <w:t>ствующему законодательству, поскольку обращение в суд за защитой свидетельствует о наличии спора о праве гражданском. В статье 24 ГПК подчеркнуто, что судам подведомственны дела по спорам. Таким образом, кри</w:t>
      </w:r>
      <w:r w:rsidRPr="00CD0E1C">
        <w:rPr>
          <w:rFonts w:ascii="Courier New" w:hAnsi="Courier New" w:cs="Courier New"/>
          <w:color w:val="000000"/>
          <w:sz w:val="22"/>
          <w:szCs w:val="22"/>
        </w:rPr>
        <w:softHyphen/>
        <w:t>терием определения подведомственности суду исковых дел является наличие спора о праве.</w:t>
      </w:r>
    </w:p>
    <w:p w:rsidR="00403662" w:rsidRPr="00CD0E1C"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2"/>
          <w:szCs w:val="22"/>
        </w:rPr>
      </w:pPr>
      <w:r w:rsidRPr="00CD0E1C">
        <w:rPr>
          <w:rFonts w:ascii="Courier New" w:hAnsi="Courier New" w:cs="Courier New"/>
          <w:color w:val="000000"/>
          <w:sz w:val="22"/>
          <w:szCs w:val="22"/>
        </w:rPr>
        <w:t>Споры о праве могут быть разнообразными. Так, ис</w:t>
      </w:r>
      <w:r w:rsidRPr="00CD0E1C">
        <w:rPr>
          <w:rFonts w:ascii="Courier New" w:hAnsi="Courier New" w:cs="Courier New"/>
          <w:color w:val="000000"/>
          <w:sz w:val="22"/>
          <w:szCs w:val="22"/>
        </w:rPr>
        <w:softHyphen/>
        <w:t>тец может настаивать на существовании между ним и ответчиком определенных правоотношений, а ответ</w:t>
      </w:r>
      <w:r w:rsidRPr="00CD0E1C">
        <w:rPr>
          <w:rFonts w:ascii="Courier New" w:hAnsi="Courier New" w:cs="Courier New"/>
          <w:color w:val="000000"/>
          <w:sz w:val="22"/>
          <w:szCs w:val="22"/>
        </w:rPr>
        <w:softHyphen/>
        <w:t>чик — возражать против этого или, наоборот, истец — возражать против существования между ними конкрет</w:t>
      </w:r>
      <w:r w:rsidRPr="00CD0E1C">
        <w:rPr>
          <w:rFonts w:ascii="Courier New" w:hAnsi="Courier New" w:cs="Courier New"/>
          <w:color w:val="000000"/>
          <w:sz w:val="22"/>
          <w:szCs w:val="22"/>
        </w:rPr>
        <w:softHyphen/>
        <w:t>ных правоотношений, а ответчик — настаивать на их существовании. Спор может иметь также другой харак</w:t>
      </w:r>
      <w:r w:rsidRPr="00CD0E1C">
        <w:rPr>
          <w:rFonts w:ascii="Courier New" w:hAnsi="Courier New" w:cs="Courier New"/>
          <w:color w:val="000000"/>
          <w:sz w:val="22"/>
          <w:szCs w:val="22"/>
        </w:rPr>
        <w:softHyphen/>
        <w:t>тер, касаться изменения или прекращения правоотно</w:t>
      </w:r>
      <w:r w:rsidRPr="00CD0E1C">
        <w:rPr>
          <w:rFonts w:ascii="Courier New" w:hAnsi="Courier New" w:cs="Courier New"/>
          <w:color w:val="000000"/>
          <w:sz w:val="22"/>
          <w:szCs w:val="22"/>
        </w:rPr>
        <w:softHyphen/>
        <w:t>шений.</w:t>
      </w:r>
    </w:p>
    <w:p w:rsidR="00403662" w:rsidRPr="00CD0E1C"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2"/>
          <w:szCs w:val="22"/>
        </w:rPr>
      </w:pPr>
      <w:r w:rsidRPr="00CD0E1C">
        <w:rPr>
          <w:rFonts w:ascii="Courier New" w:hAnsi="Courier New" w:cs="Courier New"/>
          <w:color w:val="000000"/>
          <w:sz w:val="22"/>
          <w:szCs w:val="22"/>
        </w:rPr>
        <w:t>Наличие спора о праве следует рассматривать как один из признаков, который характеризует судебную подведомственность и позволяет распределить судебные дела по видам гражданского судопроизводства.</w:t>
      </w:r>
    </w:p>
    <w:p w:rsidR="00403662" w:rsidRPr="00CD0E1C"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2"/>
          <w:szCs w:val="22"/>
        </w:rPr>
      </w:pPr>
      <w:r w:rsidRPr="00CD0E1C">
        <w:rPr>
          <w:rFonts w:ascii="Courier New" w:hAnsi="Courier New" w:cs="Courier New"/>
          <w:color w:val="000000"/>
          <w:sz w:val="22"/>
          <w:szCs w:val="22"/>
        </w:rPr>
        <w:t>Этот вывод подтверждается и действующим процес</w:t>
      </w:r>
      <w:r w:rsidRPr="00CD0E1C">
        <w:rPr>
          <w:rFonts w:ascii="Courier New" w:hAnsi="Courier New" w:cs="Courier New"/>
          <w:color w:val="000000"/>
          <w:sz w:val="22"/>
          <w:szCs w:val="22"/>
        </w:rPr>
        <w:softHyphen/>
        <w:t>суальным законодательством. В соответствии со ст. 24 ГПК спор о праве характерен только для исковых дел и дел, возникающих из административно-правовых от</w:t>
      </w:r>
      <w:r w:rsidRPr="00CD0E1C">
        <w:rPr>
          <w:rFonts w:ascii="Courier New" w:hAnsi="Courier New" w:cs="Courier New"/>
          <w:color w:val="000000"/>
          <w:sz w:val="22"/>
          <w:szCs w:val="22"/>
        </w:rPr>
        <w:softHyphen/>
        <w:t>ношений. В делах особого производства нет спора о праве. В связи с этим нельзя говорить о том, что спор о праве является общим критерием подведомственно</w:t>
      </w:r>
      <w:r w:rsidRPr="00CD0E1C">
        <w:rPr>
          <w:rFonts w:ascii="Courier New" w:hAnsi="Courier New" w:cs="Courier New"/>
          <w:color w:val="000000"/>
          <w:sz w:val="22"/>
          <w:szCs w:val="22"/>
        </w:rPr>
        <w:softHyphen/>
        <w:t>сти гражданских дел.</w:t>
      </w:r>
    </w:p>
    <w:p w:rsidR="00403662" w:rsidRPr="00CD0E1C" w:rsidRDefault="00403662" w:rsidP="00403662">
      <w:pPr>
        <w:pStyle w:val="21"/>
        <w:spacing w:after="0" w:line="360" w:lineRule="auto"/>
        <w:ind w:firstLine="709"/>
        <w:jc w:val="both"/>
        <w:rPr>
          <w:rFonts w:ascii="Courier New" w:hAnsi="Courier New" w:cs="Courier New"/>
          <w:color w:val="000000"/>
          <w:sz w:val="22"/>
          <w:szCs w:val="22"/>
        </w:rPr>
      </w:pPr>
      <w:r w:rsidRPr="00CD0E1C">
        <w:rPr>
          <w:rFonts w:ascii="Courier New" w:hAnsi="Courier New" w:cs="Courier New"/>
          <w:color w:val="000000"/>
          <w:sz w:val="22"/>
          <w:szCs w:val="22"/>
        </w:rPr>
        <w:t>В статье 24 ГПК, в которой сформулированы крите</w:t>
      </w:r>
      <w:r w:rsidRPr="00CD0E1C">
        <w:rPr>
          <w:rFonts w:ascii="Courier New" w:hAnsi="Courier New" w:cs="Courier New"/>
          <w:color w:val="000000"/>
          <w:sz w:val="22"/>
          <w:szCs w:val="22"/>
        </w:rPr>
        <w:softHyphen/>
        <w:t>рии подведомственности суду исковых требований, не значатся споры, возникающие из земельных правоот</w:t>
      </w:r>
      <w:r w:rsidRPr="00CD0E1C">
        <w:rPr>
          <w:rFonts w:ascii="Courier New" w:hAnsi="Courier New" w:cs="Courier New"/>
          <w:color w:val="000000"/>
          <w:sz w:val="22"/>
          <w:szCs w:val="22"/>
        </w:rPr>
        <w:softHyphen/>
        <w:t>ношений.</w:t>
      </w:r>
    </w:p>
    <w:p w:rsidR="00403662" w:rsidRPr="00CD0E1C"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2"/>
          <w:szCs w:val="22"/>
        </w:rPr>
      </w:pPr>
      <w:r w:rsidRPr="00CD0E1C">
        <w:rPr>
          <w:rFonts w:ascii="Courier New" w:hAnsi="Courier New" w:cs="Courier New"/>
          <w:color w:val="000000"/>
          <w:sz w:val="22"/>
          <w:szCs w:val="22"/>
        </w:rPr>
        <w:t>В настоящее время нормы о подведомственности зе</w:t>
      </w:r>
      <w:r w:rsidRPr="00CD0E1C">
        <w:rPr>
          <w:rFonts w:ascii="Courier New" w:hAnsi="Courier New" w:cs="Courier New"/>
          <w:color w:val="000000"/>
          <w:sz w:val="22"/>
          <w:szCs w:val="22"/>
        </w:rPr>
        <w:softHyphen/>
        <w:t>мельных споров содержатся в Земельном кодексе. Ис</w:t>
      </w:r>
      <w:r w:rsidRPr="00CD0E1C">
        <w:rPr>
          <w:rFonts w:ascii="Courier New" w:hAnsi="Courier New" w:cs="Courier New"/>
          <w:color w:val="000000"/>
          <w:sz w:val="22"/>
          <w:szCs w:val="22"/>
        </w:rPr>
        <w:softHyphen/>
        <w:t>ходя из правовой природы тех или иных видов земель</w:t>
      </w:r>
      <w:r w:rsidRPr="00CD0E1C">
        <w:rPr>
          <w:rFonts w:ascii="Courier New" w:hAnsi="Courier New" w:cs="Courier New"/>
          <w:color w:val="000000"/>
          <w:sz w:val="22"/>
          <w:szCs w:val="22"/>
        </w:rPr>
        <w:softHyphen/>
        <w:t>ных отношений, можно выделить две группы земельных споров: споры, которые возникают между равноправны</w:t>
      </w:r>
      <w:r w:rsidRPr="00CD0E1C">
        <w:rPr>
          <w:rFonts w:ascii="Courier New" w:hAnsi="Courier New" w:cs="Courier New"/>
          <w:color w:val="000000"/>
          <w:sz w:val="22"/>
          <w:szCs w:val="22"/>
        </w:rPr>
        <w:softHyphen/>
        <w:t>ми участниками земельных отношений — землевладель</w:t>
      </w:r>
      <w:r w:rsidRPr="00CD0E1C">
        <w:rPr>
          <w:rFonts w:ascii="Courier New" w:hAnsi="Courier New" w:cs="Courier New"/>
          <w:color w:val="000000"/>
          <w:sz w:val="22"/>
          <w:szCs w:val="22"/>
        </w:rPr>
        <w:softHyphen/>
        <w:t>цами и пользователями, иными организациями и гра</w:t>
      </w:r>
      <w:r w:rsidRPr="00CD0E1C">
        <w:rPr>
          <w:rFonts w:ascii="Courier New" w:hAnsi="Courier New" w:cs="Courier New"/>
          <w:color w:val="000000"/>
          <w:sz w:val="22"/>
          <w:szCs w:val="22"/>
        </w:rPr>
        <w:softHyphen/>
        <w:t>жданами в процессе осуществления правомочий по вла</w:t>
      </w:r>
      <w:r w:rsidRPr="00CD0E1C">
        <w:rPr>
          <w:rFonts w:ascii="Courier New" w:hAnsi="Courier New" w:cs="Courier New"/>
          <w:color w:val="000000"/>
          <w:sz w:val="22"/>
          <w:szCs w:val="22"/>
        </w:rPr>
        <w:softHyphen/>
        <w:t>дению, пользованию и распоряжению землей; и споры, возникающие при установлении, изменении и прекра</w:t>
      </w:r>
      <w:r w:rsidRPr="00CD0E1C">
        <w:rPr>
          <w:rFonts w:ascii="Courier New" w:hAnsi="Courier New" w:cs="Courier New"/>
          <w:color w:val="000000"/>
          <w:sz w:val="22"/>
          <w:szCs w:val="22"/>
        </w:rPr>
        <w:softHyphen/>
        <w:t>щении актами Советов народных депутатов и других ор</w:t>
      </w:r>
      <w:r w:rsidRPr="00CD0E1C">
        <w:rPr>
          <w:rFonts w:ascii="Courier New" w:hAnsi="Courier New" w:cs="Courier New"/>
          <w:color w:val="000000"/>
          <w:sz w:val="22"/>
          <w:szCs w:val="22"/>
        </w:rPr>
        <w:softHyphen/>
        <w:t>ганов, осуществляющих властные функции по распоря</w:t>
      </w:r>
      <w:r w:rsidRPr="00CD0E1C">
        <w:rPr>
          <w:rFonts w:ascii="Courier New" w:hAnsi="Courier New" w:cs="Courier New"/>
          <w:color w:val="000000"/>
          <w:sz w:val="22"/>
          <w:szCs w:val="22"/>
        </w:rPr>
        <w:softHyphen/>
        <w:t>жению земельными ресурсами, прав на землю.</w:t>
      </w:r>
    </w:p>
    <w:p w:rsidR="00403662" w:rsidRPr="00CD0E1C"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2"/>
          <w:szCs w:val="22"/>
        </w:rPr>
      </w:pPr>
      <w:r w:rsidRPr="00CD0E1C">
        <w:rPr>
          <w:rFonts w:ascii="Courier New" w:hAnsi="Courier New" w:cs="Courier New"/>
          <w:color w:val="000000"/>
          <w:sz w:val="22"/>
          <w:szCs w:val="22"/>
        </w:rPr>
        <w:t>Сложность в определении подведомственности суду земельных споров обусловлена тем, что вторая группа этих споров существует в тесной связи с администра</w:t>
      </w:r>
      <w:r w:rsidRPr="00CD0E1C">
        <w:rPr>
          <w:rFonts w:ascii="Courier New" w:hAnsi="Courier New" w:cs="Courier New"/>
          <w:color w:val="000000"/>
          <w:sz w:val="22"/>
          <w:szCs w:val="22"/>
        </w:rPr>
        <w:softHyphen/>
        <w:t>тивно-правовыми отношениями. В этом случае следу</w:t>
      </w:r>
      <w:r w:rsidRPr="00CD0E1C">
        <w:rPr>
          <w:rFonts w:ascii="Courier New" w:hAnsi="Courier New" w:cs="Courier New"/>
          <w:color w:val="000000"/>
          <w:sz w:val="22"/>
          <w:szCs w:val="22"/>
        </w:rPr>
        <w:softHyphen/>
        <w:t>ет исходить из того, что если действия советов народ</w:t>
      </w:r>
      <w:r w:rsidRPr="00CD0E1C">
        <w:rPr>
          <w:rFonts w:ascii="Courier New" w:hAnsi="Courier New" w:cs="Courier New"/>
          <w:color w:val="000000"/>
          <w:sz w:val="22"/>
          <w:szCs w:val="22"/>
        </w:rPr>
        <w:softHyphen/>
        <w:t>ных депутатов и других органов нарушают уже имею</w:t>
      </w:r>
      <w:r w:rsidRPr="00CD0E1C">
        <w:rPr>
          <w:rFonts w:ascii="Courier New" w:hAnsi="Courier New" w:cs="Courier New"/>
          <w:color w:val="000000"/>
          <w:sz w:val="22"/>
          <w:szCs w:val="22"/>
        </w:rPr>
        <w:softHyphen/>
        <w:t>щиеся земельные права, или препятствуют их реали</w:t>
      </w:r>
      <w:r w:rsidRPr="00CD0E1C">
        <w:rPr>
          <w:rFonts w:ascii="Courier New" w:hAnsi="Courier New" w:cs="Courier New"/>
          <w:color w:val="000000"/>
          <w:sz w:val="22"/>
          <w:szCs w:val="22"/>
        </w:rPr>
        <w:softHyphen/>
        <w:t>зации, то возникающие в связи с этим споры, подве</w:t>
      </w:r>
      <w:r w:rsidRPr="00CD0E1C">
        <w:rPr>
          <w:rFonts w:ascii="Courier New" w:hAnsi="Courier New" w:cs="Courier New"/>
          <w:color w:val="000000"/>
          <w:sz w:val="22"/>
          <w:szCs w:val="22"/>
        </w:rPr>
        <w:softHyphen/>
        <w:t>домственны суду. Такой позиции придерживается и Верховный Суд Украины. Так, разъясняя положения статей 8, 124 Конституции Украины, статей 5, 17, 26, 27, 28, 31, 42, 43, 44, 51, 103, 104, 105, 107, 112, 114, 116 Зе</w:t>
      </w:r>
      <w:r w:rsidRPr="00CD0E1C">
        <w:rPr>
          <w:rFonts w:ascii="Courier New" w:hAnsi="Courier New" w:cs="Courier New"/>
          <w:color w:val="000000"/>
          <w:sz w:val="22"/>
          <w:szCs w:val="22"/>
        </w:rPr>
        <w:softHyphen/>
        <w:t>мельного кодекса, ст. 5 Закона Украины «О крестьян</w:t>
      </w:r>
      <w:r w:rsidRPr="00CD0E1C">
        <w:rPr>
          <w:rFonts w:ascii="Courier New" w:hAnsi="Courier New" w:cs="Courier New"/>
          <w:color w:val="000000"/>
          <w:sz w:val="22"/>
          <w:szCs w:val="22"/>
        </w:rPr>
        <w:softHyphen/>
        <w:t>ском (фермерском) хозяйстве», Верховный Суд Украи</w:t>
      </w:r>
      <w:r w:rsidRPr="00CD0E1C">
        <w:rPr>
          <w:rFonts w:ascii="Courier New" w:hAnsi="Courier New" w:cs="Courier New"/>
          <w:color w:val="000000"/>
          <w:sz w:val="22"/>
          <w:szCs w:val="22"/>
        </w:rPr>
        <w:softHyphen/>
        <w:t>ны в п. 2 постановления от 25 декабря 1996 г. № 13 «О практике применения судами земельного законо</w:t>
      </w:r>
      <w:r w:rsidRPr="00CD0E1C">
        <w:rPr>
          <w:rFonts w:ascii="Courier New" w:hAnsi="Courier New" w:cs="Courier New"/>
          <w:color w:val="000000"/>
          <w:sz w:val="22"/>
          <w:szCs w:val="22"/>
        </w:rPr>
        <w:softHyphen/>
        <w:t>дательства при рассмотрении гражданских дел» пере</w:t>
      </w:r>
      <w:r w:rsidRPr="00CD0E1C">
        <w:rPr>
          <w:rFonts w:ascii="Courier New" w:hAnsi="Courier New" w:cs="Courier New"/>
          <w:color w:val="000000"/>
          <w:sz w:val="22"/>
          <w:szCs w:val="22"/>
        </w:rPr>
        <w:softHyphen/>
        <w:t>числил практически все подведомственные суду воз</w:t>
      </w:r>
      <w:r w:rsidRPr="00CD0E1C">
        <w:rPr>
          <w:rFonts w:ascii="Courier New" w:hAnsi="Courier New" w:cs="Courier New"/>
          <w:color w:val="000000"/>
          <w:sz w:val="22"/>
          <w:szCs w:val="22"/>
        </w:rPr>
        <w:softHyphen/>
        <w:t>можные споры, вытекающие из земельных правоотно</w:t>
      </w:r>
      <w:r w:rsidRPr="00CD0E1C">
        <w:rPr>
          <w:rFonts w:ascii="Courier New" w:hAnsi="Courier New" w:cs="Courier New"/>
          <w:color w:val="000000"/>
          <w:sz w:val="22"/>
          <w:szCs w:val="22"/>
        </w:rPr>
        <w:softHyphen/>
        <w:t>шений. Споры же об установлении границ земельно</w:t>
      </w:r>
      <w:r w:rsidRPr="00CD0E1C">
        <w:rPr>
          <w:rFonts w:ascii="Courier New" w:hAnsi="Courier New" w:cs="Courier New"/>
          <w:color w:val="000000"/>
          <w:sz w:val="22"/>
          <w:szCs w:val="22"/>
        </w:rPr>
        <w:softHyphen/>
        <w:t>го участка и получения документа, удостоверяющего это право, судам неподведомственны, поскольку это компетенция землеустроительных организаций</w:t>
      </w:r>
      <w:r w:rsidRPr="00CD0E1C">
        <w:rPr>
          <w:rStyle w:val="a5"/>
          <w:rFonts w:ascii="Courier New" w:hAnsi="Courier New" w:cs="Courier New"/>
          <w:color w:val="000000"/>
          <w:sz w:val="22"/>
          <w:szCs w:val="22"/>
        </w:rPr>
        <w:footnoteReference w:id="1"/>
      </w:r>
      <w:r w:rsidRPr="00CD0E1C">
        <w:rPr>
          <w:rFonts w:ascii="Courier New" w:hAnsi="Courier New" w:cs="Courier New"/>
          <w:color w:val="000000"/>
          <w:sz w:val="22"/>
          <w:szCs w:val="22"/>
        </w:rPr>
        <w:t>.</w:t>
      </w:r>
    </w:p>
    <w:p w:rsidR="00403662" w:rsidRPr="00CD0E1C"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2"/>
          <w:szCs w:val="22"/>
        </w:rPr>
      </w:pPr>
      <w:r w:rsidRPr="00CD0E1C">
        <w:rPr>
          <w:rFonts w:ascii="Courier New" w:hAnsi="Courier New" w:cs="Courier New"/>
          <w:color w:val="000000"/>
          <w:sz w:val="22"/>
          <w:szCs w:val="22"/>
        </w:rPr>
        <w:t>Наличие спора о праве и характере правоотношений, из которых он возник, не в состоянии четко и полно определить подведомственность суду исковых требова</w:t>
      </w:r>
      <w:r w:rsidRPr="00CD0E1C">
        <w:rPr>
          <w:rFonts w:ascii="Courier New" w:hAnsi="Courier New" w:cs="Courier New"/>
          <w:color w:val="000000"/>
          <w:sz w:val="22"/>
          <w:szCs w:val="22"/>
        </w:rPr>
        <w:softHyphen/>
        <w:t>ний. Критерием определения подведомственности суду исковых дел выступает и субъектный состав спорных правоотношений: судам подведомственны требования по спорам, возникающим из материальных правоотно</w:t>
      </w:r>
      <w:r w:rsidRPr="00CD0E1C">
        <w:rPr>
          <w:rFonts w:ascii="Courier New" w:hAnsi="Courier New" w:cs="Courier New"/>
          <w:color w:val="000000"/>
          <w:sz w:val="22"/>
          <w:szCs w:val="22"/>
        </w:rPr>
        <w:softHyphen/>
        <w:t>шений, если хотя бы одной из сторон в споре является гражданин.</w:t>
      </w:r>
    </w:p>
    <w:p w:rsidR="00403662" w:rsidRPr="00CD0E1C"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2"/>
          <w:szCs w:val="22"/>
        </w:rPr>
      </w:pPr>
      <w:r w:rsidRPr="00CD0E1C">
        <w:rPr>
          <w:rFonts w:ascii="Courier New" w:hAnsi="Courier New" w:cs="Courier New"/>
          <w:color w:val="000000"/>
          <w:sz w:val="22"/>
          <w:szCs w:val="22"/>
        </w:rPr>
        <w:t>С принятием Закона Украины от 14 мая 1992 г. в ре</w:t>
      </w:r>
      <w:r w:rsidRPr="00CD0E1C">
        <w:rPr>
          <w:rFonts w:ascii="Courier New" w:hAnsi="Courier New" w:cs="Courier New"/>
          <w:color w:val="000000"/>
          <w:sz w:val="22"/>
          <w:szCs w:val="22"/>
        </w:rPr>
        <w:softHyphen/>
        <w:t xml:space="preserve">дакции Закона Украины </w:t>
      </w:r>
      <w:r w:rsidRPr="00CD0E1C">
        <w:rPr>
          <w:rFonts w:ascii="Courier New" w:hAnsi="Courier New" w:cs="Courier New"/>
          <w:sz w:val="22"/>
          <w:szCs w:val="22"/>
        </w:rPr>
        <w:t>от 30 07.03.2002г.</w:t>
      </w:r>
      <w:r w:rsidRPr="00CD0E1C">
        <w:rPr>
          <w:rFonts w:ascii="Courier New" w:hAnsi="Courier New" w:cs="Courier New"/>
          <w:color w:val="000000"/>
          <w:sz w:val="22"/>
          <w:szCs w:val="22"/>
        </w:rPr>
        <w:t xml:space="preserve"> «О восста</w:t>
      </w:r>
      <w:r w:rsidRPr="00CD0E1C">
        <w:rPr>
          <w:rFonts w:ascii="Courier New" w:hAnsi="Courier New" w:cs="Courier New"/>
          <w:color w:val="000000"/>
          <w:sz w:val="22"/>
          <w:szCs w:val="22"/>
        </w:rPr>
        <w:softHyphen/>
        <w:t>новлении платежеспособности должника или призна</w:t>
      </w:r>
      <w:r w:rsidRPr="00CD0E1C">
        <w:rPr>
          <w:rFonts w:ascii="Courier New" w:hAnsi="Courier New" w:cs="Courier New"/>
          <w:color w:val="000000"/>
          <w:sz w:val="22"/>
          <w:szCs w:val="22"/>
        </w:rPr>
        <w:softHyphen/>
        <w:t>нии его банкротом» появилась новая категория дел — о банкротстве, под которым понимается признанная хозяйственным судом неспособность должника восстано</w:t>
      </w:r>
      <w:r w:rsidRPr="00CD0E1C">
        <w:rPr>
          <w:rFonts w:ascii="Courier New" w:hAnsi="Courier New" w:cs="Courier New"/>
          <w:color w:val="000000"/>
          <w:sz w:val="22"/>
          <w:szCs w:val="22"/>
        </w:rPr>
        <w:softHyphen/>
        <w:t>вить свою платежеспособность и удовлетворить при</w:t>
      </w:r>
      <w:r w:rsidRPr="00CD0E1C">
        <w:rPr>
          <w:rFonts w:ascii="Courier New" w:hAnsi="Courier New" w:cs="Courier New"/>
          <w:color w:val="000000"/>
          <w:sz w:val="22"/>
          <w:szCs w:val="22"/>
        </w:rPr>
        <w:softHyphen/>
        <w:t>знанные судом требования кредиторов не иначе как путем применения ликвидационной процедуры. Объ</w:t>
      </w:r>
      <w:r w:rsidRPr="00CD0E1C">
        <w:rPr>
          <w:rFonts w:ascii="Courier New" w:hAnsi="Courier New" w:cs="Courier New"/>
          <w:color w:val="000000"/>
          <w:sz w:val="22"/>
          <w:szCs w:val="22"/>
        </w:rPr>
        <w:softHyphen/>
        <w:t>явить банкротом можно лишь в судебном порядке ре</w:t>
      </w:r>
      <w:r w:rsidRPr="00CD0E1C">
        <w:rPr>
          <w:rFonts w:ascii="Courier New" w:hAnsi="Courier New" w:cs="Courier New"/>
          <w:color w:val="000000"/>
          <w:sz w:val="22"/>
          <w:szCs w:val="22"/>
        </w:rPr>
        <w:softHyphen/>
        <w:t>шением хозяйственного суда. Законодатель исключает возможность обращения для разрешения требования о признании лица банкротом в какой-либо другой орган. Установленная таким образом подведомственность указанного требования является императивной.</w:t>
      </w:r>
    </w:p>
    <w:p w:rsidR="00403662" w:rsidRPr="00CD0E1C"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2"/>
          <w:szCs w:val="22"/>
        </w:rPr>
      </w:pPr>
      <w:r w:rsidRPr="00CD0E1C">
        <w:rPr>
          <w:rFonts w:ascii="Courier New" w:hAnsi="Courier New" w:cs="Courier New"/>
          <w:color w:val="000000"/>
          <w:sz w:val="22"/>
          <w:szCs w:val="22"/>
        </w:rPr>
        <w:t>Право на предъявление в хозяйственном суде требо</w:t>
      </w:r>
      <w:r w:rsidRPr="00CD0E1C">
        <w:rPr>
          <w:rFonts w:ascii="Courier New" w:hAnsi="Courier New" w:cs="Courier New"/>
          <w:color w:val="000000"/>
          <w:sz w:val="22"/>
          <w:szCs w:val="22"/>
        </w:rPr>
        <w:softHyphen/>
        <w:t>вания о признании должника банкротом имеют, наря</w:t>
      </w:r>
      <w:r w:rsidRPr="00CD0E1C">
        <w:rPr>
          <w:rFonts w:ascii="Courier New" w:hAnsi="Courier New" w:cs="Courier New"/>
          <w:color w:val="000000"/>
          <w:sz w:val="22"/>
          <w:szCs w:val="22"/>
        </w:rPr>
        <w:softHyphen/>
        <w:t>ду с юридическими лицами, и граждане-кредиторы, имеющие подтвержденные надлежащими документами требования по денежным обязательствам к должнику.</w:t>
      </w:r>
    </w:p>
    <w:p w:rsidR="00403662" w:rsidRPr="00CD0E1C"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2"/>
          <w:szCs w:val="22"/>
        </w:rPr>
      </w:pPr>
      <w:r w:rsidRPr="00CD0E1C">
        <w:rPr>
          <w:rFonts w:ascii="Courier New" w:hAnsi="Courier New" w:cs="Courier New"/>
          <w:color w:val="000000"/>
          <w:sz w:val="22"/>
          <w:szCs w:val="22"/>
        </w:rPr>
        <w:t>Хозяйственно-процессуальный кодекс Ук</w:t>
      </w:r>
      <w:r w:rsidRPr="00CD0E1C">
        <w:rPr>
          <w:rFonts w:ascii="Courier New" w:hAnsi="Courier New" w:cs="Courier New"/>
          <w:color w:val="000000"/>
          <w:sz w:val="22"/>
          <w:szCs w:val="22"/>
        </w:rPr>
        <w:softHyphen/>
        <w:t>раины относит хозяйственные споры с участием граждан-предпринимателей переданы также на рассмотрение хозяйственных судов.</w:t>
      </w:r>
    </w:p>
    <w:p w:rsidR="00403662" w:rsidRPr="00CD0E1C" w:rsidRDefault="00403662" w:rsidP="00403662">
      <w:pPr>
        <w:pStyle w:val="21"/>
        <w:spacing w:after="0" w:line="360" w:lineRule="auto"/>
        <w:ind w:firstLine="709"/>
        <w:jc w:val="both"/>
        <w:rPr>
          <w:rFonts w:ascii="Courier New" w:hAnsi="Courier New" w:cs="Courier New"/>
          <w:b/>
          <w:bCs/>
          <w:color w:val="000000"/>
          <w:sz w:val="22"/>
          <w:szCs w:val="22"/>
          <w:lang w:val="uk-UA"/>
        </w:rPr>
      </w:pPr>
      <w:r w:rsidRPr="00CD0E1C">
        <w:rPr>
          <w:rFonts w:ascii="Courier New" w:hAnsi="Courier New" w:cs="Courier New"/>
          <w:color w:val="000000"/>
          <w:sz w:val="22"/>
          <w:szCs w:val="22"/>
        </w:rPr>
        <w:t>Таким образом, при наличии трех критериев (спор о праве, характере спорных правоотношений, субъектный состав спорных правоотношений) дело следует счи</w:t>
      </w:r>
      <w:r w:rsidRPr="00CD0E1C">
        <w:rPr>
          <w:rFonts w:ascii="Courier New" w:hAnsi="Courier New" w:cs="Courier New"/>
          <w:color w:val="000000"/>
          <w:sz w:val="22"/>
          <w:szCs w:val="22"/>
        </w:rPr>
        <w:softHyphen/>
        <w:t>тать подведомственным суду.</w:t>
      </w:r>
    </w:p>
    <w:p w:rsidR="00403662" w:rsidRDefault="00403662" w:rsidP="00403662">
      <w:pPr>
        <w:pStyle w:val="21"/>
        <w:spacing w:after="0" w:line="360" w:lineRule="auto"/>
        <w:ind w:firstLine="709"/>
        <w:rPr>
          <w:rFonts w:ascii="Courier New" w:hAnsi="Courier New" w:cs="Courier New"/>
          <w:b/>
          <w:bCs/>
          <w:color w:val="000000"/>
          <w:sz w:val="22"/>
          <w:szCs w:val="22"/>
        </w:rPr>
      </w:pPr>
    </w:p>
    <w:p w:rsidR="00403662" w:rsidRDefault="00403662" w:rsidP="00403662">
      <w:pPr>
        <w:pStyle w:val="21"/>
        <w:spacing w:after="0" w:line="360" w:lineRule="auto"/>
        <w:ind w:firstLine="709"/>
        <w:rPr>
          <w:rFonts w:ascii="Courier New" w:hAnsi="Courier New" w:cs="Courier New"/>
          <w:b/>
          <w:bCs/>
          <w:color w:val="000000"/>
          <w:sz w:val="22"/>
          <w:szCs w:val="22"/>
        </w:rPr>
      </w:pPr>
    </w:p>
    <w:p w:rsidR="00403662" w:rsidRDefault="00403662" w:rsidP="00403662">
      <w:pPr>
        <w:pStyle w:val="21"/>
        <w:spacing w:after="0" w:line="360" w:lineRule="auto"/>
        <w:ind w:firstLine="709"/>
        <w:rPr>
          <w:rFonts w:ascii="Courier New" w:hAnsi="Courier New" w:cs="Courier New"/>
          <w:b/>
          <w:bCs/>
          <w:color w:val="000000"/>
          <w:sz w:val="22"/>
          <w:szCs w:val="22"/>
        </w:rPr>
      </w:pPr>
    </w:p>
    <w:p w:rsidR="00403662" w:rsidRDefault="00403662" w:rsidP="00403662">
      <w:pPr>
        <w:pStyle w:val="21"/>
        <w:spacing w:after="0" w:line="360" w:lineRule="auto"/>
        <w:ind w:firstLine="709"/>
        <w:rPr>
          <w:rFonts w:ascii="Courier New" w:hAnsi="Courier New" w:cs="Courier New"/>
          <w:b/>
          <w:bCs/>
          <w:color w:val="000000"/>
          <w:sz w:val="22"/>
          <w:szCs w:val="22"/>
        </w:rPr>
      </w:pPr>
    </w:p>
    <w:p w:rsidR="00403662" w:rsidRDefault="00403662" w:rsidP="00403662">
      <w:pPr>
        <w:pStyle w:val="21"/>
        <w:spacing w:after="0" w:line="360" w:lineRule="auto"/>
        <w:ind w:firstLine="709"/>
        <w:rPr>
          <w:rFonts w:ascii="Courier New" w:hAnsi="Courier New" w:cs="Courier New"/>
          <w:b/>
          <w:bCs/>
          <w:color w:val="000000"/>
          <w:sz w:val="22"/>
          <w:szCs w:val="22"/>
        </w:rPr>
      </w:pPr>
    </w:p>
    <w:p w:rsidR="00403662" w:rsidRDefault="00403662" w:rsidP="00403662">
      <w:pPr>
        <w:pStyle w:val="21"/>
        <w:spacing w:after="0" w:line="360" w:lineRule="auto"/>
        <w:ind w:firstLine="709"/>
        <w:rPr>
          <w:rFonts w:ascii="Courier New" w:hAnsi="Courier New" w:cs="Courier New"/>
          <w:b/>
          <w:bCs/>
          <w:color w:val="000000"/>
          <w:sz w:val="22"/>
          <w:szCs w:val="22"/>
        </w:rPr>
      </w:pPr>
    </w:p>
    <w:p w:rsidR="00403662" w:rsidRDefault="00403662" w:rsidP="00403662">
      <w:pPr>
        <w:pStyle w:val="21"/>
        <w:spacing w:after="0" w:line="360" w:lineRule="auto"/>
        <w:ind w:firstLine="709"/>
        <w:rPr>
          <w:rFonts w:ascii="Courier New" w:hAnsi="Courier New" w:cs="Courier New"/>
          <w:b/>
          <w:bCs/>
          <w:color w:val="000000"/>
          <w:sz w:val="22"/>
          <w:szCs w:val="22"/>
        </w:rPr>
      </w:pPr>
    </w:p>
    <w:p w:rsidR="00403662" w:rsidRDefault="00403662" w:rsidP="00403662">
      <w:pPr>
        <w:pStyle w:val="21"/>
        <w:spacing w:after="0" w:line="360" w:lineRule="auto"/>
        <w:ind w:firstLine="709"/>
        <w:rPr>
          <w:rFonts w:ascii="Courier New" w:hAnsi="Courier New" w:cs="Courier New"/>
          <w:b/>
          <w:bCs/>
          <w:color w:val="000000"/>
          <w:sz w:val="22"/>
          <w:szCs w:val="22"/>
        </w:rPr>
      </w:pPr>
    </w:p>
    <w:p w:rsidR="00403662" w:rsidRDefault="00403662" w:rsidP="00403662">
      <w:pPr>
        <w:pStyle w:val="21"/>
        <w:spacing w:after="0" w:line="360" w:lineRule="auto"/>
        <w:ind w:firstLine="709"/>
        <w:rPr>
          <w:rFonts w:ascii="Courier New" w:hAnsi="Courier New" w:cs="Courier New"/>
          <w:b/>
          <w:bCs/>
          <w:color w:val="000000"/>
          <w:sz w:val="22"/>
          <w:szCs w:val="22"/>
        </w:rPr>
      </w:pPr>
    </w:p>
    <w:p w:rsidR="00403662" w:rsidRDefault="00403662" w:rsidP="00403662">
      <w:pPr>
        <w:pStyle w:val="21"/>
        <w:spacing w:after="0" w:line="360" w:lineRule="auto"/>
        <w:ind w:firstLine="709"/>
        <w:rPr>
          <w:rFonts w:ascii="Courier New" w:hAnsi="Courier New" w:cs="Courier New"/>
          <w:b/>
          <w:bCs/>
          <w:color w:val="000000"/>
          <w:sz w:val="22"/>
          <w:szCs w:val="22"/>
        </w:rPr>
      </w:pPr>
    </w:p>
    <w:p w:rsidR="00403662" w:rsidRDefault="00403662" w:rsidP="00403662">
      <w:pPr>
        <w:pStyle w:val="21"/>
        <w:spacing w:after="0" w:line="360" w:lineRule="auto"/>
        <w:ind w:firstLine="709"/>
        <w:rPr>
          <w:rFonts w:ascii="Courier New" w:hAnsi="Courier New" w:cs="Courier New"/>
          <w:b/>
          <w:bCs/>
          <w:color w:val="000000"/>
          <w:sz w:val="22"/>
          <w:szCs w:val="22"/>
        </w:rPr>
      </w:pPr>
    </w:p>
    <w:p w:rsidR="00403662" w:rsidRDefault="00403662" w:rsidP="00403662">
      <w:pPr>
        <w:pStyle w:val="21"/>
        <w:spacing w:after="0" w:line="360" w:lineRule="auto"/>
        <w:ind w:firstLine="709"/>
        <w:rPr>
          <w:rFonts w:ascii="Courier New" w:hAnsi="Courier New" w:cs="Courier New"/>
          <w:b/>
          <w:bCs/>
          <w:color w:val="000000"/>
          <w:sz w:val="22"/>
          <w:szCs w:val="22"/>
        </w:rPr>
      </w:pPr>
    </w:p>
    <w:p w:rsidR="00403662" w:rsidRDefault="00403662" w:rsidP="00403662">
      <w:pPr>
        <w:pStyle w:val="21"/>
        <w:spacing w:after="0" w:line="360" w:lineRule="auto"/>
        <w:rPr>
          <w:rFonts w:ascii="Courier New" w:hAnsi="Courier New" w:cs="Courier New"/>
          <w:b/>
          <w:bCs/>
          <w:color w:val="000000"/>
          <w:sz w:val="22"/>
          <w:szCs w:val="22"/>
        </w:rPr>
      </w:pPr>
    </w:p>
    <w:p w:rsidR="00403662" w:rsidRDefault="00403662" w:rsidP="00403662">
      <w:pPr>
        <w:pStyle w:val="21"/>
        <w:spacing w:after="0" w:line="360" w:lineRule="auto"/>
        <w:rPr>
          <w:rFonts w:ascii="Courier New" w:hAnsi="Courier New" w:cs="Courier New"/>
          <w:b/>
          <w:bCs/>
          <w:color w:val="000000"/>
          <w:sz w:val="22"/>
          <w:szCs w:val="22"/>
        </w:rPr>
      </w:pPr>
    </w:p>
    <w:p w:rsidR="00403662" w:rsidRDefault="00403662" w:rsidP="00403662">
      <w:pPr>
        <w:pStyle w:val="21"/>
        <w:spacing w:after="0" w:line="360" w:lineRule="auto"/>
        <w:rPr>
          <w:rFonts w:ascii="Courier New" w:hAnsi="Courier New" w:cs="Courier New"/>
          <w:b/>
          <w:bCs/>
          <w:color w:val="000000"/>
          <w:sz w:val="22"/>
          <w:szCs w:val="22"/>
        </w:rPr>
      </w:pPr>
    </w:p>
    <w:p w:rsidR="00403662" w:rsidRDefault="00403662" w:rsidP="00403662">
      <w:pPr>
        <w:pStyle w:val="21"/>
        <w:spacing w:after="0" w:line="360" w:lineRule="auto"/>
        <w:rPr>
          <w:rFonts w:ascii="Courier New" w:hAnsi="Courier New" w:cs="Courier New"/>
          <w:b/>
          <w:bCs/>
          <w:color w:val="000000"/>
          <w:sz w:val="22"/>
          <w:szCs w:val="22"/>
        </w:rPr>
      </w:pPr>
    </w:p>
    <w:p w:rsidR="00403662" w:rsidRPr="00BD5110" w:rsidRDefault="00403662" w:rsidP="00403662">
      <w:pPr>
        <w:pStyle w:val="21"/>
        <w:spacing w:after="0" w:line="360" w:lineRule="auto"/>
        <w:jc w:val="center"/>
        <w:rPr>
          <w:b/>
          <w:bCs/>
          <w:color w:val="000000"/>
          <w:sz w:val="32"/>
          <w:szCs w:val="32"/>
        </w:rPr>
      </w:pPr>
      <w:r w:rsidRPr="00BD5110">
        <w:rPr>
          <w:b/>
          <w:bCs/>
          <w:color w:val="000000"/>
          <w:sz w:val="32"/>
          <w:szCs w:val="32"/>
        </w:rPr>
        <w:t>2. Практическое задание</w:t>
      </w:r>
    </w:p>
    <w:p w:rsidR="00403662" w:rsidRPr="00BD5110" w:rsidRDefault="00403662" w:rsidP="00403662">
      <w:pPr>
        <w:widowControl/>
        <w:shd w:val="clear" w:color="auto" w:fill="FFFFFF"/>
        <w:autoSpaceDE w:val="0"/>
        <w:autoSpaceDN w:val="0"/>
        <w:adjustRightInd w:val="0"/>
        <w:spacing w:line="240" w:lineRule="auto"/>
        <w:ind w:left="0" w:firstLine="0"/>
        <w:jc w:val="center"/>
        <w:rPr>
          <w:b/>
          <w:bCs/>
          <w:sz w:val="32"/>
          <w:szCs w:val="32"/>
        </w:rPr>
      </w:pPr>
      <w:r w:rsidRPr="00BD5110">
        <w:rPr>
          <w:b/>
          <w:bCs/>
          <w:color w:val="000000"/>
          <w:sz w:val="32"/>
          <w:szCs w:val="32"/>
        </w:rPr>
        <w:t>2.1 Задача 1</w:t>
      </w:r>
    </w:p>
    <w:p w:rsidR="00403662" w:rsidRDefault="00403662" w:rsidP="00403662">
      <w:pPr>
        <w:widowControl/>
        <w:shd w:val="clear" w:color="auto" w:fill="FFFFFF"/>
        <w:autoSpaceDE w:val="0"/>
        <w:autoSpaceDN w:val="0"/>
        <w:adjustRightInd w:val="0"/>
        <w:spacing w:line="240" w:lineRule="auto"/>
        <w:ind w:left="0" w:firstLine="709"/>
        <w:jc w:val="left"/>
        <w:rPr>
          <w:rFonts w:ascii="Courier New" w:hAnsi="Courier New" w:cs="Courier New"/>
          <w:color w:val="000000"/>
          <w:sz w:val="22"/>
          <w:szCs w:val="22"/>
        </w:rPr>
      </w:pPr>
    </w:p>
    <w:p w:rsidR="00403662" w:rsidRPr="000774EB" w:rsidRDefault="00403662" w:rsidP="00403662">
      <w:pPr>
        <w:widowControl/>
        <w:shd w:val="clear" w:color="auto" w:fill="FFFFFF"/>
        <w:autoSpaceDE w:val="0"/>
        <w:autoSpaceDN w:val="0"/>
        <w:adjustRightInd w:val="0"/>
        <w:spacing w:line="240" w:lineRule="auto"/>
        <w:ind w:left="0" w:firstLine="709"/>
        <w:jc w:val="left"/>
        <w:rPr>
          <w:rFonts w:ascii="Courier New" w:hAnsi="Courier New" w:cs="Courier New"/>
          <w:color w:val="000000"/>
          <w:sz w:val="21"/>
          <w:szCs w:val="21"/>
        </w:rPr>
      </w:pPr>
      <w:r w:rsidRPr="000774EB">
        <w:rPr>
          <w:rFonts w:ascii="Courier New" w:hAnsi="Courier New" w:cs="Courier New"/>
          <w:color w:val="000000"/>
          <w:sz w:val="21"/>
          <w:szCs w:val="21"/>
        </w:rPr>
        <w:t>Ответ:</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color w:val="000000"/>
          <w:sz w:val="21"/>
          <w:szCs w:val="21"/>
        </w:rPr>
      </w:pPr>
      <w:r w:rsidRPr="000774EB">
        <w:rPr>
          <w:rFonts w:ascii="Courier New" w:hAnsi="Courier New" w:cs="Courier New"/>
          <w:color w:val="000000"/>
          <w:sz w:val="21"/>
          <w:szCs w:val="21"/>
        </w:rPr>
        <w:t>1. Принцип состязательности закреплён в Конституции Украины</w:t>
      </w:r>
      <w:r>
        <w:rPr>
          <w:rFonts w:ascii="Courier New" w:hAnsi="Courier New" w:cs="Courier New"/>
          <w:color w:val="000000"/>
          <w:sz w:val="21"/>
          <w:szCs w:val="21"/>
        </w:rPr>
        <w:t xml:space="preserve">        ст. 129 п.4</w:t>
      </w:r>
      <w:r w:rsidRPr="000774EB">
        <w:rPr>
          <w:rFonts w:ascii="Courier New" w:hAnsi="Courier New" w:cs="Courier New"/>
          <w:color w:val="000000"/>
          <w:sz w:val="21"/>
          <w:szCs w:val="21"/>
        </w:rPr>
        <w:t>:</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color w:val="000000"/>
          <w:sz w:val="21"/>
          <w:szCs w:val="21"/>
        </w:rPr>
        <w:t xml:space="preserve"> Статья 129. Судьи при осуществлении правосудия независимы и подчиняются только закону.</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color w:val="000000"/>
          <w:sz w:val="21"/>
          <w:szCs w:val="21"/>
        </w:rPr>
        <w:t>Судопроизводство осуществляется судьей единолично, коллегией судей или судом присяжных.</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color w:val="000000"/>
          <w:sz w:val="21"/>
          <w:szCs w:val="21"/>
        </w:rPr>
        <w:t>Основными принципами судопроизводства являются:</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color w:val="000000"/>
          <w:sz w:val="21"/>
          <w:szCs w:val="21"/>
        </w:rPr>
        <w:t>4)  состязательность сторон и свобода в предоставлении ими суду своих доказательств и в доказывании перед судом их убедительности;</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sz w:val="21"/>
          <w:szCs w:val="21"/>
        </w:rPr>
        <w:t>Также принцип состязательности закреплён в Гражданском Процессуальном Кодексе:</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sz w:val="21"/>
          <w:szCs w:val="21"/>
        </w:rPr>
        <w:t xml:space="preserve">Статья 15. </w:t>
      </w:r>
      <w:r w:rsidRPr="000774EB">
        <w:rPr>
          <w:rFonts w:ascii="Courier New" w:hAnsi="Courier New" w:cs="Courier New"/>
          <w:color w:val="000000"/>
          <w:sz w:val="21"/>
          <w:szCs w:val="21"/>
        </w:rPr>
        <w:t>Выяснение судом обстоятельств дела на началах состязательности</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color w:val="000000"/>
          <w:sz w:val="21"/>
          <w:szCs w:val="21"/>
        </w:rPr>
        <w:t>Рассмотрение и разрешение гражданских дел в судах про</w:t>
      </w:r>
      <w:r w:rsidRPr="000774EB">
        <w:rPr>
          <w:rFonts w:ascii="Courier New" w:hAnsi="Courier New" w:cs="Courier New"/>
          <w:color w:val="000000"/>
          <w:sz w:val="21"/>
          <w:szCs w:val="21"/>
        </w:rPr>
        <w:softHyphen/>
        <w:t>изводятся на началах состязательности.</w:t>
      </w:r>
    </w:p>
    <w:p w:rsidR="00403662" w:rsidRPr="000774EB" w:rsidRDefault="00403662" w:rsidP="00403662">
      <w:pPr>
        <w:pStyle w:val="HTML"/>
        <w:spacing w:line="360" w:lineRule="auto"/>
        <w:ind w:firstLine="709"/>
        <w:jc w:val="both"/>
        <w:rPr>
          <w:sz w:val="21"/>
          <w:szCs w:val="21"/>
        </w:rPr>
      </w:pPr>
      <w:r w:rsidRPr="000774EB">
        <w:rPr>
          <w:sz w:val="21"/>
          <w:szCs w:val="21"/>
        </w:rPr>
        <w:t>Суд, сохраняя объективность и беспристрастность, создает</w:t>
      </w:r>
      <w:r w:rsidRPr="000774EB">
        <w:rPr>
          <w:sz w:val="21"/>
          <w:szCs w:val="21"/>
          <w:lang w:val="uk-UA"/>
        </w:rPr>
        <w:t xml:space="preserve"> </w:t>
      </w:r>
      <w:r w:rsidRPr="000774EB">
        <w:rPr>
          <w:sz w:val="21"/>
          <w:szCs w:val="21"/>
        </w:rPr>
        <w:t>необходимые условия для всестороннего и полного исследования обстоятельств</w:t>
      </w:r>
      <w:r w:rsidRPr="000774EB">
        <w:rPr>
          <w:sz w:val="21"/>
          <w:szCs w:val="21"/>
          <w:lang w:val="uk-UA"/>
        </w:rPr>
        <w:t xml:space="preserve"> </w:t>
      </w:r>
      <w:r w:rsidRPr="000774EB">
        <w:rPr>
          <w:sz w:val="21"/>
          <w:szCs w:val="21"/>
        </w:rPr>
        <w:t>дела: разъясняет лицам, которые принимают участие в деле, их права и</w:t>
      </w:r>
      <w:r w:rsidRPr="000774EB">
        <w:rPr>
          <w:sz w:val="21"/>
          <w:szCs w:val="21"/>
          <w:lang w:val="uk-UA"/>
        </w:rPr>
        <w:t xml:space="preserve"> </w:t>
      </w:r>
      <w:r w:rsidRPr="000774EB">
        <w:rPr>
          <w:sz w:val="21"/>
          <w:szCs w:val="21"/>
        </w:rPr>
        <w:t xml:space="preserve">обязанности, предупреждает о </w:t>
      </w:r>
      <w:r>
        <w:rPr>
          <w:sz w:val="21"/>
          <w:szCs w:val="21"/>
        </w:rPr>
        <w:t>по</w:t>
      </w:r>
      <w:r w:rsidRPr="000774EB">
        <w:rPr>
          <w:sz w:val="21"/>
          <w:szCs w:val="21"/>
        </w:rPr>
        <w:t>следствиях совершения или не</w:t>
      </w:r>
      <w:r>
        <w:rPr>
          <w:sz w:val="21"/>
          <w:szCs w:val="21"/>
        </w:rPr>
        <w:t xml:space="preserve"> </w:t>
      </w:r>
      <w:r w:rsidRPr="000774EB">
        <w:rPr>
          <w:sz w:val="21"/>
          <w:szCs w:val="21"/>
        </w:rPr>
        <w:t>совершения</w:t>
      </w:r>
      <w:r w:rsidRPr="000774EB">
        <w:rPr>
          <w:sz w:val="21"/>
          <w:szCs w:val="21"/>
          <w:lang w:val="uk-UA"/>
        </w:rPr>
        <w:t xml:space="preserve"> </w:t>
      </w:r>
      <w:r w:rsidRPr="000774EB">
        <w:rPr>
          <w:sz w:val="21"/>
          <w:szCs w:val="21"/>
        </w:rPr>
        <w:t>процессуальных действий и оказывает содействие осуществлению их прав в случаях,</w:t>
      </w:r>
      <w:r w:rsidRPr="000774EB">
        <w:rPr>
          <w:sz w:val="21"/>
          <w:szCs w:val="21"/>
          <w:lang w:val="uk-UA"/>
        </w:rPr>
        <w:t xml:space="preserve"> </w:t>
      </w:r>
      <w:r w:rsidRPr="000774EB">
        <w:rPr>
          <w:sz w:val="21"/>
          <w:szCs w:val="21"/>
        </w:rPr>
        <w:t>предусмотренных этим Кодексом.</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color w:val="000000"/>
          <w:sz w:val="21"/>
          <w:szCs w:val="21"/>
        </w:rPr>
        <w:t>Принцип состязательности состоит в проявлении в состязательной форме инициативы и активности лиц, участвующих в деле, и суда при осуществлении прав и исполнении обязанностей по определению круга обстоятельств, имеющих значение для раз</w:t>
      </w:r>
      <w:r w:rsidRPr="000774EB">
        <w:rPr>
          <w:rFonts w:ascii="Courier New" w:hAnsi="Courier New" w:cs="Courier New"/>
          <w:color w:val="000000"/>
          <w:sz w:val="21"/>
          <w:szCs w:val="21"/>
        </w:rPr>
        <w:softHyphen/>
        <w:t>решения дела, и по собиранию, исследованию и оценке доказа</w:t>
      </w:r>
      <w:r w:rsidRPr="000774EB">
        <w:rPr>
          <w:rFonts w:ascii="Courier New" w:hAnsi="Courier New" w:cs="Courier New"/>
          <w:color w:val="000000"/>
          <w:sz w:val="21"/>
          <w:szCs w:val="21"/>
        </w:rPr>
        <w:softHyphen/>
        <w:t>тельств, которые подтверждают или опровергают эти обстоя</w:t>
      </w:r>
      <w:r w:rsidRPr="000774EB">
        <w:rPr>
          <w:rFonts w:ascii="Courier New" w:hAnsi="Courier New" w:cs="Courier New"/>
          <w:color w:val="000000"/>
          <w:sz w:val="21"/>
          <w:szCs w:val="21"/>
        </w:rPr>
        <w:softHyphen/>
        <w:t>тельства. Принцип состязательности обеспечивает полноту ис</w:t>
      </w:r>
      <w:r w:rsidRPr="000774EB">
        <w:rPr>
          <w:rFonts w:ascii="Courier New" w:hAnsi="Courier New" w:cs="Courier New"/>
          <w:color w:val="000000"/>
          <w:sz w:val="21"/>
          <w:szCs w:val="21"/>
        </w:rPr>
        <w:softHyphen/>
        <w:t>следования обстоятельств данного дела.</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color w:val="000000"/>
          <w:sz w:val="21"/>
          <w:szCs w:val="21"/>
        </w:rPr>
      </w:pPr>
      <w:r w:rsidRPr="000774EB">
        <w:rPr>
          <w:rFonts w:ascii="Courier New" w:hAnsi="Courier New" w:cs="Courier New"/>
          <w:color w:val="000000"/>
          <w:sz w:val="21"/>
          <w:szCs w:val="21"/>
        </w:rPr>
        <w:t>Состязательность иногда понимают лишь как форму про</w:t>
      </w:r>
      <w:r w:rsidRPr="000774EB">
        <w:rPr>
          <w:rFonts w:ascii="Courier New" w:hAnsi="Courier New" w:cs="Courier New"/>
          <w:color w:val="000000"/>
          <w:sz w:val="21"/>
          <w:szCs w:val="21"/>
        </w:rPr>
        <w:softHyphen/>
        <w:t>цесса. Поэтому приведенное выше определение отличается от содержащихся в других источниках тем, что указывает не толь</w:t>
      </w:r>
      <w:r w:rsidRPr="000774EB">
        <w:rPr>
          <w:rFonts w:ascii="Courier New" w:hAnsi="Courier New" w:cs="Courier New"/>
          <w:color w:val="000000"/>
          <w:sz w:val="21"/>
          <w:szCs w:val="21"/>
        </w:rPr>
        <w:softHyphen/>
        <w:t>ко на формальную, но и на содержательную сторону состяза</w:t>
      </w:r>
      <w:r w:rsidRPr="000774EB">
        <w:rPr>
          <w:rFonts w:ascii="Courier New" w:hAnsi="Courier New" w:cs="Courier New"/>
          <w:color w:val="000000"/>
          <w:sz w:val="21"/>
          <w:szCs w:val="21"/>
        </w:rPr>
        <w:softHyphen/>
        <w:t>тельности. Формальная сторона этого принципа предусматри</w:t>
      </w:r>
      <w:r w:rsidRPr="000774EB">
        <w:rPr>
          <w:rFonts w:ascii="Courier New" w:hAnsi="Courier New" w:cs="Courier New"/>
          <w:color w:val="000000"/>
          <w:sz w:val="21"/>
          <w:szCs w:val="21"/>
        </w:rPr>
        <w:softHyphen/>
        <w:t>вает такую процедуру, в которой дело рассматривается путем состязания, спора сторон, исследования доказательств, предос</w:t>
      </w:r>
      <w:r w:rsidRPr="000774EB">
        <w:rPr>
          <w:rFonts w:ascii="Courier New" w:hAnsi="Courier New" w:cs="Courier New"/>
          <w:color w:val="000000"/>
          <w:sz w:val="21"/>
          <w:szCs w:val="21"/>
        </w:rPr>
        <w:softHyphen/>
        <w:t>тавленных сторонами и иными лицами, участвующими в деле. Так, согласно ст. 178 ГПК с самого начала рассмотрения дела по существу суд поочередно выясняет принципиальную позицию сторон по делу. Статья 180 ГПК предусматривает последова</w:t>
      </w:r>
      <w:r w:rsidRPr="000774EB">
        <w:rPr>
          <w:rFonts w:ascii="Courier New" w:hAnsi="Courier New" w:cs="Courier New"/>
          <w:color w:val="000000"/>
          <w:sz w:val="21"/>
          <w:szCs w:val="21"/>
        </w:rPr>
        <w:softHyphen/>
        <w:t>тельность выступлений с объяснениями в судебном заседании сторон, их представителей и третьих лиц. Эти участники про</w:t>
      </w:r>
      <w:r w:rsidRPr="000774EB">
        <w:rPr>
          <w:rFonts w:ascii="Courier New" w:hAnsi="Courier New" w:cs="Courier New"/>
          <w:color w:val="000000"/>
          <w:sz w:val="21"/>
          <w:szCs w:val="21"/>
        </w:rPr>
        <w:softHyphen/>
        <w:t>цесса выступают и в судебных прениях (ст. 194 ГПК), могут об</w:t>
      </w:r>
      <w:r w:rsidRPr="000774EB">
        <w:rPr>
          <w:rFonts w:ascii="Courier New" w:hAnsi="Courier New" w:cs="Courier New"/>
          <w:color w:val="000000"/>
          <w:sz w:val="21"/>
          <w:szCs w:val="21"/>
        </w:rPr>
        <w:softHyphen/>
        <w:t>меняться репликами.</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color w:val="000000"/>
          <w:sz w:val="21"/>
          <w:szCs w:val="21"/>
        </w:rPr>
      </w:pPr>
      <w:r w:rsidRPr="000774EB">
        <w:rPr>
          <w:rFonts w:ascii="Courier New" w:hAnsi="Courier New" w:cs="Courier New"/>
          <w:color w:val="000000"/>
          <w:sz w:val="21"/>
          <w:szCs w:val="21"/>
        </w:rPr>
        <w:t>Содержательная сторона данного принципа сводится прежде всего к правам и обязанно</w:t>
      </w:r>
      <w:r w:rsidRPr="000774EB">
        <w:rPr>
          <w:rFonts w:ascii="Courier New" w:hAnsi="Courier New" w:cs="Courier New"/>
          <w:color w:val="000000"/>
          <w:sz w:val="21"/>
          <w:szCs w:val="21"/>
        </w:rPr>
        <w:softHyphen/>
        <w:t>стям сторон определять круг фактов, на которые они могут ссы</w:t>
      </w:r>
      <w:r w:rsidRPr="000774EB">
        <w:rPr>
          <w:rFonts w:ascii="Courier New" w:hAnsi="Courier New" w:cs="Courier New"/>
          <w:color w:val="000000"/>
          <w:sz w:val="21"/>
          <w:szCs w:val="21"/>
        </w:rPr>
        <w:softHyphen/>
        <w:t>латься как на основание своих требований и возражений, и обя</w:t>
      </w:r>
      <w:r w:rsidRPr="000774EB">
        <w:rPr>
          <w:rFonts w:ascii="Courier New" w:hAnsi="Courier New" w:cs="Courier New"/>
          <w:color w:val="000000"/>
          <w:sz w:val="21"/>
          <w:szCs w:val="21"/>
        </w:rPr>
        <w:softHyphen/>
        <w:t>занности доказать обстоятельства, которыми они обосновывают эти требования и возражения (ст.30 ГПК).</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color w:val="000000"/>
          <w:sz w:val="21"/>
          <w:szCs w:val="21"/>
        </w:rPr>
        <w:t>Истец в исковом заявлении может и должен изложить обстоя</w:t>
      </w:r>
      <w:r w:rsidRPr="000774EB">
        <w:rPr>
          <w:rFonts w:ascii="Courier New" w:hAnsi="Courier New" w:cs="Courier New"/>
          <w:color w:val="000000"/>
          <w:sz w:val="21"/>
          <w:szCs w:val="21"/>
        </w:rPr>
        <w:softHyphen/>
        <w:t>тельства, которыми он обосновывает свои требования, указать доказательства, которые подтверждают иск (ст. 137 ГПК), причем изложение обстоятельств — это обязанность, а определение их круга — это право истца. Однако позиция судьи (суда) в стадии возбуждения, подготовки дела и в судебном разбирательстве не может быть нейтральной. В соответствии с нормой права, кото</w:t>
      </w:r>
      <w:r w:rsidRPr="000774EB">
        <w:rPr>
          <w:rFonts w:ascii="Courier New" w:hAnsi="Courier New" w:cs="Courier New"/>
          <w:color w:val="000000"/>
          <w:sz w:val="21"/>
          <w:szCs w:val="21"/>
        </w:rPr>
        <w:softHyphen/>
        <w:t>рая регулирует данное спорное правоотношение, судья обязан определить круг обстоятельств, которыми должны обосновывать</w:t>
      </w:r>
      <w:r w:rsidRPr="000774EB">
        <w:rPr>
          <w:rFonts w:ascii="Courier New" w:hAnsi="Courier New" w:cs="Courier New"/>
          <w:color w:val="000000"/>
          <w:sz w:val="21"/>
          <w:szCs w:val="21"/>
        </w:rPr>
        <w:softHyphen/>
        <w:t>ся требования взыскателя, и при необходимости предложить ис</w:t>
      </w:r>
      <w:r w:rsidRPr="000774EB">
        <w:rPr>
          <w:rFonts w:ascii="Courier New" w:hAnsi="Courier New" w:cs="Courier New"/>
          <w:color w:val="000000"/>
          <w:sz w:val="21"/>
          <w:szCs w:val="21"/>
        </w:rPr>
        <w:softHyphen/>
        <w:t>тцу дополнить круг обстоятельств, приведенных в исковом заяв</w:t>
      </w:r>
      <w:r w:rsidRPr="000774EB">
        <w:rPr>
          <w:rFonts w:ascii="Courier New" w:hAnsi="Courier New" w:cs="Courier New"/>
          <w:color w:val="000000"/>
          <w:sz w:val="21"/>
          <w:szCs w:val="21"/>
        </w:rPr>
        <w:softHyphen/>
        <w:t>лении, и представить дополнительные доказательства. Более того, судья и суд в соответствии с законом должны проявить активность</w:t>
      </w:r>
      <w:r w:rsidRPr="000774EB">
        <w:rPr>
          <w:rFonts w:ascii="Courier New" w:hAnsi="Courier New" w:cs="Courier New"/>
          <w:sz w:val="21"/>
          <w:szCs w:val="21"/>
        </w:rPr>
        <w:t xml:space="preserve"> </w:t>
      </w:r>
      <w:r w:rsidRPr="000774EB">
        <w:rPr>
          <w:rFonts w:ascii="Courier New" w:hAnsi="Courier New" w:cs="Courier New"/>
          <w:color w:val="000000"/>
          <w:sz w:val="21"/>
          <w:szCs w:val="21"/>
        </w:rPr>
        <w:t>и, не ограничиваясь предоставленными истцом материалами, принять все предусмотренные законом меры к всестороннему, полному и объективному выяснению действительных обстоя</w:t>
      </w:r>
      <w:r w:rsidRPr="000774EB">
        <w:rPr>
          <w:rFonts w:ascii="Courier New" w:hAnsi="Courier New" w:cs="Courier New"/>
          <w:color w:val="000000"/>
          <w:sz w:val="21"/>
          <w:szCs w:val="21"/>
        </w:rPr>
        <w:softHyphen/>
        <w:t>тельств дела, прав и обязанностей сторон (ст. 15 ГПК).</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sz w:val="21"/>
          <w:szCs w:val="21"/>
        </w:rPr>
        <w:t>2. Судья не верно истолковал принцип состязательности и не учел статей 15, 30, 46 и 47 ГПК:</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color w:val="000000"/>
          <w:sz w:val="21"/>
          <w:szCs w:val="21"/>
        </w:rPr>
        <w:t>Статья 30.  Обязанности доказывания</w:t>
      </w:r>
      <w:r w:rsidRPr="000774EB">
        <w:rPr>
          <w:rFonts w:ascii="Courier New" w:hAnsi="Courier New" w:cs="Courier New"/>
          <w:sz w:val="21"/>
          <w:szCs w:val="21"/>
        </w:rPr>
        <w:t xml:space="preserve"> </w:t>
      </w:r>
      <w:r w:rsidRPr="000774EB">
        <w:rPr>
          <w:rFonts w:ascii="Courier New" w:hAnsi="Courier New" w:cs="Courier New"/>
          <w:color w:val="000000"/>
          <w:sz w:val="21"/>
          <w:szCs w:val="21"/>
        </w:rPr>
        <w:t>и представления доказательств</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color w:val="000000"/>
          <w:sz w:val="21"/>
          <w:szCs w:val="21"/>
        </w:rPr>
      </w:pPr>
      <w:r w:rsidRPr="000774EB">
        <w:rPr>
          <w:rFonts w:ascii="Courier New" w:hAnsi="Courier New" w:cs="Courier New"/>
          <w:color w:val="000000"/>
          <w:sz w:val="21"/>
          <w:szCs w:val="21"/>
        </w:rPr>
        <w:t>Каждая сторона должна доказать те обстоятельства, на ко</w:t>
      </w:r>
      <w:r w:rsidRPr="000774EB">
        <w:rPr>
          <w:rFonts w:ascii="Courier New" w:hAnsi="Courier New" w:cs="Courier New"/>
          <w:color w:val="000000"/>
          <w:sz w:val="21"/>
          <w:szCs w:val="21"/>
        </w:rPr>
        <w:softHyphen/>
        <w:t>торые она ссылается как на основание своих требований и воз</w:t>
      </w:r>
      <w:r w:rsidRPr="000774EB">
        <w:rPr>
          <w:rFonts w:ascii="Courier New" w:hAnsi="Courier New" w:cs="Courier New"/>
          <w:color w:val="000000"/>
          <w:sz w:val="21"/>
          <w:szCs w:val="21"/>
        </w:rPr>
        <w:softHyphen/>
        <w:t>ражений.</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color w:val="000000"/>
          <w:sz w:val="21"/>
          <w:szCs w:val="21"/>
        </w:rPr>
        <w:t>Доказательства представляются сторонами и другими ли</w:t>
      </w:r>
      <w:r w:rsidRPr="000774EB">
        <w:rPr>
          <w:rFonts w:ascii="Courier New" w:hAnsi="Courier New" w:cs="Courier New"/>
          <w:color w:val="000000"/>
          <w:sz w:val="21"/>
          <w:szCs w:val="21"/>
        </w:rPr>
        <w:softHyphen/>
        <w:t>цами, участвующими в деле. В случаях, когда по истребова</w:t>
      </w:r>
      <w:r w:rsidRPr="000774EB">
        <w:rPr>
          <w:rFonts w:ascii="Courier New" w:hAnsi="Courier New" w:cs="Courier New"/>
          <w:color w:val="000000"/>
          <w:sz w:val="21"/>
          <w:szCs w:val="21"/>
        </w:rPr>
        <w:softHyphen/>
        <w:t>нию доказательств для сторон и других лиц, участвующих в деле, имеются трудности, суд по их ходатайствам оказывает содействие в истребовании таких доказательств.</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color w:val="000000"/>
          <w:sz w:val="21"/>
          <w:szCs w:val="21"/>
        </w:rPr>
        <w:t>Статья 46.  Письменные доказательства</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color w:val="000000"/>
          <w:sz w:val="21"/>
          <w:szCs w:val="21"/>
        </w:rPr>
        <w:t>Письменными доказательствами являются: всякого рода до</w:t>
      </w:r>
      <w:r w:rsidRPr="000774EB">
        <w:rPr>
          <w:rFonts w:ascii="Courier New" w:hAnsi="Courier New" w:cs="Courier New"/>
          <w:color w:val="000000"/>
          <w:sz w:val="21"/>
          <w:szCs w:val="21"/>
        </w:rPr>
        <w:softHyphen/>
        <w:t>кументы, акты, переписка служебного или личного характера, содержащие в себе сведения об обстоятельствах, имеющих зна</w:t>
      </w:r>
      <w:r w:rsidRPr="000774EB">
        <w:rPr>
          <w:rFonts w:ascii="Courier New" w:hAnsi="Courier New" w:cs="Courier New"/>
          <w:color w:val="000000"/>
          <w:sz w:val="21"/>
          <w:szCs w:val="21"/>
        </w:rPr>
        <w:softHyphen/>
        <w:t>чение для дела.</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color w:val="000000"/>
          <w:sz w:val="21"/>
          <w:szCs w:val="21"/>
        </w:rPr>
        <w:t>Статья 47.  Истребование письменных доказательств</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color w:val="000000"/>
          <w:sz w:val="21"/>
          <w:szCs w:val="21"/>
        </w:rPr>
        <w:t>Лицо, ходатайствующее перед судом об истребовании от других лиц письменных доказательств, должно подробно ука</w:t>
      </w:r>
      <w:r w:rsidRPr="000774EB">
        <w:rPr>
          <w:rFonts w:ascii="Courier New" w:hAnsi="Courier New" w:cs="Courier New"/>
          <w:color w:val="000000"/>
          <w:sz w:val="21"/>
          <w:szCs w:val="21"/>
        </w:rPr>
        <w:softHyphen/>
        <w:t>зать: какое письменное доказательство требуется, основания, по которым предполагается, что письменное доказательство находится у другого лица, и обстоятельства, которые может подтвердить это доказательство.</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color w:val="000000"/>
          <w:sz w:val="21"/>
          <w:szCs w:val="21"/>
        </w:rPr>
        <w:t>Письменные доказательства, истребуемые судом или судь</w:t>
      </w:r>
      <w:r w:rsidRPr="000774EB">
        <w:rPr>
          <w:rFonts w:ascii="Courier New" w:hAnsi="Courier New" w:cs="Courier New"/>
          <w:color w:val="000000"/>
          <w:sz w:val="21"/>
          <w:szCs w:val="21"/>
        </w:rPr>
        <w:softHyphen/>
        <w:t>ей от государственных предприятий, учреждений, организа</w:t>
      </w:r>
      <w:r w:rsidRPr="000774EB">
        <w:rPr>
          <w:rFonts w:ascii="Courier New" w:hAnsi="Courier New" w:cs="Courier New"/>
          <w:color w:val="000000"/>
          <w:sz w:val="21"/>
          <w:szCs w:val="21"/>
        </w:rPr>
        <w:softHyphen/>
        <w:t>ций, колхозов, иных кооперативных организаций, их объеди</w:t>
      </w:r>
      <w:r w:rsidRPr="000774EB">
        <w:rPr>
          <w:rFonts w:ascii="Courier New" w:hAnsi="Courier New" w:cs="Courier New"/>
          <w:color w:val="000000"/>
          <w:sz w:val="21"/>
          <w:szCs w:val="21"/>
        </w:rPr>
        <w:softHyphen/>
        <w:t>нений, других общественных организаций, а также от отдель</w:t>
      </w:r>
      <w:r w:rsidRPr="000774EB">
        <w:rPr>
          <w:rFonts w:ascii="Courier New" w:hAnsi="Courier New" w:cs="Courier New"/>
          <w:color w:val="000000"/>
          <w:sz w:val="21"/>
          <w:szCs w:val="21"/>
        </w:rPr>
        <w:softHyphen/>
        <w:t>ных граждан, направляются непосредственно в суд.</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color w:val="000000"/>
          <w:sz w:val="21"/>
          <w:szCs w:val="21"/>
        </w:rPr>
        <w:t>Суд или судья может также уполномочить заинтересован</w:t>
      </w:r>
      <w:r w:rsidRPr="000774EB">
        <w:rPr>
          <w:rFonts w:ascii="Courier New" w:hAnsi="Courier New" w:cs="Courier New"/>
          <w:color w:val="000000"/>
          <w:sz w:val="21"/>
          <w:szCs w:val="21"/>
        </w:rPr>
        <w:softHyphen/>
        <w:t>ную сторону или другое лицо, участвующее в деле, получить письменное доказательство для представления его суду.</w:t>
      </w:r>
    </w:p>
    <w:p w:rsidR="00403662" w:rsidRDefault="00403662" w:rsidP="00403662">
      <w:pPr>
        <w:widowControl/>
        <w:shd w:val="clear" w:color="auto" w:fill="FFFFFF"/>
        <w:autoSpaceDE w:val="0"/>
        <w:autoSpaceDN w:val="0"/>
        <w:adjustRightInd w:val="0"/>
        <w:spacing w:line="360" w:lineRule="auto"/>
        <w:ind w:left="0" w:firstLine="709"/>
        <w:rPr>
          <w:rFonts w:ascii="Courier New" w:hAnsi="Courier New" w:cs="Courier New"/>
          <w:color w:val="000000"/>
          <w:sz w:val="21"/>
          <w:szCs w:val="21"/>
        </w:rPr>
      </w:pPr>
      <w:r w:rsidRPr="000774EB">
        <w:rPr>
          <w:rFonts w:ascii="Courier New" w:hAnsi="Courier New" w:cs="Courier New"/>
          <w:sz w:val="21"/>
          <w:szCs w:val="21"/>
        </w:rPr>
        <w:t xml:space="preserve">Если </w:t>
      </w:r>
      <w:r w:rsidRPr="000774EB">
        <w:rPr>
          <w:rFonts w:ascii="Courier New" w:hAnsi="Courier New" w:cs="Courier New"/>
          <w:color w:val="000000"/>
          <w:sz w:val="21"/>
          <w:szCs w:val="21"/>
        </w:rPr>
        <w:t>истец Котов верно в соответствии со ст. 47 ГПК заявил ходатайство об истребовании материалов уголовного дела, то судья в соответствии со ст. 30 и 47 ГПК должен был истребовать материалы уголовного дела, находящиеся в следственном отделении районного отделения милиции. С точки зрения принципа состязательности действия истца верны, а судьи нет.</w:t>
      </w:r>
    </w:p>
    <w:p w:rsidR="00403662" w:rsidRPr="00B26D4D" w:rsidRDefault="00403662" w:rsidP="00403662">
      <w:pPr>
        <w:widowControl/>
        <w:shd w:val="clear" w:color="auto" w:fill="FFFFFF"/>
        <w:autoSpaceDE w:val="0"/>
        <w:autoSpaceDN w:val="0"/>
        <w:adjustRightInd w:val="0"/>
        <w:spacing w:line="240" w:lineRule="auto"/>
        <w:ind w:left="0" w:firstLine="0"/>
        <w:rPr>
          <w:rFonts w:ascii="Courier New" w:hAnsi="Courier New" w:cs="Courier New"/>
          <w:sz w:val="22"/>
          <w:szCs w:val="22"/>
        </w:rPr>
      </w:pPr>
    </w:p>
    <w:p w:rsidR="00403662" w:rsidRPr="00321507" w:rsidRDefault="00403662" w:rsidP="00403662">
      <w:pPr>
        <w:widowControl/>
        <w:shd w:val="clear" w:color="auto" w:fill="FFFFFF"/>
        <w:autoSpaceDE w:val="0"/>
        <w:autoSpaceDN w:val="0"/>
        <w:adjustRightInd w:val="0"/>
        <w:spacing w:line="240" w:lineRule="auto"/>
        <w:ind w:left="0" w:firstLine="709"/>
        <w:jc w:val="center"/>
        <w:rPr>
          <w:b/>
          <w:bCs/>
          <w:sz w:val="32"/>
          <w:szCs w:val="32"/>
        </w:rPr>
      </w:pPr>
      <w:r w:rsidRPr="00321507">
        <w:rPr>
          <w:b/>
          <w:bCs/>
          <w:color w:val="000000"/>
          <w:sz w:val="32"/>
          <w:szCs w:val="32"/>
        </w:rPr>
        <w:t>2.2 Задача 2</w:t>
      </w:r>
    </w:p>
    <w:p w:rsidR="00403662" w:rsidRDefault="00403662" w:rsidP="00403662">
      <w:pPr>
        <w:widowControl/>
        <w:shd w:val="clear" w:color="auto" w:fill="FFFFFF"/>
        <w:autoSpaceDE w:val="0"/>
        <w:autoSpaceDN w:val="0"/>
        <w:adjustRightInd w:val="0"/>
        <w:spacing w:line="240" w:lineRule="auto"/>
        <w:ind w:left="0" w:firstLine="709"/>
        <w:rPr>
          <w:rFonts w:ascii="Courier New" w:hAnsi="Courier New" w:cs="Courier New"/>
          <w:color w:val="000000"/>
          <w:sz w:val="22"/>
          <w:szCs w:val="22"/>
        </w:rPr>
      </w:pPr>
    </w:p>
    <w:p w:rsidR="00403662" w:rsidRPr="000774EB" w:rsidRDefault="00403662" w:rsidP="00403662">
      <w:pPr>
        <w:widowControl/>
        <w:spacing w:line="360" w:lineRule="auto"/>
        <w:ind w:left="0" w:firstLine="567"/>
        <w:jc w:val="center"/>
        <w:rPr>
          <w:rFonts w:ascii="Courier New" w:hAnsi="Courier New" w:cs="Courier New"/>
          <w:sz w:val="21"/>
          <w:szCs w:val="21"/>
        </w:rPr>
      </w:pPr>
      <w:r w:rsidRPr="000774EB">
        <w:rPr>
          <w:rFonts w:ascii="Courier New" w:hAnsi="Courier New" w:cs="Courier New"/>
          <w:sz w:val="21"/>
          <w:szCs w:val="21"/>
        </w:rPr>
        <w:t>Ответ:</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sz w:val="21"/>
          <w:szCs w:val="21"/>
        </w:rPr>
        <w:t xml:space="preserve">1. </w:t>
      </w:r>
      <w:r w:rsidRPr="000774EB">
        <w:rPr>
          <w:rFonts w:ascii="Courier New" w:hAnsi="Courier New" w:cs="Courier New"/>
          <w:color w:val="000000"/>
          <w:sz w:val="21"/>
          <w:szCs w:val="21"/>
        </w:rPr>
        <w:t>Допустимость средств доказывания является одним из важнейших условий, обеспечивающих законность и обоснованность судебных решений.</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color w:val="000000"/>
          <w:sz w:val="21"/>
          <w:szCs w:val="21"/>
        </w:rPr>
        <w:t>Правило допустимости доказательств в широком значении закреплено в ч. 2 ст. 27 ГПК и предусмат</w:t>
      </w:r>
      <w:r w:rsidRPr="000774EB">
        <w:rPr>
          <w:rFonts w:ascii="Courier New" w:hAnsi="Courier New" w:cs="Courier New"/>
          <w:color w:val="000000"/>
          <w:sz w:val="21"/>
          <w:szCs w:val="21"/>
        </w:rPr>
        <w:softHyphen/>
        <w:t>ривает наличие определенного круга средств доказы</w:t>
      </w:r>
      <w:r w:rsidRPr="000774EB">
        <w:rPr>
          <w:rFonts w:ascii="Courier New" w:hAnsi="Courier New" w:cs="Courier New"/>
          <w:color w:val="000000"/>
          <w:sz w:val="21"/>
          <w:szCs w:val="21"/>
        </w:rPr>
        <w:softHyphen/>
        <w:t>вания, в которых могут содержаться фактические дан</w:t>
      </w:r>
      <w:r w:rsidRPr="000774EB">
        <w:rPr>
          <w:rFonts w:ascii="Courier New" w:hAnsi="Courier New" w:cs="Courier New"/>
          <w:color w:val="000000"/>
          <w:sz w:val="21"/>
          <w:szCs w:val="21"/>
        </w:rPr>
        <w:softHyphen/>
        <w:t>ные и которые могут быть судебными доказательства</w:t>
      </w:r>
      <w:r w:rsidRPr="000774EB">
        <w:rPr>
          <w:rFonts w:ascii="Courier New" w:hAnsi="Courier New" w:cs="Courier New"/>
          <w:color w:val="000000"/>
          <w:sz w:val="21"/>
          <w:szCs w:val="21"/>
        </w:rPr>
        <w:softHyphen/>
        <w:t>ми. Это требование имеет исключительный характер, поскольку установленный законом круг средств дока</w:t>
      </w:r>
      <w:r w:rsidRPr="000774EB">
        <w:rPr>
          <w:rFonts w:ascii="Courier New" w:hAnsi="Courier New" w:cs="Courier New"/>
          <w:color w:val="000000"/>
          <w:sz w:val="21"/>
          <w:szCs w:val="21"/>
        </w:rPr>
        <w:softHyphen/>
        <w:t>зывания не может быть расширен или сужен по усмот</w:t>
      </w:r>
      <w:r w:rsidRPr="000774EB">
        <w:rPr>
          <w:rFonts w:ascii="Courier New" w:hAnsi="Courier New" w:cs="Courier New"/>
          <w:color w:val="000000"/>
          <w:sz w:val="21"/>
          <w:szCs w:val="21"/>
        </w:rPr>
        <w:softHyphen/>
        <w:t>рению суда. Так, суд не может положить в обоснование выводов по делу фактические данные, полученные по телефону или во время личной беседы и, наоборот, не может отказать в использовании перечисленных в ч. 2 ст. 27 ГПК средств доказывания, если такое ограни</w:t>
      </w:r>
      <w:r w:rsidRPr="000774EB">
        <w:rPr>
          <w:rFonts w:ascii="Courier New" w:hAnsi="Courier New" w:cs="Courier New"/>
          <w:color w:val="000000"/>
          <w:sz w:val="21"/>
          <w:szCs w:val="21"/>
        </w:rPr>
        <w:softHyphen/>
        <w:t>чение не предусмотрено законом.</w:t>
      </w:r>
    </w:p>
    <w:p w:rsidR="00403662" w:rsidRPr="000774EB" w:rsidRDefault="00403662" w:rsidP="00403662">
      <w:pPr>
        <w:widowControl/>
        <w:spacing w:line="360" w:lineRule="auto"/>
        <w:ind w:left="0" w:firstLine="709"/>
        <w:rPr>
          <w:rFonts w:ascii="Courier New" w:hAnsi="Courier New" w:cs="Courier New"/>
          <w:sz w:val="21"/>
          <w:szCs w:val="21"/>
        </w:rPr>
      </w:pPr>
      <w:r w:rsidRPr="000774EB">
        <w:rPr>
          <w:rFonts w:ascii="Courier New" w:hAnsi="Courier New" w:cs="Courier New"/>
          <w:color w:val="000000"/>
          <w:sz w:val="21"/>
          <w:szCs w:val="21"/>
        </w:rPr>
        <w:t>Правило допустимости в узком значении закрепле</w:t>
      </w:r>
      <w:r w:rsidRPr="000774EB">
        <w:rPr>
          <w:rFonts w:ascii="Courier New" w:hAnsi="Courier New" w:cs="Courier New"/>
          <w:color w:val="000000"/>
          <w:sz w:val="21"/>
          <w:szCs w:val="21"/>
        </w:rPr>
        <w:softHyphen/>
        <w:t>но в ст. 29 ГПК и касается в первую очередь тех слу</w:t>
      </w:r>
      <w:r w:rsidRPr="000774EB">
        <w:rPr>
          <w:rFonts w:ascii="Courier New" w:hAnsi="Courier New" w:cs="Courier New"/>
          <w:color w:val="000000"/>
          <w:sz w:val="21"/>
          <w:szCs w:val="21"/>
        </w:rPr>
        <w:softHyphen/>
        <w:t>чаев, когда по делу могут быть допустимы только оп</w:t>
      </w:r>
      <w:r w:rsidRPr="000774EB">
        <w:rPr>
          <w:rFonts w:ascii="Courier New" w:hAnsi="Courier New" w:cs="Courier New"/>
          <w:color w:val="000000"/>
          <w:sz w:val="21"/>
          <w:szCs w:val="21"/>
        </w:rPr>
        <w:softHyphen/>
        <w:t>ределенные средства доказывания из числа предусмот</w:t>
      </w:r>
      <w:r w:rsidRPr="000774EB">
        <w:rPr>
          <w:rFonts w:ascii="Courier New" w:hAnsi="Courier New" w:cs="Courier New"/>
          <w:color w:val="000000"/>
          <w:sz w:val="21"/>
          <w:szCs w:val="21"/>
        </w:rPr>
        <w:softHyphen/>
        <w:t>ренных законом. Они конкретизируются в нормах ма</w:t>
      </w:r>
      <w:r w:rsidRPr="000774EB">
        <w:rPr>
          <w:rFonts w:ascii="Courier New" w:hAnsi="Courier New" w:cs="Courier New"/>
          <w:color w:val="000000"/>
          <w:sz w:val="21"/>
          <w:szCs w:val="21"/>
        </w:rPr>
        <w:softHyphen/>
        <w:t>териального права. Например, в соответствии со ст. 46 ГК несоблюдение простой письменной формы сделки лишает сторону возможности в случае спора ссылать</w:t>
      </w:r>
      <w:r w:rsidRPr="000774EB">
        <w:rPr>
          <w:rFonts w:ascii="Courier New" w:hAnsi="Courier New" w:cs="Courier New"/>
          <w:color w:val="000000"/>
          <w:sz w:val="21"/>
          <w:szCs w:val="21"/>
        </w:rPr>
        <w:softHyphen/>
        <w:t>ся в ее подтверждение на свидетельские показания. Не</w:t>
      </w:r>
      <w:r w:rsidRPr="000774EB">
        <w:rPr>
          <w:rFonts w:ascii="Courier New" w:hAnsi="Courier New" w:cs="Courier New"/>
          <w:color w:val="000000"/>
          <w:sz w:val="21"/>
          <w:szCs w:val="21"/>
        </w:rPr>
        <w:softHyphen/>
        <w:t>соблюдение судом этого требования и использование свидетельских показаний влечет отмену постановлен</w:t>
      </w:r>
      <w:r w:rsidRPr="000774EB">
        <w:rPr>
          <w:rFonts w:ascii="Courier New" w:hAnsi="Courier New" w:cs="Courier New"/>
          <w:color w:val="000000"/>
          <w:sz w:val="21"/>
          <w:szCs w:val="21"/>
        </w:rPr>
        <w:softHyphen/>
        <w:t>ного на основе таких доказательств судебного решения.</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color w:val="000000"/>
          <w:sz w:val="21"/>
          <w:szCs w:val="21"/>
        </w:rPr>
        <w:t>Правила допустимости судебных доказательств, ко</w:t>
      </w:r>
      <w:r w:rsidRPr="000774EB">
        <w:rPr>
          <w:rFonts w:ascii="Courier New" w:hAnsi="Courier New" w:cs="Courier New"/>
          <w:color w:val="000000"/>
          <w:sz w:val="21"/>
          <w:szCs w:val="21"/>
        </w:rPr>
        <w:softHyphen/>
        <w:t>торые предусматривают для установления отдельных обстоятельств дела использование определенных средств доказывания, не освобождают суд от обязанно</w:t>
      </w:r>
      <w:r w:rsidRPr="000774EB">
        <w:rPr>
          <w:rFonts w:ascii="Courier New" w:hAnsi="Courier New" w:cs="Courier New"/>
          <w:color w:val="000000"/>
          <w:sz w:val="21"/>
          <w:szCs w:val="21"/>
        </w:rPr>
        <w:softHyphen/>
        <w:t>сти оценивать достоверность таких доказательств с уче</w:t>
      </w:r>
      <w:r w:rsidRPr="000774EB">
        <w:rPr>
          <w:rFonts w:ascii="Courier New" w:hAnsi="Courier New" w:cs="Courier New"/>
          <w:color w:val="000000"/>
          <w:sz w:val="21"/>
          <w:szCs w:val="21"/>
        </w:rPr>
        <w:softHyphen/>
        <w:t>том всей совокупности собранных по делу доказа</w:t>
      </w:r>
      <w:r w:rsidRPr="000774EB">
        <w:rPr>
          <w:rFonts w:ascii="Courier New" w:hAnsi="Courier New" w:cs="Courier New"/>
          <w:color w:val="000000"/>
          <w:sz w:val="21"/>
          <w:szCs w:val="21"/>
        </w:rPr>
        <w:softHyphen/>
        <w:t>тельств.</w:t>
      </w:r>
    </w:p>
    <w:p w:rsidR="00403662" w:rsidRPr="000774EB" w:rsidRDefault="00403662" w:rsidP="00403662">
      <w:pPr>
        <w:widowControl/>
        <w:spacing w:line="360" w:lineRule="auto"/>
        <w:ind w:left="0" w:firstLine="709"/>
        <w:rPr>
          <w:rFonts w:ascii="Courier New" w:hAnsi="Courier New" w:cs="Courier New"/>
          <w:sz w:val="21"/>
          <w:szCs w:val="21"/>
        </w:rPr>
      </w:pPr>
      <w:r w:rsidRPr="000774EB">
        <w:rPr>
          <w:rFonts w:ascii="Courier New" w:hAnsi="Courier New" w:cs="Courier New"/>
          <w:color w:val="000000"/>
          <w:sz w:val="21"/>
          <w:szCs w:val="21"/>
        </w:rPr>
        <w:t>Чтобы правильно определить допустимость доказа</w:t>
      </w:r>
      <w:r w:rsidRPr="000774EB">
        <w:rPr>
          <w:rFonts w:ascii="Courier New" w:hAnsi="Courier New" w:cs="Courier New"/>
          <w:color w:val="000000"/>
          <w:sz w:val="21"/>
          <w:szCs w:val="21"/>
        </w:rPr>
        <w:softHyphen/>
        <w:t>тельства, необходимо проверить не только соответствие процессуальной формы доказательств требованиям за</w:t>
      </w:r>
      <w:r w:rsidRPr="000774EB">
        <w:rPr>
          <w:rFonts w:ascii="Courier New" w:hAnsi="Courier New" w:cs="Courier New"/>
          <w:color w:val="000000"/>
          <w:sz w:val="21"/>
          <w:szCs w:val="21"/>
        </w:rPr>
        <w:softHyphen/>
        <w:t>кона, но и соблюдение предусмотренного законом про</w:t>
      </w:r>
      <w:r w:rsidRPr="000774EB">
        <w:rPr>
          <w:rFonts w:ascii="Courier New" w:hAnsi="Courier New" w:cs="Courier New"/>
          <w:color w:val="000000"/>
          <w:sz w:val="21"/>
          <w:szCs w:val="21"/>
        </w:rPr>
        <w:softHyphen/>
        <w:t>цесса их формирования.</w:t>
      </w:r>
    </w:p>
    <w:p w:rsidR="00403662" w:rsidRPr="000774EB" w:rsidRDefault="00403662" w:rsidP="00403662">
      <w:pPr>
        <w:widowControl/>
        <w:spacing w:line="360" w:lineRule="auto"/>
        <w:ind w:left="0" w:firstLine="709"/>
        <w:rPr>
          <w:rFonts w:ascii="Courier New" w:hAnsi="Courier New" w:cs="Courier New"/>
          <w:color w:val="000000"/>
          <w:sz w:val="21"/>
          <w:szCs w:val="21"/>
        </w:rPr>
      </w:pPr>
      <w:r w:rsidRPr="000774EB">
        <w:rPr>
          <w:rFonts w:ascii="Courier New" w:hAnsi="Courier New" w:cs="Courier New"/>
          <w:sz w:val="21"/>
          <w:szCs w:val="21"/>
        </w:rPr>
        <w:t xml:space="preserve">2. Судом не верно применены </w:t>
      </w:r>
      <w:r w:rsidRPr="000774EB">
        <w:rPr>
          <w:rFonts w:ascii="Courier New" w:hAnsi="Courier New" w:cs="Courier New"/>
          <w:color w:val="000000"/>
          <w:sz w:val="21"/>
          <w:szCs w:val="21"/>
        </w:rPr>
        <w:t>нормы о допустимости доказательств. Ст. 16 ГК и глава 34 ГПК регулируют процесс признания гражданина недееспособным.</w:t>
      </w:r>
    </w:p>
    <w:p w:rsidR="00403662" w:rsidRDefault="00403662" w:rsidP="00403662">
      <w:pPr>
        <w:widowControl/>
        <w:shd w:val="clear" w:color="auto" w:fill="FFFFFF"/>
        <w:autoSpaceDE w:val="0"/>
        <w:autoSpaceDN w:val="0"/>
        <w:adjustRightInd w:val="0"/>
        <w:spacing w:line="360" w:lineRule="auto"/>
        <w:ind w:left="0" w:firstLine="709"/>
        <w:rPr>
          <w:rFonts w:ascii="Courier New" w:hAnsi="Courier New" w:cs="Courier New"/>
          <w:color w:val="000000"/>
          <w:sz w:val="21"/>
          <w:szCs w:val="21"/>
        </w:rPr>
      </w:pPr>
      <w:r w:rsidRPr="000774EB">
        <w:rPr>
          <w:rFonts w:ascii="Courier New" w:hAnsi="Courier New" w:cs="Courier New"/>
          <w:color w:val="000000"/>
          <w:sz w:val="21"/>
          <w:szCs w:val="21"/>
        </w:rPr>
        <w:t xml:space="preserve">Справка от врача о состоянии здоровья мужа Самойловой, свидетельство соседей по квартире, выписка из истории болезни лечебного учреждения, в котором Самойлов находился на учете могут относиться к делу и являться </w:t>
      </w:r>
      <w:r>
        <w:rPr>
          <w:rFonts w:ascii="Courier New" w:hAnsi="Courier New" w:cs="Courier New"/>
          <w:color w:val="000000"/>
          <w:sz w:val="21"/>
          <w:szCs w:val="21"/>
        </w:rPr>
        <w:t>достаточными данными о психической болезни</w:t>
      </w:r>
      <w:r w:rsidRPr="000774EB">
        <w:rPr>
          <w:rFonts w:ascii="Courier New" w:hAnsi="Courier New" w:cs="Courier New"/>
          <w:color w:val="000000"/>
          <w:sz w:val="21"/>
          <w:szCs w:val="21"/>
        </w:rPr>
        <w:t xml:space="preserve"> для назначения экспертизы о признании гражданина недееспособным. </w:t>
      </w:r>
    </w:p>
    <w:p w:rsidR="00403662" w:rsidRPr="00C47F19" w:rsidRDefault="00403662" w:rsidP="00403662">
      <w:pPr>
        <w:widowControl/>
        <w:shd w:val="clear" w:color="auto" w:fill="FFFFFF"/>
        <w:autoSpaceDE w:val="0"/>
        <w:autoSpaceDN w:val="0"/>
        <w:adjustRightInd w:val="0"/>
        <w:spacing w:line="360" w:lineRule="auto"/>
        <w:ind w:left="0" w:firstLine="709"/>
        <w:rPr>
          <w:rFonts w:ascii="Courier New" w:hAnsi="Courier New" w:cs="Courier New"/>
          <w:color w:val="000000"/>
          <w:sz w:val="21"/>
          <w:szCs w:val="21"/>
        </w:rPr>
      </w:pPr>
      <w:r w:rsidRPr="00C47F19">
        <w:rPr>
          <w:rFonts w:ascii="Courier New" w:hAnsi="Courier New" w:cs="Courier New"/>
          <w:color w:val="000000"/>
          <w:sz w:val="21"/>
          <w:szCs w:val="21"/>
        </w:rPr>
        <w:t xml:space="preserve">Судья при </w:t>
      </w:r>
      <w:r>
        <w:rPr>
          <w:rFonts w:ascii="Courier New" w:hAnsi="Courier New" w:cs="Courier New"/>
          <w:color w:val="000000"/>
          <w:sz w:val="21"/>
          <w:szCs w:val="21"/>
        </w:rPr>
        <w:t>наличии достаточных доказательств в порядке подготовки судебного дела к разбирательству обязан назначить судебно-психиатрическую экспертизу</w:t>
      </w:r>
      <w:r>
        <w:rPr>
          <w:rStyle w:val="a5"/>
          <w:rFonts w:ascii="Courier New" w:hAnsi="Courier New" w:cs="Courier New"/>
          <w:color w:val="000000"/>
          <w:sz w:val="21"/>
          <w:szCs w:val="21"/>
        </w:rPr>
        <w:footnoteReference w:id="2"/>
      </w:r>
      <w:r>
        <w:rPr>
          <w:rFonts w:ascii="Courier New" w:hAnsi="Courier New" w:cs="Courier New"/>
          <w:color w:val="000000"/>
          <w:sz w:val="21"/>
          <w:szCs w:val="21"/>
        </w:rPr>
        <w:t>.</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color w:val="000000"/>
          <w:sz w:val="21"/>
          <w:szCs w:val="21"/>
        </w:rPr>
        <w:t xml:space="preserve">Поскольку </w:t>
      </w:r>
      <w:r w:rsidRPr="000774EB">
        <w:rPr>
          <w:rFonts w:ascii="Courier New" w:hAnsi="Courier New" w:cs="Courier New"/>
          <w:sz w:val="21"/>
          <w:szCs w:val="21"/>
        </w:rPr>
        <w:t>правило допустимости устанавливает, что обстоятельства дела, которые по закону должны быть подтверждены определёнными средствами доказывания, не могут подтверждаться никакими другими средствами доказывания, а в случае признания гражданина недееспособным таким средством доказывания будет являться решение назначенной судом экспертизы.</w:t>
      </w:r>
    </w:p>
    <w:p w:rsidR="00403662" w:rsidRPr="000774EB" w:rsidRDefault="00403662" w:rsidP="00403662">
      <w:pPr>
        <w:widowControl/>
        <w:shd w:val="clear" w:color="auto" w:fill="FFFFFF"/>
        <w:autoSpaceDE w:val="0"/>
        <w:autoSpaceDN w:val="0"/>
        <w:adjustRightInd w:val="0"/>
        <w:spacing w:line="360" w:lineRule="auto"/>
        <w:ind w:left="0" w:firstLine="709"/>
        <w:rPr>
          <w:rFonts w:ascii="Courier New" w:hAnsi="Courier New" w:cs="Courier New"/>
          <w:sz w:val="21"/>
          <w:szCs w:val="21"/>
        </w:rPr>
      </w:pPr>
      <w:r w:rsidRPr="000774EB">
        <w:rPr>
          <w:rFonts w:ascii="Courier New" w:hAnsi="Courier New" w:cs="Courier New"/>
          <w:sz w:val="21"/>
          <w:szCs w:val="21"/>
        </w:rPr>
        <w:t>Суд вынес не верное решение</w:t>
      </w:r>
      <w:r>
        <w:rPr>
          <w:rFonts w:ascii="Courier New" w:hAnsi="Courier New" w:cs="Courier New"/>
          <w:sz w:val="21"/>
          <w:szCs w:val="21"/>
        </w:rPr>
        <w:t>,</w:t>
      </w:r>
      <w:r w:rsidRPr="000774EB">
        <w:rPr>
          <w:rFonts w:ascii="Courier New" w:hAnsi="Courier New" w:cs="Courier New"/>
          <w:sz w:val="21"/>
          <w:szCs w:val="21"/>
        </w:rPr>
        <w:t xml:space="preserve"> поскольку вышеуказанная экспертиза была назначена и не были верно применены </w:t>
      </w:r>
      <w:r w:rsidRPr="000774EB">
        <w:rPr>
          <w:rFonts w:ascii="Courier New" w:hAnsi="Courier New" w:cs="Courier New"/>
          <w:color w:val="000000"/>
          <w:sz w:val="21"/>
          <w:szCs w:val="21"/>
        </w:rPr>
        <w:t>нормы о допустимости доказательств.</w:t>
      </w:r>
    </w:p>
    <w:p w:rsidR="00403662" w:rsidRDefault="00403662" w:rsidP="00403662">
      <w:pPr>
        <w:pStyle w:val="21"/>
        <w:spacing w:after="0" w:line="360" w:lineRule="auto"/>
        <w:rPr>
          <w:rFonts w:ascii="Courier New" w:hAnsi="Courier New" w:cs="Courier New"/>
          <w:b/>
          <w:bCs/>
          <w:color w:val="000000"/>
          <w:sz w:val="22"/>
          <w:szCs w:val="22"/>
        </w:rPr>
      </w:pPr>
    </w:p>
    <w:p w:rsidR="00403662" w:rsidRDefault="00403662" w:rsidP="00403662">
      <w:pPr>
        <w:pStyle w:val="21"/>
        <w:spacing w:after="0" w:line="360" w:lineRule="auto"/>
        <w:rPr>
          <w:rFonts w:ascii="Courier New" w:hAnsi="Courier New" w:cs="Courier New"/>
          <w:b/>
          <w:bCs/>
          <w:color w:val="000000"/>
          <w:sz w:val="22"/>
          <w:szCs w:val="22"/>
        </w:rPr>
      </w:pPr>
    </w:p>
    <w:p w:rsidR="00403662" w:rsidRDefault="00403662" w:rsidP="00403662">
      <w:pPr>
        <w:pStyle w:val="21"/>
        <w:spacing w:after="0" w:line="360" w:lineRule="auto"/>
        <w:rPr>
          <w:rFonts w:ascii="Courier New" w:hAnsi="Courier New" w:cs="Courier New"/>
          <w:b/>
          <w:bCs/>
          <w:color w:val="000000"/>
          <w:sz w:val="22"/>
          <w:szCs w:val="22"/>
        </w:rPr>
      </w:pPr>
    </w:p>
    <w:p w:rsidR="00403662" w:rsidRDefault="00403662" w:rsidP="00403662">
      <w:pPr>
        <w:pStyle w:val="21"/>
        <w:spacing w:after="0" w:line="360" w:lineRule="auto"/>
        <w:rPr>
          <w:rFonts w:ascii="Courier New" w:hAnsi="Courier New" w:cs="Courier New"/>
          <w:b/>
          <w:bCs/>
          <w:color w:val="000000"/>
          <w:sz w:val="22"/>
          <w:szCs w:val="22"/>
        </w:rPr>
      </w:pPr>
    </w:p>
    <w:p w:rsidR="00403662" w:rsidRDefault="00403662" w:rsidP="00403662">
      <w:pPr>
        <w:pStyle w:val="21"/>
        <w:spacing w:after="0" w:line="360" w:lineRule="auto"/>
        <w:rPr>
          <w:rFonts w:ascii="Courier New" w:hAnsi="Courier New" w:cs="Courier New"/>
          <w:b/>
          <w:bCs/>
          <w:color w:val="000000"/>
          <w:sz w:val="22"/>
          <w:szCs w:val="22"/>
        </w:rPr>
      </w:pPr>
    </w:p>
    <w:p w:rsidR="00403662" w:rsidRDefault="00403662" w:rsidP="00403662">
      <w:pPr>
        <w:pStyle w:val="21"/>
        <w:spacing w:after="0" w:line="360" w:lineRule="auto"/>
        <w:rPr>
          <w:rFonts w:ascii="Courier New" w:hAnsi="Courier New" w:cs="Courier New"/>
          <w:b/>
          <w:bCs/>
          <w:color w:val="000000"/>
          <w:sz w:val="22"/>
          <w:szCs w:val="22"/>
        </w:rPr>
      </w:pPr>
    </w:p>
    <w:p w:rsidR="00403662" w:rsidRDefault="00403662" w:rsidP="00403662">
      <w:pPr>
        <w:pStyle w:val="21"/>
        <w:spacing w:after="0" w:line="360" w:lineRule="auto"/>
        <w:rPr>
          <w:rFonts w:ascii="Courier New" w:hAnsi="Courier New" w:cs="Courier New"/>
          <w:b/>
          <w:bCs/>
          <w:color w:val="000000"/>
          <w:sz w:val="22"/>
          <w:szCs w:val="22"/>
        </w:rPr>
      </w:pPr>
    </w:p>
    <w:p w:rsidR="00403662" w:rsidRDefault="00403662" w:rsidP="00403662">
      <w:pPr>
        <w:pStyle w:val="21"/>
        <w:spacing w:after="0" w:line="360" w:lineRule="auto"/>
        <w:rPr>
          <w:rFonts w:ascii="Courier New" w:hAnsi="Courier New" w:cs="Courier New"/>
          <w:b/>
          <w:bCs/>
          <w:color w:val="000000"/>
          <w:sz w:val="22"/>
          <w:szCs w:val="22"/>
        </w:rPr>
      </w:pPr>
    </w:p>
    <w:p w:rsidR="00403662" w:rsidRDefault="00403662" w:rsidP="00403662">
      <w:pPr>
        <w:pStyle w:val="21"/>
        <w:spacing w:after="0" w:line="360" w:lineRule="auto"/>
        <w:rPr>
          <w:rFonts w:ascii="Courier New" w:hAnsi="Courier New" w:cs="Courier New"/>
          <w:b/>
          <w:bCs/>
          <w:color w:val="000000"/>
          <w:sz w:val="22"/>
          <w:szCs w:val="22"/>
        </w:rPr>
      </w:pPr>
    </w:p>
    <w:p w:rsidR="00403662" w:rsidRPr="006D107F" w:rsidRDefault="00403662" w:rsidP="00403662">
      <w:pPr>
        <w:pStyle w:val="21"/>
        <w:spacing w:after="0" w:line="360" w:lineRule="auto"/>
        <w:ind w:firstLine="709"/>
        <w:jc w:val="center"/>
        <w:rPr>
          <w:b/>
          <w:bCs/>
          <w:color w:val="000000"/>
          <w:sz w:val="32"/>
          <w:szCs w:val="32"/>
        </w:rPr>
      </w:pPr>
      <w:r>
        <w:rPr>
          <w:b/>
          <w:bCs/>
          <w:color w:val="000000"/>
          <w:sz w:val="32"/>
          <w:szCs w:val="32"/>
        </w:rPr>
        <w:t>Заключение</w:t>
      </w:r>
    </w:p>
    <w:p w:rsidR="00403662" w:rsidRPr="00EE4A35" w:rsidRDefault="00403662" w:rsidP="00403662">
      <w:pPr>
        <w:pStyle w:val="21"/>
        <w:spacing w:after="0" w:line="360" w:lineRule="auto"/>
        <w:ind w:firstLine="709"/>
        <w:jc w:val="both"/>
        <w:rPr>
          <w:rFonts w:ascii="Courier New" w:hAnsi="Courier New" w:cs="Courier New"/>
          <w:color w:val="000000"/>
          <w:sz w:val="22"/>
          <w:szCs w:val="22"/>
        </w:rPr>
      </w:pPr>
      <w:r w:rsidRPr="00EE4A35">
        <w:rPr>
          <w:rFonts w:ascii="Courier New" w:hAnsi="Courier New" w:cs="Courier New"/>
          <w:color w:val="000000"/>
          <w:sz w:val="22"/>
          <w:szCs w:val="22"/>
        </w:rPr>
        <w:t>Профессионализм юриста заключается в его знании и умении ориентироваться в различных отраслях права.  Гражданский процесс занимает одно из ведущих мест  среди остальных отраслей права, так как в повседневной жизни между физическими и юридическими  лицами и просто в обиходе между гражданами  возникают  отношения так или иначе связанные с вопросами гражданского права и процесса, и  любой юрист обязан знать как и в каком порядке разрешать споры, возникающие при этих отношениях. Важность глубокого познания гражданского процесса переоценить трудно, так как нарушения в ходе процесса применения гражданского закона может свести  на нет усилия всех участников правоотношений, разрешаемых в той или иной ситуации.</w:t>
      </w:r>
    </w:p>
    <w:p w:rsidR="00403662" w:rsidRPr="00EE4A35" w:rsidRDefault="00403662" w:rsidP="00403662">
      <w:pPr>
        <w:widowControl/>
        <w:shd w:val="clear" w:color="auto" w:fill="FFFFFF"/>
        <w:spacing w:line="360" w:lineRule="auto"/>
        <w:ind w:left="0" w:firstLine="709"/>
        <w:rPr>
          <w:rFonts w:ascii="Courier New" w:hAnsi="Courier New" w:cs="Courier New"/>
          <w:color w:val="000000"/>
          <w:sz w:val="22"/>
          <w:szCs w:val="22"/>
        </w:rPr>
      </w:pPr>
      <w:r w:rsidRPr="008266BE">
        <w:rPr>
          <w:rFonts w:ascii="Courier New" w:hAnsi="Courier New" w:cs="Courier New"/>
          <w:color w:val="000000"/>
          <w:sz w:val="22"/>
          <w:szCs w:val="22"/>
        </w:rPr>
        <w:t>Подведомственность является одним из важнейших процессуальных институтов, поскольку его неразработанность, а также несогласованность норм о подведомственности </w:t>
      </w:r>
      <w:r>
        <w:rPr>
          <w:rFonts w:ascii="Courier New" w:hAnsi="Courier New" w:cs="Courier New"/>
          <w:color w:val="000000"/>
          <w:sz w:val="22"/>
          <w:szCs w:val="22"/>
        </w:rPr>
        <w:t>могут</w:t>
      </w:r>
      <w:r w:rsidRPr="008266BE">
        <w:rPr>
          <w:rFonts w:ascii="Courier New" w:hAnsi="Courier New" w:cs="Courier New"/>
          <w:color w:val="000000"/>
          <w:sz w:val="22"/>
          <w:szCs w:val="22"/>
        </w:rPr>
        <w:t xml:space="preserve"> </w:t>
      </w:r>
      <w:r>
        <w:rPr>
          <w:rFonts w:ascii="Courier New" w:hAnsi="Courier New" w:cs="Courier New"/>
          <w:color w:val="000000"/>
          <w:sz w:val="22"/>
          <w:szCs w:val="22"/>
        </w:rPr>
        <w:t xml:space="preserve">привести </w:t>
      </w:r>
      <w:r w:rsidRPr="008266BE">
        <w:rPr>
          <w:rFonts w:ascii="Courier New" w:hAnsi="Courier New" w:cs="Courier New"/>
          <w:color w:val="000000"/>
          <w:sz w:val="22"/>
          <w:szCs w:val="22"/>
        </w:rPr>
        <w:t xml:space="preserve">к тому, что не только граждане и юридические лица, но </w:t>
      </w:r>
      <w:r w:rsidRPr="00EE4A35">
        <w:rPr>
          <w:rFonts w:ascii="Courier New" w:hAnsi="Courier New" w:cs="Courier New"/>
          <w:color w:val="000000"/>
          <w:sz w:val="22"/>
          <w:szCs w:val="22"/>
        </w:rPr>
        <w:t xml:space="preserve">и работники суда и прокуратуры будут испытывать трудности при определении суда, полномочного рассматривать и разрешать конкретное дело. </w:t>
      </w:r>
    </w:p>
    <w:p w:rsidR="00403662" w:rsidRPr="00EE4A35" w:rsidRDefault="00403662" w:rsidP="00403662">
      <w:pPr>
        <w:widowControl/>
        <w:shd w:val="clear" w:color="auto" w:fill="FFFFFF"/>
        <w:spacing w:line="360" w:lineRule="auto"/>
        <w:ind w:left="0" w:firstLine="709"/>
        <w:rPr>
          <w:rFonts w:ascii="Courier New" w:hAnsi="Courier New" w:cs="Courier New"/>
          <w:color w:val="000000"/>
          <w:sz w:val="22"/>
          <w:szCs w:val="22"/>
        </w:rPr>
      </w:pPr>
      <w:r w:rsidRPr="00EE4A35">
        <w:rPr>
          <w:rFonts w:ascii="Courier New" w:hAnsi="Courier New" w:cs="Courier New"/>
          <w:sz w:val="22"/>
          <w:szCs w:val="22"/>
        </w:rPr>
        <w:t xml:space="preserve">На практике это может породить принятие дел к производству неполномочными судами или же, наоборот, компетентный суд будет отказывается рассматривать дело, что </w:t>
      </w:r>
      <w:r>
        <w:rPr>
          <w:rFonts w:ascii="Courier New" w:hAnsi="Courier New" w:cs="Courier New"/>
          <w:sz w:val="22"/>
          <w:szCs w:val="22"/>
        </w:rPr>
        <w:t>приведет</w:t>
      </w:r>
      <w:r w:rsidRPr="00EE4A35">
        <w:rPr>
          <w:rFonts w:ascii="Courier New" w:hAnsi="Courier New" w:cs="Courier New"/>
          <w:sz w:val="22"/>
          <w:szCs w:val="22"/>
        </w:rPr>
        <w:t xml:space="preserve"> к нарушению конституционного права на судебную защиту.</w:t>
      </w:r>
    </w:p>
    <w:p w:rsidR="00403662" w:rsidRDefault="00403662" w:rsidP="00403662">
      <w:pPr>
        <w:pStyle w:val="21"/>
        <w:spacing w:after="0" w:line="360" w:lineRule="auto"/>
        <w:ind w:firstLine="709"/>
        <w:jc w:val="both"/>
        <w:rPr>
          <w:rFonts w:ascii="Courier New" w:hAnsi="Courier New" w:cs="Courier New"/>
          <w:color w:val="000000"/>
          <w:sz w:val="22"/>
          <w:szCs w:val="22"/>
        </w:rPr>
      </w:pPr>
      <w:r w:rsidRPr="00EE4A35">
        <w:rPr>
          <w:rFonts w:ascii="Courier New" w:hAnsi="Courier New" w:cs="Courier New"/>
          <w:color w:val="000000"/>
          <w:sz w:val="22"/>
          <w:szCs w:val="22"/>
        </w:rPr>
        <w:t xml:space="preserve"> Гражданские дела представляют в настоящее время большую сложность для рассмотрения и разрешения в связи</w:t>
      </w:r>
      <w:r>
        <w:rPr>
          <w:rFonts w:ascii="Courier New" w:hAnsi="Courier New" w:cs="Courier New"/>
          <w:color w:val="000000"/>
          <w:sz w:val="22"/>
          <w:szCs w:val="22"/>
        </w:rPr>
        <w:t xml:space="preserve"> с развитием рыночных отношений,</w:t>
      </w:r>
      <w:r w:rsidRPr="00EE4A35">
        <w:rPr>
          <w:rFonts w:ascii="Courier New" w:hAnsi="Courier New" w:cs="Courier New"/>
          <w:color w:val="000000"/>
          <w:sz w:val="22"/>
          <w:szCs w:val="22"/>
        </w:rPr>
        <w:t xml:space="preserve"> расширением прав граждан на защиту их чести и достоинства, охрану здоровья, обжалование незаконных действий должностных лиц, изобретательных и других прав граждан, закрепленных Конституцией Украины.</w:t>
      </w:r>
    </w:p>
    <w:p w:rsidR="00403662" w:rsidRDefault="00403662" w:rsidP="00403662">
      <w:pPr>
        <w:widowControl/>
        <w:spacing w:line="360" w:lineRule="auto"/>
        <w:ind w:left="0" w:firstLine="709"/>
        <w:rPr>
          <w:rFonts w:ascii="Courier New" w:hAnsi="Courier New" w:cs="Courier New"/>
          <w:color w:val="000000"/>
          <w:sz w:val="22"/>
          <w:szCs w:val="22"/>
        </w:rPr>
      </w:pPr>
      <w:r w:rsidRPr="007578E2">
        <w:rPr>
          <w:rFonts w:ascii="Courier New" w:hAnsi="Courier New" w:cs="Courier New"/>
          <w:color w:val="000000"/>
          <w:sz w:val="22"/>
          <w:szCs w:val="22"/>
        </w:rPr>
        <w:t>Поэтому всестороннее познание и сис</w:t>
      </w:r>
      <w:r w:rsidRPr="007578E2">
        <w:rPr>
          <w:rFonts w:ascii="Courier New" w:hAnsi="Courier New" w:cs="Courier New"/>
          <w:color w:val="000000"/>
          <w:sz w:val="22"/>
          <w:szCs w:val="22"/>
        </w:rPr>
        <w:softHyphen/>
        <w:t xml:space="preserve">темное изучение </w:t>
      </w:r>
      <w:r>
        <w:rPr>
          <w:rFonts w:ascii="Courier New" w:hAnsi="Courier New" w:cs="Courier New"/>
          <w:color w:val="000000"/>
          <w:sz w:val="22"/>
          <w:szCs w:val="22"/>
        </w:rPr>
        <w:t>гражданского процессуального</w:t>
      </w:r>
      <w:r w:rsidRPr="007578E2">
        <w:rPr>
          <w:rFonts w:ascii="Courier New" w:hAnsi="Courier New" w:cs="Courier New"/>
          <w:color w:val="000000"/>
          <w:sz w:val="22"/>
          <w:szCs w:val="22"/>
        </w:rPr>
        <w:t xml:space="preserve"> пра</w:t>
      </w:r>
      <w:r w:rsidRPr="007578E2">
        <w:rPr>
          <w:rFonts w:ascii="Courier New" w:hAnsi="Courier New" w:cs="Courier New"/>
          <w:color w:val="000000"/>
          <w:sz w:val="22"/>
          <w:szCs w:val="22"/>
        </w:rPr>
        <w:softHyphen/>
        <w:t>ва имеет важное практическое значение для подготов</w:t>
      </w:r>
      <w:r>
        <w:rPr>
          <w:rFonts w:ascii="Courier New" w:hAnsi="Courier New" w:cs="Courier New"/>
          <w:color w:val="000000"/>
          <w:sz w:val="22"/>
          <w:szCs w:val="22"/>
        </w:rPr>
        <w:t>ки юри</w:t>
      </w:r>
      <w:r>
        <w:rPr>
          <w:rFonts w:ascii="Courier New" w:hAnsi="Courier New" w:cs="Courier New"/>
          <w:color w:val="000000"/>
          <w:sz w:val="22"/>
          <w:szCs w:val="22"/>
        </w:rPr>
        <w:softHyphen/>
        <w:t>стов высшей квалификации, а также даст базу для дальнейшего реформирования системы гражданского процессуального права.</w:t>
      </w:r>
    </w:p>
    <w:p w:rsidR="00403662" w:rsidRPr="000D6204" w:rsidRDefault="00403662" w:rsidP="00403662">
      <w:pPr>
        <w:widowControl/>
        <w:spacing w:line="360" w:lineRule="auto"/>
        <w:ind w:left="0" w:firstLine="709"/>
        <w:rPr>
          <w:rFonts w:ascii="Courier New" w:hAnsi="Courier New" w:cs="Courier New"/>
          <w:color w:val="000000"/>
          <w:sz w:val="22"/>
          <w:szCs w:val="22"/>
        </w:rPr>
      </w:pPr>
    </w:p>
    <w:p w:rsidR="00403662" w:rsidRDefault="00403662" w:rsidP="00403662">
      <w:pPr>
        <w:pStyle w:val="21"/>
        <w:spacing w:after="0" w:line="240" w:lineRule="auto"/>
        <w:ind w:firstLine="567"/>
        <w:jc w:val="both"/>
        <w:rPr>
          <w:rFonts w:ascii="Courier New" w:hAnsi="Courier New" w:cs="Courier New"/>
          <w:color w:val="000000"/>
          <w:sz w:val="22"/>
          <w:szCs w:val="22"/>
        </w:rPr>
      </w:pPr>
    </w:p>
    <w:p w:rsidR="00403662" w:rsidRDefault="00403662" w:rsidP="00403662">
      <w:pPr>
        <w:pStyle w:val="21"/>
        <w:spacing w:after="0" w:line="240" w:lineRule="auto"/>
        <w:ind w:firstLine="567"/>
        <w:jc w:val="both"/>
        <w:rPr>
          <w:rFonts w:ascii="Courier New" w:hAnsi="Courier New" w:cs="Courier New"/>
          <w:color w:val="000000"/>
          <w:sz w:val="22"/>
          <w:szCs w:val="22"/>
        </w:rPr>
      </w:pPr>
    </w:p>
    <w:p w:rsidR="00403662" w:rsidRPr="00403662" w:rsidRDefault="00403662" w:rsidP="00403662">
      <w:pPr>
        <w:pStyle w:val="21"/>
        <w:spacing w:after="0" w:line="240" w:lineRule="auto"/>
        <w:ind w:firstLine="567"/>
        <w:jc w:val="both"/>
        <w:rPr>
          <w:rFonts w:ascii="Courier New" w:hAnsi="Courier New" w:cs="Courier New"/>
          <w:color w:val="000000"/>
          <w:sz w:val="22"/>
          <w:szCs w:val="22"/>
        </w:rPr>
      </w:pPr>
    </w:p>
    <w:p w:rsidR="00403662" w:rsidRPr="00403662" w:rsidRDefault="00403662" w:rsidP="00403662">
      <w:pPr>
        <w:pStyle w:val="21"/>
        <w:spacing w:after="0" w:line="240" w:lineRule="auto"/>
        <w:ind w:firstLine="567"/>
        <w:jc w:val="both"/>
        <w:rPr>
          <w:rFonts w:ascii="Courier New" w:hAnsi="Courier New" w:cs="Courier New"/>
          <w:color w:val="000000"/>
          <w:sz w:val="22"/>
          <w:szCs w:val="22"/>
        </w:rPr>
      </w:pPr>
    </w:p>
    <w:p w:rsidR="00403662" w:rsidRPr="00403662" w:rsidRDefault="00403662" w:rsidP="00403662">
      <w:pPr>
        <w:pStyle w:val="21"/>
        <w:spacing w:after="0" w:line="240" w:lineRule="auto"/>
        <w:ind w:firstLine="567"/>
        <w:jc w:val="both"/>
        <w:rPr>
          <w:rFonts w:ascii="Courier New" w:hAnsi="Courier New" w:cs="Courier New"/>
          <w:color w:val="000000"/>
          <w:sz w:val="22"/>
          <w:szCs w:val="22"/>
        </w:rPr>
      </w:pPr>
    </w:p>
    <w:p w:rsidR="00403662" w:rsidRPr="00403662" w:rsidRDefault="00403662" w:rsidP="00403662">
      <w:pPr>
        <w:pStyle w:val="21"/>
        <w:spacing w:after="0" w:line="240" w:lineRule="auto"/>
        <w:ind w:firstLine="567"/>
        <w:jc w:val="both"/>
        <w:rPr>
          <w:rFonts w:ascii="Courier New" w:hAnsi="Courier New" w:cs="Courier New"/>
          <w:color w:val="000000"/>
          <w:sz w:val="22"/>
          <w:szCs w:val="22"/>
        </w:rPr>
      </w:pPr>
    </w:p>
    <w:p w:rsidR="00403662" w:rsidRPr="00403662" w:rsidRDefault="00403662" w:rsidP="00403662">
      <w:pPr>
        <w:pStyle w:val="21"/>
        <w:spacing w:after="0" w:line="240" w:lineRule="auto"/>
        <w:ind w:firstLine="567"/>
        <w:jc w:val="both"/>
        <w:rPr>
          <w:rFonts w:ascii="Courier New" w:hAnsi="Courier New" w:cs="Courier New"/>
          <w:color w:val="000000"/>
          <w:sz w:val="22"/>
          <w:szCs w:val="22"/>
        </w:rPr>
      </w:pPr>
    </w:p>
    <w:p w:rsidR="00403662" w:rsidRPr="00403662" w:rsidRDefault="00403662" w:rsidP="00403662">
      <w:pPr>
        <w:pStyle w:val="21"/>
        <w:spacing w:after="0" w:line="240" w:lineRule="auto"/>
        <w:ind w:firstLine="567"/>
        <w:jc w:val="both"/>
        <w:rPr>
          <w:rFonts w:ascii="Courier New" w:hAnsi="Courier New" w:cs="Courier New"/>
          <w:color w:val="000000"/>
          <w:sz w:val="22"/>
          <w:szCs w:val="22"/>
        </w:rPr>
      </w:pPr>
    </w:p>
    <w:p w:rsidR="00403662" w:rsidRDefault="00403662" w:rsidP="00403662">
      <w:pPr>
        <w:pStyle w:val="21"/>
        <w:spacing w:after="0" w:line="240" w:lineRule="auto"/>
        <w:ind w:firstLine="567"/>
        <w:jc w:val="both"/>
        <w:rPr>
          <w:rFonts w:ascii="Courier New" w:hAnsi="Courier New" w:cs="Courier New"/>
          <w:color w:val="000000"/>
          <w:sz w:val="22"/>
          <w:szCs w:val="22"/>
        </w:rPr>
      </w:pPr>
    </w:p>
    <w:p w:rsidR="00403662" w:rsidRDefault="00403662" w:rsidP="00403662">
      <w:pPr>
        <w:pStyle w:val="21"/>
        <w:spacing w:after="0" w:line="240" w:lineRule="auto"/>
        <w:ind w:firstLine="567"/>
        <w:jc w:val="both"/>
        <w:rPr>
          <w:rFonts w:ascii="Courier New" w:hAnsi="Courier New" w:cs="Courier New"/>
          <w:color w:val="000000"/>
          <w:sz w:val="22"/>
          <w:szCs w:val="22"/>
        </w:rPr>
      </w:pPr>
    </w:p>
    <w:p w:rsidR="00403662" w:rsidRDefault="00403662" w:rsidP="00403662">
      <w:pPr>
        <w:pStyle w:val="21"/>
        <w:spacing w:after="0" w:line="240" w:lineRule="auto"/>
        <w:ind w:firstLine="567"/>
        <w:jc w:val="both"/>
        <w:rPr>
          <w:rFonts w:ascii="Courier New" w:hAnsi="Courier New" w:cs="Courier New"/>
          <w:color w:val="000000"/>
          <w:sz w:val="22"/>
          <w:szCs w:val="22"/>
        </w:rPr>
      </w:pPr>
    </w:p>
    <w:p w:rsidR="00403662" w:rsidRDefault="00403662" w:rsidP="00403662">
      <w:pPr>
        <w:pStyle w:val="21"/>
        <w:spacing w:after="0" w:line="240" w:lineRule="auto"/>
        <w:ind w:firstLine="567"/>
        <w:jc w:val="both"/>
        <w:rPr>
          <w:rFonts w:ascii="Courier New" w:hAnsi="Courier New" w:cs="Courier New"/>
          <w:color w:val="000000"/>
          <w:sz w:val="22"/>
          <w:szCs w:val="22"/>
        </w:rPr>
      </w:pPr>
    </w:p>
    <w:p w:rsidR="00403662" w:rsidRDefault="00403662" w:rsidP="00403662">
      <w:pPr>
        <w:pStyle w:val="21"/>
        <w:spacing w:after="0" w:line="240" w:lineRule="auto"/>
        <w:ind w:firstLine="567"/>
        <w:jc w:val="both"/>
        <w:rPr>
          <w:rFonts w:ascii="Courier New" w:hAnsi="Courier New" w:cs="Courier New"/>
          <w:color w:val="000000"/>
          <w:sz w:val="22"/>
          <w:szCs w:val="22"/>
        </w:rPr>
      </w:pPr>
    </w:p>
    <w:p w:rsidR="00403662" w:rsidRDefault="00403662" w:rsidP="00403662">
      <w:pPr>
        <w:pStyle w:val="21"/>
        <w:spacing w:after="0" w:line="240" w:lineRule="auto"/>
        <w:ind w:firstLine="567"/>
        <w:jc w:val="both"/>
        <w:rPr>
          <w:rFonts w:ascii="Courier New" w:hAnsi="Courier New" w:cs="Courier New"/>
          <w:color w:val="000000"/>
          <w:sz w:val="22"/>
          <w:szCs w:val="22"/>
        </w:rPr>
      </w:pPr>
    </w:p>
    <w:p w:rsidR="00403662" w:rsidRPr="00637B95" w:rsidRDefault="00403662" w:rsidP="00403662">
      <w:pPr>
        <w:pStyle w:val="21"/>
        <w:spacing w:after="0" w:line="240" w:lineRule="auto"/>
        <w:jc w:val="both"/>
        <w:rPr>
          <w:rFonts w:ascii="Courier New" w:hAnsi="Courier New" w:cs="Courier New"/>
          <w:color w:val="000000"/>
          <w:sz w:val="22"/>
          <w:szCs w:val="22"/>
        </w:rPr>
      </w:pPr>
    </w:p>
    <w:p w:rsidR="00403662" w:rsidRPr="00403662" w:rsidRDefault="00403662" w:rsidP="00403662">
      <w:pPr>
        <w:pStyle w:val="21"/>
        <w:spacing w:after="0" w:line="240" w:lineRule="auto"/>
        <w:ind w:firstLine="567"/>
        <w:jc w:val="both"/>
        <w:rPr>
          <w:rFonts w:ascii="Courier New" w:hAnsi="Courier New" w:cs="Courier New"/>
          <w:color w:val="000000"/>
          <w:sz w:val="22"/>
          <w:szCs w:val="22"/>
        </w:rPr>
      </w:pPr>
    </w:p>
    <w:p w:rsidR="00403662" w:rsidRPr="00403662" w:rsidRDefault="00403662" w:rsidP="00403662">
      <w:pPr>
        <w:pStyle w:val="21"/>
        <w:spacing w:after="0" w:line="240" w:lineRule="auto"/>
        <w:ind w:firstLine="567"/>
        <w:jc w:val="both"/>
        <w:rPr>
          <w:rFonts w:ascii="Courier New" w:hAnsi="Courier New" w:cs="Courier New"/>
          <w:color w:val="000000"/>
          <w:sz w:val="22"/>
          <w:szCs w:val="22"/>
        </w:rPr>
      </w:pPr>
    </w:p>
    <w:p w:rsidR="00403662" w:rsidRPr="009F5DBF" w:rsidRDefault="00403662" w:rsidP="00403662">
      <w:pPr>
        <w:pStyle w:val="21"/>
        <w:spacing w:after="0" w:line="240" w:lineRule="auto"/>
        <w:ind w:firstLine="567"/>
        <w:jc w:val="center"/>
        <w:rPr>
          <w:b/>
          <w:bCs/>
          <w:color w:val="000000"/>
          <w:sz w:val="32"/>
          <w:szCs w:val="32"/>
          <w:lang w:val="en-US"/>
        </w:rPr>
      </w:pPr>
      <w:r w:rsidRPr="009F5DBF">
        <w:rPr>
          <w:b/>
          <w:bCs/>
          <w:color w:val="000000"/>
          <w:sz w:val="32"/>
          <w:szCs w:val="32"/>
        </w:rPr>
        <w:t>Библиография:</w:t>
      </w:r>
    </w:p>
    <w:p w:rsidR="00403662" w:rsidRDefault="00403662" w:rsidP="00403662">
      <w:pPr>
        <w:pStyle w:val="21"/>
        <w:spacing w:after="0" w:line="240" w:lineRule="auto"/>
        <w:ind w:firstLine="567"/>
        <w:jc w:val="center"/>
        <w:rPr>
          <w:rFonts w:ascii="Courier New" w:hAnsi="Courier New" w:cs="Courier New"/>
          <w:color w:val="000000"/>
          <w:sz w:val="22"/>
          <w:szCs w:val="22"/>
          <w:lang w:val="uk-UA"/>
        </w:rPr>
      </w:pPr>
    </w:p>
    <w:p w:rsidR="00403662" w:rsidRPr="00444070" w:rsidRDefault="00403662" w:rsidP="00403662">
      <w:pPr>
        <w:pStyle w:val="21"/>
        <w:spacing w:after="0" w:line="240" w:lineRule="auto"/>
        <w:ind w:firstLine="567"/>
        <w:jc w:val="center"/>
        <w:rPr>
          <w:rFonts w:ascii="Courier New" w:hAnsi="Courier New" w:cs="Courier New"/>
          <w:color w:val="000000"/>
          <w:sz w:val="22"/>
          <w:szCs w:val="22"/>
          <w:lang w:val="uk-UA"/>
        </w:rPr>
      </w:pPr>
    </w:p>
    <w:p w:rsidR="00403662" w:rsidRPr="004212D1" w:rsidRDefault="00403662" w:rsidP="00403662">
      <w:pPr>
        <w:widowControl/>
        <w:numPr>
          <w:ilvl w:val="0"/>
          <w:numId w:val="3"/>
        </w:numPr>
        <w:suppressAutoHyphens/>
        <w:spacing w:line="360" w:lineRule="auto"/>
        <w:rPr>
          <w:rFonts w:ascii="Courier New" w:hAnsi="Courier New" w:cs="Courier New"/>
          <w:sz w:val="22"/>
          <w:szCs w:val="22"/>
        </w:rPr>
      </w:pPr>
      <w:r>
        <w:rPr>
          <w:rFonts w:ascii="Courier New" w:hAnsi="Courier New" w:cs="Courier New"/>
          <w:sz w:val="22"/>
          <w:szCs w:val="22"/>
        </w:rPr>
        <w:t>Конституция Украины</w:t>
      </w:r>
      <w:r w:rsidRPr="004212D1">
        <w:rPr>
          <w:rFonts w:ascii="Courier New" w:hAnsi="Courier New" w:cs="Courier New"/>
          <w:sz w:val="22"/>
          <w:szCs w:val="22"/>
        </w:rPr>
        <w:t xml:space="preserve"> </w:t>
      </w:r>
      <w:r>
        <w:rPr>
          <w:rFonts w:ascii="Courier New" w:hAnsi="Courier New" w:cs="Courier New"/>
          <w:sz w:val="22"/>
          <w:szCs w:val="22"/>
        </w:rPr>
        <w:t>о</w:t>
      </w:r>
      <w:r w:rsidRPr="004212D1">
        <w:rPr>
          <w:rFonts w:ascii="Courier New" w:hAnsi="Courier New" w:cs="Courier New"/>
          <w:sz w:val="22"/>
          <w:szCs w:val="22"/>
        </w:rPr>
        <w:t>т</w:t>
      </w:r>
      <w:r>
        <w:rPr>
          <w:rFonts w:ascii="Courier New" w:hAnsi="Courier New" w:cs="Courier New"/>
          <w:sz w:val="22"/>
          <w:szCs w:val="22"/>
        </w:rPr>
        <w:t xml:space="preserve"> </w:t>
      </w:r>
      <w:r w:rsidRPr="004212D1">
        <w:rPr>
          <w:rFonts w:ascii="Courier New" w:hAnsi="Courier New" w:cs="Courier New"/>
          <w:sz w:val="22"/>
          <w:szCs w:val="22"/>
        </w:rPr>
        <w:t>28.06.1996</w:t>
      </w:r>
      <w:r>
        <w:rPr>
          <w:rFonts w:ascii="Courier New" w:hAnsi="Courier New" w:cs="Courier New"/>
          <w:sz w:val="22"/>
          <w:szCs w:val="22"/>
        </w:rPr>
        <w:t xml:space="preserve"> </w:t>
      </w:r>
      <w:r w:rsidRPr="004212D1">
        <w:rPr>
          <w:rFonts w:ascii="Courier New" w:hAnsi="Courier New" w:cs="Courier New"/>
          <w:sz w:val="22"/>
          <w:szCs w:val="22"/>
        </w:rPr>
        <w:t>– Симферополь: «Крымполиграфторг», 1998г.</w:t>
      </w:r>
    </w:p>
    <w:p w:rsidR="00403662" w:rsidRPr="00637B95" w:rsidRDefault="00403662" w:rsidP="00403662">
      <w:pPr>
        <w:widowControl/>
        <w:numPr>
          <w:ilvl w:val="0"/>
          <w:numId w:val="3"/>
        </w:numPr>
        <w:suppressAutoHyphens/>
        <w:spacing w:line="360" w:lineRule="auto"/>
        <w:rPr>
          <w:rFonts w:ascii="Courier New" w:hAnsi="Courier New" w:cs="Courier New"/>
          <w:sz w:val="22"/>
          <w:szCs w:val="22"/>
          <w:lang w:val="uk-UA"/>
        </w:rPr>
      </w:pPr>
      <w:r w:rsidRPr="004212D1">
        <w:rPr>
          <w:rFonts w:ascii="Courier New" w:hAnsi="Courier New" w:cs="Courier New"/>
          <w:sz w:val="22"/>
          <w:szCs w:val="22"/>
          <w:lang w:val="uk-UA"/>
        </w:rPr>
        <w:t>Цивільний процесуальний кодекс України</w:t>
      </w:r>
      <w:r w:rsidRPr="00637B95">
        <w:rPr>
          <w:rFonts w:ascii="Courier New" w:hAnsi="Courier New" w:cs="Courier New"/>
          <w:sz w:val="22"/>
          <w:szCs w:val="22"/>
          <w:lang w:val="uk-UA"/>
        </w:rPr>
        <w:t xml:space="preserve"> від 07.03.2002, ВВР, 2002, N 30.</w:t>
      </w:r>
    </w:p>
    <w:p w:rsidR="00403662" w:rsidRPr="00637B95" w:rsidRDefault="00403662" w:rsidP="00403662">
      <w:pPr>
        <w:widowControl/>
        <w:numPr>
          <w:ilvl w:val="0"/>
          <w:numId w:val="3"/>
        </w:numPr>
        <w:suppressAutoHyphens/>
        <w:spacing w:line="360" w:lineRule="auto"/>
        <w:rPr>
          <w:rFonts w:ascii="Courier New" w:hAnsi="Courier New" w:cs="Courier New"/>
          <w:sz w:val="22"/>
          <w:szCs w:val="22"/>
        </w:rPr>
      </w:pPr>
      <w:r w:rsidRPr="00637B95">
        <w:rPr>
          <w:rFonts w:ascii="Courier New" w:hAnsi="Courier New" w:cs="Courier New"/>
          <w:sz w:val="22"/>
          <w:szCs w:val="22"/>
        </w:rPr>
        <w:t>Гражданский кодекс Украины (с изменениями и дополнениями по состоянию на 1 января 2002 года). – Х.: ООО „Одиссей”, 2002.</w:t>
      </w:r>
    </w:p>
    <w:p w:rsidR="00403662" w:rsidRPr="00637B95" w:rsidRDefault="00403662" w:rsidP="00403662">
      <w:pPr>
        <w:widowControl/>
        <w:numPr>
          <w:ilvl w:val="0"/>
          <w:numId w:val="3"/>
        </w:numPr>
        <w:suppressAutoHyphens/>
        <w:spacing w:line="360" w:lineRule="auto"/>
        <w:rPr>
          <w:rFonts w:ascii="Courier New" w:hAnsi="Courier New" w:cs="Courier New"/>
          <w:sz w:val="22"/>
          <w:szCs w:val="22"/>
        </w:rPr>
      </w:pPr>
      <w:r w:rsidRPr="00637B95">
        <w:rPr>
          <w:rFonts w:ascii="Courier New" w:hAnsi="Courier New" w:cs="Courier New"/>
          <w:sz w:val="22"/>
          <w:szCs w:val="22"/>
        </w:rPr>
        <w:t>Гражданский процессуальный кодекс Украины: Науч. – практ. Комент. / (В.И. Тертышников) – Х.: Фирма «Консум», 1998.</w:t>
      </w:r>
    </w:p>
    <w:p w:rsidR="00403662" w:rsidRPr="00637B95" w:rsidRDefault="00403662" w:rsidP="00403662">
      <w:pPr>
        <w:widowControl/>
        <w:numPr>
          <w:ilvl w:val="0"/>
          <w:numId w:val="3"/>
        </w:numPr>
        <w:suppressAutoHyphens/>
        <w:spacing w:line="360" w:lineRule="auto"/>
        <w:rPr>
          <w:rFonts w:ascii="Courier New" w:hAnsi="Courier New" w:cs="Courier New"/>
          <w:sz w:val="22"/>
          <w:szCs w:val="22"/>
        </w:rPr>
      </w:pPr>
      <w:r w:rsidRPr="00637B95">
        <w:rPr>
          <w:rFonts w:ascii="Courier New" w:hAnsi="Courier New" w:cs="Courier New"/>
          <w:sz w:val="22"/>
          <w:szCs w:val="22"/>
        </w:rPr>
        <w:t xml:space="preserve">Кодекс </w:t>
      </w:r>
      <w:r w:rsidRPr="00637B95">
        <w:rPr>
          <w:rFonts w:ascii="Courier New" w:hAnsi="Courier New" w:cs="Courier New"/>
          <w:sz w:val="22"/>
          <w:szCs w:val="22"/>
          <w:lang w:val="uk-UA"/>
        </w:rPr>
        <w:t>про шлюб та сім'ю України від 19.10.2000, ВВР, 2000, N 50</w:t>
      </w:r>
    </w:p>
    <w:p w:rsidR="00403662" w:rsidRPr="00637B95" w:rsidRDefault="00403662" w:rsidP="00403662">
      <w:pPr>
        <w:widowControl/>
        <w:numPr>
          <w:ilvl w:val="0"/>
          <w:numId w:val="3"/>
        </w:numPr>
        <w:suppressAutoHyphens/>
        <w:spacing w:line="360" w:lineRule="auto"/>
        <w:rPr>
          <w:rFonts w:ascii="Courier New" w:hAnsi="Courier New" w:cs="Courier New"/>
          <w:sz w:val="22"/>
          <w:szCs w:val="22"/>
        </w:rPr>
      </w:pPr>
      <w:r w:rsidRPr="00637B95">
        <w:rPr>
          <w:rFonts w:ascii="Courier New" w:hAnsi="Courier New" w:cs="Courier New"/>
          <w:color w:val="000000"/>
          <w:sz w:val="22"/>
          <w:szCs w:val="22"/>
          <w:lang w:val="uk-UA"/>
        </w:rPr>
        <w:t>Постанови Пленуму Верховного Суду України в цивільних та кримінальних справах. – Бюлетень законодавства і юридичної практики України, 1993, №6.</w:t>
      </w:r>
    </w:p>
    <w:p w:rsidR="00403662" w:rsidRPr="00637B95" w:rsidRDefault="00403662" w:rsidP="00403662">
      <w:pPr>
        <w:widowControl/>
        <w:numPr>
          <w:ilvl w:val="0"/>
          <w:numId w:val="3"/>
        </w:numPr>
        <w:suppressAutoHyphens/>
        <w:spacing w:line="360" w:lineRule="auto"/>
        <w:rPr>
          <w:rFonts w:ascii="Courier New" w:hAnsi="Courier New" w:cs="Courier New"/>
          <w:sz w:val="22"/>
          <w:szCs w:val="22"/>
        </w:rPr>
      </w:pPr>
      <w:r w:rsidRPr="00637B95">
        <w:rPr>
          <w:rFonts w:ascii="Courier New" w:hAnsi="Courier New" w:cs="Courier New"/>
          <w:color w:val="000000"/>
          <w:sz w:val="22"/>
          <w:szCs w:val="22"/>
          <w:lang w:val="uk-UA"/>
        </w:rPr>
        <w:t>Постанови Пленуму Верховного Суду України в цивільних справах // Бюлетень законодавства i юридичної практики, 1999.— № 5</w:t>
      </w:r>
    </w:p>
    <w:p w:rsidR="00403662" w:rsidRPr="00637B95" w:rsidRDefault="00403662" w:rsidP="00403662">
      <w:pPr>
        <w:widowControl/>
        <w:numPr>
          <w:ilvl w:val="0"/>
          <w:numId w:val="3"/>
        </w:numPr>
        <w:suppressAutoHyphens/>
        <w:spacing w:line="360" w:lineRule="auto"/>
        <w:rPr>
          <w:rFonts w:ascii="Courier New" w:hAnsi="Courier New" w:cs="Courier New"/>
          <w:sz w:val="22"/>
          <w:szCs w:val="22"/>
          <w:lang w:val="uk-UA"/>
        </w:rPr>
      </w:pPr>
      <w:r w:rsidRPr="00637B95">
        <w:rPr>
          <w:rFonts w:ascii="Courier New" w:hAnsi="Courier New" w:cs="Courier New"/>
          <w:sz w:val="22"/>
          <w:szCs w:val="22"/>
          <w:lang w:val="uk-UA"/>
        </w:rPr>
        <w:t>Закон України Про судоустрій України Відомості Верховної Ради (ВВР), 2002, N 27-28.</w:t>
      </w:r>
    </w:p>
    <w:p w:rsidR="00403662" w:rsidRPr="00637B95" w:rsidRDefault="00403662" w:rsidP="00403662">
      <w:pPr>
        <w:widowControl/>
        <w:numPr>
          <w:ilvl w:val="0"/>
          <w:numId w:val="3"/>
        </w:numPr>
        <w:suppressAutoHyphens/>
        <w:spacing w:line="360" w:lineRule="auto"/>
        <w:rPr>
          <w:rFonts w:ascii="Courier New" w:hAnsi="Courier New" w:cs="Courier New"/>
          <w:sz w:val="22"/>
          <w:szCs w:val="22"/>
        </w:rPr>
      </w:pPr>
      <w:r w:rsidRPr="00637B95">
        <w:rPr>
          <w:rFonts w:ascii="Courier New" w:hAnsi="Courier New" w:cs="Courier New"/>
          <w:sz w:val="22"/>
          <w:szCs w:val="22"/>
        </w:rPr>
        <w:t>Гражданский процесс: учебник / под ред. проф. Комарова В.В. – Х.: ООО „Одиссей”, 2001.</w:t>
      </w:r>
    </w:p>
    <w:p w:rsidR="00403662" w:rsidRPr="00637B95" w:rsidRDefault="00403662" w:rsidP="00403662">
      <w:pPr>
        <w:widowControl/>
        <w:numPr>
          <w:ilvl w:val="0"/>
          <w:numId w:val="3"/>
        </w:numPr>
        <w:suppressAutoHyphens/>
        <w:spacing w:line="360" w:lineRule="auto"/>
        <w:rPr>
          <w:rFonts w:ascii="Courier New" w:hAnsi="Courier New" w:cs="Courier New"/>
          <w:sz w:val="22"/>
          <w:szCs w:val="22"/>
        </w:rPr>
      </w:pPr>
      <w:r w:rsidRPr="00637B95">
        <w:rPr>
          <w:rFonts w:ascii="Courier New" w:hAnsi="Courier New" w:cs="Courier New"/>
          <w:sz w:val="22"/>
          <w:szCs w:val="22"/>
        </w:rPr>
        <w:t>Тертышников В.И. Гражданский процесс: Курс лекций. – Х.: „Консум”, 2001.</w:t>
      </w:r>
    </w:p>
    <w:p w:rsidR="00403662" w:rsidRPr="00637B95" w:rsidRDefault="00403662" w:rsidP="00403662">
      <w:pPr>
        <w:widowControl/>
        <w:numPr>
          <w:ilvl w:val="0"/>
          <w:numId w:val="3"/>
        </w:numPr>
        <w:suppressAutoHyphens/>
        <w:spacing w:line="360" w:lineRule="auto"/>
        <w:rPr>
          <w:rFonts w:ascii="Courier New" w:hAnsi="Courier New" w:cs="Courier New"/>
          <w:sz w:val="22"/>
          <w:szCs w:val="22"/>
          <w:lang w:val="uk-UA"/>
        </w:rPr>
      </w:pPr>
      <w:r w:rsidRPr="00637B95">
        <w:rPr>
          <w:rFonts w:ascii="Courier New" w:hAnsi="Courier New" w:cs="Courier New"/>
          <w:sz w:val="22"/>
          <w:szCs w:val="22"/>
          <w:lang w:val="uk-UA"/>
        </w:rPr>
        <w:t>Штефан М. Й. Цивільний процес. Підруч. для юрид. спеціальностей вищих закладів освіти: – К.; Ін Юре. – 1997.</w:t>
      </w:r>
    </w:p>
    <w:p w:rsidR="00403662" w:rsidRPr="00CA4EB9" w:rsidRDefault="00403662" w:rsidP="00403662">
      <w:pPr>
        <w:pStyle w:val="21"/>
        <w:spacing w:after="0" w:line="240" w:lineRule="auto"/>
        <w:ind w:firstLine="567"/>
        <w:jc w:val="center"/>
        <w:rPr>
          <w:rFonts w:ascii="Courier New" w:hAnsi="Courier New" w:cs="Courier New"/>
          <w:color w:val="000000"/>
          <w:sz w:val="22"/>
          <w:szCs w:val="22"/>
        </w:rPr>
      </w:pPr>
    </w:p>
    <w:p w:rsidR="00403662" w:rsidRDefault="00403662" w:rsidP="00403662">
      <w:pPr>
        <w:pStyle w:val="21"/>
        <w:spacing w:after="0" w:line="240" w:lineRule="auto"/>
        <w:ind w:firstLine="567"/>
        <w:jc w:val="both"/>
        <w:rPr>
          <w:rFonts w:ascii="Courier New" w:hAnsi="Courier New" w:cs="Courier New"/>
          <w:color w:val="000000"/>
          <w:sz w:val="22"/>
          <w:szCs w:val="22"/>
        </w:rPr>
      </w:pPr>
    </w:p>
    <w:p w:rsidR="00403662" w:rsidRDefault="00403662" w:rsidP="00403662">
      <w:pPr>
        <w:pStyle w:val="21"/>
        <w:spacing w:after="0" w:line="240" w:lineRule="auto"/>
        <w:ind w:firstLine="567"/>
        <w:jc w:val="both"/>
        <w:rPr>
          <w:rFonts w:ascii="Courier New" w:hAnsi="Courier New" w:cs="Courier New"/>
          <w:color w:val="000000"/>
          <w:sz w:val="22"/>
          <w:szCs w:val="22"/>
        </w:rPr>
      </w:pPr>
    </w:p>
    <w:p w:rsidR="00403662" w:rsidRDefault="00403662" w:rsidP="00403662">
      <w:pPr>
        <w:pStyle w:val="21"/>
        <w:spacing w:after="0" w:line="240" w:lineRule="auto"/>
        <w:ind w:firstLine="567"/>
        <w:jc w:val="both"/>
        <w:rPr>
          <w:rFonts w:ascii="Courier New" w:hAnsi="Courier New" w:cs="Courier New"/>
          <w:color w:val="000000"/>
          <w:sz w:val="22"/>
          <w:szCs w:val="22"/>
        </w:rPr>
      </w:pPr>
    </w:p>
    <w:p w:rsidR="00403662" w:rsidRDefault="00403662" w:rsidP="00403662">
      <w:pPr>
        <w:pStyle w:val="21"/>
        <w:spacing w:after="0" w:line="240" w:lineRule="auto"/>
        <w:ind w:firstLine="567"/>
        <w:jc w:val="both"/>
        <w:rPr>
          <w:rFonts w:ascii="Courier New" w:hAnsi="Courier New" w:cs="Courier New"/>
          <w:color w:val="000000"/>
          <w:sz w:val="22"/>
          <w:szCs w:val="22"/>
        </w:rPr>
      </w:pPr>
    </w:p>
    <w:p w:rsidR="00403662" w:rsidRDefault="00403662" w:rsidP="00403662">
      <w:pPr>
        <w:pStyle w:val="21"/>
        <w:spacing w:after="0" w:line="240" w:lineRule="auto"/>
        <w:jc w:val="both"/>
        <w:rPr>
          <w:rFonts w:ascii="Courier New" w:hAnsi="Courier New" w:cs="Courier New"/>
          <w:color w:val="000000"/>
          <w:sz w:val="22"/>
          <w:szCs w:val="22"/>
        </w:rPr>
      </w:pPr>
    </w:p>
    <w:p w:rsidR="00B940EA" w:rsidRPr="00B940EA" w:rsidRDefault="00403662" w:rsidP="00B940EA">
      <w:pPr>
        <w:widowControl/>
        <w:shd w:val="clear" w:color="auto" w:fill="FFFFFF"/>
        <w:autoSpaceDE w:val="0"/>
        <w:autoSpaceDN w:val="0"/>
        <w:adjustRightInd w:val="0"/>
        <w:spacing w:line="240" w:lineRule="auto"/>
        <w:ind w:left="0" w:firstLine="0"/>
        <w:jc w:val="center"/>
        <w:rPr>
          <w:color w:val="000000"/>
          <w:sz w:val="32"/>
          <w:szCs w:val="32"/>
          <w:u w:val="single"/>
        </w:rPr>
      </w:pPr>
      <w:r>
        <w:rPr>
          <w:color w:val="000000"/>
          <w:sz w:val="32"/>
          <w:szCs w:val="32"/>
          <w:u w:val="single"/>
        </w:rPr>
        <w:br w:type="page"/>
      </w:r>
      <w:r w:rsidR="00B940EA" w:rsidRPr="00B940EA">
        <w:rPr>
          <w:color w:val="000000"/>
          <w:sz w:val="32"/>
          <w:szCs w:val="32"/>
          <w:u w:val="single"/>
        </w:rPr>
        <w:t xml:space="preserve">Вариант </w:t>
      </w:r>
      <w:r w:rsidR="00B940EA" w:rsidRPr="00B940EA">
        <w:rPr>
          <w:color w:val="000000"/>
          <w:sz w:val="32"/>
          <w:szCs w:val="32"/>
          <w:u w:val="single"/>
          <w:lang w:val="en-US"/>
        </w:rPr>
        <w:t>I</w:t>
      </w:r>
    </w:p>
    <w:p w:rsidR="00B940EA" w:rsidRPr="00B940EA" w:rsidRDefault="00B940EA" w:rsidP="00B940EA">
      <w:pPr>
        <w:widowControl/>
        <w:shd w:val="clear" w:color="auto" w:fill="FFFFFF"/>
        <w:autoSpaceDE w:val="0"/>
        <w:autoSpaceDN w:val="0"/>
        <w:adjustRightInd w:val="0"/>
        <w:spacing w:line="240" w:lineRule="auto"/>
        <w:ind w:left="0" w:firstLine="0"/>
        <w:jc w:val="center"/>
        <w:rPr>
          <w:sz w:val="28"/>
          <w:szCs w:val="28"/>
        </w:rPr>
      </w:pPr>
    </w:p>
    <w:p w:rsidR="00B940EA" w:rsidRPr="00B940EA" w:rsidRDefault="00B940EA" w:rsidP="00B940EA">
      <w:pPr>
        <w:widowControl/>
        <w:shd w:val="clear" w:color="auto" w:fill="FFFFFF"/>
        <w:autoSpaceDE w:val="0"/>
        <w:autoSpaceDN w:val="0"/>
        <w:adjustRightInd w:val="0"/>
        <w:spacing w:line="240" w:lineRule="auto"/>
        <w:ind w:left="0" w:firstLine="0"/>
        <w:rPr>
          <w:sz w:val="28"/>
          <w:szCs w:val="28"/>
        </w:rPr>
      </w:pPr>
      <w:r w:rsidRPr="00B940EA">
        <w:rPr>
          <w:color w:val="000000"/>
          <w:sz w:val="28"/>
          <w:szCs w:val="28"/>
          <w:u w:val="single"/>
        </w:rPr>
        <w:t>Вопрос:</w:t>
      </w:r>
      <w:r w:rsidRPr="00B940EA">
        <w:rPr>
          <w:color w:val="000000"/>
          <w:sz w:val="28"/>
          <w:szCs w:val="28"/>
        </w:rPr>
        <w:t xml:space="preserve"> Как определяется судебная подведомственность исковых дел судам общей юрисдикции. Каковы тенденции развития законодательства о подведомственности гражданских дел общим судам.</w:t>
      </w:r>
    </w:p>
    <w:p w:rsidR="00B940EA" w:rsidRPr="007E742E" w:rsidRDefault="00B940EA" w:rsidP="00B940EA">
      <w:pPr>
        <w:widowControl/>
        <w:shd w:val="clear" w:color="auto" w:fill="FFFFFF"/>
        <w:autoSpaceDE w:val="0"/>
        <w:autoSpaceDN w:val="0"/>
        <w:adjustRightInd w:val="0"/>
        <w:spacing w:line="240" w:lineRule="auto"/>
        <w:ind w:left="0" w:firstLine="0"/>
        <w:jc w:val="center"/>
        <w:rPr>
          <w:color w:val="000000"/>
          <w:sz w:val="20"/>
          <w:szCs w:val="20"/>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B26D4D" w:rsidRDefault="00B26D4D" w:rsidP="00B26D4D">
      <w:pPr>
        <w:widowControl/>
        <w:shd w:val="clear" w:color="auto" w:fill="FFFFFF"/>
        <w:autoSpaceDE w:val="0"/>
        <w:autoSpaceDN w:val="0"/>
        <w:adjustRightInd w:val="0"/>
        <w:spacing w:line="240" w:lineRule="auto"/>
        <w:ind w:left="0" w:firstLine="0"/>
        <w:jc w:val="center"/>
        <w:rPr>
          <w:rFonts w:ascii="Courier New" w:hAnsi="Courier New" w:cs="Courier New"/>
          <w:color w:val="000000"/>
          <w:sz w:val="22"/>
          <w:szCs w:val="22"/>
          <w:u w:val="single"/>
        </w:rPr>
      </w:pPr>
    </w:p>
    <w:p w:rsidR="005936CC" w:rsidRPr="00B26D4D" w:rsidRDefault="00B940EA" w:rsidP="00B26D4D">
      <w:pPr>
        <w:widowControl/>
        <w:shd w:val="clear" w:color="auto" w:fill="FFFFFF"/>
        <w:autoSpaceDE w:val="0"/>
        <w:autoSpaceDN w:val="0"/>
        <w:adjustRightInd w:val="0"/>
        <w:spacing w:line="240" w:lineRule="auto"/>
        <w:ind w:left="0" w:firstLine="0"/>
        <w:jc w:val="center"/>
        <w:rPr>
          <w:rFonts w:ascii="Courier New" w:hAnsi="Courier New" w:cs="Courier New"/>
          <w:sz w:val="22"/>
          <w:szCs w:val="22"/>
          <w:u w:val="single"/>
        </w:rPr>
      </w:pPr>
      <w:r w:rsidRPr="00B26D4D">
        <w:rPr>
          <w:rFonts w:ascii="Courier New" w:hAnsi="Courier New" w:cs="Courier New"/>
          <w:color w:val="000000"/>
          <w:sz w:val="22"/>
          <w:szCs w:val="22"/>
          <w:u w:val="single"/>
        </w:rPr>
        <w:t xml:space="preserve">Задача </w:t>
      </w:r>
      <w:r w:rsidR="00983F3E" w:rsidRPr="00B26D4D">
        <w:rPr>
          <w:rFonts w:ascii="Courier New" w:hAnsi="Courier New" w:cs="Courier New"/>
          <w:color w:val="000000"/>
          <w:sz w:val="22"/>
          <w:szCs w:val="22"/>
          <w:u w:val="single"/>
        </w:rPr>
        <w:t>1</w:t>
      </w:r>
    </w:p>
    <w:p w:rsidR="00983F3E" w:rsidRPr="00B26D4D" w:rsidRDefault="00B940EA" w:rsidP="00983F3E">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В районном суде слушалось дело по иску Котова</w:t>
      </w:r>
      <w:r w:rsidR="00A02582" w:rsidRPr="00B26D4D">
        <w:rPr>
          <w:rFonts w:ascii="Courier New" w:hAnsi="Courier New" w:cs="Courier New"/>
          <w:color w:val="000000"/>
          <w:sz w:val="22"/>
          <w:szCs w:val="22"/>
        </w:rPr>
        <w:t xml:space="preserve"> </w:t>
      </w:r>
      <w:r w:rsidRPr="00B26D4D">
        <w:rPr>
          <w:rFonts w:ascii="Courier New" w:hAnsi="Courier New" w:cs="Courier New"/>
          <w:color w:val="000000"/>
          <w:sz w:val="22"/>
          <w:szCs w:val="22"/>
        </w:rPr>
        <w:t>к Рублеву о взыскании 5000 грн. ущерба за разбитую автома</w:t>
      </w:r>
      <w:r w:rsidR="00A02582" w:rsidRPr="00B26D4D">
        <w:rPr>
          <w:rFonts w:ascii="Courier New" w:hAnsi="Courier New" w:cs="Courier New"/>
          <w:color w:val="000000"/>
          <w:sz w:val="22"/>
          <w:szCs w:val="22"/>
        </w:rPr>
        <w:t xml:space="preserve">шин) в результате авто аварии </w:t>
      </w:r>
      <w:r w:rsidRPr="00B26D4D">
        <w:rPr>
          <w:rFonts w:ascii="Courier New" w:hAnsi="Courier New" w:cs="Courier New"/>
          <w:color w:val="000000"/>
          <w:sz w:val="22"/>
          <w:szCs w:val="22"/>
        </w:rPr>
        <w:t>по вине</w:t>
      </w:r>
      <w:r w:rsidR="00983F3E" w:rsidRPr="00B26D4D">
        <w:rPr>
          <w:rFonts w:ascii="Courier New" w:hAnsi="Courier New" w:cs="Courier New"/>
          <w:color w:val="000000"/>
          <w:sz w:val="22"/>
          <w:szCs w:val="22"/>
        </w:rPr>
        <w:t xml:space="preserve"> Рублева. Ответчик иск не признал, утверждая, что не виновен в аварии, поскольку погода была плохая, авария произошла из-за непреодолимой силы.</w:t>
      </w:r>
    </w:p>
    <w:p w:rsidR="00983F3E" w:rsidRPr="00B26D4D" w:rsidRDefault="00983F3E" w:rsidP="00983F3E">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Истец Котов заявил ходатайство об отложении дела и об истребовании материалов уголовного дела, которое было возбуждено, но прекращено.</w:t>
      </w:r>
    </w:p>
    <w:p w:rsidR="00983F3E" w:rsidRPr="00B26D4D" w:rsidRDefault="00983F3E" w:rsidP="00983F3E">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Судья Михайлов вынес определение об отложении гражданского дела на другое число, но в истребовании уголовного дела отказал, указав, что в соответствии с принципом состязательности каждая сторона должна доказать те обстоятельства, на которые она ссылается. Поэтому истец сам должен представить материалы уголовного дела, находящиеся в следственном отделении районного отделения милиции.</w:t>
      </w:r>
    </w:p>
    <w:p w:rsidR="00983F3E" w:rsidRPr="007E742E" w:rsidRDefault="00983F3E" w:rsidP="00983F3E">
      <w:pPr>
        <w:widowControl/>
        <w:shd w:val="clear" w:color="auto" w:fill="FFFFFF"/>
        <w:autoSpaceDE w:val="0"/>
        <w:autoSpaceDN w:val="0"/>
        <w:adjustRightInd w:val="0"/>
        <w:spacing w:line="240" w:lineRule="auto"/>
        <w:ind w:left="0" w:firstLine="709"/>
        <w:rPr>
          <w:rFonts w:ascii="Courier New" w:hAnsi="Courier New" w:cs="Courier New"/>
          <w:color w:val="000000"/>
          <w:sz w:val="22"/>
          <w:szCs w:val="22"/>
        </w:rPr>
      </w:pPr>
      <w:r w:rsidRPr="00B26D4D">
        <w:rPr>
          <w:rFonts w:ascii="Courier New" w:hAnsi="Courier New" w:cs="Courier New"/>
          <w:color w:val="000000"/>
          <w:sz w:val="22"/>
          <w:szCs w:val="22"/>
        </w:rPr>
        <w:t>Каково содержание и значение принципа состязательности. Какие нормы права содержат гарантии этого принципа. Правильны ли действия судьи, истца с точки зрения принципа состязательности.</w:t>
      </w:r>
    </w:p>
    <w:p w:rsidR="00706B17" w:rsidRPr="00B26D4D" w:rsidRDefault="00706B17" w:rsidP="00706B17">
      <w:pPr>
        <w:widowControl/>
        <w:shd w:val="clear" w:color="auto" w:fill="FFFFFF"/>
        <w:autoSpaceDE w:val="0"/>
        <w:autoSpaceDN w:val="0"/>
        <w:adjustRightInd w:val="0"/>
        <w:spacing w:line="240" w:lineRule="auto"/>
        <w:ind w:left="0" w:firstLine="709"/>
        <w:jc w:val="center"/>
        <w:rPr>
          <w:rFonts w:ascii="Courier New" w:hAnsi="Courier New" w:cs="Courier New"/>
          <w:color w:val="000000"/>
          <w:sz w:val="22"/>
          <w:szCs w:val="22"/>
        </w:rPr>
      </w:pPr>
      <w:r w:rsidRPr="00B26D4D">
        <w:rPr>
          <w:rFonts w:ascii="Courier New" w:hAnsi="Courier New" w:cs="Courier New"/>
          <w:color w:val="000000"/>
          <w:sz w:val="22"/>
          <w:szCs w:val="22"/>
        </w:rPr>
        <w:t>Ответ:</w:t>
      </w:r>
    </w:p>
    <w:p w:rsidR="005E7ACB" w:rsidRPr="00B26D4D" w:rsidRDefault="005E7ACB" w:rsidP="00D17910">
      <w:pPr>
        <w:widowControl/>
        <w:shd w:val="clear" w:color="auto" w:fill="FFFFFF"/>
        <w:autoSpaceDE w:val="0"/>
        <w:autoSpaceDN w:val="0"/>
        <w:adjustRightInd w:val="0"/>
        <w:spacing w:line="240" w:lineRule="auto"/>
        <w:ind w:left="0" w:firstLine="709"/>
        <w:rPr>
          <w:rFonts w:ascii="Courier New" w:hAnsi="Courier New" w:cs="Courier New"/>
          <w:color w:val="000000"/>
          <w:sz w:val="22"/>
          <w:szCs w:val="22"/>
        </w:rPr>
      </w:pPr>
      <w:r w:rsidRPr="00B26D4D">
        <w:rPr>
          <w:rFonts w:ascii="Courier New" w:hAnsi="Courier New" w:cs="Courier New"/>
          <w:color w:val="000000"/>
          <w:sz w:val="22"/>
          <w:szCs w:val="22"/>
        </w:rPr>
        <w:t>1. Содержание и значение принципа состязательности:</w:t>
      </w:r>
    </w:p>
    <w:p w:rsidR="00D17910" w:rsidRPr="00B26D4D" w:rsidRDefault="00D17910" w:rsidP="00D17910">
      <w:pPr>
        <w:widowControl/>
        <w:spacing w:line="240" w:lineRule="auto"/>
        <w:ind w:left="0" w:firstLine="709"/>
        <w:rPr>
          <w:rFonts w:ascii="Courier New" w:hAnsi="Courier New" w:cs="Courier New"/>
          <w:sz w:val="22"/>
          <w:szCs w:val="22"/>
        </w:rPr>
      </w:pPr>
      <w:r w:rsidRPr="00B26D4D">
        <w:rPr>
          <w:rFonts w:ascii="Courier New" w:hAnsi="Courier New" w:cs="Courier New"/>
          <w:sz w:val="22"/>
          <w:szCs w:val="22"/>
        </w:rPr>
        <w:t xml:space="preserve">Принцип состязательности остоит в обеспечении широкой возможности лицам, которые принимают участие в процессе, отстаивать свои права и интересы, позицию в деле. Состязательностью определяется весь процесс отбора (представления, истребования, привлечения) фактического материала, необходимого для решения судебного дела, устанавливаются формы, методы и способы исследования этого материала, процессуальная деятельность субъектов доказывания, ее последовательность и правовые последствия. Утверждение своих соображений, оспаривание доводов противной стороны определяют внешнюю форму гражданского процесса, придавая ему состязательный вид– борьбы сторон перед судом. Состязательная форма процесса обеспечивается активным процессуальным положением суда, которому принадлежит завершающее определение предмету доказывания, содействие в собирании при необходимости надлежащих доказательств. </w:t>
      </w:r>
    </w:p>
    <w:p w:rsidR="00437458" w:rsidRPr="00B26D4D" w:rsidRDefault="005E7ACB" w:rsidP="00D17910">
      <w:pPr>
        <w:widowControl/>
        <w:shd w:val="clear" w:color="auto" w:fill="FFFFFF"/>
        <w:autoSpaceDE w:val="0"/>
        <w:autoSpaceDN w:val="0"/>
        <w:adjustRightInd w:val="0"/>
        <w:spacing w:line="240" w:lineRule="auto"/>
        <w:ind w:left="0" w:firstLine="709"/>
        <w:rPr>
          <w:rFonts w:ascii="Courier New" w:hAnsi="Courier New" w:cs="Courier New"/>
          <w:color w:val="000000"/>
          <w:sz w:val="22"/>
          <w:szCs w:val="22"/>
        </w:rPr>
      </w:pPr>
      <w:r w:rsidRPr="00B26D4D">
        <w:rPr>
          <w:rFonts w:ascii="Courier New" w:hAnsi="Courier New" w:cs="Courier New"/>
          <w:color w:val="000000"/>
          <w:sz w:val="22"/>
          <w:szCs w:val="22"/>
        </w:rPr>
        <w:t>2</w:t>
      </w:r>
      <w:r w:rsidR="00706B17" w:rsidRPr="00B26D4D">
        <w:rPr>
          <w:rFonts w:ascii="Courier New" w:hAnsi="Courier New" w:cs="Courier New"/>
          <w:color w:val="000000"/>
          <w:sz w:val="22"/>
          <w:szCs w:val="22"/>
        </w:rPr>
        <w:t>. Принцип состязательности закреплён в Конституции Украины</w:t>
      </w:r>
      <w:r w:rsidR="00437458" w:rsidRPr="00B26D4D">
        <w:rPr>
          <w:rFonts w:ascii="Courier New" w:hAnsi="Courier New" w:cs="Courier New"/>
          <w:color w:val="000000"/>
          <w:sz w:val="22"/>
          <w:szCs w:val="22"/>
        </w:rPr>
        <w:t>:</w:t>
      </w:r>
    </w:p>
    <w:p w:rsidR="00437458" w:rsidRPr="00B26D4D" w:rsidRDefault="00437458"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 xml:space="preserve"> С</w:t>
      </w:r>
      <w:r w:rsidR="00706B17" w:rsidRPr="00B26D4D">
        <w:rPr>
          <w:rFonts w:ascii="Courier New" w:hAnsi="Courier New" w:cs="Courier New"/>
          <w:color w:val="000000"/>
          <w:sz w:val="22"/>
          <w:szCs w:val="22"/>
        </w:rPr>
        <w:t>т</w:t>
      </w:r>
      <w:r w:rsidRPr="00B26D4D">
        <w:rPr>
          <w:rFonts w:ascii="Courier New" w:hAnsi="Courier New" w:cs="Courier New"/>
          <w:color w:val="000000"/>
          <w:sz w:val="22"/>
          <w:szCs w:val="22"/>
        </w:rPr>
        <w:t>атья</w:t>
      </w:r>
      <w:r w:rsidR="00706B17" w:rsidRPr="00B26D4D">
        <w:rPr>
          <w:rFonts w:ascii="Courier New" w:hAnsi="Courier New" w:cs="Courier New"/>
          <w:color w:val="000000"/>
          <w:sz w:val="22"/>
          <w:szCs w:val="22"/>
        </w:rPr>
        <w:t xml:space="preserve"> 129.</w:t>
      </w:r>
      <w:r w:rsidRPr="00B26D4D">
        <w:rPr>
          <w:rFonts w:ascii="Courier New" w:hAnsi="Courier New" w:cs="Courier New"/>
          <w:color w:val="000000"/>
          <w:sz w:val="22"/>
          <w:szCs w:val="22"/>
        </w:rPr>
        <w:t xml:space="preserve"> Судьи при осуществлении правосудия независимы и подчиняются только закону.</w:t>
      </w:r>
    </w:p>
    <w:p w:rsidR="00437458" w:rsidRPr="00B26D4D" w:rsidRDefault="00437458"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Судопроизводство осуществляется судьей единолично, коллегией судей или судом присяжных.</w:t>
      </w:r>
    </w:p>
    <w:p w:rsidR="00437458" w:rsidRPr="00B26D4D" w:rsidRDefault="00437458"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Основными принципами судопроизводства являются:</w:t>
      </w:r>
    </w:p>
    <w:p w:rsidR="00437458" w:rsidRPr="00B26D4D" w:rsidRDefault="00437458"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1)  законность;</w:t>
      </w:r>
    </w:p>
    <w:p w:rsidR="00437458" w:rsidRPr="00B26D4D" w:rsidRDefault="00437458"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2) равенство всех участников судебного процесса перед законом и судом;</w:t>
      </w:r>
    </w:p>
    <w:p w:rsidR="00437458" w:rsidRPr="00B26D4D" w:rsidRDefault="00437458"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3)  обеспечение доказанности вины;</w:t>
      </w:r>
    </w:p>
    <w:p w:rsidR="00437458" w:rsidRPr="00B26D4D" w:rsidRDefault="00437458"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4)  состязательность сторон и свобода в предоставлении ими суду своих доказательств и в доказывании перед судом их убедительности;</w:t>
      </w:r>
    </w:p>
    <w:p w:rsidR="00437458" w:rsidRPr="00B26D4D" w:rsidRDefault="00437458"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5)  поддержание государственного обвинения в суде прокурором;</w:t>
      </w:r>
    </w:p>
    <w:p w:rsidR="00437458" w:rsidRPr="00B26D4D" w:rsidRDefault="00437458"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6)  обеспечение обвиняемому права на защиту;</w:t>
      </w:r>
    </w:p>
    <w:p w:rsidR="00437458" w:rsidRPr="00B26D4D" w:rsidRDefault="00437458"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7)  гласность судебного процесса и его полная фиксация техническими средствами;</w:t>
      </w:r>
    </w:p>
    <w:p w:rsidR="00437458" w:rsidRPr="00B26D4D" w:rsidRDefault="00437458"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8)  обеспечение апелляционного и кассационного обжалования решения суда, кроме случаев, установленных законом;</w:t>
      </w:r>
    </w:p>
    <w:p w:rsidR="00437458" w:rsidRPr="00B26D4D" w:rsidRDefault="00437458"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9)  обязательность решений суда.</w:t>
      </w:r>
    </w:p>
    <w:p w:rsidR="00437458" w:rsidRPr="00B26D4D" w:rsidRDefault="00437458"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Законом должны быть определены также иные принципы судопроизводства в судах отдельных судебных юрисдикции.</w:t>
      </w:r>
    </w:p>
    <w:p w:rsidR="00706B17" w:rsidRPr="00B26D4D" w:rsidRDefault="00437458" w:rsidP="00D17910">
      <w:pPr>
        <w:widowControl/>
        <w:shd w:val="clear" w:color="auto" w:fill="FFFFFF"/>
        <w:autoSpaceDE w:val="0"/>
        <w:autoSpaceDN w:val="0"/>
        <w:adjustRightInd w:val="0"/>
        <w:spacing w:line="240" w:lineRule="auto"/>
        <w:ind w:left="0" w:firstLine="709"/>
        <w:rPr>
          <w:rFonts w:ascii="Courier New" w:hAnsi="Courier New" w:cs="Courier New"/>
          <w:color w:val="000000"/>
          <w:sz w:val="22"/>
          <w:szCs w:val="22"/>
        </w:rPr>
      </w:pPr>
      <w:r w:rsidRPr="00B26D4D">
        <w:rPr>
          <w:rFonts w:ascii="Courier New" w:hAnsi="Courier New" w:cs="Courier New"/>
          <w:color w:val="000000"/>
          <w:sz w:val="22"/>
          <w:szCs w:val="22"/>
        </w:rPr>
        <w:t>За неуважение к суду и судье виновные лица привлекаются к юридической ответственности.</w:t>
      </w:r>
    </w:p>
    <w:p w:rsidR="00983F3E" w:rsidRPr="00B26D4D" w:rsidRDefault="00437458"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sz w:val="22"/>
          <w:szCs w:val="22"/>
        </w:rPr>
        <w:t>Также принцип состязательности закреплён в Гражданском Процессуальном Кодексе:</w:t>
      </w:r>
    </w:p>
    <w:p w:rsidR="00BA3070" w:rsidRPr="00B26D4D" w:rsidRDefault="00437458"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sz w:val="22"/>
          <w:szCs w:val="22"/>
        </w:rPr>
        <w:t xml:space="preserve">Статья 15. </w:t>
      </w:r>
      <w:r w:rsidR="00BA3070" w:rsidRPr="00B26D4D">
        <w:rPr>
          <w:rFonts w:ascii="Courier New" w:hAnsi="Courier New" w:cs="Courier New"/>
          <w:color w:val="000000"/>
          <w:sz w:val="22"/>
          <w:szCs w:val="22"/>
        </w:rPr>
        <w:t>Выяснение судом обстоятельств дела на началах состязательности</w:t>
      </w:r>
    </w:p>
    <w:p w:rsidR="00BA3070" w:rsidRPr="00B26D4D" w:rsidRDefault="00BA3070"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Рассмотрение и разрешение гражданских дел в судах про</w:t>
      </w:r>
      <w:r w:rsidRPr="00B26D4D">
        <w:rPr>
          <w:rFonts w:ascii="Courier New" w:hAnsi="Courier New" w:cs="Courier New"/>
          <w:color w:val="000000"/>
          <w:sz w:val="22"/>
          <w:szCs w:val="22"/>
        </w:rPr>
        <w:softHyphen/>
        <w:t>изводятся на началах состязательности.</w:t>
      </w:r>
    </w:p>
    <w:p w:rsidR="00437458" w:rsidRPr="00B26D4D" w:rsidRDefault="00BA3070"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Суд обязан принимать предусмотренные законом меры к всестороннему, полному и объективному выяснению обстоя</w:t>
      </w:r>
      <w:r w:rsidRPr="00B26D4D">
        <w:rPr>
          <w:rFonts w:ascii="Courier New" w:hAnsi="Courier New" w:cs="Courier New"/>
          <w:color w:val="000000"/>
          <w:sz w:val="22"/>
          <w:szCs w:val="22"/>
        </w:rPr>
        <w:softHyphen/>
        <w:t>тельств дела, разъяснять лицам, участвующим в деле, их права и обязанности и оказывать содействие в осуществлении их прав.</w:t>
      </w:r>
    </w:p>
    <w:p w:rsidR="00437458" w:rsidRPr="00B26D4D" w:rsidRDefault="005E7ACB"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sz w:val="22"/>
          <w:szCs w:val="22"/>
        </w:rPr>
        <w:t xml:space="preserve">3. </w:t>
      </w:r>
      <w:r w:rsidR="00CE5B5B" w:rsidRPr="00B26D4D">
        <w:rPr>
          <w:rFonts w:ascii="Courier New" w:hAnsi="Courier New" w:cs="Courier New"/>
          <w:sz w:val="22"/>
          <w:szCs w:val="22"/>
        </w:rPr>
        <w:t>Судья</w:t>
      </w:r>
      <w:r w:rsidRPr="00B26D4D">
        <w:rPr>
          <w:rFonts w:ascii="Courier New" w:hAnsi="Courier New" w:cs="Courier New"/>
          <w:sz w:val="22"/>
          <w:szCs w:val="22"/>
        </w:rPr>
        <w:t xml:space="preserve"> не верно истолковал принцип состязательности и не учел стат</w:t>
      </w:r>
      <w:r w:rsidR="004C61C7" w:rsidRPr="00B26D4D">
        <w:rPr>
          <w:rFonts w:ascii="Courier New" w:hAnsi="Courier New" w:cs="Courier New"/>
          <w:sz w:val="22"/>
          <w:szCs w:val="22"/>
        </w:rPr>
        <w:t>ей</w:t>
      </w:r>
      <w:r w:rsidRPr="00B26D4D">
        <w:rPr>
          <w:rFonts w:ascii="Courier New" w:hAnsi="Courier New" w:cs="Courier New"/>
          <w:sz w:val="22"/>
          <w:szCs w:val="22"/>
        </w:rPr>
        <w:t xml:space="preserve"> </w:t>
      </w:r>
      <w:r w:rsidR="00273F96" w:rsidRPr="00B26D4D">
        <w:rPr>
          <w:rFonts w:ascii="Courier New" w:hAnsi="Courier New" w:cs="Courier New"/>
          <w:sz w:val="22"/>
          <w:szCs w:val="22"/>
        </w:rPr>
        <w:t xml:space="preserve">30, </w:t>
      </w:r>
      <w:r w:rsidR="004C61C7" w:rsidRPr="00B26D4D">
        <w:rPr>
          <w:rFonts w:ascii="Courier New" w:hAnsi="Courier New" w:cs="Courier New"/>
          <w:sz w:val="22"/>
          <w:szCs w:val="22"/>
        </w:rPr>
        <w:t>46 и 47 ГПК:</w:t>
      </w:r>
    </w:p>
    <w:p w:rsidR="00380FBE" w:rsidRPr="00B26D4D" w:rsidRDefault="00380FBE"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Статья 30.  Обязанности доказывания</w:t>
      </w:r>
      <w:r w:rsidR="00AA45C8" w:rsidRPr="00B26D4D">
        <w:rPr>
          <w:rFonts w:ascii="Courier New" w:hAnsi="Courier New" w:cs="Courier New"/>
          <w:sz w:val="22"/>
          <w:szCs w:val="22"/>
        </w:rPr>
        <w:t xml:space="preserve"> </w:t>
      </w:r>
      <w:r w:rsidRPr="00B26D4D">
        <w:rPr>
          <w:rFonts w:ascii="Courier New" w:hAnsi="Courier New" w:cs="Courier New"/>
          <w:color w:val="000000"/>
          <w:sz w:val="22"/>
          <w:szCs w:val="22"/>
        </w:rPr>
        <w:t>и представления доказательств</w:t>
      </w:r>
    </w:p>
    <w:p w:rsidR="00273F96" w:rsidRPr="00B26D4D" w:rsidRDefault="00380FBE" w:rsidP="00D17910">
      <w:pPr>
        <w:widowControl/>
        <w:shd w:val="clear" w:color="auto" w:fill="FFFFFF"/>
        <w:autoSpaceDE w:val="0"/>
        <w:autoSpaceDN w:val="0"/>
        <w:adjustRightInd w:val="0"/>
        <w:spacing w:line="240" w:lineRule="auto"/>
        <w:ind w:left="0" w:firstLine="709"/>
        <w:rPr>
          <w:rFonts w:ascii="Courier New" w:hAnsi="Courier New" w:cs="Courier New"/>
          <w:color w:val="000000"/>
          <w:sz w:val="22"/>
          <w:szCs w:val="22"/>
        </w:rPr>
      </w:pPr>
      <w:r w:rsidRPr="00B26D4D">
        <w:rPr>
          <w:rFonts w:ascii="Courier New" w:hAnsi="Courier New" w:cs="Courier New"/>
          <w:color w:val="000000"/>
          <w:sz w:val="22"/>
          <w:szCs w:val="22"/>
        </w:rPr>
        <w:t>Каждая сторона должна доказать те обстоятельства, на ко</w:t>
      </w:r>
      <w:r w:rsidRPr="00B26D4D">
        <w:rPr>
          <w:rFonts w:ascii="Courier New" w:hAnsi="Courier New" w:cs="Courier New"/>
          <w:color w:val="000000"/>
          <w:sz w:val="22"/>
          <w:szCs w:val="22"/>
        </w:rPr>
        <w:softHyphen/>
        <w:t>торые она ссылается как на основание своих требований и воз</w:t>
      </w:r>
      <w:r w:rsidRPr="00B26D4D">
        <w:rPr>
          <w:rFonts w:ascii="Courier New" w:hAnsi="Courier New" w:cs="Courier New"/>
          <w:color w:val="000000"/>
          <w:sz w:val="22"/>
          <w:szCs w:val="22"/>
        </w:rPr>
        <w:softHyphen/>
        <w:t>ражений.</w:t>
      </w:r>
    </w:p>
    <w:p w:rsidR="00380FBE" w:rsidRPr="00B26D4D" w:rsidRDefault="00AA45C8"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Доказательства представляются сторонами и другими ли</w:t>
      </w:r>
      <w:r w:rsidRPr="00B26D4D">
        <w:rPr>
          <w:rFonts w:ascii="Courier New" w:hAnsi="Courier New" w:cs="Courier New"/>
          <w:color w:val="000000"/>
          <w:sz w:val="22"/>
          <w:szCs w:val="22"/>
        </w:rPr>
        <w:softHyphen/>
        <w:t>цами, участвующими в деле. В случаях, когда по истребова</w:t>
      </w:r>
      <w:r w:rsidRPr="00B26D4D">
        <w:rPr>
          <w:rFonts w:ascii="Courier New" w:hAnsi="Courier New" w:cs="Courier New"/>
          <w:color w:val="000000"/>
          <w:sz w:val="22"/>
          <w:szCs w:val="22"/>
        </w:rPr>
        <w:softHyphen/>
        <w:t>нию доказательств для сторон и других лиц, участвующих в деле, имеются трудности, суд по их ходатайствам оказывает содействие в истребовании таких доказательств.</w:t>
      </w:r>
    </w:p>
    <w:p w:rsidR="00CE5B5B" w:rsidRPr="00B26D4D" w:rsidRDefault="00CE5B5B"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Статья 46.  Письменные доказательства</w:t>
      </w:r>
    </w:p>
    <w:p w:rsidR="00CE5B5B" w:rsidRPr="00B26D4D" w:rsidRDefault="00CE5B5B"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Письменными доказательствами являются: всякого рода до</w:t>
      </w:r>
      <w:r w:rsidRPr="00B26D4D">
        <w:rPr>
          <w:rFonts w:ascii="Courier New" w:hAnsi="Courier New" w:cs="Courier New"/>
          <w:color w:val="000000"/>
          <w:sz w:val="22"/>
          <w:szCs w:val="22"/>
        </w:rPr>
        <w:softHyphen/>
        <w:t>кументы, акты, переписка служебного или личного характера, содержащие в себе сведения об обстоятельствах, имеющих зна</w:t>
      </w:r>
      <w:r w:rsidRPr="00B26D4D">
        <w:rPr>
          <w:rFonts w:ascii="Courier New" w:hAnsi="Courier New" w:cs="Courier New"/>
          <w:color w:val="000000"/>
          <w:sz w:val="22"/>
          <w:szCs w:val="22"/>
        </w:rPr>
        <w:softHyphen/>
        <w:t>чение для дела.</w:t>
      </w:r>
    </w:p>
    <w:p w:rsidR="00CE5B5B" w:rsidRPr="00B26D4D" w:rsidRDefault="00CE5B5B"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Статья 47.  Истребование письменных доказательств</w:t>
      </w:r>
    </w:p>
    <w:p w:rsidR="00CE5B5B" w:rsidRPr="00B26D4D" w:rsidRDefault="00CE5B5B"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Лицо, ходатайствующее перед судом об истребовании от других лиц письменных доказательств, должно подробно ука</w:t>
      </w:r>
      <w:r w:rsidRPr="00B26D4D">
        <w:rPr>
          <w:rFonts w:ascii="Courier New" w:hAnsi="Courier New" w:cs="Courier New"/>
          <w:color w:val="000000"/>
          <w:sz w:val="22"/>
          <w:szCs w:val="22"/>
        </w:rPr>
        <w:softHyphen/>
        <w:t>зать: какое письменное доказательство требуется, основания, по которым предполагается, что письменное доказательство находится у другого лица, и обстоятельства, которые может подтвердить это доказательство.</w:t>
      </w:r>
    </w:p>
    <w:p w:rsidR="00CE5B5B" w:rsidRPr="00B26D4D" w:rsidRDefault="00CE5B5B"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Письменные доказательства, истребуемые судом или судь</w:t>
      </w:r>
      <w:r w:rsidRPr="00B26D4D">
        <w:rPr>
          <w:rFonts w:ascii="Courier New" w:hAnsi="Courier New" w:cs="Courier New"/>
          <w:color w:val="000000"/>
          <w:sz w:val="22"/>
          <w:szCs w:val="22"/>
        </w:rPr>
        <w:softHyphen/>
        <w:t>ей от государственных предприятий, учреждений, организа</w:t>
      </w:r>
      <w:r w:rsidRPr="00B26D4D">
        <w:rPr>
          <w:rFonts w:ascii="Courier New" w:hAnsi="Courier New" w:cs="Courier New"/>
          <w:color w:val="000000"/>
          <w:sz w:val="22"/>
          <w:szCs w:val="22"/>
        </w:rPr>
        <w:softHyphen/>
        <w:t>ций, колхозов, иных кооперативных организаций, их объеди</w:t>
      </w:r>
      <w:r w:rsidRPr="00B26D4D">
        <w:rPr>
          <w:rFonts w:ascii="Courier New" w:hAnsi="Courier New" w:cs="Courier New"/>
          <w:color w:val="000000"/>
          <w:sz w:val="22"/>
          <w:szCs w:val="22"/>
        </w:rPr>
        <w:softHyphen/>
        <w:t>нений, других общественных организаций, а также от отдель</w:t>
      </w:r>
      <w:r w:rsidRPr="00B26D4D">
        <w:rPr>
          <w:rFonts w:ascii="Courier New" w:hAnsi="Courier New" w:cs="Courier New"/>
          <w:color w:val="000000"/>
          <w:sz w:val="22"/>
          <w:szCs w:val="22"/>
        </w:rPr>
        <w:softHyphen/>
        <w:t>ных граждан, направляются непосредственно в суд.</w:t>
      </w:r>
    </w:p>
    <w:p w:rsidR="00CE5B5B" w:rsidRPr="00B26D4D" w:rsidRDefault="00CE5B5B" w:rsidP="00D17910">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Суд или судья может также уполномочить заинтересован</w:t>
      </w:r>
      <w:r w:rsidRPr="00B26D4D">
        <w:rPr>
          <w:rFonts w:ascii="Courier New" w:hAnsi="Courier New" w:cs="Courier New"/>
          <w:color w:val="000000"/>
          <w:sz w:val="22"/>
          <w:szCs w:val="22"/>
        </w:rPr>
        <w:softHyphen/>
        <w:t>ную сторону или другое лицо, участвующее в деле, получить письменное доказательство для представления его суду.</w:t>
      </w:r>
    </w:p>
    <w:p w:rsidR="00D17910" w:rsidRPr="00B26D4D" w:rsidRDefault="00D17910" w:rsidP="00D17910">
      <w:pPr>
        <w:widowControl/>
        <w:shd w:val="clear" w:color="auto" w:fill="FFFFFF"/>
        <w:autoSpaceDE w:val="0"/>
        <w:autoSpaceDN w:val="0"/>
        <w:adjustRightInd w:val="0"/>
        <w:spacing w:line="240" w:lineRule="auto"/>
        <w:ind w:left="0" w:firstLine="709"/>
        <w:rPr>
          <w:rFonts w:ascii="Courier New" w:hAnsi="Courier New" w:cs="Courier New"/>
          <w:color w:val="000000"/>
          <w:sz w:val="22"/>
          <w:szCs w:val="22"/>
        </w:rPr>
      </w:pPr>
      <w:r w:rsidRPr="00B26D4D">
        <w:rPr>
          <w:rFonts w:ascii="Courier New" w:hAnsi="Courier New" w:cs="Courier New"/>
          <w:sz w:val="22"/>
          <w:szCs w:val="22"/>
        </w:rPr>
        <w:t xml:space="preserve">Если </w:t>
      </w:r>
      <w:r w:rsidRPr="00B26D4D">
        <w:rPr>
          <w:rFonts w:ascii="Courier New" w:hAnsi="Courier New" w:cs="Courier New"/>
          <w:color w:val="000000"/>
          <w:sz w:val="22"/>
          <w:szCs w:val="22"/>
        </w:rPr>
        <w:t>истец Котов верно в соответствии со ст. 47 ГПК заявил ходатайство об истребовании материалов уголовного дела, то судья в соответствии со ст.30 и 47 ГПК должен был истребовать материалы уголовного дела, находящиеся в следственном отделении районного отделения милиции.</w:t>
      </w:r>
      <w:r w:rsidR="004C32C5" w:rsidRPr="00B26D4D">
        <w:rPr>
          <w:rFonts w:ascii="Courier New" w:hAnsi="Courier New" w:cs="Courier New"/>
          <w:color w:val="000000"/>
          <w:sz w:val="22"/>
          <w:szCs w:val="22"/>
        </w:rPr>
        <w:t xml:space="preserve"> С точки зрения принципа состязательности действия истца верны, а судьи нет.</w:t>
      </w:r>
    </w:p>
    <w:p w:rsidR="00437458" w:rsidRPr="00B26D4D" w:rsidRDefault="00437458" w:rsidP="00983F3E">
      <w:pPr>
        <w:widowControl/>
        <w:shd w:val="clear" w:color="auto" w:fill="FFFFFF"/>
        <w:autoSpaceDE w:val="0"/>
        <w:autoSpaceDN w:val="0"/>
        <w:adjustRightInd w:val="0"/>
        <w:spacing w:line="240" w:lineRule="auto"/>
        <w:ind w:left="0" w:firstLine="709"/>
        <w:rPr>
          <w:rFonts w:ascii="Courier New" w:hAnsi="Courier New" w:cs="Courier New"/>
          <w:sz w:val="22"/>
          <w:szCs w:val="22"/>
        </w:rPr>
      </w:pPr>
    </w:p>
    <w:p w:rsidR="00437458" w:rsidRPr="00B26D4D" w:rsidRDefault="00437458" w:rsidP="00B26D4D">
      <w:pPr>
        <w:widowControl/>
        <w:shd w:val="clear" w:color="auto" w:fill="FFFFFF"/>
        <w:autoSpaceDE w:val="0"/>
        <w:autoSpaceDN w:val="0"/>
        <w:adjustRightInd w:val="0"/>
        <w:spacing w:line="240" w:lineRule="auto"/>
        <w:ind w:left="0" w:firstLine="0"/>
        <w:rPr>
          <w:rFonts w:ascii="Courier New" w:hAnsi="Courier New" w:cs="Courier New"/>
          <w:sz w:val="22"/>
          <w:szCs w:val="22"/>
        </w:rPr>
      </w:pPr>
    </w:p>
    <w:p w:rsidR="00983F3E" w:rsidRPr="00B26D4D" w:rsidRDefault="00983F3E" w:rsidP="00983F3E">
      <w:pPr>
        <w:widowControl/>
        <w:shd w:val="clear" w:color="auto" w:fill="FFFFFF"/>
        <w:autoSpaceDE w:val="0"/>
        <w:autoSpaceDN w:val="0"/>
        <w:adjustRightInd w:val="0"/>
        <w:spacing w:line="240" w:lineRule="auto"/>
        <w:ind w:left="0" w:firstLine="709"/>
        <w:jc w:val="center"/>
        <w:rPr>
          <w:rFonts w:ascii="Courier New" w:hAnsi="Courier New" w:cs="Courier New"/>
          <w:sz w:val="22"/>
          <w:szCs w:val="22"/>
        </w:rPr>
      </w:pPr>
      <w:r w:rsidRPr="00B26D4D">
        <w:rPr>
          <w:rFonts w:ascii="Courier New" w:hAnsi="Courier New" w:cs="Courier New"/>
          <w:color w:val="000000"/>
          <w:sz w:val="22"/>
          <w:szCs w:val="22"/>
          <w:u w:val="single"/>
        </w:rPr>
        <w:t>Задача 2</w:t>
      </w:r>
    </w:p>
    <w:p w:rsidR="00983F3E" w:rsidRPr="00B26D4D" w:rsidRDefault="00983F3E" w:rsidP="00983F3E">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Самойлова обратилась в суд с заявлением о признании ее супруга Самойлова недееспособным вследствие его психического заболевания. В качестве доказательства представила справку от врача о состоянии здоровья мужа, а также просила вызвать в качестве свидетелей соседей по квартире, которые могли бы подтвердить, что у Самойлова имеются серьезные отклонения от обычных норм поведения и врача психоневрологического отделения, где в течение длительного времени наблюдается пациент. Суд дополнительно истребовал выписку из истории болезни лечебного учреждения, в котором Самойлов находился на учете.</w:t>
      </w:r>
    </w:p>
    <w:p w:rsidR="00983F3E" w:rsidRPr="00B26D4D" w:rsidRDefault="00983F3E" w:rsidP="00983F3E">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Исследовав материалы дела, допросив свидетелей, суд пришел к выводу о том, что имеются основания для признания Самойлова недееспособным и вынес соответствующее решение.</w:t>
      </w:r>
    </w:p>
    <w:p w:rsidR="00B940EA" w:rsidRPr="00B26D4D" w:rsidRDefault="00983F3E" w:rsidP="00983F3E">
      <w:pPr>
        <w:widowControl/>
        <w:spacing w:line="240" w:lineRule="auto"/>
        <w:ind w:left="0" w:firstLine="709"/>
        <w:rPr>
          <w:rFonts w:ascii="Courier New" w:hAnsi="Courier New" w:cs="Courier New"/>
          <w:color w:val="000000"/>
          <w:sz w:val="22"/>
          <w:szCs w:val="22"/>
        </w:rPr>
      </w:pPr>
      <w:r w:rsidRPr="00B26D4D">
        <w:rPr>
          <w:rFonts w:ascii="Courier New" w:hAnsi="Courier New" w:cs="Courier New"/>
          <w:color w:val="000000"/>
          <w:sz w:val="22"/>
          <w:szCs w:val="22"/>
        </w:rPr>
        <w:t>Разъясните правила допустимости доказательств. Правильно ли применены судом нормы о допустимости доказательств.</w:t>
      </w:r>
    </w:p>
    <w:p w:rsidR="004A29C0" w:rsidRPr="00B26D4D" w:rsidRDefault="004A29C0" w:rsidP="004A29C0">
      <w:pPr>
        <w:widowControl/>
        <w:spacing w:line="360" w:lineRule="auto"/>
        <w:ind w:left="0" w:firstLine="567"/>
        <w:jc w:val="center"/>
        <w:rPr>
          <w:rFonts w:ascii="Courier New" w:hAnsi="Courier New" w:cs="Courier New"/>
          <w:sz w:val="22"/>
          <w:szCs w:val="22"/>
        </w:rPr>
      </w:pPr>
      <w:r w:rsidRPr="00B26D4D">
        <w:rPr>
          <w:rFonts w:ascii="Courier New" w:hAnsi="Courier New" w:cs="Courier New"/>
          <w:sz w:val="22"/>
          <w:szCs w:val="22"/>
        </w:rPr>
        <w:t>Ответ:</w:t>
      </w:r>
    </w:p>
    <w:p w:rsidR="001E631F" w:rsidRPr="00B26D4D" w:rsidRDefault="004A29C0" w:rsidP="00D8647A">
      <w:pPr>
        <w:widowControl/>
        <w:spacing w:line="240" w:lineRule="auto"/>
        <w:ind w:left="0" w:firstLine="709"/>
        <w:rPr>
          <w:rFonts w:ascii="Courier New" w:hAnsi="Courier New" w:cs="Courier New"/>
          <w:sz w:val="22"/>
          <w:szCs w:val="22"/>
        </w:rPr>
      </w:pPr>
      <w:r w:rsidRPr="00B26D4D">
        <w:rPr>
          <w:rFonts w:ascii="Courier New" w:hAnsi="Courier New" w:cs="Courier New"/>
          <w:sz w:val="22"/>
          <w:szCs w:val="22"/>
        </w:rPr>
        <w:t>1. Правило о допустимости средств доказывания сформулировано в статье 29 ГПК.:</w:t>
      </w:r>
    </w:p>
    <w:p w:rsidR="001E631F" w:rsidRPr="00B26D4D" w:rsidRDefault="004A29C0" w:rsidP="00D8647A">
      <w:pPr>
        <w:widowControl/>
        <w:spacing w:line="240" w:lineRule="auto"/>
        <w:ind w:left="0" w:firstLine="709"/>
        <w:rPr>
          <w:rFonts w:ascii="Courier New" w:hAnsi="Courier New" w:cs="Courier New"/>
          <w:sz w:val="22"/>
          <w:szCs w:val="22"/>
        </w:rPr>
      </w:pPr>
      <w:r w:rsidRPr="00B26D4D">
        <w:rPr>
          <w:rFonts w:ascii="Courier New" w:hAnsi="Courier New" w:cs="Courier New"/>
          <w:sz w:val="22"/>
          <w:szCs w:val="22"/>
        </w:rPr>
        <w:t xml:space="preserve">Правило допустимости устанавливает, что обстоятельства дела, которые по закону должны быть подтверждены определёнными средствами доказывания, не могут подтверждаться никакими другими средствами доказывания . </w:t>
      </w:r>
    </w:p>
    <w:p w:rsidR="004A29C0" w:rsidRPr="00B26D4D" w:rsidRDefault="004A29C0" w:rsidP="00D8647A">
      <w:pPr>
        <w:widowControl/>
        <w:spacing w:line="240" w:lineRule="auto"/>
        <w:ind w:left="0" w:firstLine="709"/>
        <w:rPr>
          <w:rFonts w:ascii="Courier New" w:hAnsi="Courier New" w:cs="Courier New"/>
          <w:sz w:val="22"/>
          <w:szCs w:val="22"/>
        </w:rPr>
      </w:pPr>
      <w:r w:rsidRPr="00B26D4D">
        <w:rPr>
          <w:rFonts w:ascii="Courier New" w:hAnsi="Courier New" w:cs="Courier New"/>
          <w:sz w:val="22"/>
          <w:szCs w:val="22"/>
        </w:rPr>
        <w:t>Доказательство может, например, относиться к делу (свидетель присутствовал при заключении договора займа на сумму равную двадцати минимальных размеров оплаты труда), но его нельзя допустить в процессе, так как закон разрешает подтверждать этот факт в суде только письменными доказательствами.</w:t>
      </w:r>
      <w:r w:rsidR="001E631F" w:rsidRPr="00B26D4D">
        <w:rPr>
          <w:rFonts w:ascii="Courier New" w:hAnsi="Courier New" w:cs="Courier New"/>
          <w:sz w:val="22"/>
          <w:szCs w:val="22"/>
        </w:rPr>
        <w:t xml:space="preserve"> П</w:t>
      </w:r>
      <w:r w:rsidRPr="00B26D4D">
        <w:rPr>
          <w:rFonts w:ascii="Courier New" w:hAnsi="Courier New" w:cs="Courier New"/>
          <w:sz w:val="22"/>
          <w:szCs w:val="22"/>
        </w:rPr>
        <w:t>равило допустимости имеет императивный характер. Суд не может по своему усмотрению допустить или не допустить свидетельские показания, он обязан в силу прямого указания закона исключить из сферы доказывания отдельные средства доказывания, независимо от их содержания и значения для дела.</w:t>
      </w:r>
    </w:p>
    <w:p w:rsidR="001E631F" w:rsidRPr="00B26D4D" w:rsidRDefault="001E631F" w:rsidP="00D8647A">
      <w:pPr>
        <w:widowControl/>
        <w:spacing w:line="240" w:lineRule="auto"/>
        <w:ind w:left="0" w:firstLine="709"/>
        <w:rPr>
          <w:rFonts w:ascii="Courier New" w:hAnsi="Courier New" w:cs="Courier New"/>
          <w:color w:val="000000"/>
          <w:sz w:val="22"/>
          <w:szCs w:val="22"/>
        </w:rPr>
      </w:pPr>
      <w:r w:rsidRPr="00B26D4D">
        <w:rPr>
          <w:rFonts w:ascii="Courier New" w:hAnsi="Courier New" w:cs="Courier New"/>
          <w:sz w:val="22"/>
          <w:szCs w:val="22"/>
        </w:rPr>
        <w:t xml:space="preserve">2. </w:t>
      </w:r>
      <w:r w:rsidR="007F3DA0" w:rsidRPr="00B26D4D">
        <w:rPr>
          <w:rFonts w:ascii="Courier New" w:hAnsi="Courier New" w:cs="Courier New"/>
          <w:sz w:val="22"/>
          <w:szCs w:val="22"/>
        </w:rPr>
        <w:t xml:space="preserve">Судом не верно применены </w:t>
      </w:r>
      <w:r w:rsidR="007F3DA0" w:rsidRPr="00B26D4D">
        <w:rPr>
          <w:rFonts w:ascii="Courier New" w:hAnsi="Courier New" w:cs="Courier New"/>
          <w:color w:val="000000"/>
          <w:sz w:val="22"/>
          <w:szCs w:val="22"/>
        </w:rPr>
        <w:t>нормы о допустимости доказательств.</w:t>
      </w:r>
      <w:r w:rsidR="007B4A5B" w:rsidRPr="00B26D4D">
        <w:rPr>
          <w:rFonts w:ascii="Courier New" w:hAnsi="Courier New" w:cs="Courier New"/>
          <w:color w:val="000000"/>
          <w:sz w:val="22"/>
          <w:szCs w:val="22"/>
        </w:rPr>
        <w:t xml:space="preserve"> Ст. 16 ГК и глава 34 ГПК регулируют процесс признания гражданина недееспособным.</w:t>
      </w:r>
    </w:p>
    <w:p w:rsidR="007B4A5B" w:rsidRPr="00B26D4D" w:rsidRDefault="007B4A5B" w:rsidP="00D8647A">
      <w:pPr>
        <w:widowControl/>
        <w:shd w:val="clear" w:color="auto" w:fill="FFFFFF"/>
        <w:autoSpaceDE w:val="0"/>
        <w:autoSpaceDN w:val="0"/>
        <w:adjustRightInd w:val="0"/>
        <w:spacing w:line="240" w:lineRule="auto"/>
        <w:ind w:left="0" w:firstLine="709"/>
        <w:rPr>
          <w:rFonts w:ascii="Courier New" w:hAnsi="Courier New" w:cs="Courier New"/>
          <w:color w:val="000000"/>
          <w:sz w:val="22"/>
          <w:szCs w:val="22"/>
        </w:rPr>
      </w:pPr>
      <w:r w:rsidRPr="00B26D4D">
        <w:rPr>
          <w:rFonts w:ascii="Courier New" w:hAnsi="Courier New" w:cs="Courier New"/>
          <w:color w:val="000000"/>
          <w:sz w:val="22"/>
          <w:szCs w:val="22"/>
        </w:rPr>
        <w:t>Справка от врача о состоянии здоровья мужа Самойловой, свидетельство соседей по квартире, выписка из истории болезни лечебного учреждения, в котором Самойлов находился на учете могут относиться к делу и являться основаниями для назначения экспертизы о признании гражданина недееспособным.</w:t>
      </w:r>
      <w:r w:rsidR="00237133" w:rsidRPr="00B26D4D">
        <w:rPr>
          <w:rFonts w:ascii="Courier New" w:hAnsi="Courier New" w:cs="Courier New"/>
          <w:color w:val="000000"/>
          <w:sz w:val="22"/>
          <w:szCs w:val="22"/>
        </w:rPr>
        <w:t xml:space="preserve"> Вышеуказанные доказательства </w:t>
      </w:r>
      <w:r w:rsidR="00237133" w:rsidRPr="00B26D4D">
        <w:rPr>
          <w:rFonts w:ascii="Courier New" w:hAnsi="Courier New" w:cs="Courier New"/>
          <w:sz w:val="22"/>
          <w:szCs w:val="22"/>
        </w:rPr>
        <w:t>его нельзя допустить в процесс.</w:t>
      </w:r>
    </w:p>
    <w:p w:rsidR="007B4A5B" w:rsidRPr="00B26D4D" w:rsidRDefault="007B4A5B" w:rsidP="00D8647A">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color w:val="000000"/>
          <w:sz w:val="22"/>
          <w:szCs w:val="22"/>
        </w:rPr>
        <w:t xml:space="preserve">Поскольку </w:t>
      </w:r>
      <w:r w:rsidRPr="00B26D4D">
        <w:rPr>
          <w:rFonts w:ascii="Courier New" w:hAnsi="Courier New" w:cs="Courier New"/>
          <w:sz w:val="22"/>
          <w:szCs w:val="22"/>
        </w:rPr>
        <w:t xml:space="preserve">правило допустимости устанавливает, что обстоятельства дела, которые по закону должны быть подтверждены определёнными средствами доказывания, не могут подтверждаться никакими другими средствами доказывания, а в случае признания гражданина недееспособным таким средством доказывания будет являтся </w:t>
      </w:r>
      <w:r w:rsidR="00BA6611">
        <w:rPr>
          <w:rFonts w:ascii="Courier New" w:hAnsi="Courier New" w:cs="Courier New"/>
          <w:sz w:val="22"/>
          <w:szCs w:val="22"/>
        </w:rPr>
        <w:t>решение назначенной судом экспертизы</w:t>
      </w:r>
      <w:r w:rsidRPr="00B26D4D">
        <w:rPr>
          <w:rFonts w:ascii="Courier New" w:hAnsi="Courier New" w:cs="Courier New"/>
          <w:sz w:val="22"/>
          <w:szCs w:val="22"/>
        </w:rPr>
        <w:t>.</w:t>
      </w:r>
    </w:p>
    <w:p w:rsidR="007B4A5B" w:rsidRPr="00B26D4D" w:rsidRDefault="00D8647A" w:rsidP="00D8647A">
      <w:pPr>
        <w:widowControl/>
        <w:shd w:val="clear" w:color="auto" w:fill="FFFFFF"/>
        <w:autoSpaceDE w:val="0"/>
        <w:autoSpaceDN w:val="0"/>
        <w:adjustRightInd w:val="0"/>
        <w:spacing w:line="240" w:lineRule="auto"/>
        <w:ind w:left="0" w:firstLine="709"/>
        <w:rPr>
          <w:rFonts w:ascii="Courier New" w:hAnsi="Courier New" w:cs="Courier New"/>
          <w:sz w:val="22"/>
          <w:szCs w:val="22"/>
        </w:rPr>
      </w:pPr>
      <w:r w:rsidRPr="00B26D4D">
        <w:rPr>
          <w:rFonts w:ascii="Courier New" w:hAnsi="Courier New" w:cs="Courier New"/>
          <w:sz w:val="22"/>
          <w:szCs w:val="22"/>
        </w:rPr>
        <w:t xml:space="preserve">Суд вынес не верное решение поскольку вышеуказанная экспертиза была назначена и не были верно применены </w:t>
      </w:r>
      <w:r w:rsidRPr="00B26D4D">
        <w:rPr>
          <w:rFonts w:ascii="Courier New" w:hAnsi="Courier New" w:cs="Courier New"/>
          <w:color w:val="000000"/>
          <w:sz w:val="22"/>
          <w:szCs w:val="22"/>
        </w:rPr>
        <w:t>нормы о допустимости доказательств.</w:t>
      </w:r>
    </w:p>
    <w:p w:rsidR="007B4A5B" w:rsidRPr="00983F3E" w:rsidRDefault="007B4A5B" w:rsidP="007B4A5B">
      <w:pPr>
        <w:widowControl/>
        <w:shd w:val="clear" w:color="auto" w:fill="FFFFFF"/>
        <w:autoSpaceDE w:val="0"/>
        <w:autoSpaceDN w:val="0"/>
        <w:adjustRightInd w:val="0"/>
        <w:spacing w:line="240" w:lineRule="auto"/>
        <w:ind w:left="0" w:firstLine="709"/>
        <w:rPr>
          <w:sz w:val="24"/>
          <w:szCs w:val="24"/>
        </w:rPr>
      </w:pPr>
    </w:p>
    <w:p w:rsidR="007B4A5B" w:rsidRDefault="007B4A5B" w:rsidP="004A29C0">
      <w:pPr>
        <w:widowControl/>
        <w:spacing w:line="360" w:lineRule="auto"/>
        <w:ind w:left="0" w:firstLine="567"/>
        <w:rPr>
          <w:sz w:val="22"/>
          <w:szCs w:val="22"/>
        </w:rPr>
      </w:pPr>
    </w:p>
    <w:p w:rsidR="004A29C0" w:rsidRPr="00983F3E" w:rsidRDefault="004A29C0" w:rsidP="00983F3E">
      <w:pPr>
        <w:widowControl/>
        <w:spacing w:line="240" w:lineRule="auto"/>
        <w:ind w:left="0" w:firstLine="709"/>
        <w:rPr>
          <w:sz w:val="24"/>
          <w:szCs w:val="24"/>
        </w:rPr>
      </w:pPr>
      <w:bookmarkStart w:id="0" w:name="_GoBack"/>
      <w:bookmarkEnd w:id="0"/>
    </w:p>
    <w:sectPr w:rsidR="004A29C0" w:rsidRPr="00983F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898" w:rsidRDefault="00C54898">
      <w:pPr>
        <w:spacing w:line="240" w:lineRule="auto"/>
      </w:pPr>
      <w:r>
        <w:separator/>
      </w:r>
    </w:p>
  </w:endnote>
  <w:endnote w:type="continuationSeparator" w:id="0">
    <w:p w:rsidR="00C54898" w:rsidRDefault="00C54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898" w:rsidRDefault="00C54898">
      <w:pPr>
        <w:spacing w:line="240" w:lineRule="auto"/>
      </w:pPr>
      <w:r>
        <w:separator/>
      </w:r>
    </w:p>
  </w:footnote>
  <w:footnote w:type="continuationSeparator" w:id="0">
    <w:p w:rsidR="00C54898" w:rsidRDefault="00C54898">
      <w:pPr>
        <w:spacing w:line="240" w:lineRule="auto"/>
      </w:pPr>
      <w:r>
        <w:continuationSeparator/>
      </w:r>
    </w:p>
  </w:footnote>
  <w:footnote w:id="1">
    <w:p w:rsidR="00C54898" w:rsidRDefault="00403662" w:rsidP="00403662">
      <w:pPr>
        <w:pStyle w:val="a3"/>
      </w:pPr>
      <w:r>
        <w:rPr>
          <w:rStyle w:val="a5"/>
        </w:rPr>
        <w:footnoteRef/>
      </w:r>
      <w:r>
        <w:t xml:space="preserve"> </w:t>
      </w:r>
      <w:r w:rsidRPr="00FE54A4">
        <w:rPr>
          <w:color w:val="000000"/>
          <w:lang w:val="uk-UA"/>
        </w:rPr>
        <w:t>Постанови Пленуму Верховного Суду Укра</w:t>
      </w:r>
      <w:r>
        <w:rPr>
          <w:color w:val="000000"/>
          <w:lang w:val="uk-UA"/>
        </w:rPr>
        <w:t>їни</w:t>
      </w:r>
      <w:r w:rsidRPr="00FE54A4">
        <w:rPr>
          <w:color w:val="000000"/>
          <w:lang w:val="uk-UA"/>
        </w:rPr>
        <w:t xml:space="preserve"> в цивільних справах // Бюлетень законодавства i </w:t>
      </w:r>
      <w:r>
        <w:rPr>
          <w:color w:val="000000"/>
          <w:lang w:val="uk-UA"/>
        </w:rPr>
        <w:t xml:space="preserve">юридичної </w:t>
      </w:r>
      <w:r w:rsidRPr="00FE54A4">
        <w:rPr>
          <w:color w:val="000000"/>
          <w:lang w:val="uk-UA"/>
        </w:rPr>
        <w:t>практики, 1999.— № 5</w:t>
      </w:r>
    </w:p>
  </w:footnote>
  <w:footnote w:id="2">
    <w:p w:rsidR="00403662" w:rsidRPr="00C47F19" w:rsidRDefault="00403662" w:rsidP="00403662">
      <w:pPr>
        <w:widowControl/>
        <w:shd w:val="clear" w:color="auto" w:fill="FFFFFF"/>
        <w:autoSpaceDE w:val="0"/>
        <w:autoSpaceDN w:val="0"/>
        <w:adjustRightInd w:val="0"/>
        <w:spacing w:line="360" w:lineRule="auto"/>
        <w:ind w:left="0" w:firstLine="709"/>
        <w:rPr>
          <w:rFonts w:ascii="Courier New" w:hAnsi="Courier New" w:cs="Courier New"/>
          <w:color w:val="000000"/>
          <w:sz w:val="21"/>
          <w:szCs w:val="21"/>
          <w:lang w:val="uk-UA"/>
        </w:rPr>
      </w:pPr>
      <w:r>
        <w:rPr>
          <w:rStyle w:val="a5"/>
          <w:sz w:val="24"/>
          <w:szCs w:val="24"/>
        </w:rPr>
        <w:footnoteRef/>
      </w:r>
      <w:r>
        <w:rPr>
          <w:sz w:val="24"/>
          <w:szCs w:val="24"/>
        </w:rPr>
        <w:t xml:space="preserve"> </w:t>
      </w:r>
      <w:r w:rsidRPr="00880893">
        <w:rPr>
          <w:sz w:val="20"/>
          <w:szCs w:val="20"/>
        </w:rPr>
        <w:t xml:space="preserve">п.3 </w:t>
      </w:r>
      <w:r w:rsidRPr="00880893">
        <w:rPr>
          <w:color w:val="000000"/>
          <w:sz w:val="20"/>
          <w:szCs w:val="20"/>
          <w:lang w:val="uk-UA"/>
        </w:rPr>
        <w:t>Постанови Пленуму Верховного Суду України в цивільних та кримінальних справах. – Бюлетень законодавства і юридичної практики України, 1993, №6.</w:t>
      </w:r>
      <w:r>
        <w:rPr>
          <w:rFonts w:ascii="Courier New" w:hAnsi="Courier New" w:cs="Courier New"/>
          <w:color w:val="000000"/>
          <w:sz w:val="21"/>
          <w:szCs w:val="21"/>
          <w:lang w:val="uk-UA"/>
        </w:rPr>
        <w:t xml:space="preserve">  </w:t>
      </w:r>
    </w:p>
    <w:p w:rsidR="00C54898" w:rsidRDefault="00C54898" w:rsidP="00403662">
      <w:pPr>
        <w:widowControl/>
        <w:shd w:val="clear" w:color="auto" w:fill="FFFFFF"/>
        <w:autoSpaceDE w:val="0"/>
        <w:autoSpaceDN w:val="0"/>
        <w:adjustRightInd w:val="0"/>
        <w:spacing w:line="360" w:lineRule="auto"/>
        <w:ind w:left="0" w:firstLine="70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E305A"/>
    <w:multiLevelType w:val="hybridMultilevel"/>
    <w:tmpl w:val="E8D285F6"/>
    <w:lvl w:ilvl="0" w:tplc="1CA2DB9E">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153001B6"/>
    <w:multiLevelType w:val="multilevel"/>
    <w:tmpl w:val="56F4398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5A26248A"/>
    <w:multiLevelType w:val="hybridMultilevel"/>
    <w:tmpl w:val="FAB2177E"/>
    <w:lvl w:ilvl="0" w:tplc="B6B49F4E">
      <w:start w:val="1"/>
      <w:numFmt w:val="decimal"/>
      <w:lvlText w:val="%1."/>
      <w:lvlJc w:val="left"/>
      <w:pPr>
        <w:tabs>
          <w:tab w:val="num" w:pos="840"/>
        </w:tabs>
        <w:ind w:left="840" w:hanging="4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0EA"/>
    <w:rsid w:val="000774EB"/>
    <w:rsid w:val="000D6204"/>
    <w:rsid w:val="00103857"/>
    <w:rsid w:val="00135FE5"/>
    <w:rsid w:val="001A0B2A"/>
    <w:rsid w:val="001E631F"/>
    <w:rsid w:val="00237133"/>
    <w:rsid w:val="00273F96"/>
    <w:rsid w:val="00321507"/>
    <w:rsid w:val="00372185"/>
    <w:rsid w:val="00380FBE"/>
    <w:rsid w:val="00403662"/>
    <w:rsid w:val="004212D1"/>
    <w:rsid w:val="00437458"/>
    <w:rsid w:val="00444070"/>
    <w:rsid w:val="00465B77"/>
    <w:rsid w:val="004A29C0"/>
    <w:rsid w:val="004C32C5"/>
    <w:rsid w:val="004C61C7"/>
    <w:rsid w:val="00500DF7"/>
    <w:rsid w:val="005936CC"/>
    <w:rsid w:val="005E7ACB"/>
    <w:rsid w:val="00637B95"/>
    <w:rsid w:val="006D107F"/>
    <w:rsid w:val="00706B17"/>
    <w:rsid w:val="007578E2"/>
    <w:rsid w:val="007B4A5B"/>
    <w:rsid w:val="007E742E"/>
    <w:rsid w:val="007F3DA0"/>
    <w:rsid w:val="008266BE"/>
    <w:rsid w:val="00880893"/>
    <w:rsid w:val="00983F3E"/>
    <w:rsid w:val="009D16A5"/>
    <w:rsid w:val="009F5DBF"/>
    <w:rsid w:val="00A02582"/>
    <w:rsid w:val="00A562E6"/>
    <w:rsid w:val="00A809EC"/>
    <w:rsid w:val="00AA45C8"/>
    <w:rsid w:val="00B26D4D"/>
    <w:rsid w:val="00B940EA"/>
    <w:rsid w:val="00BA3070"/>
    <w:rsid w:val="00BA6611"/>
    <w:rsid w:val="00BD5110"/>
    <w:rsid w:val="00BF64C5"/>
    <w:rsid w:val="00C47F19"/>
    <w:rsid w:val="00C54898"/>
    <w:rsid w:val="00C6240E"/>
    <w:rsid w:val="00CA4EB9"/>
    <w:rsid w:val="00CD0E1C"/>
    <w:rsid w:val="00CE5B5B"/>
    <w:rsid w:val="00D17910"/>
    <w:rsid w:val="00D8647A"/>
    <w:rsid w:val="00EE4A35"/>
    <w:rsid w:val="00F12EB0"/>
    <w:rsid w:val="00F2124A"/>
    <w:rsid w:val="00FE5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6D9134-EA1B-4303-A365-D32E47B7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662"/>
    <w:pPr>
      <w:widowControl w:val="0"/>
      <w:spacing w:line="260" w:lineRule="auto"/>
      <w:ind w:left="300" w:firstLine="300"/>
      <w:jc w:val="both"/>
    </w:pPr>
    <w:rPr>
      <w:sz w:val="18"/>
      <w:szCs w:val="18"/>
    </w:rPr>
  </w:style>
  <w:style w:type="paragraph" w:styleId="1">
    <w:name w:val="heading 1"/>
    <w:basedOn w:val="a"/>
    <w:next w:val="a"/>
    <w:link w:val="10"/>
    <w:uiPriority w:val="99"/>
    <w:qFormat/>
    <w:rsid w:val="00403662"/>
    <w:pPr>
      <w:keepNext/>
      <w:widowControl/>
      <w:spacing w:line="240" w:lineRule="auto"/>
      <w:ind w:left="0" w:firstLine="0"/>
      <w:jc w:val="center"/>
      <w:outlineLvl w:val="0"/>
    </w:pPr>
    <w:rPr>
      <w:i/>
      <w:iCs/>
      <w:sz w:val="20"/>
      <w:szCs w:val="20"/>
      <w:lang w:val="en-US"/>
    </w:rPr>
  </w:style>
  <w:style w:type="paragraph" w:styleId="2">
    <w:name w:val="heading 2"/>
    <w:basedOn w:val="a"/>
    <w:next w:val="a"/>
    <w:link w:val="20"/>
    <w:uiPriority w:val="99"/>
    <w:qFormat/>
    <w:rsid w:val="00403662"/>
    <w:pPr>
      <w:keepNext/>
      <w:widowControl/>
      <w:spacing w:line="240" w:lineRule="auto"/>
      <w:ind w:left="0" w:firstLine="0"/>
      <w:jc w:val="center"/>
      <w:outlineLvl w:val="1"/>
    </w:pPr>
    <w:rPr>
      <w:b/>
      <w:bCs/>
      <w:sz w:val="28"/>
      <w:szCs w:val="28"/>
    </w:rPr>
  </w:style>
  <w:style w:type="paragraph" w:styleId="3">
    <w:name w:val="heading 3"/>
    <w:basedOn w:val="a"/>
    <w:next w:val="a"/>
    <w:link w:val="30"/>
    <w:uiPriority w:val="99"/>
    <w:qFormat/>
    <w:rsid w:val="00403662"/>
    <w:pPr>
      <w:keepNext/>
      <w:widowControl/>
      <w:spacing w:line="240" w:lineRule="auto"/>
      <w:ind w:left="0" w:firstLine="0"/>
      <w:jc w:val="center"/>
      <w:outlineLvl w:val="2"/>
    </w:pPr>
    <w:rPr>
      <w:b/>
      <w:bCs/>
      <w:i/>
      <w:iCs/>
      <w:sz w:val="24"/>
      <w:szCs w:val="24"/>
    </w:rPr>
  </w:style>
  <w:style w:type="paragraph" w:styleId="4">
    <w:name w:val="heading 4"/>
    <w:basedOn w:val="a"/>
    <w:next w:val="a"/>
    <w:link w:val="40"/>
    <w:uiPriority w:val="99"/>
    <w:qFormat/>
    <w:rsid w:val="00403662"/>
    <w:pPr>
      <w:keepNext/>
      <w:widowControl/>
      <w:pBdr>
        <w:bottom w:val="single" w:sz="4" w:space="1" w:color="auto"/>
      </w:pBdr>
      <w:spacing w:line="240" w:lineRule="auto"/>
      <w:ind w:left="1854" w:hanging="1134"/>
      <w:jc w:val="center"/>
      <w:outlineLvl w:val="3"/>
    </w:pPr>
    <w:rPr>
      <w:b/>
      <w:bCs/>
      <w:sz w:val="22"/>
      <w:szCs w:val="22"/>
    </w:rPr>
  </w:style>
  <w:style w:type="paragraph" w:styleId="5">
    <w:name w:val="heading 5"/>
    <w:basedOn w:val="a"/>
    <w:next w:val="a"/>
    <w:link w:val="50"/>
    <w:uiPriority w:val="99"/>
    <w:qFormat/>
    <w:rsid w:val="00403662"/>
    <w:pPr>
      <w:keepNext/>
      <w:widowControl/>
      <w:spacing w:line="240" w:lineRule="auto"/>
      <w:ind w:left="0" w:firstLine="0"/>
      <w:jc w:val="center"/>
      <w:outlineLvl w:val="4"/>
    </w:pPr>
    <w:rPr>
      <w:b/>
      <w:bCs/>
      <w:sz w:val="32"/>
      <w:szCs w:val="32"/>
    </w:rPr>
  </w:style>
  <w:style w:type="paragraph" w:styleId="6">
    <w:name w:val="heading 6"/>
    <w:basedOn w:val="a"/>
    <w:next w:val="a"/>
    <w:link w:val="60"/>
    <w:uiPriority w:val="99"/>
    <w:qFormat/>
    <w:rsid w:val="00403662"/>
    <w:pPr>
      <w:keepNext/>
      <w:widowControl/>
      <w:spacing w:line="240" w:lineRule="auto"/>
      <w:ind w:left="0" w:firstLine="0"/>
      <w:jc w:val="center"/>
      <w:outlineLvl w:val="5"/>
    </w:pPr>
    <w:rPr>
      <w:b/>
      <w:bCs/>
      <w:sz w:val="24"/>
      <w:szCs w:val="24"/>
    </w:rPr>
  </w:style>
  <w:style w:type="paragraph" w:styleId="7">
    <w:name w:val="heading 7"/>
    <w:basedOn w:val="a"/>
    <w:next w:val="a"/>
    <w:link w:val="70"/>
    <w:uiPriority w:val="99"/>
    <w:qFormat/>
    <w:rsid w:val="00403662"/>
    <w:pPr>
      <w:keepNext/>
      <w:widowControl/>
      <w:spacing w:line="240" w:lineRule="auto"/>
      <w:ind w:left="0" w:firstLine="0"/>
      <w:jc w:val="center"/>
      <w:outlineLvl w:val="6"/>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Body Text 2"/>
    <w:basedOn w:val="a"/>
    <w:link w:val="22"/>
    <w:uiPriority w:val="99"/>
    <w:rsid w:val="00403662"/>
    <w:pPr>
      <w:widowControl/>
      <w:spacing w:after="120" w:line="480" w:lineRule="auto"/>
      <w:ind w:left="0" w:firstLine="0"/>
      <w:jc w:val="left"/>
    </w:pPr>
    <w:rPr>
      <w:sz w:val="24"/>
      <w:szCs w:val="24"/>
    </w:rPr>
  </w:style>
  <w:style w:type="character" w:customStyle="1" w:styleId="22">
    <w:name w:val="Основной текст 2 Знак"/>
    <w:link w:val="21"/>
    <w:uiPriority w:val="99"/>
    <w:semiHidden/>
    <w:rPr>
      <w:sz w:val="18"/>
      <w:szCs w:val="18"/>
    </w:rPr>
  </w:style>
  <w:style w:type="paragraph" w:styleId="HTML">
    <w:name w:val="HTML Preformatted"/>
    <w:basedOn w:val="a"/>
    <w:link w:val="HTML0"/>
    <w:uiPriority w:val="99"/>
    <w:rsid w:val="004036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footnote text"/>
    <w:basedOn w:val="a"/>
    <w:link w:val="a4"/>
    <w:uiPriority w:val="99"/>
    <w:semiHidden/>
    <w:rsid w:val="00403662"/>
    <w:pPr>
      <w:widowControl/>
      <w:spacing w:line="240" w:lineRule="auto"/>
      <w:ind w:left="0" w:firstLine="0"/>
      <w:jc w:val="left"/>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403662"/>
    <w:rPr>
      <w:vertAlign w:val="superscript"/>
    </w:rPr>
  </w:style>
  <w:style w:type="paragraph" w:styleId="a6">
    <w:name w:val="Title"/>
    <w:basedOn w:val="a"/>
    <w:link w:val="a7"/>
    <w:uiPriority w:val="99"/>
    <w:qFormat/>
    <w:rsid w:val="00403662"/>
    <w:pPr>
      <w:widowControl/>
      <w:spacing w:line="240" w:lineRule="auto"/>
      <w:ind w:left="0" w:firstLine="0"/>
      <w:jc w:val="center"/>
    </w:pPr>
    <w:rPr>
      <w:b/>
      <w:bCs/>
      <w:sz w:val="24"/>
      <w:szCs w:val="24"/>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Subtitle"/>
    <w:basedOn w:val="a"/>
    <w:link w:val="a9"/>
    <w:uiPriority w:val="99"/>
    <w:qFormat/>
    <w:rsid w:val="00403662"/>
    <w:pPr>
      <w:widowControl/>
      <w:spacing w:line="240" w:lineRule="auto"/>
      <w:ind w:left="720" w:firstLine="0"/>
      <w:jc w:val="left"/>
    </w:pPr>
    <w:rPr>
      <w:b/>
      <w:bCs/>
      <w:sz w:val="24"/>
      <w:szCs w:val="24"/>
    </w:rPr>
  </w:style>
  <w:style w:type="character" w:customStyle="1" w:styleId="a9">
    <w:name w:val="Подзаголовок Знак"/>
    <w:link w:val="a8"/>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4246</Words>
  <Characters>24203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Вариант I</vt:lpstr>
    </vt:vector>
  </TitlesOfParts>
  <Company>Дом</Company>
  <LinksUpToDate>false</LinksUpToDate>
  <CharactersWithSpaces>28393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I</dc:title>
  <dc:subject/>
  <dc:creator>Глухов Роман</dc:creator>
  <cp:keywords/>
  <dc:description/>
  <cp:lastModifiedBy>admin</cp:lastModifiedBy>
  <cp:revision>2</cp:revision>
  <dcterms:created xsi:type="dcterms:W3CDTF">2014-02-17T23:26:00Z</dcterms:created>
  <dcterms:modified xsi:type="dcterms:W3CDTF">2014-02-17T23:26:00Z</dcterms:modified>
</cp:coreProperties>
</file>