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F2" w:rsidRDefault="00EF28F2">
      <w:pPr>
        <w:jc w:val="center"/>
        <w:rPr>
          <w:sz w:val="24"/>
        </w:rPr>
      </w:pPr>
      <w:r>
        <w:rPr>
          <w:sz w:val="24"/>
        </w:rPr>
        <w:t>Министерство Высшего Образования Российской Федерации</w:t>
      </w:r>
    </w:p>
    <w:p w:rsidR="00EF28F2" w:rsidRDefault="00EF28F2">
      <w:pPr>
        <w:jc w:val="center"/>
        <w:rPr>
          <w:sz w:val="24"/>
        </w:rPr>
      </w:pPr>
      <w:r>
        <w:rPr>
          <w:sz w:val="24"/>
        </w:rPr>
        <w:t>Уральский Государственный Технический Университет- УПИ</w:t>
      </w:r>
    </w:p>
    <w:p w:rsidR="00EF28F2" w:rsidRDefault="00EF28F2">
      <w:pPr>
        <w:jc w:val="center"/>
        <w:rPr>
          <w:sz w:val="24"/>
        </w:rPr>
      </w:pPr>
      <w:r>
        <w:rPr>
          <w:sz w:val="24"/>
        </w:rPr>
        <w:t>Факультет Военного Обучения</w:t>
      </w:r>
    </w:p>
    <w:p w:rsidR="00EF28F2" w:rsidRDefault="00EF28F2">
      <w:pPr>
        <w:jc w:val="center"/>
        <w:rPr>
          <w:sz w:val="24"/>
        </w:rPr>
      </w:pPr>
      <w:r>
        <w:rPr>
          <w:sz w:val="24"/>
        </w:rPr>
        <w:t>Кафедра Войск РХБ защиты</w:t>
      </w: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sz w:val="24"/>
        </w:rPr>
      </w:pPr>
      <w:r>
        <w:rPr>
          <w:sz w:val="28"/>
        </w:rPr>
        <w:t>РЕФЕРАТ:</w:t>
      </w: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ПОДЗЕМНЫЙ ЯДЕРНЫЙ ВЗРЫВ</w:t>
      </w: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  <w:r>
        <w:rPr>
          <w:sz w:val="24"/>
        </w:rPr>
        <w:t>Выполнил:</w:t>
      </w:r>
    </w:p>
    <w:p w:rsidR="00EF28F2" w:rsidRDefault="00EF28F2">
      <w:pPr>
        <w:jc w:val="right"/>
        <w:rPr>
          <w:sz w:val="24"/>
        </w:rPr>
      </w:pPr>
      <w:r>
        <w:rPr>
          <w:sz w:val="24"/>
        </w:rPr>
        <w:t>Студент взвода Хт-248</w:t>
      </w:r>
    </w:p>
    <w:p w:rsidR="00EF28F2" w:rsidRDefault="00EF28F2">
      <w:pPr>
        <w:jc w:val="right"/>
        <w:rPr>
          <w:sz w:val="24"/>
        </w:rPr>
      </w:pPr>
      <w:r>
        <w:rPr>
          <w:sz w:val="24"/>
        </w:rPr>
        <w:t>Покровский П.В.</w:t>
      </w:r>
    </w:p>
    <w:p w:rsidR="00EF28F2" w:rsidRDefault="00EF28F2">
      <w:pPr>
        <w:jc w:val="right"/>
        <w:rPr>
          <w:sz w:val="24"/>
        </w:rPr>
      </w:pPr>
    </w:p>
    <w:p w:rsidR="00EF28F2" w:rsidRDefault="00EF28F2">
      <w:pPr>
        <w:jc w:val="right"/>
        <w:rPr>
          <w:sz w:val="24"/>
        </w:rPr>
      </w:pPr>
      <w:r>
        <w:rPr>
          <w:sz w:val="24"/>
        </w:rPr>
        <w:t>Проверил:</w:t>
      </w:r>
    </w:p>
    <w:p w:rsidR="00EF28F2" w:rsidRDefault="00EF28F2">
      <w:pPr>
        <w:jc w:val="right"/>
        <w:rPr>
          <w:sz w:val="24"/>
        </w:rPr>
      </w:pPr>
      <w:r>
        <w:rPr>
          <w:sz w:val="24"/>
        </w:rPr>
        <w:t>Полковник Максимов С.Ф.</w:t>
      </w: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rPr>
          <w:sz w:val="24"/>
        </w:rPr>
      </w:pPr>
    </w:p>
    <w:p w:rsidR="00EF28F2" w:rsidRDefault="00EF28F2">
      <w:pPr>
        <w:jc w:val="center"/>
        <w:rPr>
          <w:sz w:val="24"/>
        </w:rPr>
      </w:pPr>
      <w:r>
        <w:rPr>
          <w:sz w:val="24"/>
        </w:rPr>
        <w:t>Екатеринбург</w:t>
      </w:r>
    </w:p>
    <w:p w:rsidR="00EF28F2" w:rsidRDefault="00EF28F2">
      <w:pPr>
        <w:jc w:val="center"/>
        <w:rPr>
          <w:sz w:val="24"/>
        </w:rPr>
      </w:pPr>
      <w:r>
        <w:rPr>
          <w:sz w:val="24"/>
        </w:rPr>
        <w:t>2000</w:t>
      </w:r>
    </w:p>
    <w:p w:rsidR="00EF28F2" w:rsidRDefault="00EF28F2">
      <w:pPr>
        <w:jc w:val="center"/>
        <w:rPr>
          <w:sz w:val="24"/>
        </w:rPr>
      </w:pPr>
    </w:p>
    <w:p w:rsidR="00EF28F2" w:rsidRDefault="00EF28F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Содержание</w:t>
      </w:r>
    </w:p>
    <w:p w:rsidR="00EF28F2" w:rsidRDefault="00EF28F2">
      <w:pPr>
        <w:jc w:val="center"/>
        <w:rPr>
          <w:b/>
          <w:sz w:val="28"/>
          <w:u w:val="single"/>
        </w:rPr>
      </w:pPr>
    </w:p>
    <w:p w:rsidR="00EF28F2" w:rsidRDefault="00EF28F2">
      <w:pPr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стр.</w:t>
      </w:r>
    </w:p>
    <w:p w:rsidR="00EF28F2" w:rsidRDefault="00EF28F2" w:rsidP="000056DA">
      <w:pPr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EF28F2" w:rsidRDefault="00EF28F2" w:rsidP="000056DA">
      <w:pPr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Подземный ядерный взрыв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</w:p>
    <w:p w:rsidR="00EF28F2" w:rsidRDefault="00EF28F2" w:rsidP="000056DA">
      <w:pPr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Поражающие факторы подземного ядерного взрыва</w:t>
      </w:r>
      <w:r>
        <w:rPr>
          <w:sz w:val="28"/>
        </w:rPr>
        <w:tab/>
      </w:r>
      <w:r>
        <w:rPr>
          <w:sz w:val="28"/>
        </w:rPr>
        <w:tab/>
        <w:t>6</w:t>
      </w:r>
    </w:p>
    <w:p w:rsidR="00EF28F2" w:rsidRDefault="00EF28F2" w:rsidP="000056DA">
      <w:pPr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</w:p>
    <w:p w:rsidR="00EF28F2" w:rsidRDefault="00EF28F2" w:rsidP="000056DA">
      <w:pPr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</w:t>
      </w: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8"/>
        </w:rPr>
      </w:pPr>
    </w:p>
    <w:p w:rsidR="00EF28F2" w:rsidRDefault="00EF28F2">
      <w:pPr>
        <w:jc w:val="left"/>
        <w:rPr>
          <w:sz w:val="24"/>
        </w:rPr>
      </w:pPr>
    </w:p>
    <w:p w:rsidR="00EF28F2" w:rsidRDefault="00EF28F2">
      <w:pPr>
        <w:jc w:val="left"/>
        <w:rPr>
          <w:sz w:val="24"/>
        </w:rPr>
      </w:pPr>
    </w:p>
    <w:p w:rsidR="00EF28F2" w:rsidRDefault="00EF28F2">
      <w:pPr>
        <w:jc w:val="left"/>
        <w:rPr>
          <w:sz w:val="24"/>
        </w:rPr>
      </w:pPr>
    </w:p>
    <w:p w:rsidR="00EF28F2" w:rsidRDefault="00EF28F2" w:rsidP="000056DA">
      <w:pPr>
        <w:numPr>
          <w:ilvl w:val="0"/>
          <w:numId w:val="6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EF28F2" w:rsidRDefault="00EF28F2">
      <w:pPr>
        <w:jc w:val="center"/>
        <w:rPr>
          <w:b/>
          <w:sz w:val="28"/>
        </w:rPr>
      </w:pPr>
    </w:p>
    <w:p w:rsidR="00EF28F2" w:rsidRDefault="00EF28F2">
      <w:pPr>
        <w:ind w:firstLine="284"/>
        <w:rPr>
          <w:sz w:val="28"/>
        </w:rPr>
      </w:pPr>
      <w:r>
        <w:rPr>
          <w:sz w:val="28"/>
        </w:rPr>
        <w:t xml:space="preserve">Действие ядерного оружия основано на использовании энергии, выделяющейся при ядерных превращениях. В зависимости от принципов использования этой энергии различают три вида ядерных боеприпасов: </w:t>
      </w:r>
      <w:r>
        <w:rPr>
          <w:sz w:val="28"/>
          <w:u w:val="single"/>
        </w:rPr>
        <w:t>атомные</w:t>
      </w:r>
      <w:r>
        <w:rPr>
          <w:sz w:val="28"/>
        </w:rPr>
        <w:t xml:space="preserve">, </w:t>
      </w:r>
      <w:r>
        <w:rPr>
          <w:sz w:val="28"/>
          <w:u w:val="single"/>
        </w:rPr>
        <w:t>термоядерные</w:t>
      </w:r>
      <w:r>
        <w:rPr>
          <w:sz w:val="28"/>
        </w:rPr>
        <w:t xml:space="preserve"> и </w:t>
      </w:r>
      <w:r>
        <w:rPr>
          <w:sz w:val="28"/>
          <w:u w:val="single"/>
        </w:rPr>
        <w:t>комбинированные</w:t>
      </w:r>
      <w:r>
        <w:rPr>
          <w:sz w:val="28"/>
        </w:rPr>
        <w:t>.</w:t>
      </w:r>
    </w:p>
    <w:p w:rsidR="00EF28F2" w:rsidRDefault="00EF28F2">
      <w:pPr>
        <w:ind w:firstLine="284"/>
        <w:rPr>
          <w:sz w:val="28"/>
        </w:rPr>
      </w:pPr>
      <w:r>
        <w:rPr>
          <w:sz w:val="28"/>
        </w:rPr>
        <w:t xml:space="preserve">При взрывах атомных боеприпасов в результате цепной реакции деления ядер атомов тяжелых элементов (плутония, изотопов урана) выделяется энергия. Реакция состоит в том, что при бомбардировке урана-235 свободными нейтронами возникают элементы средней части периодической системы Менделеева. </w:t>
      </w:r>
    </w:p>
    <w:p w:rsidR="00EF28F2" w:rsidRDefault="00EF28F2">
      <w:pPr>
        <w:ind w:firstLine="284"/>
        <w:rPr>
          <w:sz w:val="28"/>
        </w:rPr>
      </w:pPr>
      <w:r>
        <w:rPr>
          <w:sz w:val="28"/>
        </w:rPr>
        <w:t>Действие термоядерных боеприпасов основано на использовании энергии, выделяющейся при реакции синтеза ядер легких элементов (дейтерия и трития) в условиях чрезвычайно высоких температур. Термоядерная реакция - реакция синтеза легких ядер в более тяжелые. Такие реакции происходят в недрах звезд, на солнце и т. д. При таких температурах вещество существует только в виде плазмы. Но создание высокой температуры необходимо только в первый момент времени, чтобы «зажечь» реакцию, а затем она существует сама за счет выделения энергии при синтезе ядер.</w:t>
      </w:r>
    </w:p>
    <w:p w:rsidR="00EF28F2" w:rsidRDefault="00EF28F2">
      <w:pPr>
        <w:ind w:firstLine="284"/>
        <w:rPr>
          <w:sz w:val="28"/>
        </w:rPr>
      </w:pPr>
      <w:r>
        <w:rPr>
          <w:sz w:val="28"/>
        </w:rPr>
        <w:t>В основу действия комбинированных боеприпасов положено свойство атомов природного урана (уран-238) делится под действием быстрых нейтронов, образующихся при термоядерной реакции.</w:t>
      </w:r>
    </w:p>
    <w:p w:rsidR="00EF28F2" w:rsidRDefault="00EF28F2">
      <w:pPr>
        <w:ind w:firstLine="284"/>
        <w:rPr>
          <w:sz w:val="28"/>
        </w:rPr>
      </w:pPr>
      <w:r>
        <w:rPr>
          <w:sz w:val="28"/>
        </w:rPr>
        <w:t>Вид ядерного взрыва характеризуется расположением центра взрыва по отношению к поверхности земли (воды). Исходя из этого, различают несколько их видов, различающихся по своему поражающему действию</w:t>
      </w:r>
      <w:r>
        <w:rPr>
          <w:sz w:val="28"/>
          <w:lang w:val="en-US"/>
        </w:rPr>
        <w:t>:</w:t>
      </w:r>
    </w:p>
    <w:p w:rsidR="00EF28F2" w:rsidRDefault="00EF28F2">
      <w:pPr>
        <w:ind w:left="567" w:firstLine="284"/>
        <w:rPr>
          <w:sz w:val="28"/>
        </w:rPr>
      </w:pPr>
    </w:p>
    <w:p w:rsidR="00EF28F2" w:rsidRDefault="00EF28F2">
      <w:pPr>
        <w:ind w:left="567" w:firstLine="284"/>
        <w:rPr>
          <w:sz w:val="28"/>
        </w:rPr>
      </w:pPr>
      <w:r>
        <w:rPr>
          <w:sz w:val="28"/>
        </w:rPr>
        <w:t>1)</w:t>
      </w:r>
      <w:r>
        <w:rPr>
          <w:sz w:val="28"/>
          <w:u w:val="single"/>
        </w:rPr>
        <w:t>Высотные взрывы</w:t>
      </w:r>
      <w:r>
        <w:rPr>
          <w:sz w:val="28"/>
        </w:rPr>
        <w:t>. К ним принято относить взрывы, произведенные на высоте более 30 километров от поверхности земли (воды). При этом радиоактивного заражения местности может не быть совсем, это обуславливается тем, что пылевой столб («ножка») и облако («шляпка») не контактируют.</w:t>
      </w:r>
    </w:p>
    <w:p w:rsidR="00EF28F2" w:rsidRDefault="00EF28F2">
      <w:pPr>
        <w:ind w:left="567" w:firstLine="284"/>
        <w:rPr>
          <w:sz w:val="28"/>
        </w:rPr>
      </w:pPr>
    </w:p>
    <w:p w:rsidR="00EF28F2" w:rsidRDefault="00EF28F2" w:rsidP="000056DA">
      <w:pPr>
        <w:numPr>
          <w:ilvl w:val="0"/>
          <w:numId w:val="7"/>
        </w:numPr>
        <w:ind w:left="567" w:firstLine="284"/>
        <w:rPr>
          <w:sz w:val="28"/>
        </w:rPr>
      </w:pPr>
      <w:r>
        <w:rPr>
          <w:sz w:val="28"/>
          <w:u w:val="single"/>
        </w:rPr>
        <w:t>Воздушные взрывы</w:t>
      </w:r>
      <w:r>
        <w:rPr>
          <w:sz w:val="28"/>
        </w:rPr>
        <w:t>. К ним относятся взрывы, произведенные на высоте, меньшей 30 километров, но образующийся при этом огненный шар не соприкасается с поверхностью земли (воды). Радиоактивное заражение местности чаще всего ограничивается районом ядерного взрыва. В радиоактивное облако попадает значительно меньше грунта по сравнению с наземными (надводными) и подземными (подводными) взрывами.</w:t>
      </w:r>
    </w:p>
    <w:p w:rsidR="00EF28F2" w:rsidRDefault="00EF28F2">
      <w:pPr>
        <w:ind w:left="567" w:firstLine="0"/>
        <w:rPr>
          <w:sz w:val="28"/>
        </w:rPr>
      </w:pPr>
    </w:p>
    <w:p w:rsidR="00EF28F2" w:rsidRDefault="00EF28F2">
      <w:pPr>
        <w:ind w:left="567" w:firstLine="284"/>
        <w:rPr>
          <w:sz w:val="28"/>
        </w:rPr>
      </w:pPr>
      <w:r>
        <w:rPr>
          <w:sz w:val="28"/>
        </w:rPr>
        <w:t>3)</w:t>
      </w:r>
      <w:r>
        <w:rPr>
          <w:sz w:val="28"/>
          <w:u w:val="single"/>
        </w:rPr>
        <w:t>Наземные (надводные) взрывы</w:t>
      </w:r>
      <w:r>
        <w:rPr>
          <w:sz w:val="28"/>
        </w:rPr>
        <w:t>. Взрывы, при которых светящаяся область соприкасается с поверхностью земли (воды). При таком взрыве образуется светящаяся полусфера, радиус которой примерно в 1,3 раза превышает радиус огненного шара воздушного взрыва той же мощности. В огненный шар вовлекается значительное количество грунта и других материалов. Часть грунта испаряется, а большая часть оплавляется, образуя огромное количество радиоактивных частиц, из которых впоследствии конденсируются радиоактивные продукты взрыва. В районе ядерного взрыва наблюдаются сильные потоки воздуха, устремляющиеся к центру взрыва и вверх вслед за облаком. Увлекаемые этими потоками частицы грунта вместе с конденсировавшимися на них радиоактивными веществами попадают в облако ядерного взрыва, так как в этом случае пылевой столб («ножка») с момента его образования соединен с облаком («шляпкой»).</w:t>
      </w:r>
    </w:p>
    <w:p w:rsidR="00EF28F2" w:rsidRDefault="00EF28F2">
      <w:pPr>
        <w:ind w:left="284" w:firstLine="0"/>
        <w:jc w:val="center"/>
        <w:rPr>
          <w:b/>
          <w:sz w:val="28"/>
          <w:lang w:val="en-US"/>
        </w:rPr>
      </w:pPr>
    </w:p>
    <w:p w:rsidR="00EF28F2" w:rsidRDefault="00EF28F2">
      <w:pPr>
        <w:ind w:left="284" w:firstLine="0"/>
        <w:jc w:val="center"/>
        <w:rPr>
          <w:sz w:val="28"/>
        </w:rPr>
      </w:pPr>
      <w:r>
        <w:rPr>
          <w:b/>
          <w:sz w:val="28"/>
          <w:lang w:val="en-US"/>
        </w:rPr>
        <w:t>2</w:t>
      </w:r>
      <w:r>
        <w:rPr>
          <w:b/>
          <w:sz w:val="28"/>
        </w:rPr>
        <w:t>. Подземный ядерный взрыв.</w:t>
      </w:r>
    </w:p>
    <w:p w:rsidR="00EF28F2" w:rsidRDefault="00EF28F2">
      <w:pPr>
        <w:spacing w:before="260"/>
        <w:ind w:firstLine="300"/>
        <w:jc w:val="left"/>
        <w:rPr>
          <w:sz w:val="28"/>
        </w:rPr>
      </w:pPr>
      <w:r>
        <w:rPr>
          <w:sz w:val="28"/>
        </w:rPr>
        <w:t>Подземными ядерными взрывами называют взрывы, для</w:t>
      </w:r>
      <w:r>
        <w:rPr>
          <w:sz w:val="28"/>
          <w:lang w:val="en-US"/>
        </w:rPr>
        <w:t xml:space="preserve"> </w:t>
      </w:r>
      <w:r>
        <w:rPr>
          <w:sz w:val="28"/>
        </w:rPr>
        <w:t>ко</w:t>
      </w:r>
      <w:r>
        <w:rPr>
          <w:sz w:val="28"/>
        </w:rPr>
        <w:softHyphen/>
        <w:t>торых средой, окружающей зону реакции, является грунт.</w:t>
      </w:r>
    </w:p>
    <w:p w:rsidR="00EF28F2" w:rsidRDefault="00EF28F2">
      <w:pPr>
        <w:ind w:firstLine="300"/>
        <w:jc w:val="left"/>
        <w:rPr>
          <w:sz w:val="28"/>
        </w:rPr>
      </w:pPr>
      <w:r>
        <w:rPr>
          <w:sz w:val="28"/>
        </w:rPr>
        <w:t>В результате воздействия рентгеновского излучения на ок</w:t>
      </w:r>
      <w:r>
        <w:rPr>
          <w:sz w:val="28"/>
        </w:rPr>
        <w:softHyphen/>
        <w:t>ружающий зону реакции грунт его тонкий сферический слой сильно прогревается и превращается в раскаленный газ, излу</w:t>
      </w:r>
      <w:r>
        <w:rPr>
          <w:sz w:val="28"/>
        </w:rPr>
        <w:softHyphen/>
        <w:t>чение этого слоя превращает в раскаленный газ следующий тонкий слой грунта и т. д.</w:t>
      </w:r>
    </w:p>
    <w:p w:rsidR="00EF28F2" w:rsidRDefault="00EF28F2">
      <w:pPr>
        <w:ind w:firstLine="300"/>
        <w:jc w:val="left"/>
        <w:rPr>
          <w:sz w:val="28"/>
        </w:rPr>
      </w:pPr>
      <w:r>
        <w:rPr>
          <w:sz w:val="28"/>
        </w:rPr>
        <w:t>Таким образом, в грунте в результате его послойного про</w:t>
      </w:r>
      <w:r>
        <w:rPr>
          <w:sz w:val="28"/>
        </w:rPr>
        <w:softHyphen/>
        <w:t>грева образуется раскаленный объем. Процесс расширения этого объема в невозмущенном грунте называется тепловой волной в грунте.</w:t>
      </w:r>
    </w:p>
    <w:p w:rsidR="00EF28F2" w:rsidRDefault="00EF28F2">
      <w:pPr>
        <w:spacing w:before="20"/>
        <w:jc w:val="left"/>
        <w:rPr>
          <w:sz w:val="28"/>
        </w:rPr>
      </w:pPr>
      <w:r>
        <w:rPr>
          <w:sz w:val="28"/>
        </w:rPr>
        <w:t>Внутри раскаленного объема вследствие больших градиентов давления на его границе возникают механические возму</w:t>
      </w:r>
      <w:r>
        <w:rPr>
          <w:sz w:val="28"/>
        </w:rPr>
        <w:softHyphen/>
        <w:t>щения. По мере увеличения этого объема и уменьшения тем</w:t>
      </w:r>
      <w:r>
        <w:rPr>
          <w:sz w:val="28"/>
        </w:rPr>
        <w:softHyphen/>
        <w:t>пературы среды в нем скорость распространения тепловой вол</w:t>
      </w:r>
      <w:r>
        <w:rPr>
          <w:sz w:val="28"/>
        </w:rPr>
        <w:softHyphen/>
        <w:t>ны уменьшается быстрее, чем скорость распространения меха</w:t>
      </w:r>
      <w:r>
        <w:rPr>
          <w:sz w:val="28"/>
        </w:rPr>
        <w:softHyphen/>
        <w:t>нических возмущений. Начиная с определенного момента времени, скорость распространения механических возмущений на</w:t>
      </w:r>
      <w:r>
        <w:rPr>
          <w:sz w:val="28"/>
        </w:rPr>
        <w:softHyphen/>
        <w:t>чинает превышать скорость тепловой волны и в окружающем раскаленном объеме грунта происходит скачкообразное увели</w:t>
      </w:r>
      <w:r>
        <w:rPr>
          <w:sz w:val="28"/>
        </w:rPr>
        <w:softHyphen/>
        <w:t>чение давления, плотности, температуры и скорости его дви</w:t>
      </w:r>
      <w:r>
        <w:rPr>
          <w:sz w:val="28"/>
        </w:rPr>
        <w:softHyphen/>
        <w:t>жения до максимальных значений. Процесс распространения этих возмущений называется ударной волной в грунте.</w:t>
      </w:r>
    </w:p>
    <w:p w:rsidR="00EF28F2" w:rsidRDefault="00EF28F2">
      <w:pPr>
        <w:ind w:left="40" w:firstLine="300"/>
        <w:jc w:val="left"/>
        <w:rPr>
          <w:sz w:val="28"/>
        </w:rPr>
      </w:pPr>
      <w:r>
        <w:rPr>
          <w:sz w:val="28"/>
        </w:rPr>
        <w:t>В отличие от взрыва в воздухе при ядерном взрыве в грун</w:t>
      </w:r>
      <w:r>
        <w:rPr>
          <w:sz w:val="28"/>
        </w:rPr>
        <w:softHyphen/>
        <w:t>те ударная волна существует лишь в самой ближней зоне.</w:t>
      </w:r>
    </w:p>
    <w:p w:rsidR="00EF28F2" w:rsidRDefault="00EF28F2">
      <w:pPr>
        <w:ind w:right="200" w:firstLine="300"/>
        <w:jc w:val="left"/>
        <w:rPr>
          <w:sz w:val="28"/>
        </w:rPr>
      </w:pPr>
      <w:r>
        <w:rPr>
          <w:sz w:val="28"/>
        </w:rPr>
        <w:t>С увеличением расстояния от центра взрыва увеличение дав</w:t>
      </w:r>
      <w:r>
        <w:rPr>
          <w:sz w:val="28"/>
        </w:rPr>
        <w:softHyphen/>
        <w:t>ления и других возмущений в грунте до максимальных значе</w:t>
      </w:r>
      <w:r>
        <w:rPr>
          <w:sz w:val="28"/>
        </w:rPr>
        <w:softHyphen/>
        <w:t>ний становится все более плавным. Процесс распространения плавно увеличивающихся давления и других возмущений в грунте до их максимальных значений называется волной сжа</w:t>
      </w:r>
      <w:r>
        <w:rPr>
          <w:sz w:val="28"/>
        </w:rPr>
        <w:softHyphen/>
        <w:t>тия.</w:t>
      </w:r>
    </w:p>
    <w:p w:rsidR="00EF28F2" w:rsidRDefault="00EF28F2">
      <w:pPr>
        <w:ind w:right="200" w:firstLine="300"/>
        <w:jc w:val="left"/>
        <w:rPr>
          <w:sz w:val="28"/>
        </w:rPr>
      </w:pPr>
      <w:r>
        <w:rPr>
          <w:sz w:val="28"/>
        </w:rPr>
        <w:t>Итак, на начальной стадии развития подземного ядерного взрыва в грунте возникают и распространяются тепловая вол</w:t>
      </w:r>
      <w:r>
        <w:rPr>
          <w:sz w:val="28"/>
        </w:rPr>
        <w:softHyphen/>
        <w:t>на, ударная волна и волна сжатая. В результате их воздейст</w:t>
      </w:r>
      <w:r>
        <w:rPr>
          <w:sz w:val="28"/>
        </w:rPr>
        <w:softHyphen/>
        <w:t>вия на окружающую зону реакции грунтовую среду в окрест</w:t>
      </w:r>
      <w:r>
        <w:rPr>
          <w:sz w:val="28"/>
        </w:rPr>
        <w:softHyphen/>
        <w:t>ностях взрыва возникают механические колебания, называемые сейсмовзрывными волнами, которые распространяются наболь</w:t>
      </w:r>
      <w:r>
        <w:rPr>
          <w:sz w:val="28"/>
        </w:rPr>
        <w:softHyphen/>
        <w:t>шие расстояния.</w:t>
      </w:r>
    </w:p>
    <w:p w:rsidR="00EF28F2" w:rsidRDefault="00EF28F2">
      <w:pPr>
        <w:spacing w:before="20"/>
        <w:ind w:firstLine="300"/>
        <w:jc w:val="left"/>
        <w:rPr>
          <w:sz w:val="28"/>
        </w:rPr>
      </w:pPr>
      <w:r>
        <w:rPr>
          <w:sz w:val="28"/>
        </w:rPr>
        <w:t>Процессы развития подземного ядерного взрыва зависят от глубины заложения заряда в грунте.</w:t>
      </w:r>
    </w:p>
    <w:p w:rsidR="00EF28F2" w:rsidRDefault="00EF28F2">
      <w:pPr>
        <w:ind w:right="200" w:firstLine="300"/>
        <w:jc w:val="left"/>
        <w:rPr>
          <w:sz w:val="28"/>
        </w:rPr>
      </w:pPr>
      <w:r>
        <w:rPr>
          <w:sz w:val="28"/>
        </w:rPr>
        <w:t>Если подземный ядерный взрыв происходит на большой глубине, расширение находящихся в небольшом объеме под высоким давлением раскаленных газов и продуктов, образовав</w:t>
      </w:r>
      <w:r>
        <w:rPr>
          <w:sz w:val="28"/>
        </w:rPr>
        <w:softHyphen/>
        <w:t>шихся в результате термических превращений грунта, приводит к возникновению взрывной полости, зон механического разру</w:t>
      </w:r>
      <w:r>
        <w:rPr>
          <w:sz w:val="28"/>
        </w:rPr>
        <w:softHyphen/>
        <w:t>шения грунта, трещин, пластических деформаций и механиче</w:t>
      </w:r>
      <w:r>
        <w:rPr>
          <w:sz w:val="28"/>
        </w:rPr>
        <w:softHyphen/>
        <w:t>ских колебаний грунта.</w:t>
      </w:r>
    </w:p>
    <w:p w:rsidR="00EF28F2" w:rsidRDefault="00EF28F2">
      <w:pPr>
        <w:ind w:right="200" w:firstLine="300"/>
        <w:jc w:val="left"/>
        <w:rPr>
          <w:sz w:val="28"/>
        </w:rPr>
      </w:pPr>
      <w:r>
        <w:rPr>
          <w:sz w:val="28"/>
        </w:rPr>
        <w:t>Для большинства грунтовых сред взрывная полость не устойчива: происходит обрушение кровли и она заполняется об</w:t>
      </w:r>
      <w:r>
        <w:rPr>
          <w:sz w:val="28"/>
        </w:rPr>
        <w:softHyphen/>
        <w:t>ломками породы.</w:t>
      </w:r>
    </w:p>
    <w:p w:rsidR="00EF28F2" w:rsidRDefault="00EF28F2">
      <w:pPr>
        <w:ind w:right="200" w:firstLine="300"/>
        <w:jc w:val="left"/>
        <w:rPr>
          <w:sz w:val="28"/>
        </w:rPr>
      </w:pPr>
      <w:r>
        <w:rPr>
          <w:sz w:val="28"/>
        </w:rPr>
        <w:t>При подземном ядерном взрыве на большой глубине прони</w:t>
      </w:r>
      <w:r>
        <w:rPr>
          <w:sz w:val="28"/>
        </w:rPr>
        <w:softHyphen/>
        <w:t>кающая радиация и газовый поток полностью поглощаются грунтом, радиоактивные продукты взрыва остаются в полости и в толще разрушенной породы.</w:t>
      </w:r>
    </w:p>
    <w:p w:rsidR="00EF28F2" w:rsidRDefault="00EF28F2">
      <w:pPr>
        <w:pStyle w:val="FR1"/>
        <w:ind w:left="0" w:firstLine="0"/>
        <w:jc w:val="left"/>
        <w:rPr>
          <w:sz w:val="28"/>
        </w:rPr>
      </w:pPr>
      <w:r>
        <w:rPr>
          <w:rFonts w:ascii="Times New Roman" w:hAnsi="Times New Roman"/>
          <w:sz w:val="28"/>
        </w:rPr>
        <w:t>Подземные ядерные взрывы, при которых не происходит раскрытие грунтового купола и отсутствует прямой выход про</w:t>
      </w:r>
      <w:r>
        <w:rPr>
          <w:rFonts w:ascii="Times New Roman" w:hAnsi="Times New Roman"/>
          <w:sz w:val="28"/>
        </w:rPr>
        <w:softHyphen/>
        <w:t>дуктов взрыва из его полости в атмосферу, называются камуфлетными. Минимальная глубина, начиная с которой не наблюдается выброс грунта, зависит от мощности взрыва и вида грунта. Ориентировочно она составляет  м</w:t>
      </w:r>
      <w:r>
        <w:rPr>
          <w:rFonts w:ascii="Times New Roman" w:hAnsi="Times New Roman"/>
          <w:i/>
          <w:sz w:val="28"/>
        </w:rPr>
        <w:t>.</w:t>
      </w:r>
    </w:p>
    <w:p w:rsidR="00EF28F2" w:rsidRDefault="00EF28F2">
      <w:pPr>
        <w:jc w:val="left"/>
        <w:rPr>
          <w:sz w:val="28"/>
        </w:rPr>
      </w:pPr>
      <w:r>
        <w:rPr>
          <w:sz w:val="28"/>
        </w:rPr>
        <w:t>Поражающими факторами камуфлетного ядерного взрыва являются: сейсмовзрывные волны и местное действие на грунт (полость и зоны разрушения грунта, остаточные деформации в грунте, вспучивания, отколы и проседания грунта).</w:t>
      </w:r>
    </w:p>
    <w:p w:rsidR="00EF28F2" w:rsidRDefault="00EF28F2">
      <w:pPr>
        <w:jc w:val="left"/>
        <w:rPr>
          <w:sz w:val="28"/>
        </w:rPr>
      </w:pPr>
      <w:r>
        <w:rPr>
          <w:sz w:val="28"/>
        </w:rPr>
        <w:t>Если взрыв происходит на небольшой глубине, вначале происходят те же процессы, что и при взрыве на большой глу</w:t>
      </w:r>
      <w:r>
        <w:rPr>
          <w:sz w:val="28"/>
        </w:rPr>
        <w:softHyphen/>
        <w:t>бине. Затем в результате расширения взрывной полости на поверхности земли вырастает грунтовый купол, который тут же раскрывается. Через раскрывшийся купол из полости вырыва</w:t>
      </w:r>
      <w:r>
        <w:rPr>
          <w:sz w:val="28"/>
        </w:rPr>
        <w:softHyphen/>
        <w:t>ются газообразные продукты, вследствие чего в воздухе обра</w:t>
      </w:r>
      <w:r>
        <w:rPr>
          <w:sz w:val="28"/>
        </w:rPr>
        <w:softHyphen/>
        <w:t>зуются воздушная ударная волна и облако взрыва. Вырвавшие</w:t>
      </w:r>
      <w:r>
        <w:rPr>
          <w:sz w:val="28"/>
        </w:rPr>
        <w:softHyphen/>
        <w:t>ся наружу газы поднимают с собой в атмосферу большое ко</w:t>
      </w:r>
      <w:r>
        <w:rPr>
          <w:sz w:val="28"/>
        </w:rPr>
        <w:softHyphen/>
        <w:t>личество грунта. В грунте образуется воронка, вокруг нее— навал грунта; возникают пылевые образования. Вместе с га</w:t>
      </w:r>
      <w:r>
        <w:rPr>
          <w:sz w:val="28"/>
        </w:rPr>
        <w:softHyphen/>
        <w:t>зами и грунтом в атмосферу выбрасываются радиоактивные продукты, которые, смешавшись с частицами пыли, в после</w:t>
      </w:r>
      <w:r>
        <w:rPr>
          <w:sz w:val="28"/>
        </w:rPr>
        <w:softHyphen/>
        <w:t>дующем выпадают и создают сильное радиоактивное зараже</w:t>
      </w:r>
      <w:r>
        <w:rPr>
          <w:sz w:val="28"/>
        </w:rPr>
        <w:softHyphen/>
        <w:t>ние местности и воздуха.</w:t>
      </w:r>
    </w:p>
    <w:p w:rsidR="00EF28F2" w:rsidRDefault="00EF28F2">
      <w:pPr>
        <w:jc w:val="left"/>
        <w:rPr>
          <w:sz w:val="28"/>
        </w:rPr>
      </w:pPr>
      <w:r>
        <w:rPr>
          <w:sz w:val="28"/>
        </w:rPr>
        <w:t>Подземные ядерные взрывы, при которых происходит рас</w:t>
      </w:r>
      <w:r>
        <w:rPr>
          <w:sz w:val="28"/>
        </w:rPr>
        <w:softHyphen/>
        <w:t>крытие купола и прорыв газообразных продуктов наружу с выбросом в атмосферу грунта, называются взрывами с выбро</w:t>
      </w:r>
      <w:r>
        <w:rPr>
          <w:sz w:val="28"/>
        </w:rPr>
        <w:softHyphen/>
        <w:t>сом грунта. Отличительной особенностью таких взрывов явля</w:t>
      </w:r>
      <w:r>
        <w:rPr>
          <w:sz w:val="28"/>
        </w:rPr>
        <w:softHyphen/>
        <w:t>ется образование воронки в грунте и навала грунта вокруг во</w:t>
      </w:r>
      <w:r>
        <w:rPr>
          <w:sz w:val="28"/>
        </w:rPr>
        <w:softHyphen/>
        <w:t>ронки.</w:t>
      </w:r>
    </w:p>
    <w:p w:rsidR="00EF28F2" w:rsidRDefault="00EF28F2">
      <w:pPr>
        <w:jc w:val="left"/>
        <w:rPr>
          <w:sz w:val="28"/>
        </w:rPr>
      </w:pPr>
      <w:r>
        <w:rPr>
          <w:sz w:val="28"/>
        </w:rPr>
        <w:t>Поражающими факторами подземного ядерного взрыва с выбросом грунта являются: сейсмовзрывные волны, местное действие взрыва (воронка, зоны разрушения, вспучивания и на</w:t>
      </w:r>
      <w:r>
        <w:rPr>
          <w:sz w:val="28"/>
        </w:rPr>
        <w:softHyphen/>
        <w:t>вал грунта, камнепад), сильное радиоактивное заражение ме</w:t>
      </w:r>
      <w:r>
        <w:rPr>
          <w:sz w:val="28"/>
        </w:rPr>
        <w:softHyphen/>
        <w:t>стности и атмосферы, облако взрыва, пылевые образования.</w:t>
      </w:r>
    </w:p>
    <w:p w:rsidR="00EF28F2" w:rsidRDefault="00EF28F2">
      <w:pPr>
        <w:jc w:val="left"/>
        <w:rPr>
          <w:sz w:val="28"/>
        </w:rPr>
      </w:pPr>
      <w:r>
        <w:rPr>
          <w:sz w:val="28"/>
        </w:rPr>
        <w:t>Проникающая радиация и газовый поток при подземном ядерном взрыве на небольшой глубине практически полностью поглощаются грунтом.</w:t>
      </w:r>
    </w:p>
    <w:p w:rsidR="00EF28F2" w:rsidRDefault="00EF28F2">
      <w:pPr>
        <w:ind w:firstLine="0"/>
        <w:jc w:val="left"/>
        <w:rPr>
          <w:sz w:val="28"/>
        </w:rPr>
      </w:pPr>
    </w:p>
    <w:p w:rsidR="00EF28F2" w:rsidRDefault="00EF28F2">
      <w:pPr>
        <w:ind w:firstLine="0"/>
        <w:jc w:val="left"/>
        <w:rPr>
          <w:sz w:val="28"/>
        </w:rPr>
      </w:pPr>
    </w:p>
    <w:p w:rsidR="00EF28F2" w:rsidRDefault="00EF28F2">
      <w:pPr>
        <w:ind w:firstLine="0"/>
        <w:jc w:val="left"/>
        <w:rPr>
          <w:sz w:val="28"/>
        </w:rPr>
      </w:pPr>
    </w:p>
    <w:p w:rsidR="00EF28F2" w:rsidRDefault="00EF28F2">
      <w:pPr>
        <w:ind w:firstLine="0"/>
        <w:jc w:val="left"/>
        <w:rPr>
          <w:sz w:val="28"/>
        </w:rPr>
      </w:pPr>
    </w:p>
    <w:p w:rsidR="00EF28F2" w:rsidRDefault="00EF28F2">
      <w:pPr>
        <w:ind w:firstLine="0"/>
        <w:jc w:val="left"/>
        <w:rPr>
          <w:sz w:val="28"/>
        </w:rPr>
      </w:pPr>
    </w:p>
    <w:p w:rsidR="00EF28F2" w:rsidRDefault="00EF28F2">
      <w:pPr>
        <w:ind w:firstLine="0"/>
        <w:jc w:val="center"/>
        <w:rPr>
          <w:sz w:val="28"/>
        </w:rPr>
      </w:pPr>
      <w:r>
        <w:rPr>
          <w:b/>
          <w:sz w:val="28"/>
        </w:rPr>
        <w:t>2.1. Поражающие факторы подземного ядерного взрыва</w:t>
      </w:r>
    </w:p>
    <w:p w:rsidR="00EF28F2" w:rsidRDefault="00EF28F2">
      <w:pPr>
        <w:spacing w:before="120"/>
        <w:ind w:left="200" w:firstLine="300"/>
        <w:jc w:val="left"/>
        <w:rPr>
          <w:sz w:val="28"/>
        </w:rPr>
      </w:pPr>
      <w:r>
        <w:rPr>
          <w:sz w:val="28"/>
        </w:rPr>
        <w:t>Основными поражающими факторами подземного ядерного взрыва являются: сёйсмовзрывные волны, местное действие взрыва на грунт и радиоактивное заражение местности (при взрыве с выбросом грунта).</w:t>
      </w:r>
    </w:p>
    <w:p w:rsidR="00EF28F2" w:rsidRDefault="00EF28F2">
      <w:pPr>
        <w:ind w:left="200" w:firstLine="300"/>
        <w:jc w:val="left"/>
        <w:rPr>
          <w:sz w:val="28"/>
        </w:rPr>
      </w:pPr>
      <w:r>
        <w:rPr>
          <w:sz w:val="28"/>
        </w:rPr>
        <w:t>Источником сейсмовзрывных волн при подземном взрыве является передача энергии грунту непосредственно в центре взрыва. При этом в грунте образуется волна сжатия.</w:t>
      </w:r>
    </w:p>
    <w:p w:rsidR="00EF28F2" w:rsidRDefault="00EF28F2">
      <w:pPr>
        <w:ind w:left="200" w:firstLine="300"/>
        <w:jc w:val="left"/>
        <w:rPr>
          <w:sz w:val="28"/>
        </w:rPr>
      </w:pPr>
      <w:r>
        <w:rPr>
          <w:sz w:val="28"/>
        </w:rPr>
        <w:t>Волна сжатия—основной поражающий фактор подземного ядерного взрыва, определяющий его действие на котлованные и подземные сооружения; она более интенсивна, чем эпицентральная волна при наземном взрыве.</w:t>
      </w:r>
    </w:p>
    <w:p w:rsidR="00EF28F2" w:rsidRDefault="00EF28F2">
      <w:pPr>
        <w:ind w:left="200" w:firstLine="300"/>
        <w:jc w:val="left"/>
        <w:rPr>
          <w:sz w:val="28"/>
        </w:rPr>
      </w:pPr>
      <w:r>
        <w:rPr>
          <w:sz w:val="28"/>
        </w:rPr>
        <w:t>Параметрами сейсмовзрывных волн, которые характеризу</w:t>
      </w:r>
      <w:r>
        <w:rPr>
          <w:sz w:val="28"/>
        </w:rPr>
        <w:softHyphen/>
        <w:t xml:space="preserve">ют их поражающее действие на заданном расстоянии от эпицентра взрыва, являются: давление (напряжение),  смещение, скорость смещения и ускорение (перегрузка) грунта. </w:t>
      </w:r>
    </w:p>
    <w:p w:rsidR="00EF28F2" w:rsidRDefault="00EF28F2">
      <w:pPr>
        <w:ind w:left="200" w:firstLine="300"/>
        <w:jc w:val="left"/>
        <w:rPr>
          <w:sz w:val="28"/>
        </w:rPr>
      </w:pPr>
      <w:r>
        <w:rPr>
          <w:sz w:val="28"/>
        </w:rPr>
        <w:t>При взрыве с выбросом грунта в районе эпицентра образуется воронка. Около 30—50% поднятого взрывом грунта падает обратно в воронку, уменьшая ее глубину до так называе</w:t>
      </w:r>
      <w:r>
        <w:rPr>
          <w:sz w:val="28"/>
        </w:rPr>
        <w:softHyphen/>
        <w:t>мой видимой глубины воронки; остальная часть грунта падает за пределами воронки и образует зону навала, которая ввиду сильной радиоактивности и разрыхленности грунта может ока</w:t>
      </w:r>
      <w:r>
        <w:rPr>
          <w:sz w:val="28"/>
        </w:rPr>
        <w:softHyphen/>
        <w:t>заться непроходимой для войск. Ширина зоны навала состав</w:t>
      </w:r>
      <w:r>
        <w:rPr>
          <w:sz w:val="28"/>
        </w:rPr>
        <w:softHyphen/>
        <w:t>ляет два-три радиуса воронки, а максимальная высота греб</w:t>
      </w:r>
      <w:r>
        <w:rPr>
          <w:sz w:val="28"/>
        </w:rPr>
        <w:softHyphen/>
        <w:t>ня навала — 0,1 радиуса воронки.</w:t>
      </w:r>
    </w:p>
    <w:p w:rsidR="00EF28F2" w:rsidRDefault="00EF28F2">
      <w:pPr>
        <w:ind w:left="142" w:firstLine="283"/>
        <w:jc w:val="left"/>
        <w:rPr>
          <w:sz w:val="28"/>
        </w:rPr>
      </w:pPr>
      <w:r>
        <w:rPr>
          <w:sz w:val="28"/>
        </w:rPr>
        <w:t>Размеры воронки при подземных ядерных взрывах опреде</w:t>
      </w:r>
      <w:r>
        <w:rPr>
          <w:sz w:val="28"/>
        </w:rPr>
        <w:softHyphen/>
        <w:t>ляются мощностью и глубиной взрыва и видом грунта. При  увеличении глубины взрыва до м размеры воронки и объем выброшенного грунта увеличиваются, а при дальнейшем заглублении начинают уменьшаться и при глубине больше м. выброс грунта не наблюдается.</w:t>
      </w:r>
    </w:p>
    <w:p w:rsidR="00EF28F2" w:rsidRDefault="00EF28F2">
      <w:pPr>
        <w:ind w:firstLine="280"/>
        <w:jc w:val="left"/>
        <w:rPr>
          <w:sz w:val="28"/>
        </w:rPr>
      </w:pPr>
      <w:r>
        <w:rPr>
          <w:sz w:val="28"/>
        </w:rPr>
        <w:t>Значения радиуса и глубины воронки при подземных взры</w:t>
      </w:r>
      <w:r>
        <w:rPr>
          <w:sz w:val="28"/>
        </w:rPr>
        <w:softHyphen/>
        <w:t>вах различной мощности в мягких грунтах приведены в табл. 5.1. Эти значения даны для глубины взрыва  м, соответствующей максимальному радиоактивному заражению местности, и для глубины взрыва  м, при которой во</w:t>
      </w:r>
      <w:r>
        <w:rPr>
          <w:sz w:val="28"/>
        </w:rPr>
        <w:softHyphen/>
        <w:t>ронка имеет наибольшие размеры. В скальных грунтах разме</w:t>
      </w:r>
      <w:r>
        <w:rPr>
          <w:sz w:val="28"/>
        </w:rPr>
        <w:softHyphen/>
        <w:t>ры воронки на 10—20% меньше, чем в мягких.</w:t>
      </w: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ind w:firstLine="280"/>
        <w:jc w:val="left"/>
        <w:rPr>
          <w:sz w:val="28"/>
        </w:rPr>
      </w:pPr>
    </w:p>
    <w:p w:rsidR="00EF28F2" w:rsidRDefault="00EF28F2">
      <w:pPr>
        <w:spacing w:before="160"/>
        <w:ind w:firstLine="0"/>
        <w:jc w:val="right"/>
        <w:rPr>
          <w:sz w:val="24"/>
        </w:rPr>
      </w:pPr>
      <w:r>
        <w:rPr>
          <w:sz w:val="24"/>
        </w:rPr>
        <w:t>Таблица 1</w:t>
      </w:r>
    </w:p>
    <w:p w:rsidR="00EF28F2" w:rsidRDefault="00EF28F2">
      <w:pPr>
        <w:spacing w:before="120"/>
        <w:ind w:firstLine="0"/>
        <w:jc w:val="center"/>
        <w:rPr>
          <w:sz w:val="24"/>
        </w:rPr>
      </w:pPr>
      <w:r>
        <w:rPr>
          <w:sz w:val="24"/>
        </w:rPr>
        <w:t>Значения радиуса и глубины воронки при подземном ядерном взрыве в мягком грунте, м</w:t>
      </w:r>
    </w:p>
    <w:p w:rsidR="00EF28F2" w:rsidRDefault="00EF28F2">
      <w:pPr>
        <w:spacing w:before="120"/>
        <w:ind w:firstLine="0"/>
        <w:jc w:val="center"/>
        <w:rPr>
          <w:sz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567"/>
        <w:gridCol w:w="567"/>
        <w:gridCol w:w="579"/>
        <w:gridCol w:w="555"/>
        <w:gridCol w:w="581"/>
        <w:gridCol w:w="581"/>
        <w:gridCol w:w="539"/>
        <w:gridCol w:w="383"/>
        <w:gridCol w:w="383"/>
        <w:gridCol w:w="383"/>
        <w:gridCol w:w="383"/>
        <w:gridCol w:w="383"/>
        <w:gridCol w:w="383"/>
        <w:gridCol w:w="537"/>
        <w:gridCol w:w="532"/>
        <w:gridCol w:w="743"/>
        <w:gridCol w:w="1"/>
      </w:tblGrid>
      <w:tr w:rsidR="00EF28F2">
        <w:trPr>
          <w:gridAfter w:val="1"/>
          <w:cantSplit/>
          <w:trHeight w:hRule="exact" w:val="260"/>
        </w:trPr>
        <w:tc>
          <w:tcPr>
            <w:tcW w:w="1020" w:type="dxa"/>
            <w:tcBorders>
              <w:top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Размеры воронки</w:t>
            </w:r>
          </w:p>
        </w:tc>
        <w:tc>
          <w:tcPr>
            <w:tcW w:w="86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Мощность взрыва</w:t>
            </w:r>
          </w:p>
        </w:tc>
      </w:tr>
      <w:tr w:rsidR="00EF28F2">
        <w:trPr>
          <w:gridAfter w:val="1"/>
          <w:cantSplit/>
          <w:trHeight w:hRule="exact" w:val="336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45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т</w:t>
            </w:r>
          </w:p>
        </w:tc>
      </w:tr>
      <w:tr w:rsidR="00EF28F2">
        <w:trPr>
          <w:cantSplit/>
          <w:trHeight w:hRule="exact" w:val="280"/>
        </w:trPr>
        <w:tc>
          <w:tcPr>
            <w:tcW w:w="1020" w:type="dxa"/>
            <w:tcBorders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0 </w:t>
            </w:r>
            <w:r>
              <w:rPr>
                <w:sz w:val="24"/>
                <w:lang w:val="en-US"/>
              </w:rPr>
              <w:t xml:space="preserve"> | </w:t>
            </w:r>
            <w:r>
              <w:rPr>
                <w:sz w:val="24"/>
              </w:rPr>
              <w:t xml:space="preserve">100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28F2">
        <w:trPr>
          <w:gridAfter w:val="1"/>
          <w:cantSplit/>
          <w:trHeight w:hRule="exact" w:val="360"/>
        </w:trPr>
        <w:tc>
          <w:tcPr>
            <w:tcW w:w="9639" w:type="dxa"/>
            <w:gridSpan w:val="18"/>
            <w:tcBorders>
              <w:top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Взрыв с максимальным радиоактивным заражением местности</w:t>
            </w:r>
          </w:p>
        </w:tc>
      </w:tr>
      <w:tr w:rsidR="00EF28F2">
        <w:trPr>
          <w:gridAfter w:val="1"/>
          <w:cantSplit/>
          <w:trHeight w:hRule="exact" w:val="280"/>
        </w:trPr>
        <w:tc>
          <w:tcPr>
            <w:tcW w:w="9639" w:type="dxa"/>
            <w:gridSpan w:val="18"/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(глубина взрыва  м)</w:t>
            </w:r>
          </w:p>
        </w:tc>
      </w:tr>
      <w:tr w:rsidR="00EF28F2">
        <w:trPr>
          <w:cantSplit/>
          <w:trHeight w:hRule="exact" w:val="355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F28F2">
        <w:trPr>
          <w:cantSplit/>
          <w:trHeight w:hRule="exact" w:val="285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взрыва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</w:tr>
      <w:tr w:rsidR="00EF28F2">
        <w:trPr>
          <w:cantSplit/>
          <w:trHeight w:hRule="exact" w:val="381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Радиус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F28F2">
        <w:trPr>
          <w:cantSplit/>
          <w:trHeight w:hRule="exact" w:val="323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</w:tr>
      <w:tr w:rsidR="00EF28F2">
        <w:trPr>
          <w:cantSplit/>
          <w:trHeight w:hRule="exact" w:val="324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F28F2">
        <w:trPr>
          <w:cantSplit/>
          <w:trHeight w:hRule="exact" w:val="408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</w:p>
        </w:tc>
      </w:tr>
      <w:tr w:rsidR="00EF28F2">
        <w:trPr>
          <w:gridAfter w:val="1"/>
          <w:cantSplit/>
          <w:trHeight w:hRule="exact" w:val="380"/>
        </w:trPr>
        <w:tc>
          <w:tcPr>
            <w:tcW w:w="9639" w:type="dxa"/>
            <w:gridSpan w:val="18"/>
          </w:tcPr>
          <w:p w:rsidR="00EF28F2" w:rsidRDefault="00EF28F2">
            <w:pPr>
              <w:spacing w:before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Взрыв с максимальным выбросом грунта (глубина взрыва м)</w:t>
            </w:r>
          </w:p>
        </w:tc>
      </w:tr>
      <w:tr w:rsidR="00EF28F2">
        <w:trPr>
          <w:cantSplit/>
          <w:trHeight w:hRule="exact" w:val="311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F28F2">
        <w:trPr>
          <w:cantSplit/>
          <w:trHeight w:hRule="exact" w:val="335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взрыва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</w:tr>
      <w:tr w:rsidR="00EF28F2">
        <w:trPr>
          <w:cantSplit/>
          <w:trHeight w:hRule="exact" w:val="357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Радиус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2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F28F2">
        <w:trPr>
          <w:cantSplit/>
          <w:trHeight w:hRule="exact" w:val="299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ind w:firstLine="0"/>
              <w:jc w:val="left"/>
              <w:rPr>
                <w:sz w:val="24"/>
              </w:rPr>
            </w:pPr>
          </w:p>
        </w:tc>
      </w:tr>
      <w:tr w:rsidR="00EF28F2">
        <w:trPr>
          <w:cantSplit/>
          <w:trHeight w:hRule="exact" w:val="300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F28F2">
        <w:trPr>
          <w:cantSplit/>
          <w:trHeight w:hRule="exact" w:val="440"/>
        </w:trPr>
        <w:tc>
          <w:tcPr>
            <w:tcW w:w="1020" w:type="dxa"/>
            <w:tcBorders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воронки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auto"/>
            </w:tcBorders>
          </w:tcPr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  <w:p w:rsidR="00EF28F2" w:rsidRDefault="00EF28F2">
            <w:pPr>
              <w:spacing w:before="40"/>
              <w:ind w:firstLine="0"/>
              <w:jc w:val="left"/>
              <w:rPr>
                <w:sz w:val="24"/>
              </w:rPr>
            </w:pPr>
          </w:p>
        </w:tc>
      </w:tr>
    </w:tbl>
    <w:p w:rsidR="00EF28F2" w:rsidRDefault="00EF28F2">
      <w:pPr>
        <w:spacing w:before="200"/>
        <w:ind w:firstLine="300"/>
        <w:jc w:val="left"/>
        <w:rPr>
          <w:sz w:val="28"/>
        </w:rPr>
      </w:pPr>
      <w:r>
        <w:rPr>
          <w:sz w:val="28"/>
        </w:rPr>
        <w:t>При подземном взрыве с выбросом грунта образуется так</w:t>
      </w:r>
      <w:r>
        <w:rPr>
          <w:sz w:val="28"/>
        </w:rPr>
        <w:softHyphen/>
        <w:t>же воздушная ударная волна, параметры которой уменьшаются с увеличением глубины взрыва. При взрыве на глубине м и более воздушная ударная волна как поражающий фактор практического значения не имеет.</w:t>
      </w:r>
    </w:p>
    <w:p w:rsidR="00EF28F2" w:rsidRDefault="00EF28F2">
      <w:pPr>
        <w:ind w:firstLine="300"/>
        <w:jc w:val="left"/>
        <w:rPr>
          <w:sz w:val="28"/>
        </w:rPr>
      </w:pPr>
      <w:r>
        <w:rPr>
          <w:sz w:val="28"/>
        </w:rPr>
        <w:t>Поражающее действие сейсмовзрывных волн на заглублен</w:t>
      </w:r>
      <w:r>
        <w:rPr>
          <w:sz w:val="28"/>
        </w:rPr>
        <w:softHyphen/>
        <w:t>ные сооружения обусловливается тем, что приход волны в дан</w:t>
      </w:r>
      <w:r>
        <w:rPr>
          <w:sz w:val="28"/>
        </w:rPr>
        <w:softHyphen/>
        <w:t>ную точку вызывает резкое смещение грунта, а вместе с ним и сооружений. Грунт и сооружения испытывают давление и де</w:t>
      </w:r>
      <w:r>
        <w:rPr>
          <w:sz w:val="28"/>
        </w:rPr>
        <w:softHyphen/>
        <w:t>формации. В результате разрушаются или повреждаются со</w:t>
      </w:r>
      <w:r>
        <w:rPr>
          <w:sz w:val="28"/>
        </w:rPr>
        <w:softHyphen/>
        <w:t>оружения, выводятся из строя вооружение и оборудование со</w:t>
      </w:r>
      <w:r>
        <w:rPr>
          <w:sz w:val="28"/>
        </w:rPr>
        <w:softHyphen/>
        <w:t>оружений, а также находящийся в них личный состав даже в тех случаях, когда сами сооружения не повреждаются. Кроме  того, могут разрушаться наземные промышленные и гражданские здания в результате колебаний их оснований.</w:t>
      </w: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подземных взрывах с выбросом грунта происходит сильное радиоактивное заражение местности.</w:t>
      </w: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взрывах на глубине  м значительная часть. радиоактивных веществ и большое количество неактивного грунта выбрасываются в атмосферу. Грунт, смешиваясь с ра</w:t>
      </w:r>
      <w:r>
        <w:rPr>
          <w:rFonts w:ascii="Times New Roman" w:hAnsi="Times New Roman"/>
          <w:sz w:val="28"/>
        </w:rPr>
        <w:softHyphen/>
        <w:t>диоактивными веществами, образует радиоактивную пыль. Общее количество такой пыли при неглубоких подземных взры</w:t>
      </w:r>
      <w:r>
        <w:rPr>
          <w:rFonts w:ascii="Times New Roman" w:hAnsi="Times New Roman"/>
          <w:sz w:val="28"/>
        </w:rPr>
        <w:softHyphen/>
        <w:t>вах значительно больше, чем при наземных, что обусловливает повышение степени заражения местности при этих взрывах по сравнению с наземными. Форма зараженных участков в райо</w:t>
      </w:r>
      <w:r>
        <w:rPr>
          <w:rFonts w:ascii="Times New Roman" w:hAnsi="Times New Roman"/>
          <w:sz w:val="28"/>
        </w:rPr>
        <w:softHyphen/>
        <w:t>не неглубокого подземного взрыва и на следе, характер рас</w:t>
      </w:r>
      <w:r>
        <w:rPr>
          <w:rFonts w:ascii="Times New Roman" w:hAnsi="Times New Roman"/>
          <w:sz w:val="28"/>
        </w:rPr>
        <w:softHyphen/>
        <w:t>пределения мощностей доз излучения на оси следа и уменьше</w:t>
      </w:r>
      <w:r>
        <w:rPr>
          <w:rFonts w:ascii="Times New Roman" w:hAnsi="Times New Roman"/>
          <w:sz w:val="28"/>
        </w:rPr>
        <w:softHyphen/>
        <w:t>ние их во времени такие же, как и при наземных взрывах.</w:t>
      </w: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табл. 2 и 3 для примера приведены значения мощно</w:t>
      </w:r>
      <w:r>
        <w:rPr>
          <w:rFonts w:ascii="Times New Roman" w:hAnsi="Times New Roman"/>
          <w:sz w:val="28"/>
        </w:rPr>
        <w:softHyphen/>
        <w:t>стей доз излучения в районе (с наветренной стороны) и на оси следа облака подземного ядерного взрыва на глубине  м, соответствующей максимальному радиоактивному заражению местности.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мере увеличения глубины взрыва количество радиоак</w:t>
      </w:r>
      <w:r>
        <w:rPr>
          <w:rFonts w:ascii="Times New Roman" w:hAnsi="Times New Roman"/>
          <w:sz w:val="28"/>
        </w:rPr>
        <w:softHyphen/>
        <w:t>тивных веществ, выбрасываемых в атмосферу, уменьшается. В связи с этим уменьшается и степень заражения местности. При камуфлетных взрывах заражения местности в районе взрыва и на следе облака не происходит. При этих взрывах в эпицентре возможен только постепенный выход в атмосферу радиоактивных газов (в основном радиоактивных изотопов криптона и ксенона) через трещины в грунте. Выход радиоак</w:t>
      </w:r>
      <w:r>
        <w:rPr>
          <w:rFonts w:ascii="Times New Roman" w:hAnsi="Times New Roman"/>
          <w:sz w:val="28"/>
        </w:rPr>
        <w:softHyphen/>
        <w:t>тивных газов может начаться сразу, а при большой глубине через 10—20 ч после взрыва и продолжаться несколько суток. Радиоактивные газы могут распространяться в приземном слое атмосферы на расстояние до нескольких сот километров от эпи</w:t>
      </w:r>
      <w:r>
        <w:rPr>
          <w:rFonts w:ascii="Times New Roman" w:hAnsi="Times New Roman"/>
          <w:sz w:val="28"/>
        </w:rPr>
        <w:softHyphen/>
        <w:t>центра взрыва.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4. </w:t>
      </w:r>
      <w:r>
        <w:rPr>
          <w:rFonts w:ascii="Times New Roman" w:hAnsi="Times New Roman"/>
          <w:b/>
          <w:sz w:val="28"/>
        </w:rPr>
        <w:t>Заключение</w:t>
      </w:r>
    </w:p>
    <w:p w:rsidR="00EF28F2" w:rsidRDefault="00EF28F2">
      <w:pPr>
        <w:pStyle w:val="FR1"/>
        <w:jc w:val="center"/>
        <w:rPr>
          <w:rFonts w:ascii="Times New Roman" w:hAnsi="Times New Roman"/>
          <w:b/>
          <w:sz w:val="28"/>
        </w:rPr>
      </w:pP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Подземный ядерный взрыв используется в тех случаях, когда необходимо воздействовать на земные породы с целью препятствия продвижению войскам противника. Радиоактивное заражение при камуфлетном взрыве практически отсутствует, хотя возможны выбросы радиоактивного газа в атмосферу через трещины в грунте. Световое излучение также почти отсутствует. Таким образом основным поражающим фактором подземного ядерного взрыва является изменение сейсмической структуры местности</w:t>
      </w:r>
      <w:r>
        <w:rPr>
          <w:rFonts w:ascii="Times New Roman" w:hAnsi="Times New Roman"/>
          <w:sz w:val="28"/>
          <w:lang w:val="en-US"/>
        </w:rPr>
        <w:t>.</w:t>
      </w: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righ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4.Приложение</w:t>
      </w:r>
    </w:p>
    <w:p w:rsidR="00EF28F2" w:rsidRDefault="00EF28F2">
      <w:pPr>
        <w:pStyle w:val="FR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 w:rsidR="00EF28F2" w:rsidRDefault="00EF28F2">
      <w:pPr>
        <w:pStyle w:val="FR1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мощностей доз излучения радиоактивного заражения местности в районе подземного ядерного взрыва с наветренной стороны на 1 час после взрыва, рад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ч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56192" from="109pt,.45pt" to="109.05pt,668.5pt" o:allowincell="f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</w:rPr>
        <w:pict>
          <v:rect id="_x0000_s1026" style="position:absolute;left:0;text-align:left;margin-left:8.2pt;margin-top:.45pt;width:482.45pt;height:668.05pt;z-index:251652096" o:allowincell="f" filled="f" strokeweight="1pt"/>
        </w:pict>
      </w:r>
      <w:r w:rsidR="00EF28F2">
        <w:rPr>
          <w:rFonts w:ascii="Times New Roman" w:hAnsi="Times New Roman"/>
        </w:rPr>
        <w:t xml:space="preserve">Расстояние от </w:t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  <w:t xml:space="preserve">    Мощность взрыва, т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эпицентра взрыва, 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8" style="position:absolute;left:0;text-align:left;z-index:251654144" from="8.2pt,1.05pt" to="490.65pt,1.1pt" o:allowincell="f" strokeweight="1pt">
            <v:stroke startarrowwidth="narrow" startarrowlength="short" endarrowwidth="narrow" endarrowlength="short"/>
          </v:line>
        </w:pic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10                     20                       50                      100                     200                 500      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6" style="position:absolute;left:0;text-align:left;z-index:251662336" from="109pt,3.65pt" to="490.65pt,3.7pt" o:allowincell="f" strokeweight="1pt">
            <v:stroke startarrowwidth="narrow" startarrowlength="short" endarrowwidth="narrow" endarrowlength="short"/>
          </v:line>
        </w:pic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50               465                  1020                 2600                     4550                    6050               8830  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100              44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2540 </w:t>
      </w:r>
      <w:r>
        <w:rPr>
          <w:rFonts w:ascii="Times New Roman" w:hAnsi="Times New Roman"/>
        </w:rPr>
        <w:tab/>
        <w:t xml:space="preserve">         6530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</w:t>
      </w:r>
      <w:r>
        <w:rPr>
          <w:rFonts w:ascii="Times New Roman" w:hAnsi="Times New Roman"/>
        </w:rPr>
        <w:tab/>
        <w:t xml:space="preserve">     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4.8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325</w:t>
      </w:r>
      <w:r>
        <w:rPr>
          <w:rFonts w:ascii="Times New Roman" w:hAnsi="Times New Roman"/>
        </w:rPr>
        <w:tab/>
        <w:t xml:space="preserve">         1190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56</w:t>
      </w:r>
      <w:r>
        <w:rPr>
          <w:rFonts w:ascii="Times New Roman" w:hAnsi="Times New Roman"/>
        </w:rPr>
        <w:tab/>
        <w:t xml:space="preserve">         275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 xml:space="preserve">        74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2.6</w:t>
      </w:r>
      <w:r>
        <w:rPr>
          <w:rFonts w:ascii="Times New Roman" w:hAnsi="Times New Roman"/>
        </w:rPr>
        <w:tab/>
        <w:t xml:space="preserve">        23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 xml:space="preserve">       6.9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2.3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4" style="position:absolute;left:0;text-align:left;z-index:251660288" from="8.2pt,14.4pt" to="490.65pt,14.45pt" o:allowincell="f" strokeweight="1pt">
            <v:stroke startarrowwidth="narrow" startarrowlength="short" endarrowwidth="narrow" endarrowlength="short"/>
          </v:line>
        </w:pic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Расстояние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Мощность взрыва, кт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эпицентра взрыва, 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251658240" from="8.2pt,3.25pt" to="490.65pt,3.3pt" o:allowincell="f" strokeweight="1pt">
            <v:stroke startarrowwidth="narrow" startarrowlength="short" endarrowwidth="narrow" endarrowlength="short"/>
          </v:line>
        </w:pic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1                     2                       5                           10                       20                   50      </w:t>
      </w:r>
    </w:p>
    <w:p w:rsidR="00EF28F2" w:rsidRDefault="00C63398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7" style="position:absolute;left:0;text-align:left;z-index:251663360" from="109pt,8.45pt" to="490.65pt,8.5pt" o:allowincell="f" strokeweight="1pt">
            <v:stroke startarrowwidth="narrow" startarrowlength="short" endarrowwidth="narrow" endarrowlength="short"/>
          </v:line>
        </w:pic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50               11700             15600                22800                   30300                  32600            47500  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100              11700             15600                22800                   30300                  32600            47500  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</w:t>
      </w:r>
      <w:r>
        <w:rPr>
          <w:rFonts w:ascii="Times New Roman" w:hAnsi="Times New Roman"/>
        </w:rPr>
        <w:tab/>
        <w:t xml:space="preserve">      2850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6320</w:t>
      </w:r>
      <w:r>
        <w:rPr>
          <w:rFonts w:ascii="Times New Roman" w:hAnsi="Times New Roman"/>
        </w:rPr>
        <w:tab/>
        <w:t xml:space="preserve">             16300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30300</w:t>
      </w:r>
      <w:r>
        <w:rPr>
          <w:rFonts w:ascii="Times New Roman" w:hAnsi="Times New Roman"/>
        </w:rPr>
        <w:tab/>
        <w:t xml:space="preserve">             32600</w:t>
      </w:r>
      <w:r>
        <w:rPr>
          <w:rFonts w:ascii="Times New Roman" w:hAnsi="Times New Roman"/>
        </w:rPr>
        <w:tab/>
        <w:t xml:space="preserve">       47500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</w:t>
      </w:r>
      <w:r>
        <w:rPr>
          <w:rFonts w:ascii="Times New Roman" w:hAnsi="Times New Roman"/>
        </w:rPr>
        <w:tab/>
        <w:t xml:space="preserve">      805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2120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6610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14300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23500</w:t>
      </w:r>
      <w:r>
        <w:rPr>
          <w:rFonts w:ascii="Times New Roman" w:hAnsi="Times New Roman"/>
        </w:rPr>
        <w:tab/>
        <w:t xml:space="preserve">       47500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</w:t>
      </w:r>
      <w:r>
        <w:rPr>
          <w:rFonts w:ascii="Times New Roman" w:hAnsi="Times New Roman"/>
        </w:rPr>
        <w:tab/>
        <w:t xml:space="preserve">      255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7040                    12700          33000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500</w:t>
      </w:r>
      <w:r>
        <w:rPr>
          <w:rFonts w:ascii="Times New Roman" w:hAnsi="Times New Roman"/>
        </w:rPr>
        <w:tab/>
        <w:t xml:space="preserve">      89                    315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1360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>3650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7200</w:t>
      </w:r>
      <w:r>
        <w:rPr>
          <w:rFonts w:ascii="Times New Roman" w:hAnsi="Times New Roman"/>
        </w:rPr>
        <w:tab/>
        <w:t xml:space="preserve">      20600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600</w:t>
      </w:r>
      <w:r>
        <w:rPr>
          <w:rFonts w:ascii="Times New Roman" w:hAnsi="Times New Roman"/>
        </w:rPr>
        <w:tab/>
        <w:t xml:space="preserve">      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5200</w:t>
      </w:r>
      <w:r>
        <w:rPr>
          <w:rFonts w:ascii="Times New Roman" w:hAnsi="Times New Roman"/>
        </w:rPr>
        <w:tab/>
        <w:t xml:space="preserve">      13200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700</w:t>
      </w:r>
      <w:r>
        <w:rPr>
          <w:rFonts w:ascii="Times New Roman" w:hAnsi="Times New Roman"/>
        </w:rPr>
        <w:tab/>
        <w:t xml:space="preserve">      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2520</w:t>
      </w:r>
      <w:r>
        <w:rPr>
          <w:rFonts w:ascii="Times New Roman" w:hAnsi="Times New Roman"/>
        </w:rPr>
        <w:tab/>
        <w:t xml:space="preserve">      8700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</w:t>
      </w:r>
      <w:r>
        <w:rPr>
          <w:rFonts w:ascii="Times New Roman" w:hAnsi="Times New Roman"/>
        </w:rPr>
        <w:tab/>
        <w:t xml:space="preserve">      5.1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1540</w:t>
      </w:r>
      <w:r>
        <w:rPr>
          <w:rFonts w:ascii="Times New Roman" w:hAnsi="Times New Roman"/>
        </w:rPr>
        <w:tab/>
        <w:t xml:space="preserve">      5800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900</w:t>
      </w:r>
      <w:r>
        <w:rPr>
          <w:rFonts w:ascii="Times New Roman" w:hAnsi="Times New Roman"/>
        </w:rPr>
        <w:tab/>
        <w:t xml:space="preserve">      2.1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965</w:t>
      </w:r>
      <w:r>
        <w:rPr>
          <w:rFonts w:ascii="Times New Roman" w:hAnsi="Times New Roman"/>
        </w:rPr>
        <w:tab/>
        <w:t xml:space="preserve">      3900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1000</w:t>
      </w:r>
      <w:r>
        <w:rPr>
          <w:rFonts w:ascii="Times New Roman" w:hAnsi="Times New Roman"/>
        </w:rPr>
        <w:tab/>
        <w:t xml:space="preserve">     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610</w:t>
      </w:r>
      <w:r>
        <w:rPr>
          <w:rFonts w:ascii="Times New Roman" w:hAnsi="Times New Roman"/>
        </w:rPr>
        <w:tab/>
        <w:t xml:space="preserve">      2680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74</w:t>
      </w:r>
      <w:r>
        <w:rPr>
          <w:rFonts w:ascii="Times New Roman" w:hAnsi="Times New Roman"/>
        </w:rPr>
        <w:tab/>
        <w:t xml:space="preserve">      470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 xml:space="preserve">      97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1.9</w:t>
      </w:r>
      <w:r>
        <w:rPr>
          <w:rFonts w:ascii="Times New Roman" w:hAnsi="Times New Roman"/>
        </w:rPr>
        <w:tab/>
        <w:t xml:space="preserve">      22</w:t>
      </w:r>
    </w:p>
    <w:p w:rsidR="00EF28F2" w:rsidRDefault="00EF28F2">
      <w:pPr>
        <w:pStyle w:val="F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F28F2" w:rsidRDefault="00EF28F2">
      <w:pPr>
        <w:pStyle w:val="FR1"/>
        <w:ind w:left="40" w:firstLine="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 w:rsidR="00EF28F2" w:rsidRDefault="00EF28F2">
      <w:pPr>
        <w:pStyle w:val="FR1"/>
        <w:ind w:left="40" w:firstLine="320"/>
        <w:jc w:val="right"/>
        <w:rPr>
          <w:rFonts w:ascii="Times New Roman" w:hAnsi="Times New Roman"/>
          <w:sz w:val="24"/>
        </w:rPr>
      </w:pPr>
    </w:p>
    <w:p w:rsidR="00EF28F2" w:rsidRDefault="00EF28F2">
      <w:pPr>
        <w:pStyle w:val="FR1"/>
        <w:ind w:left="40" w:firstLine="3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Значения условной мощности доз излучения на оси следа подземного ядерного взрыва на 1 ч после подземного взрыва, рад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ч</w:t>
      </w:r>
    </w:p>
    <w:p w:rsidR="00EF28F2" w:rsidRDefault="00EF28F2">
      <w:pPr>
        <w:pStyle w:val="FR1"/>
        <w:ind w:left="40" w:firstLine="320"/>
        <w:jc w:val="center"/>
        <w:rPr>
          <w:rFonts w:ascii="Times New Roman" w:hAnsi="Times New Roman"/>
        </w:rPr>
      </w:pPr>
    </w:p>
    <w:p w:rsidR="00EF28F2" w:rsidRDefault="00C63398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9" style="position:absolute;left:0;text-align:left;z-index:251655168" from="87.4pt,7.65pt" to="87.45pt,353.3pt" o:allowincell="f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</w:rPr>
        <w:pict>
          <v:rect id="_x0000_s1027" style="position:absolute;left:0;text-align:left;margin-left:1pt;margin-top:7.65pt;width:460.85pt;height:345.65pt;z-index:251653120" o:allowincell="f" filled="f" strokeweight="1pt"/>
        </w:pict>
      </w:r>
    </w:p>
    <w:p w:rsidR="00EF28F2" w:rsidRDefault="00C63398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5" style="position:absolute;left:0;text-align:left;z-index:251661312" from="274.6pt,10.25pt" to="274.65pt,341.5pt" o:allowincell="f" strokeweight="1pt">
            <v:stroke startarrowwidth="narrow" startarrowlength="short" endarrowwidth="narrow" endarrowlength="short"/>
          </v:line>
        </w:pict>
      </w:r>
      <w:r w:rsidR="00EF28F2">
        <w:rPr>
          <w:rFonts w:ascii="Times New Roman" w:hAnsi="Times New Roman"/>
        </w:rPr>
        <w:t>Расстояние от</w:t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  <w:t>Мощность взрыва</w:t>
      </w:r>
    </w:p>
    <w:p w:rsidR="00EF28F2" w:rsidRDefault="00C63398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left:0;text-align:left;z-index:251657216" from="87.4pt,-1.55pt" to="461.85pt,-1.5pt" o:allowincell="f" strokeweight="1pt">
            <v:stroke startarrowwidth="narrow" startarrowlength="short" endarrowwidth="narrow" endarrowlength="short"/>
          </v:line>
        </w:pict>
      </w:r>
      <w:r w:rsidR="00EF28F2">
        <w:rPr>
          <w:rFonts w:ascii="Times New Roman" w:hAnsi="Times New Roman"/>
        </w:rPr>
        <w:t xml:space="preserve">эпицентра </w:t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  <w:t>т.</w:t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</w:r>
      <w:r w:rsidR="00EF28F2">
        <w:rPr>
          <w:rFonts w:ascii="Times New Roman" w:hAnsi="Times New Roman"/>
        </w:rPr>
        <w:tab/>
        <w:t>тыс.т</w:t>
      </w:r>
    </w:p>
    <w:p w:rsidR="00EF28F2" w:rsidRDefault="00C63398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3" style="position:absolute;left:0;text-align:left;z-index:251659264" from="1pt,8.25pt" to="461.85pt,8.3pt" o:allowincell="f" strokeweight="1pt">
            <v:stroke startarrowwidth="narrow" startarrowlength="short" endarrowwidth="narrow" endarrowlength="short"/>
          </v:line>
        </w:pict>
      </w:r>
      <w:r w:rsidR="00EF28F2">
        <w:rPr>
          <w:rFonts w:ascii="Times New Roman" w:hAnsi="Times New Roman"/>
        </w:rPr>
        <w:t>взрыва, км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  <w:t>200</w:t>
      </w:r>
      <w:r>
        <w:rPr>
          <w:rFonts w:ascii="Times New Roman" w:hAnsi="Times New Roman"/>
        </w:rPr>
        <w:tab/>
        <w:t xml:space="preserve">   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20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28</w:t>
      </w:r>
      <w:r>
        <w:rPr>
          <w:rFonts w:ascii="Times New Roman" w:hAnsi="Times New Roman"/>
        </w:rPr>
        <w:tab/>
        <w:t>59</w:t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  <w:t>175</w:t>
      </w:r>
      <w:r>
        <w:rPr>
          <w:rFonts w:ascii="Times New Roman" w:hAnsi="Times New Roman"/>
        </w:rPr>
        <w:tab/>
        <w:t xml:space="preserve"> 560 </w:t>
      </w:r>
      <w:r>
        <w:rPr>
          <w:rFonts w:ascii="Times New Roman" w:hAnsi="Times New Roman"/>
        </w:rPr>
        <w:tab/>
        <w:t>900       1660      2590       3750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5.9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46</w:t>
      </w:r>
      <w:r>
        <w:rPr>
          <w:rFonts w:ascii="Times New Roman" w:hAnsi="Times New Roman"/>
        </w:rPr>
        <w:tab/>
        <w:t>83</w:t>
      </w:r>
      <w:r>
        <w:rPr>
          <w:rFonts w:ascii="Times New Roman" w:hAnsi="Times New Roman"/>
        </w:rPr>
        <w:tab/>
        <w:t>310</w:t>
      </w:r>
      <w:r>
        <w:rPr>
          <w:rFonts w:ascii="Times New Roman" w:hAnsi="Times New Roman"/>
        </w:rPr>
        <w:tab/>
        <w:t>525        1050     1730</w:t>
      </w:r>
      <w:r>
        <w:rPr>
          <w:rFonts w:ascii="Times New Roman" w:hAnsi="Times New Roman"/>
        </w:rPr>
        <w:tab/>
        <w:t>2260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1.6</w:t>
      </w:r>
      <w:r>
        <w:rPr>
          <w:rFonts w:ascii="Times New Roman" w:hAnsi="Times New Roman"/>
        </w:rPr>
        <w:tab/>
        <w:t>3.2</w:t>
      </w:r>
      <w:r>
        <w:rPr>
          <w:rFonts w:ascii="Times New Roman" w:hAnsi="Times New Roman"/>
        </w:rPr>
        <w:tab/>
        <w:t>7.8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29</w:t>
      </w:r>
      <w:r>
        <w:rPr>
          <w:rFonts w:ascii="Times New Roman" w:hAnsi="Times New Roman"/>
        </w:rPr>
        <w:tab/>
        <w:t>125</w:t>
      </w:r>
      <w:r>
        <w:rPr>
          <w:rFonts w:ascii="Times New Roman" w:hAnsi="Times New Roman"/>
        </w:rPr>
        <w:tab/>
        <w:t>225</w:t>
      </w:r>
      <w:r>
        <w:rPr>
          <w:rFonts w:ascii="Times New Roman" w:hAnsi="Times New Roman"/>
        </w:rPr>
        <w:tab/>
        <w:t>500        875</w:t>
      </w:r>
      <w:r>
        <w:rPr>
          <w:rFonts w:ascii="Times New Roman" w:hAnsi="Times New Roman"/>
        </w:rPr>
        <w:tab/>
        <w:t>1245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1.3</w:t>
      </w:r>
      <w:r>
        <w:rPr>
          <w:rFonts w:ascii="Times New Roman" w:hAnsi="Times New Roman"/>
        </w:rPr>
        <w:tab/>
        <w:t>3.5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65</w:t>
      </w:r>
      <w:r>
        <w:rPr>
          <w:rFonts w:ascii="Times New Roman" w:hAnsi="Times New Roman"/>
        </w:rPr>
        <w:tab/>
        <w:t>125</w:t>
      </w:r>
      <w:r>
        <w:rPr>
          <w:rFonts w:ascii="Times New Roman" w:hAnsi="Times New Roman"/>
        </w:rPr>
        <w:tab/>
        <w:t>290</w:t>
      </w:r>
      <w:r>
        <w:rPr>
          <w:rFonts w:ascii="Times New Roman" w:hAnsi="Times New Roman"/>
        </w:rPr>
        <w:tab/>
        <w:t>530</w:t>
      </w:r>
      <w:r>
        <w:rPr>
          <w:rFonts w:ascii="Times New Roman" w:hAnsi="Times New Roman"/>
        </w:rPr>
        <w:tab/>
        <w:t>790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1.9</w:t>
      </w:r>
      <w:r>
        <w:rPr>
          <w:rFonts w:ascii="Times New Roman" w:hAnsi="Times New Roman"/>
        </w:rPr>
        <w:tab/>
        <w:t>3.9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77</w:t>
      </w:r>
      <w:r>
        <w:rPr>
          <w:rFonts w:ascii="Times New Roman" w:hAnsi="Times New Roman"/>
        </w:rPr>
        <w:tab/>
        <w:t>185</w:t>
      </w:r>
      <w:r>
        <w:rPr>
          <w:rFonts w:ascii="Times New Roman" w:hAnsi="Times New Roman"/>
        </w:rPr>
        <w:tab/>
        <w:t>350</w:t>
      </w:r>
      <w:r>
        <w:rPr>
          <w:rFonts w:ascii="Times New Roman" w:hAnsi="Times New Roman"/>
        </w:rPr>
        <w:tab/>
        <w:t>545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1.1</w:t>
      </w:r>
      <w:r>
        <w:rPr>
          <w:rFonts w:ascii="Times New Roman" w:hAnsi="Times New Roman"/>
        </w:rPr>
        <w:tab/>
        <w:t>2.4</w:t>
      </w:r>
      <w:r>
        <w:rPr>
          <w:rFonts w:ascii="Times New Roman" w:hAnsi="Times New Roman"/>
        </w:rPr>
        <w:tab/>
        <w:t>5.1</w:t>
      </w:r>
      <w:r>
        <w:rPr>
          <w:rFonts w:ascii="Times New Roman" w:hAnsi="Times New Roman"/>
        </w:rPr>
        <w:tab/>
        <w:t>26</w:t>
      </w:r>
      <w:r>
        <w:rPr>
          <w:rFonts w:ascii="Times New Roman" w:hAnsi="Times New Roman"/>
        </w:rPr>
        <w:tab/>
        <w:t>52</w:t>
      </w:r>
      <w:r>
        <w:rPr>
          <w:rFonts w:ascii="Times New Roman" w:hAnsi="Times New Roman"/>
        </w:rPr>
        <w:tab/>
        <w:t>130</w:t>
      </w:r>
      <w:r>
        <w:rPr>
          <w:rFonts w:ascii="Times New Roman" w:hAnsi="Times New Roman"/>
        </w:rPr>
        <w:tab/>
        <w:t>250</w:t>
      </w:r>
      <w:r>
        <w:rPr>
          <w:rFonts w:ascii="Times New Roman" w:hAnsi="Times New Roman"/>
        </w:rPr>
        <w:tab/>
        <w:t>400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1.6</w:t>
      </w:r>
      <w:r>
        <w:rPr>
          <w:rFonts w:ascii="Times New Roman" w:hAnsi="Times New Roman"/>
        </w:rPr>
        <w:tab/>
        <w:t>3.4</w:t>
      </w:r>
      <w:r>
        <w:rPr>
          <w:rFonts w:ascii="Times New Roman" w:hAnsi="Times New Roman"/>
        </w:rPr>
        <w:tab/>
        <w:t>19</w:t>
      </w:r>
      <w:r>
        <w:rPr>
          <w:rFonts w:ascii="Times New Roman" w:hAnsi="Times New Roman"/>
        </w:rPr>
        <w:tab/>
        <w:t>38</w:t>
      </w:r>
      <w:r>
        <w:rPr>
          <w:rFonts w:ascii="Times New Roman" w:hAnsi="Times New Roman"/>
        </w:rPr>
        <w:tab/>
        <w:t>96</w:t>
      </w:r>
      <w:r>
        <w:rPr>
          <w:rFonts w:ascii="Times New Roman" w:hAnsi="Times New Roman"/>
        </w:rPr>
        <w:tab/>
        <w:t>190</w:t>
      </w:r>
      <w:r>
        <w:rPr>
          <w:rFonts w:ascii="Times New Roman" w:hAnsi="Times New Roman"/>
        </w:rPr>
        <w:tab/>
        <w:t>305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1.1</w:t>
      </w:r>
      <w:r>
        <w:rPr>
          <w:rFonts w:ascii="Times New Roman" w:hAnsi="Times New Roman"/>
        </w:rPr>
        <w:tab/>
        <w:t>2.5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28</w:t>
      </w:r>
      <w:r>
        <w:rPr>
          <w:rFonts w:ascii="Times New Roman" w:hAnsi="Times New Roman"/>
        </w:rPr>
        <w:tab/>
        <w:t>73</w:t>
      </w:r>
      <w:r>
        <w:rPr>
          <w:rFonts w:ascii="Times New Roman" w:hAnsi="Times New Roman"/>
        </w:rPr>
        <w:tab/>
        <w:t>145</w:t>
      </w:r>
      <w:r>
        <w:rPr>
          <w:rFonts w:ascii="Times New Roman" w:hAnsi="Times New Roman"/>
        </w:rPr>
        <w:tab/>
        <w:t>240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1.8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58</w:t>
      </w:r>
      <w:r>
        <w:rPr>
          <w:rFonts w:ascii="Times New Roman" w:hAnsi="Times New Roman"/>
        </w:rPr>
        <w:tab/>
        <w:t>115</w:t>
      </w:r>
      <w:r>
        <w:rPr>
          <w:rFonts w:ascii="Times New Roman" w:hAnsi="Times New Roman"/>
        </w:rPr>
        <w:tab/>
        <w:t>195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1.4</w:t>
      </w:r>
      <w:r>
        <w:rPr>
          <w:rFonts w:ascii="Times New Roman" w:hAnsi="Times New Roman"/>
        </w:rPr>
        <w:tab/>
        <w:t>8.2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46</w:t>
      </w:r>
      <w:r>
        <w:rPr>
          <w:rFonts w:ascii="Times New Roman" w:hAnsi="Times New Roman"/>
        </w:rPr>
        <w:tab/>
        <w:t>94</w:t>
      </w:r>
      <w:r>
        <w:rPr>
          <w:rFonts w:ascii="Times New Roman" w:hAnsi="Times New Roman"/>
        </w:rPr>
        <w:tab/>
        <w:t>160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1.1</w:t>
      </w:r>
      <w:r>
        <w:rPr>
          <w:rFonts w:ascii="Times New Roman" w:hAnsi="Times New Roman"/>
        </w:rPr>
        <w:tab/>
        <w:t>6.6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38</w:t>
      </w:r>
      <w:r>
        <w:rPr>
          <w:rFonts w:ascii="Times New Roman" w:hAnsi="Times New Roman"/>
        </w:rPr>
        <w:tab/>
        <w:t>78</w:t>
      </w:r>
      <w:r>
        <w:rPr>
          <w:rFonts w:ascii="Times New Roman" w:hAnsi="Times New Roman"/>
        </w:rPr>
        <w:tab/>
        <w:t>135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4.1</w:t>
      </w:r>
      <w:r>
        <w:rPr>
          <w:rFonts w:ascii="Times New Roman" w:hAnsi="Times New Roman"/>
        </w:rPr>
        <w:tab/>
        <w:t>8.8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52</w:t>
      </w:r>
      <w:r>
        <w:rPr>
          <w:rFonts w:ascii="Times New Roman" w:hAnsi="Times New Roman"/>
        </w:rPr>
        <w:tab/>
        <w:t>91</w:t>
      </w: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ind w:left="0" w:firstLine="380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</w:p>
    <w:p w:rsidR="00EF28F2" w:rsidRDefault="00EF28F2">
      <w:pPr>
        <w:pStyle w:val="FR1"/>
        <w:ind w:left="40" w:firstLine="320"/>
        <w:jc w:val="left"/>
        <w:rPr>
          <w:rFonts w:ascii="Times New Roman" w:hAnsi="Times New Roman"/>
          <w:sz w:val="28"/>
        </w:rPr>
      </w:pPr>
      <w:bookmarkStart w:id="0" w:name="_GoBack"/>
      <w:bookmarkEnd w:id="0"/>
    </w:p>
    <w:sectPr w:rsidR="00EF28F2">
      <w:footerReference w:type="even" r:id="rId7"/>
      <w:footerReference w:type="default" r:id="rId8"/>
      <w:pgSz w:w="11901" w:h="16817"/>
      <w:pgMar w:top="567" w:right="845" w:bottom="851" w:left="1418" w:header="720" w:footer="113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F2" w:rsidRDefault="00EF28F2">
      <w:r>
        <w:separator/>
      </w:r>
    </w:p>
  </w:endnote>
  <w:endnote w:type="continuationSeparator" w:id="0">
    <w:p w:rsidR="00EF28F2" w:rsidRDefault="00EF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F2" w:rsidRDefault="00EF28F2">
    <w:pPr>
      <w:pStyle w:val="a3"/>
      <w:framePr w:wrap="around" w:vAnchor="text" w:hAnchor="margin" w:xAlign="center" w:y="1"/>
      <w:rPr>
        <w:rStyle w:val="a4"/>
      </w:rPr>
    </w:pPr>
  </w:p>
  <w:p w:rsidR="00EF28F2" w:rsidRDefault="00EF28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F2" w:rsidRDefault="00EF28F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EF28F2" w:rsidRDefault="00EF28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F2" w:rsidRDefault="00EF28F2">
      <w:r>
        <w:separator/>
      </w:r>
    </w:p>
  </w:footnote>
  <w:footnote w:type="continuationSeparator" w:id="0">
    <w:p w:rsidR="00EF28F2" w:rsidRDefault="00EF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0BD"/>
    <w:multiLevelType w:val="singleLevel"/>
    <w:tmpl w:val="4BE27B24"/>
    <w:lvl w:ilvl="0">
      <w:start w:val="1"/>
      <w:numFmt w:val="decimal"/>
      <w:lvlText w:val="2.%1. "/>
      <w:legacy w:legacy="1" w:legacySpace="0" w:legacyIndent="283"/>
      <w:lvlJc w:val="left"/>
      <w:pPr>
        <w:ind w:left="6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0925FC9"/>
    <w:multiLevelType w:val="singleLevel"/>
    <w:tmpl w:val="1CECCC56"/>
    <w:lvl w:ilvl="0">
      <w:start w:val="1"/>
      <w:numFmt w:val="decimal"/>
      <w:lvlText w:val="%1. "/>
      <w:legacy w:legacy="1" w:legacySpace="0" w:legacyIndent="283"/>
      <w:lvlJc w:val="left"/>
      <w:pPr>
        <w:ind w:left="6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444C5F90"/>
    <w:multiLevelType w:val="singleLevel"/>
    <w:tmpl w:val="D71ABAC6"/>
    <w:lvl w:ilvl="0">
      <w:start w:val="3"/>
      <w:numFmt w:val="decimal"/>
      <w:lvlText w:val="%1. "/>
      <w:legacy w:legacy="1" w:legacySpace="0" w:legacyIndent="283"/>
      <w:lvlJc w:val="left"/>
      <w:pPr>
        <w:ind w:left="6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71790B44"/>
    <w:multiLevelType w:val="singleLevel"/>
    <w:tmpl w:val="A05A2A5C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4">
    <w:nsid w:val="7AE97D01"/>
    <w:multiLevelType w:val="singleLevel"/>
    <w:tmpl w:val="B2BA2AA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60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0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848"/>
    <w:rsid w:val="000056DA"/>
    <w:rsid w:val="00A77848"/>
    <w:rsid w:val="00C63398"/>
    <w:rsid w:val="00E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9A9D6D6F-726D-4587-970B-F651BFC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Pr>
      <w:sz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80" w:firstLine="300"/>
      <w:jc w:val="both"/>
      <w:textAlignment w:val="baseline"/>
    </w:pPr>
    <w:rPr>
      <w:rFonts w:ascii="Arial" w:hAnsi="Arial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А.И.</dc:creator>
  <cp:keywords/>
  <dc:description/>
  <cp:lastModifiedBy>Irina</cp:lastModifiedBy>
  <cp:revision>2</cp:revision>
  <cp:lastPrinted>2000-04-26T15:42:00Z</cp:lastPrinted>
  <dcterms:created xsi:type="dcterms:W3CDTF">2014-11-13T06:11:00Z</dcterms:created>
  <dcterms:modified xsi:type="dcterms:W3CDTF">2014-11-13T06:11:00Z</dcterms:modified>
</cp:coreProperties>
</file>