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B0" w:rsidRPr="005C010E" w:rsidRDefault="00B660B0" w:rsidP="00B660B0">
      <w:pPr>
        <w:spacing w:before="120"/>
        <w:jc w:val="center"/>
        <w:rPr>
          <w:b/>
          <w:bCs/>
          <w:sz w:val="32"/>
          <w:szCs w:val="32"/>
        </w:rPr>
      </w:pPr>
      <w:r w:rsidRPr="000E4BA2">
        <w:rPr>
          <w:b/>
          <w:bCs/>
          <w:sz w:val="32"/>
          <w:szCs w:val="32"/>
        </w:rPr>
        <w:t>Покажите мне целевую группу, и я переверну рынок</w:t>
      </w:r>
      <w:r>
        <w:rPr>
          <w:b/>
          <w:bCs/>
          <w:sz w:val="32"/>
          <w:szCs w:val="32"/>
        </w:rPr>
        <w:t xml:space="preserve"> </w:t>
      </w:r>
      <w:r w:rsidRPr="005C010E">
        <w:rPr>
          <w:b/>
          <w:bCs/>
          <w:sz w:val="32"/>
          <w:szCs w:val="32"/>
        </w:rPr>
        <w:t xml:space="preserve">(об упрощении процесса сегментирования) </w:t>
      </w:r>
    </w:p>
    <w:p w:rsidR="00B660B0" w:rsidRPr="005C010E" w:rsidRDefault="00B660B0" w:rsidP="00B660B0">
      <w:pPr>
        <w:spacing w:before="120"/>
        <w:jc w:val="center"/>
        <w:rPr>
          <w:sz w:val="28"/>
          <w:szCs w:val="28"/>
        </w:rPr>
      </w:pPr>
      <w:r w:rsidRPr="005C010E">
        <w:rPr>
          <w:sz w:val="28"/>
          <w:szCs w:val="28"/>
        </w:rPr>
        <w:t>С. Сычев, А. Кавтрева, А. Опарин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"Меня интересуют люди обеспеченные и люди среднего уровня, имеющие дома и драгоценности, часто покидающие жилье ради путешествия, командировки или отдыха за городом. Мне интересны одинокие богатые коллекционеры и владельцы отдельных строений (коттедж, частный дом), а также люди "опасающиеся", люди с большим количеством знакомых, посещающих их квартиру, то есть люди "избыточно общительные".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Меня интересуют люди, имеющие хорошую аудио- и видеоаппаратуру; люди, побывавшие в ситуации обворованных; меня очень интересуют их родственники, живущие в криминально-неблагополучных районах, а также люди, снимающие или арендующие жилье. Меня интересуют люди, работающие на дому и имеющие для этого технику: программисты или профессиональные музыканты, на худой конец, просто владельцы компьютеров.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 xml:space="preserve">Меня интересуют все, кроме нищих. Нет, я не бандит, я - президент страховой компании, формулирующий задачу своему рекламисту". </w:t>
      </w:r>
    </w:p>
    <w:p w:rsidR="00B660B0" w:rsidRPr="00560EE2" w:rsidRDefault="00B660B0" w:rsidP="00B660B0">
      <w:pPr>
        <w:spacing w:before="120"/>
        <w:ind w:firstLine="567"/>
        <w:jc w:val="both"/>
      </w:pPr>
      <w:bookmarkStart w:id="0" w:name="menu"/>
      <w:bookmarkEnd w:id="0"/>
      <w:r w:rsidRPr="00560EE2">
        <w:t>КРИТЕРИЙ 1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>МОДЕЛЬНЫЙ ПРИМЕР: ПРЕПОДАВАТЕЛИ ВУЗов, СТУДЕНТЫ ВУЗов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>КРИТЕРИЙ 2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>КРИТЕРИЙ 3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 xml:space="preserve">РЕЗЮМЕ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Судя по переписке, многим нашим Читателям наиболее трудной представляется проблема выбора целевой группы…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 xml:space="preserve">Коллеги пишут: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"… И дело даже не в том, что на вопрос: "Кто может купить Вашу продукцию?", Заказчик отвечает: "Да, кто угодно…", а в том, что мне порой и самому ответить на этот вопрос трудно. Дело в том, что можно сегментировать очень дробно и это займет много времени, а будет ли стоить овчинка выделки? Как определить рубеж, на котором нужно остановиться?"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"… Основным затруднением для меня, как я понимаю, является отсутствие, критериев по которым можно минимизировать задачу. Как с сегментами, к примеру. Я могу очень долго сегментировать, но начинаю путаться и чем сильней уточняю целевую группу, тем более трудоемкой становится работа и - если честно - больше путаницы. Будет ли от всего этого толк…?"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>"… Честно говоря, начинаю застревать. Вы пишите: "Интересующие данные можно получить и непосредственно из текущих документов, если в них через компьютер завести соответствующие графы. К примеру, в той же накладной проставить дополнительную графу - "Профиль деятельности". Клиентов заполнить это особо не затруднит, а отделу рекламы даст лишнюю информацию о сегментах"</w:t>
      </w:r>
      <w:r w:rsidR="005943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м. в статье Г. Владимировой ''Информация для служебного пользования'', РИ, 1999, № 4 (57), с. 2-5." style="width:4.5pt;height:10.5pt">
            <v:imagedata r:id="rId4" o:title=""/>
          </v:shape>
        </w:pict>
      </w:r>
      <w:r w:rsidRPr="00560EE2">
        <w:t xml:space="preserve">. Однако если не учитывать стоимость услуги (она очень ничтожна), то целевые группы - это практически все владельцы чего-либо в квартире. Где критерий?"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"… Затруднение вызывает критерий сегментирования. Можно сегментировать бесконечно долго, но где остановиться? Сегментировать надо только потребителей или всех остальных тоже? Ведь, например, в сегменте потребителей, арендующих жилье, влиять на решение может кто угодно. Их можно описать просто (если не шибко уточнять) - "знакомые". Но если не уточнять, то так можно описать всех людей во всех сегментах. Тогда какой во всем этом смысл? Я в отчаянии. Где истина?"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Это лишь некоторые из вопросов, на которые приходится отвечать довольно часто. Поэтому, прежде чем, рассмотреть этап разработки и проектирования рекламной кампании и акций PR, постараемся ответить на поставленные уважаемыми Читателями вопросы.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Сделаем попытку упростить сегментирование созданием контекста (или, как говорят в ТРИЗ, "переходом в надсистему"). Что это значит?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Приведем несколько примеров "не из рекламы".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>ПРИМЕР 1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Известная задачка: надо измерить обычным градусником температуру тела маленького (меньше муравья) жучка-долгоносика. Как это сделать?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Ответ: "Собрать полный стакан этих жучков и засунуть туда градусник".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>ПРИМЕР 2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Необходимо набрать полный стакан воды. Обычно мы не делаем этого "по молекулам", а делаем "целым потоком".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>ПРИМЕР 3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На самом деле, очень з а т р у д н и т е л ь н о ч и т а т ь п о б у к в а м. "По сло-гам" читать легче, а "по словам" еще легче, ибо нам нет нужды читать и понимать каждую букву. Мы видим и понимаем сразу целое слово.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Что объединяет эти примеры? И как они помогут нам в упрощении сегментирования?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В каждом случае такое упрощение происходит благодаря "объединению частей в некое целое", с которым работать легче.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Проектируя рекламную кампанию, мы оперируем не "людьми", а "потоками потенциальных Клиентов". И понятно, что эффективнее найти готовый поток, нежели создавать свой (ибо последнее более затратно). Как пишет И.Л. Викентьев, "лев в прерии, обычно, не гоняется за каждой отдельно взятой антилопой, а поджидает целое стадо на водопое" </w:t>
      </w:r>
      <w:r w:rsidR="005943F5">
        <w:pict>
          <v:shape id="_x0000_i1026" type="#_x0000_t75" alt="Викентьев И.Л. Приемы рекламы и Publiс Relations, СПб, 1999." style="width:4.5pt;height:10.5pt">
            <v:imagedata r:id="rId5" o:title=""/>
          </v:shape>
        </w:pict>
      </w:r>
      <w:r w:rsidRPr="00560EE2">
        <w:t xml:space="preserve">. Строго говоря, наша задача - "искать стада и водопои". И среди прочих возможных вариантов сегментирования выбирать такой, который их нам предоставляет.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 xml:space="preserve">Ниже приведены три критерия, с помощью которых можно резко сократить число перебираемых вариантов. </w:t>
      </w:r>
    </w:p>
    <w:p w:rsidR="00B660B0" w:rsidRPr="00560EE2" w:rsidRDefault="00B660B0" w:rsidP="00B660B0">
      <w:pPr>
        <w:spacing w:before="120"/>
        <w:ind w:firstLine="567"/>
        <w:jc w:val="both"/>
      </w:pPr>
      <w:bookmarkStart w:id="1" w:name="k1"/>
      <w:bookmarkEnd w:id="1"/>
      <w:r w:rsidRPr="00560EE2">
        <w:t>КРИТЕРИЙ 1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Готовый "однородный" поток потенциальных Клиентов.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Что такое "поток потенциальных Клиентов", в общем, понятно. Надо пояснить в каком смысле здесь используется слово "однородный"?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 xml:space="preserve">Каждый поток задает структуру информации, мнениям, а значит и стереотипам людей. Так потоки могут быть структурированы: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 xml:space="preserve">в пространстве (например, люди, собравшиеся на площади в День города; пассажиры "Титаника"),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 xml:space="preserve">либо во времени (предприятия, отправляющие грузы в течение квартала; зрители всех киносеансов фильма "Титаник", демонстрирующегося в кинотеатре).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Одним из интересующих нас свойств/факторов потока, является следующий: "у большинства людей в потоке - общие стереотипы; каждый поток, в целом, озабочен и/или обрадован чем-то одним" (либо малым числом одинаковых факторов).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Так, например, с машиной в пробке, может случиться масса неприятностей: формально ее могут угнать, если хозяин на минуту вышел; ее может задеть другая машина; в нее может попасть пролетающий метеорит… Но вряд ли… статистическое большинство водителей будет обеспокоено угоном из пробки или попаданием метеорита в машину (хотя с увеличением "пробки" вероятность появления водителей с такими странными опасениями возрастет).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А вот получения удара от задней машины или - наоборот - нанесения удара передней - будут бояться многие. Более того, почти весь поток автомобилистов в пробке будет - в той или иной степени - дестабилизирован именно данными факторами.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Аналогично, очень малое число директоров, находящихся в офисах, будет реально обеспокоено тем, как не пролить на клавиатуру чай (хотя это возможное и даже не редкое явление). Гораздо больше руководителей будет озабочено тем, что Заказчик не оплатит выполненные работы в срок.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В этом смысле, хотя "все люди разные", но "оказавшись на одном вокзале", они, в большинстве, озабочены примерно одинаковыми стереотипами, равно, как и люди смотрящие "Санта-Барбару" (другими, но одинаковыми).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Таким образом, "поток формирует контекст". Контекст задает стереотип.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В связи с этим, полезно ответить на следующие контрольные вопросы: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a) Существуют ли уже "в пространстве" (например, "на вокзале", "на площади", "у телевизоров"…) готовые многочисленные однородные потоки/группы потенциальных Клиентов?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Именно, так мы их и сегментируем: "Люди, пришедшие на вокзал, "Люди, пришедшие на рынок", "Люди, смотрящие "Санта-Барбару".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Понятно, что это очень разные люди: "от бомжа и до академика", "от школьника и до пенсионера" и т.д., НО их разнообразие - в этом контексте - не важно. Ибо, "люди, пришедшие на вокзал" ПО ОДОЛЕВАЮЩИМ ИХ СТЕРЕОТИПАМ статистически делятся только на "тех, кто опаздывает на поезд"; "тех, кто ожидает поезд"; "тех, кто встречает поезд", "тех, кто отправляет посылку с проводником…". Стереотип задается контекстом. И в пределах данных контекстов стереотипы одинаковы.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И только вернувшись домой (например), люди становятся "академиками" или "школьниками" (если, конечно, не включили "Санта-Барбару").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b) Существуют ли уже "во времени" (например, "в 21-00", "в обеденный перерыв", "во время общения с Интернетом", и т.д.) готовые многочисленные однородные потоки/группы потенциальных Клиентов?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 xml:space="preserve">ПРИМЕР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Люди становятся более-менее похожими в моменты: "зависания" компьютера в неподходящее время", "встречи Нового Года - в момент, когда бьют куранты", "получения от Клиента наличных денег" и т.д.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c) Cмогут ли они "в месте "А" и/или "во время "В" купить (попробовать, увидеть, услышать и т.д.) наш продукт?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d) Имеют ли люди (по п. а и б) возможность интенсивного общения друг с другом, и/или с другими потенциальными Клиентами?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Например, люди, смотрящие "Санта-Барбару" или опаздывающие на поезд, друг с другом в это время не общаются.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>ЕЩЕ ПРИМЕР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Сравним две системы: обычный "бумажный" "директ-мейл" и электронную почту посредством Интернет. Можно отправить несколько тысяч "бумажных" писем в целевую группу и получить отклик лишь на несколько. Если же отправить несколько тысяч электронных писем (да еще и попасть в целевую группу), то "выхлоп" может превысить число отправлений.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 xml:space="preserve">Причина в том, что люди одного круга, получившие электронные письма, начинают общаться и друг с другом тоже. То есть, становятся "разносчиками, так называемой, "вторичной рекламы". </w:t>
      </w:r>
    </w:p>
    <w:p w:rsidR="00B660B0" w:rsidRPr="00560EE2" w:rsidRDefault="00B660B0" w:rsidP="00B660B0">
      <w:pPr>
        <w:spacing w:before="120"/>
        <w:ind w:firstLine="567"/>
        <w:jc w:val="both"/>
      </w:pPr>
      <w:bookmarkStart w:id="2" w:name="k2"/>
      <w:bookmarkEnd w:id="2"/>
      <w:r w:rsidRPr="00560EE2">
        <w:t>РАССМОТРИМ МОДЕЛЬНЫЙ ПРИМЕР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Предположим, необходимо вывести на рынок товар - некие хлебобулочные изделия конкретного производителя. Пусть будут круассаны.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На первый взгляд, получается, что, в той или иной мере, купить его могут все: мамы, папы, дети, студенты (обоего пола)4 владельцы точек торгующих хлебом, лоточницы; бабушки, дедушки, любящие поесть; продавцы хлеба в магазинах и точках питания; снабженцы; покупатели у прилавка... Кроме того, есть преподаватели ВУЗов, есть служащие, питающиеся в столовых, есть те, которые перекусывают на рабочих местах, есть школьники. Далее, хоть мы и упомянули мам, но ведь и ребенок сам сможет купить круассан по дороге из школы или в самой школе, да и папа иногда может купить.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 xml:space="preserve">Для примера рассмотрим из приведенного списка две группы: "преподавателей ВУЗов" и "студенты". </w:t>
      </w:r>
    </w:p>
    <w:p w:rsidR="00B660B0" w:rsidRPr="00560EE2" w:rsidRDefault="00B660B0" w:rsidP="00B660B0">
      <w:pPr>
        <w:spacing w:before="120"/>
        <w:ind w:firstLine="567"/>
        <w:jc w:val="both"/>
      </w:pPr>
      <w:bookmarkStart w:id="3" w:name="k3"/>
      <w:bookmarkEnd w:id="3"/>
      <w:r w:rsidRPr="00560EE2">
        <w:t>ПРЕПОДАВАТЕЛИ ВУЗов</w:t>
      </w:r>
    </w:p>
    <w:p w:rsidR="00B660B0" w:rsidRDefault="00B660B0" w:rsidP="00B660B0">
      <w:pPr>
        <w:spacing w:before="120"/>
        <w:ind w:firstLine="567"/>
        <w:jc w:val="both"/>
      </w:pPr>
      <w:r w:rsidRPr="00560EE2">
        <w:t>Контрольные вопросы по критерию 1: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>a) Где (то есть, "в пространстве") их сразу много?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>b) Когда (то есть, "во времени") они организованы (однородны)?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>c) Смогут ли "в этом месте" и/или "в это время" купить нашу БУЛКУ?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d) Совпадают ли а) и б), и общаются ли при этом преподаватели друг с другом (или другими потенциальными Клиентами - хоть с теми же студентами)?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>Ответы:</w:t>
      </w:r>
    </w:p>
    <w:p w:rsidR="00B660B0" w:rsidRDefault="00B660B0" w:rsidP="00B660B0">
      <w:pPr>
        <w:spacing w:before="120"/>
        <w:ind w:firstLine="567"/>
        <w:jc w:val="both"/>
      </w:pPr>
      <w:r w:rsidRPr="00560EE2">
        <w:t>a) Преподавателей много, собственно, в ВУЗах;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b) Организованы (то есть, находятся "в одинаковом состоянии") они… ну, может быть, на заседаниях кафедр, за обедом (хотя, в отличие от студентов, преподаватели обедают, в большинстве своем, каждый "по-своему" … А вообще, даже читая лекции в одних и тех же студенческих группах, они находятся в разных контекстах. Как ни парадоксально, но, если нас интересует большая "однородная" статистика, то - в случае с преподавателями - характерные временные интервалы найти трудно;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c) Учитывая, что ответ по п. "b" не найден, ответим только по п. "a". Итак, "смогут ли они купить круассан в ВУЗе (причем, именно "наш", а не какой-либо другой)"? Собственно, сама формулировка вопроса вынуждает нас его переформулировать: "Смогут ли те из преподавателей, которые обедают в ВУЗе, купить его в ВУЗе?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Во многих учебных заведениях часто и так пекут свои булки и поэтому есть вероятность, что "добраться" можно будет только до киосков, окружающих ВУЗы. Дальше могут просто "не пустить".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Обратим внимание на то, как уже сильно "дробится", изначально не вызывающая споров, целевая группа.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 xml:space="preserve">d) Очевидно, сколько-нибудь значимого числа разговоров мы не получим. </w:t>
      </w:r>
    </w:p>
    <w:p w:rsidR="00B660B0" w:rsidRPr="00560EE2" w:rsidRDefault="00B660B0" w:rsidP="00B660B0">
      <w:pPr>
        <w:spacing w:before="120"/>
        <w:ind w:firstLine="567"/>
        <w:jc w:val="both"/>
      </w:pPr>
      <w:bookmarkStart w:id="4" w:name="k4"/>
      <w:bookmarkEnd w:id="4"/>
      <w:r w:rsidRPr="00560EE2">
        <w:t>СТУДЕНТЫ ВУЗов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Контрольные вопросы по критерию 1: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a) Студентов много там же, где и преподавателей (причем первых гораздо больше), а также студентов много, например, "на дискотеках", "в пивных барах" и т.д.;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b) Понятно, что они более "однородны" (возьмем, хоть контекст - "во время лекции", хоть контекст - "во время обеда", хоть контекст - "в перерыве между парами", "за пивом", "у телевизора" и т.д.);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c) Смогут ли они купить наш круассан в прямо в ВУЗе? (Возможно, что и нет - см. выше). "Во время обеда?" - да, но в теплое время года и те, кто выйдет на улицу. "На дискотеке" - скорее всего, "да" и т.д.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 xml:space="preserve">d) Число разговоров между студентами мы можем получить очень существенное. </w:t>
      </w:r>
    </w:p>
    <w:p w:rsidR="00B660B0" w:rsidRPr="00560EE2" w:rsidRDefault="00B660B0" w:rsidP="00B660B0">
      <w:pPr>
        <w:spacing w:before="120"/>
        <w:ind w:firstLine="567"/>
        <w:jc w:val="both"/>
      </w:pPr>
      <w:bookmarkStart w:id="5" w:name="k5"/>
      <w:bookmarkEnd w:id="5"/>
      <w:r w:rsidRPr="00560EE2">
        <w:t>КРИТЕРИЙ 2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Желательно, чтобы уже существующая ("ресурсная") сеть продаж была максимально согласована (в пределе "совпадала" в пространстве и во времени) с выбранным выше потоком.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>ПРИМЕР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Когда страховые агенты ходят по квартирам и предлагают застраховать бытовую технику, их просто не пускают на порог. Люди злятся на то, что их отвлекают от дел, им жалко "ни с того, ни с сего" отдавать круглую сумму, часто они боятся, что агент, "изучив" их имущество, станет наводчиком для воров.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Совершенно другая ситуация при покупке телевизора, магнитофона, холодильника и собственно, любого товара - покупатель получает от продавца гарантию работы в момент оплаты.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То есть, с одной стороны, есть поток(и) Клиентов, выбранный по критерию 1. С другой стороны, есть собственная сеть продаж фирмы. Проходит ли поток через нее? Или надо создавать новую сеть? В случае со студентами, если допустить, что булки пекут и в ВУЗах, можем заметить первое несовпадение.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>ЕЩЕ ПРИМЕР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 xml:space="preserve">Предположим - существует сеть магазинов, но появившиеся маленькие магазинчики и/или автомобили, продающие хлеб с лотка "отъедают поток"… </w:t>
      </w:r>
    </w:p>
    <w:p w:rsidR="00B660B0" w:rsidRPr="00560EE2" w:rsidRDefault="00B660B0" w:rsidP="00B660B0">
      <w:pPr>
        <w:spacing w:before="120"/>
        <w:ind w:firstLine="567"/>
        <w:jc w:val="both"/>
      </w:pPr>
      <w:bookmarkStart w:id="6" w:name="k6"/>
      <w:bookmarkEnd w:id="6"/>
      <w:r w:rsidRPr="00560EE2">
        <w:t>КРИТЕРИЙ 3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Согласование с циклом потребления.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Хлеб, хлебобулочные изделия - это ежедневные покупки, которые совершаются на ходу (по пути). Поэтому и нам наиболее интересны именно ежедневные потоки (это и есть согласование), связанные с ежедневным потреблением - это дом, место работы, место учебы, место отдыха, некоторые виды транспорта, например, железнодорожный.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В идеале, временной цикл прохождения потока должен либо совпадать, либо быть больше цикла потребления, но никак не меньше, иначе в продажах будут наблюдаться застои.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Так, если молодежная дискотека работает только в выходные дни, понятно, что продажу круассанов нужно подстроить под цикл этого потока и вести с передвижного ларька, но никак не торговать на этой точке постоянно. Аналогично сравним потоки: рабочих, ежедневно выходящих с проходной завода и болельщиков (даже проголодавшихся) на стадионе. </w:t>
      </w:r>
    </w:p>
    <w:p w:rsidR="00B660B0" w:rsidRDefault="00B660B0" w:rsidP="00B660B0">
      <w:pPr>
        <w:spacing w:before="120"/>
        <w:ind w:firstLine="567"/>
        <w:jc w:val="both"/>
      </w:pPr>
      <w:r w:rsidRPr="00560EE2">
        <w:t xml:space="preserve">Итак, в ряде случаев предлагаемой проверкой можно полностью или частично снять проблему "перебора вариантов" при выборе целевой группы. 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 xml:space="preserve">Перечитав начала статьи, Читатель, возможно, легко решит задачу, которую поставил перед своим рекламистом президента страховой фирмы. </w:t>
      </w:r>
    </w:p>
    <w:p w:rsidR="00B660B0" w:rsidRPr="00560EE2" w:rsidRDefault="00B660B0" w:rsidP="00B660B0">
      <w:pPr>
        <w:spacing w:before="120"/>
        <w:ind w:firstLine="567"/>
        <w:jc w:val="both"/>
      </w:pPr>
      <w:bookmarkStart w:id="7" w:name="k7"/>
      <w:bookmarkEnd w:id="7"/>
      <w:r w:rsidRPr="00560EE2">
        <w:t>РЕЗЮМЕ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 xml:space="preserve">Выбор целевой группы - задача не такая уж и простая… Если просто следовать традиционным рекомендациям: разделить "по полу", "по возрасту", "по социальному положению", то через некоторое время так запутаемся, что захочется выругаться "по черному", "по нашему", "по матери"… и мы забредем в дебри, описанные в начале текста… Сами-то критерии - в целом - и не плохи. Но вот какой из них выбрать - вопрос не для слабонервных.…Получается так, что уже даже на стадии выбора целевой группы нужен некоторый креатив - прием или приемы, позволяющие "свернуть"/упростить/сузить поле поиска… В настоящей статье описан лишь один, а не единственно верный такой прием. </w:t>
      </w:r>
    </w:p>
    <w:p w:rsidR="00B660B0" w:rsidRPr="005C010E" w:rsidRDefault="00B660B0" w:rsidP="00B660B0">
      <w:pPr>
        <w:spacing w:before="120"/>
        <w:jc w:val="center"/>
        <w:rPr>
          <w:b/>
          <w:bCs/>
          <w:sz w:val="28"/>
          <w:szCs w:val="28"/>
        </w:rPr>
      </w:pPr>
      <w:r w:rsidRPr="005C010E">
        <w:rPr>
          <w:b/>
          <w:bCs/>
          <w:sz w:val="28"/>
          <w:szCs w:val="28"/>
        </w:rPr>
        <w:t>Список литературы</w:t>
      </w:r>
    </w:p>
    <w:p w:rsidR="00B660B0" w:rsidRPr="00560EE2" w:rsidRDefault="00B660B0" w:rsidP="00B660B0">
      <w:pPr>
        <w:spacing w:before="120"/>
        <w:ind w:firstLine="567"/>
        <w:jc w:val="both"/>
      </w:pPr>
      <w:r w:rsidRPr="00560EE2">
        <w:t xml:space="preserve">"Рекламное Измерение" № 6 (59), 1999 г. </w:t>
      </w:r>
    </w:p>
    <w:p w:rsidR="00E12572" w:rsidRDefault="00E12572">
      <w:bookmarkStart w:id="8" w:name="_GoBack"/>
      <w:bookmarkEnd w:id="8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0B0"/>
    <w:rsid w:val="000E4BA2"/>
    <w:rsid w:val="00180548"/>
    <w:rsid w:val="0031418A"/>
    <w:rsid w:val="00560EE2"/>
    <w:rsid w:val="005943F5"/>
    <w:rsid w:val="005A2562"/>
    <w:rsid w:val="005C010E"/>
    <w:rsid w:val="00B122B1"/>
    <w:rsid w:val="00B660B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C61B876-9290-4E68-A342-C4D0CE80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60B0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2236</Words>
  <Characters>12749</Characters>
  <Application>Microsoft Office Word</Application>
  <DocSecurity>0</DocSecurity>
  <Lines>106</Lines>
  <Paragraphs>29</Paragraphs>
  <ScaleCrop>false</ScaleCrop>
  <Company>Home</Company>
  <LinksUpToDate>false</LinksUpToDate>
  <CharactersWithSpaces>14956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Покажите мне целевую группу, и я переверну рынок (об упрощении процесса сегментирования) </dc:title>
  <dc:subject/>
  <dc:creator>Alena</dc:creator>
  <cp:keywords/>
  <dc:description/>
  <cp:lastModifiedBy>admin</cp:lastModifiedBy>
  <cp:revision>2</cp:revision>
  <dcterms:created xsi:type="dcterms:W3CDTF">2014-02-17T03:08:00Z</dcterms:created>
  <dcterms:modified xsi:type="dcterms:W3CDTF">2014-02-17T03:08:00Z</dcterms:modified>
</cp:coreProperties>
</file>