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F5" w:rsidRDefault="000D63F5" w:rsidP="0083195B">
      <w:pPr>
        <w:jc w:val="center"/>
        <w:rPr>
          <w:b/>
          <w:i/>
          <w:sz w:val="48"/>
          <w:szCs w:val="48"/>
        </w:rPr>
      </w:pPr>
    </w:p>
    <w:p w:rsidR="0083195B" w:rsidRDefault="0083195B" w:rsidP="0083195B">
      <w:pPr>
        <w:jc w:val="center"/>
        <w:rPr>
          <w:b/>
          <w:i/>
          <w:sz w:val="48"/>
          <w:szCs w:val="48"/>
        </w:rPr>
      </w:pPr>
    </w:p>
    <w:p w:rsidR="0083195B" w:rsidRDefault="0083195B" w:rsidP="0083195B">
      <w:pPr>
        <w:jc w:val="center"/>
        <w:rPr>
          <w:b/>
          <w:i/>
          <w:sz w:val="48"/>
          <w:szCs w:val="48"/>
        </w:rPr>
      </w:pPr>
    </w:p>
    <w:p w:rsidR="0083195B" w:rsidRDefault="0083195B" w:rsidP="0083195B">
      <w:pPr>
        <w:jc w:val="center"/>
        <w:rPr>
          <w:b/>
          <w:i/>
          <w:sz w:val="48"/>
          <w:szCs w:val="48"/>
        </w:rPr>
      </w:pPr>
    </w:p>
    <w:p w:rsidR="0083195B" w:rsidRPr="0083195B" w:rsidRDefault="0083195B" w:rsidP="0083195B">
      <w:pPr>
        <w:jc w:val="center"/>
        <w:rPr>
          <w:b/>
          <w:i/>
          <w:sz w:val="48"/>
          <w:szCs w:val="48"/>
          <w:lang w:val="en-US"/>
        </w:rPr>
      </w:pPr>
      <w:r w:rsidRPr="007267AE">
        <w:rPr>
          <w:b/>
          <w:i/>
          <w:sz w:val="52"/>
          <w:szCs w:val="52"/>
        </w:rPr>
        <w:t>Покровский   Добринский     монастырь</w:t>
      </w:r>
      <w:r>
        <w:rPr>
          <w:b/>
          <w:i/>
          <w:sz w:val="48"/>
          <w:szCs w:val="48"/>
        </w:rPr>
        <w:t>.</w:t>
      </w:r>
    </w:p>
    <w:p w:rsidR="0083195B" w:rsidRDefault="0083195B" w:rsidP="0083195B">
      <w:pPr>
        <w:jc w:val="both"/>
        <w:rPr>
          <w:b/>
          <w:i/>
          <w:sz w:val="28"/>
          <w:szCs w:val="28"/>
        </w:rPr>
      </w:pPr>
    </w:p>
    <w:p w:rsidR="0083195B" w:rsidRDefault="0083195B" w:rsidP="0083195B">
      <w:pPr>
        <w:jc w:val="both"/>
        <w:rPr>
          <w:b/>
          <w:i/>
          <w:sz w:val="28"/>
          <w:szCs w:val="28"/>
        </w:rPr>
      </w:pPr>
    </w:p>
    <w:p w:rsidR="0083195B" w:rsidRDefault="0083195B" w:rsidP="0083195B">
      <w:pPr>
        <w:jc w:val="both"/>
        <w:rPr>
          <w:b/>
          <w:i/>
          <w:sz w:val="28"/>
          <w:szCs w:val="28"/>
        </w:rPr>
      </w:pPr>
    </w:p>
    <w:p w:rsidR="0083195B" w:rsidRPr="0083195B" w:rsidRDefault="0083195B" w:rsidP="0083195B">
      <w:pPr>
        <w:jc w:val="both"/>
        <w:rPr>
          <w:b/>
          <w:i/>
          <w:sz w:val="28"/>
          <w:szCs w:val="28"/>
        </w:rPr>
      </w:pPr>
    </w:p>
    <w:p w:rsidR="0083195B" w:rsidRDefault="0083195B" w:rsidP="0083195B">
      <w:pPr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</w:t>
      </w:r>
      <w:r w:rsidR="00431EA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6pt;height:435pt;visibility:visible">
            <v:imagedata r:id="rId4" o:title="Scan10313" croptop="30558f" cropbottom="2437f" cropleft="34750f" cropright="4844f"/>
          </v:shape>
        </w:pict>
      </w:r>
    </w:p>
    <w:p w:rsidR="0083195B" w:rsidRDefault="0083195B" w:rsidP="0083195B">
      <w:pPr>
        <w:jc w:val="both"/>
        <w:rPr>
          <w:noProof/>
          <w:sz w:val="28"/>
          <w:szCs w:val="28"/>
        </w:rPr>
      </w:pPr>
    </w:p>
    <w:p w:rsidR="007267AE" w:rsidRPr="007267AE" w:rsidRDefault="007267AE" w:rsidP="007267AE">
      <w:pPr>
        <w:tabs>
          <w:tab w:val="left" w:pos="5280"/>
        </w:tabs>
        <w:jc w:val="right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7267AE">
        <w:rPr>
          <w:b/>
          <w:noProof/>
          <w:sz w:val="28"/>
          <w:szCs w:val="28"/>
        </w:rPr>
        <w:t xml:space="preserve">Выполнила ученица 2 класса </w:t>
      </w:r>
    </w:p>
    <w:p w:rsidR="0083195B" w:rsidRDefault="007267AE" w:rsidP="007267AE">
      <w:pPr>
        <w:tabs>
          <w:tab w:val="left" w:pos="5280"/>
        </w:tabs>
        <w:jc w:val="right"/>
        <w:rPr>
          <w:noProof/>
          <w:sz w:val="28"/>
          <w:szCs w:val="28"/>
        </w:rPr>
      </w:pPr>
      <w:r w:rsidRPr="007267AE">
        <w:rPr>
          <w:b/>
          <w:noProof/>
          <w:sz w:val="28"/>
          <w:szCs w:val="28"/>
        </w:rPr>
        <w:t>Хрусталева Анастасия</w:t>
      </w:r>
      <w:r>
        <w:rPr>
          <w:b/>
          <w:noProof/>
          <w:sz w:val="28"/>
          <w:szCs w:val="28"/>
        </w:rPr>
        <w:t>.</w:t>
      </w:r>
    </w:p>
    <w:p w:rsidR="0083195B" w:rsidRDefault="0083195B" w:rsidP="0083195B">
      <w:pPr>
        <w:jc w:val="both"/>
        <w:rPr>
          <w:noProof/>
          <w:sz w:val="28"/>
          <w:szCs w:val="28"/>
        </w:rPr>
      </w:pPr>
    </w:p>
    <w:p w:rsidR="0083195B" w:rsidRDefault="0083195B" w:rsidP="0083195B">
      <w:pPr>
        <w:jc w:val="both"/>
        <w:rPr>
          <w:noProof/>
          <w:sz w:val="28"/>
          <w:szCs w:val="28"/>
        </w:rPr>
      </w:pPr>
    </w:p>
    <w:p w:rsidR="0083195B" w:rsidRDefault="0083195B" w:rsidP="0083195B">
      <w:pPr>
        <w:jc w:val="both"/>
        <w:rPr>
          <w:noProof/>
          <w:sz w:val="28"/>
          <w:szCs w:val="28"/>
        </w:rPr>
      </w:pPr>
    </w:p>
    <w:p w:rsidR="007267AE" w:rsidRDefault="007267AE" w:rsidP="0083195B">
      <w:pPr>
        <w:jc w:val="both"/>
        <w:rPr>
          <w:noProof/>
          <w:sz w:val="28"/>
          <w:szCs w:val="28"/>
        </w:rPr>
      </w:pPr>
    </w:p>
    <w:p w:rsidR="0083195B" w:rsidRPr="0083195B" w:rsidRDefault="0083195B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 xml:space="preserve">На крутом  правом берегу Оки, в десяти верстах от г.Чекалина,  сохранились развалины старинного монастыря. Из него открывалась превосходная панорама окрестностей, красочно описанная одним из священников прошлого века: «Покровский, Добрый монастырь надобно бы признать едва ли не самым старым, из всех доселе существующих… и возник он или вновь основан после первого татарского погрома…». Этот монастырь упоминается в летописях с 1447 года. Само его название проявляет большой интерес к монастырю. По народным приданиям название свое «Добрый» монастырь получил благодаря удивительно красивой местности и изобилию всевозможной дичи (на Руси слово «добрый» означало не столько «щедрый», сколько «хороший»). Но особую ценность представляли многочисленные колонии бобров, разбросанные по берегам Оки и на речке Вялке. Основатели монастыря, Одоевские князья, часто наезжали сюда на охоту и ловлю бобров и всегда возвращались с богатой добычей. Шкуры бобров всегда хорошо ценились. Вспомним, что из-за двух бобров, отнятых московитами у литовских купцов, началась Русско-Литовская война. Поэтому князь в благодарность Богу за неизменный успех в охоте назвал это место «Добрым» и основал здесь монастырь с церковью во имя святой Анны. Здания поначалу были деревянными, но учитывая оборонное значение монастыря, предоставили возможность своим преемникам возвести кирпичную стену с пятью крепостными башнями, тремя каменными и двумя деревянными. Но это по народным преданиям. В действительности истории основания большинства сельских мужских монастырей во многом схожи. Основывались новые монастыри, как правило, монахами на уже существующих. Укреплению монастырей всемерно содействовали Великие князья и цари русские, начиная с Ивана </w:t>
      </w:r>
      <w:r w:rsidRPr="0083195B">
        <w:rPr>
          <w:position w:val="-6"/>
          <w:sz w:val="28"/>
          <w:szCs w:val="28"/>
          <w:lang w:val="en-US"/>
        </w:rPr>
        <w:t>III</w:t>
      </w:r>
      <w:r w:rsidRPr="0083195B">
        <w:rPr>
          <w:position w:val="-6"/>
          <w:sz w:val="28"/>
          <w:szCs w:val="28"/>
        </w:rPr>
        <w:t>. Они щедро одаряли их богатыми вкладами и вотчинами, видя в церкви своих союзников и опору в политике объединение и расширение Русского государства.</w:t>
      </w:r>
    </w:p>
    <w:p w:rsidR="0083195B" w:rsidRDefault="0083195B" w:rsidP="0083195B">
      <w:pPr>
        <w:spacing w:line="360" w:lineRule="auto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ab/>
      </w:r>
    </w:p>
    <w:p w:rsidR="007267AE" w:rsidRDefault="007267AE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</w:p>
    <w:p w:rsidR="0083195B" w:rsidRPr="0083195B" w:rsidRDefault="0083195B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 xml:space="preserve">Покровский Добрый монастырь обстраивался и богател. Одоевские князья много способствовали его расцвету. Монастырь стал их родовой усыпальницей, «отчим богомольем». Они богато одаряли его. С 1536 года, когда к созданной Грозным Опричнине отошли города Лихвин, Перемышль, Козельск и др., князья Одоевские, двоюродные братья Никита Романович и Даниил Семенович поспешили передать часть своих земель с крестьянами Доброму монастырю; испросив предварительно на то разрешение у Ивана Грозного, во время его проезда в 1566 году в город Белев через </w:t>
      </w:r>
    </w:p>
    <w:p w:rsidR="0083195B" w:rsidRPr="0083195B" w:rsidRDefault="0083195B" w:rsidP="0083195B">
      <w:pPr>
        <w:spacing w:line="360" w:lineRule="auto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>Перемышль и Козельск и возвращение в Москву через Лихвин. Они передали монастырю сельцо Добринское с деревнями, починком и селищами, перевоз на Оке около деревни Машковичи, рыбные ловли на Оке от речки Руденки близь монастыря вверх на сорок верст до речки Козельки и на Упе от устья до речки Ватцы. Монастырь разбогател.  Ему принадлежало 1 330 крестьян.</w:t>
      </w:r>
    </w:p>
    <w:p w:rsidR="0083195B" w:rsidRPr="0083195B" w:rsidRDefault="0083195B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 xml:space="preserve">В 1611 году католики-поляки, захватившие Лихвин, ограбили православный монастырь. В 1613 году на него напали Черкассы. Вовремя своего набега они сожгли главное здание монастыря, в котором погибло много ценностей, в том числе и его летопись. </w:t>
      </w:r>
    </w:p>
    <w:p w:rsidR="0083195B" w:rsidRPr="0083195B" w:rsidRDefault="0083195B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 xml:space="preserve">И лишь через двадцать лет после этих разбойных набегов предки нынешний суворовцев  смогли  приступить к строительству каменного монастыря. </w:t>
      </w:r>
    </w:p>
    <w:p w:rsidR="0083195B" w:rsidRPr="0083195B" w:rsidRDefault="0083195B" w:rsidP="0083195B">
      <w:pPr>
        <w:spacing w:line="360" w:lineRule="auto"/>
        <w:ind w:firstLine="708"/>
        <w:jc w:val="both"/>
        <w:rPr>
          <w:position w:val="-6"/>
          <w:sz w:val="28"/>
          <w:szCs w:val="28"/>
        </w:rPr>
      </w:pPr>
      <w:r w:rsidRPr="0083195B">
        <w:rPr>
          <w:position w:val="-6"/>
          <w:sz w:val="28"/>
          <w:szCs w:val="28"/>
        </w:rPr>
        <w:t>Очередная попытка возрождения предпринимается уже в наши дни. Пока создана инициативная группа с целью восстановления Доброго мужского монастыря, Трудно гадать, как будут развиваться события дальше, но люди считают, что без него мы не можем обойтись. Это наша история, и ее  следует сохранять.</w:t>
      </w:r>
    </w:p>
    <w:p w:rsidR="0083195B" w:rsidRPr="0083195B" w:rsidRDefault="0083195B" w:rsidP="0083195B">
      <w:pPr>
        <w:tabs>
          <w:tab w:val="left" w:pos="2962"/>
        </w:tabs>
        <w:jc w:val="both"/>
        <w:rPr>
          <w:position w:val="-6"/>
          <w:sz w:val="28"/>
          <w:szCs w:val="28"/>
        </w:rPr>
      </w:pPr>
    </w:p>
    <w:p w:rsidR="00CD0513" w:rsidRPr="0083195B" w:rsidRDefault="00CD0513">
      <w:pPr>
        <w:rPr>
          <w:position w:val="-6"/>
        </w:rPr>
      </w:pPr>
      <w:bookmarkStart w:id="0" w:name="_GoBack"/>
      <w:bookmarkEnd w:id="0"/>
    </w:p>
    <w:sectPr w:rsidR="00CD0513" w:rsidRPr="0083195B" w:rsidSect="008319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95B"/>
    <w:rsid w:val="000D63F5"/>
    <w:rsid w:val="00194D7E"/>
    <w:rsid w:val="001B264B"/>
    <w:rsid w:val="00431EAC"/>
    <w:rsid w:val="006B75AF"/>
    <w:rsid w:val="007267AE"/>
    <w:rsid w:val="0083195B"/>
    <w:rsid w:val="00863921"/>
    <w:rsid w:val="00CD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0CD3FE6-8645-4D11-94FE-10360826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5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5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Покровский   Добринский     монастырь</vt:lpstr>
    </vt:vector>
  </TitlesOfParts>
  <Company>Организация</Company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Покровский   Добринский     монастырь</dc:title>
  <dc:subject/>
  <dc:creator>Customer</dc:creator>
  <cp:keywords/>
  <dc:description/>
  <cp:lastModifiedBy>Irina</cp:lastModifiedBy>
  <cp:revision>2</cp:revision>
  <dcterms:created xsi:type="dcterms:W3CDTF">2014-08-15T16:05:00Z</dcterms:created>
  <dcterms:modified xsi:type="dcterms:W3CDTF">2014-08-15T16:05:00Z</dcterms:modified>
</cp:coreProperties>
</file>