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3C1DB0">
      <w:pPr>
        <w:pStyle w:val="a3"/>
        <w:rPr>
          <w:b/>
          <w:i/>
          <w:sz w:val="52"/>
        </w:rPr>
      </w:pPr>
      <w:r>
        <w:rPr>
          <w:b/>
          <w:i/>
          <w:sz w:val="52"/>
        </w:rPr>
        <w:t>РЕФЕРАТ</w:t>
      </w:r>
    </w:p>
    <w:p w:rsidR="001305DD" w:rsidRDefault="003C1DB0">
      <w:pPr>
        <w:pStyle w:val="a3"/>
        <w:rPr>
          <w:rFonts w:ascii="Tahoma" w:hAnsi="Tahoma"/>
          <w:b/>
          <w:i/>
        </w:rPr>
      </w:pPr>
      <w:r>
        <w:rPr>
          <w:rFonts w:ascii="Tahoma" w:hAnsi="Tahoma"/>
          <w:b/>
          <w:i/>
        </w:rPr>
        <w:t xml:space="preserve">по теме: «Полис – феномен древнегреческой цивилизации» </w:t>
      </w: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1305DD">
      <w:pPr>
        <w:pStyle w:val="a3"/>
        <w:rPr>
          <w:b/>
          <w:i/>
        </w:rPr>
      </w:pPr>
    </w:p>
    <w:p w:rsidR="001305DD" w:rsidRDefault="003C1DB0">
      <w:pPr>
        <w:pStyle w:val="a3"/>
        <w:rPr>
          <w:b/>
          <w:i/>
        </w:rPr>
      </w:pPr>
      <w:r>
        <w:rPr>
          <w:b/>
          <w:i/>
        </w:rPr>
        <w:lastRenderedPageBreak/>
        <w:t>Содержание</w:t>
      </w:r>
    </w:p>
    <w:p w:rsidR="001305DD" w:rsidRDefault="001305DD">
      <w:pPr>
        <w:pStyle w:val="a3"/>
        <w:rPr>
          <w:b/>
          <w:i/>
        </w:rPr>
      </w:pPr>
    </w:p>
    <w:tbl>
      <w:tblPr>
        <w:tblW w:w="0" w:type="auto"/>
        <w:tblInd w:w="-108" w:type="dxa"/>
        <w:tblLayout w:type="fixed"/>
        <w:tblLook w:val="0000" w:firstRow="0" w:lastRow="0" w:firstColumn="0" w:lastColumn="0" w:noHBand="0" w:noVBand="0"/>
      </w:tblPr>
      <w:tblGrid>
        <w:gridCol w:w="8046"/>
        <w:gridCol w:w="1240"/>
      </w:tblGrid>
      <w:tr w:rsidR="001305DD">
        <w:tc>
          <w:tcPr>
            <w:tcW w:w="8046" w:type="dxa"/>
          </w:tcPr>
          <w:p w:rsidR="001305DD" w:rsidRDefault="003C1DB0">
            <w:pPr>
              <w:pStyle w:val="a4"/>
            </w:pPr>
            <w:r>
              <w:t>Введение</w:t>
            </w:r>
          </w:p>
        </w:tc>
        <w:tc>
          <w:tcPr>
            <w:tcW w:w="1240" w:type="dxa"/>
          </w:tcPr>
          <w:p w:rsidR="001305DD" w:rsidRDefault="003C1DB0">
            <w:pPr>
              <w:spacing w:line="360" w:lineRule="auto"/>
              <w:jc w:val="right"/>
              <w:rPr>
                <w:rFonts w:ascii="Times New Roman" w:hAnsi="Times New Roman"/>
                <w:b w:val="0"/>
                <w:i w:val="0"/>
                <w:sz w:val="28"/>
              </w:rPr>
            </w:pPr>
            <w:r>
              <w:rPr>
                <w:rFonts w:ascii="Times New Roman" w:hAnsi="Times New Roman"/>
                <w:b w:val="0"/>
                <w:i w:val="0"/>
                <w:sz w:val="28"/>
              </w:rPr>
              <w:t>3</w:t>
            </w:r>
          </w:p>
        </w:tc>
      </w:tr>
      <w:tr w:rsidR="001305DD">
        <w:tc>
          <w:tcPr>
            <w:tcW w:w="8046" w:type="dxa"/>
          </w:tcPr>
          <w:p w:rsidR="001305DD" w:rsidRDefault="003C1DB0">
            <w:pPr>
              <w:spacing w:line="360" w:lineRule="auto"/>
              <w:jc w:val="both"/>
              <w:rPr>
                <w:rFonts w:ascii="Times New Roman" w:hAnsi="Times New Roman"/>
                <w:b w:val="0"/>
                <w:i w:val="0"/>
                <w:sz w:val="28"/>
              </w:rPr>
            </w:pPr>
            <w:r>
              <w:rPr>
                <w:rFonts w:ascii="Times New Roman" w:hAnsi="Times New Roman"/>
                <w:b w:val="0"/>
                <w:i w:val="0"/>
                <w:sz w:val="28"/>
              </w:rPr>
              <w:t>1. Этапы развития древнегреческой цивилизации</w:t>
            </w:r>
          </w:p>
        </w:tc>
        <w:tc>
          <w:tcPr>
            <w:tcW w:w="1240" w:type="dxa"/>
          </w:tcPr>
          <w:p w:rsidR="001305DD" w:rsidRDefault="003C1DB0">
            <w:pPr>
              <w:spacing w:line="360" w:lineRule="auto"/>
              <w:jc w:val="right"/>
              <w:rPr>
                <w:rFonts w:ascii="Times New Roman" w:hAnsi="Times New Roman"/>
                <w:b w:val="0"/>
                <w:i w:val="0"/>
                <w:sz w:val="28"/>
              </w:rPr>
            </w:pPr>
            <w:r>
              <w:rPr>
                <w:rFonts w:ascii="Times New Roman" w:hAnsi="Times New Roman"/>
                <w:b w:val="0"/>
                <w:i w:val="0"/>
                <w:sz w:val="28"/>
              </w:rPr>
              <w:t>4</w:t>
            </w:r>
          </w:p>
        </w:tc>
      </w:tr>
      <w:tr w:rsidR="001305DD">
        <w:tc>
          <w:tcPr>
            <w:tcW w:w="8046" w:type="dxa"/>
          </w:tcPr>
          <w:p w:rsidR="001305DD" w:rsidRDefault="003C1DB0">
            <w:pPr>
              <w:spacing w:line="360" w:lineRule="auto"/>
              <w:jc w:val="both"/>
              <w:rPr>
                <w:rFonts w:ascii="Times New Roman" w:hAnsi="Times New Roman"/>
                <w:b w:val="0"/>
                <w:i w:val="0"/>
                <w:sz w:val="28"/>
              </w:rPr>
            </w:pPr>
            <w:r>
              <w:rPr>
                <w:rFonts w:ascii="Times New Roman" w:hAnsi="Times New Roman"/>
                <w:b w:val="0"/>
                <w:i w:val="0"/>
                <w:sz w:val="28"/>
              </w:rPr>
              <w:t>2. Полис как феномен древнегреческой цивилизации</w:t>
            </w:r>
          </w:p>
        </w:tc>
        <w:tc>
          <w:tcPr>
            <w:tcW w:w="1240" w:type="dxa"/>
          </w:tcPr>
          <w:p w:rsidR="001305DD" w:rsidRDefault="003C1DB0">
            <w:pPr>
              <w:spacing w:line="360" w:lineRule="auto"/>
              <w:jc w:val="right"/>
              <w:rPr>
                <w:rFonts w:ascii="Times New Roman" w:hAnsi="Times New Roman"/>
                <w:b w:val="0"/>
                <w:i w:val="0"/>
                <w:sz w:val="28"/>
              </w:rPr>
            </w:pPr>
            <w:r>
              <w:rPr>
                <w:rFonts w:ascii="Times New Roman" w:hAnsi="Times New Roman"/>
                <w:b w:val="0"/>
                <w:i w:val="0"/>
                <w:sz w:val="28"/>
              </w:rPr>
              <w:t>8</w:t>
            </w:r>
          </w:p>
        </w:tc>
      </w:tr>
      <w:tr w:rsidR="001305DD">
        <w:tc>
          <w:tcPr>
            <w:tcW w:w="8046" w:type="dxa"/>
          </w:tcPr>
          <w:p w:rsidR="001305DD" w:rsidRDefault="003C1DB0">
            <w:pPr>
              <w:spacing w:line="360" w:lineRule="auto"/>
              <w:jc w:val="both"/>
              <w:rPr>
                <w:rFonts w:ascii="Times New Roman" w:hAnsi="Times New Roman"/>
                <w:b w:val="0"/>
                <w:i w:val="0"/>
                <w:sz w:val="28"/>
              </w:rPr>
            </w:pPr>
            <w:r>
              <w:rPr>
                <w:rFonts w:ascii="Times New Roman" w:hAnsi="Times New Roman"/>
                <w:b w:val="0"/>
                <w:i w:val="0"/>
                <w:sz w:val="28"/>
              </w:rPr>
              <w:t>2.1. Полис как государство</w:t>
            </w:r>
          </w:p>
        </w:tc>
        <w:tc>
          <w:tcPr>
            <w:tcW w:w="1240" w:type="dxa"/>
          </w:tcPr>
          <w:p w:rsidR="001305DD" w:rsidRDefault="003C1DB0">
            <w:pPr>
              <w:spacing w:line="360" w:lineRule="auto"/>
              <w:jc w:val="right"/>
              <w:rPr>
                <w:rFonts w:ascii="Times New Roman" w:hAnsi="Times New Roman"/>
                <w:b w:val="0"/>
                <w:i w:val="0"/>
                <w:sz w:val="28"/>
              </w:rPr>
            </w:pPr>
            <w:r>
              <w:rPr>
                <w:rFonts w:ascii="Times New Roman" w:hAnsi="Times New Roman"/>
                <w:b w:val="0"/>
                <w:i w:val="0"/>
                <w:sz w:val="28"/>
              </w:rPr>
              <w:t>8</w:t>
            </w:r>
          </w:p>
        </w:tc>
      </w:tr>
      <w:tr w:rsidR="001305DD">
        <w:tc>
          <w:tcPr>
            <w:tcW w:w="8046" w:type="dxa"/>
          </w:tcPr>
          <w:p w:rsidR="001305DD" w:rsidRDefault="003C1DB0">
            <w:pPr>
              <w:spacing w:line="360" w:lineRule="auto"/>
              <w:jc w:val="both"/>
              <w:rPr>
                <w:rFonts w:ascii="Times New Roman" w:hAnsi="Times New Roman"/>
                <w:b w:val="0"/>
                <w:i w:val="0"/>
                <w:sz w:val="28"/>
              </w:rPr>
            </w:pPr>
            <w:r>
              <w:rPr>
                <w:rFonts w:ascii="Times New Roman" w:hAnsi="Times New Roman"/>
                <w:b w:val="0"/>
                <w:i w:val="0"/>
                <w:sz w:val="28"/>
              </w:rPr>
              <w:t>2.2. Общество в полисах</w:t>
            </w:r>
          </w:p>
        </w:tc>
        <w:tc>
          <w:tcPr>
            <w:tcW w:w="1240" w:type="dxa"/>
          </w:tcPr>
          <w:p w:rsidR="001305DD" w:rsidRDefault="003C1DB0">
            <w:pPr>
              <w:spacing w:line="360" w:lineRule="auto"/>
              <w:jc w:val="right"/>
              <w:rPr>
                <w:rFonts w:ascii="Times New Roman" w:hAnsi="Times New Roman"/>
                <w:b w:val="0"/>
                <w:i w:val="0"/>
                <w:sz w:val="28"/>
              </w:rPr>
            </w:pPr>
            <w:r>
              <w:rPr>
                <w:rFonts w:ascii="Times New Roman" w:hAnsi="Times New Roman"/>
                <w:b w:val="0"/>
                <w:i w:val="0"/>
                <w:sz w:val="28"/>
              </w:rPr>
              <w:t>12</w:t>
            </w:r>
          </w:p>
        </w:tc>
      </w:tr>
      <w:tr w:rsidR="001305DD">
        <w:tc>
          <w:tcPr>
            <w:tcW w:w="8046" w:type="dxa"/>
          </w:tcPr>
          <w:p w:rsidR="001305DD" w:rsidRDefault="003C1DB0">
            <w:pPr>
              <w:spacing w:line="360" w:lineRule="auto"/>
              <w:jc w:val="both"/>
              <w:rPr>
                <w:rFonts w:ascii="Times New Roman" w:hAnsi="Times New Roman"/>
                <w:b w:val="0"/>
                <w:i w:val="0"/>
                <w:sz w:val="28"/>
              </w:rPr>
            </w:pPr>
            <w:r>
              <w:rPr>
                <w:rFonts w:ascii="Times New Roman" w:hAnsi="Times New Roman"/>
                <w:b w:val="0"/>
                <w:i w:val="0"/>
                <w:sz w:val="28"/>
              </w:rPr>
              <w:t>2.3. Экономическая жизнь полиса</w:t>
            </w:r>
          </w:p>
        </w:tc>
        <w:tc>
          <w:tcPr>
            <w:tcW w:w="1240" w:type="dxa"/>
          </w:tcPr>
          <w:p w:rsidR="001305DD" w:rsidRDefault="003C1DB0">
            <w:pPr>
              <w:spacing w:line="360" w:lineRule="auto"/>
              <w:jc w:val="right"/>
              <w:rPr>
                <w:rFonts w:ascii="Times New Roman" w:hAnsi="Times New Roman"/>
                <w:b w:val="0"/>
                <w:i w:val="0"/>
                <w:sz w:val="28"/>
              </w:rPr>
            </w:pPr>
            <w:r>
              <w:rPr>
                <w:rFonts w:ascii="Times New Roman" w:hAnsi="Times New Roman"/>
                <w:b w:val="0"/>
                <w:i w:val="0"/>
                <w:sz w:val="28"/>
              </w:rPr>
              <w:t>14</w:t>
            </w:r>
          </w:p>
        </w:tc>
      </w:tr>
      <w:tr w:rsidR="001305DD">
        <w:tc>
          <w:tcPr>
            <w:tcW w:w="8046" w:type="dxa"/>
          </w:tcPr>
          <w:p w:rsidR="001305DD" w:rsidRDefault="003C1DB0">
            <w:pPr>
              <w:spacing w:line="360" w:lineRule="auto"/>
              <w:jc w:val="both"/>
              <w:rPr>
                <w:rFonts w:ascii="Times New Roman" w:hAnsi="Times New Roman"/>
                <w:b w:val="0"/>
                <w:i w:val="0"/>
                <w:sz w:val="28"/>
              </w:rPr>
            </w:pPr>
            <w:r>
              <w:rPr>
                <w:rFonts w:ascii="Times New Roman" w:hAnsi="Times New Roman"/>
                <w:b w:val="0"/>
                <w:i w:val="0"/>
                <w:sz w:val="28"/>
              </w:rPr>
              <w:t>Заключение</w:t>
            </w:r>
          </w:p>
        </w:tc>
        <w:tc>
          <w:tcPr>
            <w:tcW w:w="1240" w:type="dxa"/>
          </w:tcPr>
          <w:p w:rsidR="001305DD" w:rsidRDefault="003C1DB0">
            <w:pPr>
              <w:spacing w:line="360" w:lineRule="auto"/>
              <w:jc w:val="right"/>
              <w:rPr>
                <w:rFonts w:ascii="Times New Roman" w:hAnsi="Times New Roman"/>
                <w:b w:val="0"/>
                <w:i w:val="0"/>
                <w:sz w:val="28"/>
              </w:rPr>
            </w:pPr>
            <w:r>
              <w:rPr>
                <w:rFonts w:ascii="Times New Roman" w:hAnsi="Times New Roman"/>
                <w:b w:val="0"/>
                <w:i w:val="0"/>
                <w:sz w:val="28"/>
              </w:rPr>
              <w:t>16</w:t>
            </w:r>
          </w:p>
        </w:tc>
      </w:tr>
      <w:tr w:rsidR="001305DD">
        <w:tc>
          <w:tcPr>
            <w:tcW w:w="8046" w:type="dxa"/>
          </w:tcPr>
          <w:p w:rsidR="001305DD" w:rsidRDefault="003C1DB0">
            <w:pPr>
              <w:spacing w:line="360" w:lineRule="auto"/>
              <w:jc w:val="both"/>
              <w:rPr>
                <w:rFonts w:ascii="Times New Roman" w:hAnsi="Times New Roman"/>
                <w:b w:val="0"/>
                <w:i w:val="0"/>
                <w:sz w:val="28"/>
              </w:rPr>
            </w:pPr>
            <w:r>
              <w:rPr>
                <w:rFonts w:ascii="Times New Roman" w:hAnsi="Times New Roman"/>
                <w:b w:val="0"/>
                <w:i w:val="0"/>
                <w:sz w:val="28"/>
              </w:rPr>
              <w:t>Список использованной литературы</w:t>
            </w:r>
          </w:p>
        </w:tc>
        <w:tc>
          <w:tcPr>
            <w:tcW w:w="1240" w:type="dxa"/>
          </w:tcPr>
          <w:p w:rsidR="001305DD" w:rsidRDefault="003C1DB0">
            <w:pPr>
              <w:spacing w:line="360" w:lineRule="auto"/>
              <w:jc w:val="right"/>
              <w:rPr>
                <w:rFonts w:ascii="Times New Roman" w:hAnsi="Times New Roman"/>
                <w:b w:val="0"/>
                <w:i w:val="0"/>
                <w:sz w:val="28"/>
              </w:rPr>
            </w:pPr>
            <w:r>
              <w:rPr>
                <w:rFonts w:ascii="Times New Roman" w:hAnsi="Times New Roman"/>
                <w:b w:val="0"/>
                <w:i w:val="0"/>
                <w:sz w:val="28"/>
              </w:rPr>
              <w:t>17</w:t>
            </w:r>
          </w:p>
        </w:tc>
      </w:tr>
    </w:tbl>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3C1DB0">
      <w:pPr>
        <w:pStyle w:val="1"/>
        <w:rPr>
          <w:b/>
          <w:i/>
        </w:rPr>
      </w:pPr>
      <w:r>
        <w:rPr>
          <w:b/>
          <w:i/>
        </w:rPr>
        <w:t>Введение.</w:t>
      </w:r>
    </w:p>
    <w:p w:rsidR="001305DD" w:rsidRDefault="001305DD">
      <w:pPr>
        <w:spacing w:line="360" w:lineRule="auto"/>
        <w:jc w:val="center"/>
        <w:rPr>
          <w:rFonts w:ascii="Times New Roman" w:hAnsi="Times New Roman"/>
          <w:b w:val="0"/>
          <w:i w:val="0"/>
          <w:sz w:val="28"/>
        </w:rPr>
      </w:pP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 xml:space="preserve">Древнегреческая цивилизация является одной из самых ярчайших цивилизаций в мировой истории. Древнегреческая цивилизация включает в себя общественные и государственные структуры которые образовались на территории Балканского полуострова и в Эгейском регионе, в Южной Италии, на о. Сицилия и в Причерноморье.  Она начинается с рубежа </w:t>
      </w:r>
      <w:r>
        <w:rPr>
          <w:rFonts w:ascii="Times New Roman" w:hAnsi="Times New Roman"/>
          <w:b w:val="0"/>
          <w:i w:val="0"/>
          <w:sz w:val="28"/>
          <w:lang w:val="en-US"/>
        </w:rPr>
        <w:t>III – II</w:t>
      </w:r>
      <w:r>
        <w:rPr>
          <w:rFonts w:ascii="Times New Roman" w:hAnsi="Times New Roman"/>
          <w:b w:val="0"/>
          <w:i w:val="0"/>
          <w:sz w:val="28"/>
        </w:rPr>
        <w:t xml:space="preserve"> тысячелетия до н.э. – с возникновения первых государственных образований на острове Крит, а заканчивается во </w:t>
      </w:r>
      <w:r>
        <w:rPr>
          <w:rFonts w:ascii="Times New Roman" w:hAnsi="Times New Roman"/>
          <w:b w:val="0"/>
          <w:i w:val="0"/>
          <w:sz w:val="28"/>
          <w:lang w:val="en-US"/>
        </w:rPr>
        <w:t>II – I</w:t>
      </w:r>
      <w:r>
        <w:rPr>
          <w:rFonts w:ascii="Times New Roman" w:hAnsi="Times New Roman"/>
          <w:b w:val="0"/>
          <w:i w:val="0"/>
          <w:sz w:val="28"/>
        </w:rPr>
        <w:t xml:space="preserve"> в.в. до н.э., когда греческие и эллинистические государства Восточного Средиземноморья были захвачены Римом и включены в состав Римской средиземноморской державы.</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За двухтысячелетний период истории древние греки создали рациональную экономическую систему, основанную на экономном использовании трудовых и природных ресурсов, гражданскую общественную структуру, полисную организацию с республиканским устройством, высокую культуру, оказавшую огромное воздействие на развитие римской и мировой культуры. Эти достижения древнегреческой цивилизации обогатили мировой исторический процесс, послужили фундаментом для последующего развития народов средиземноморья в эпоху римского господства.</w:t>
      </w: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3C1DB0">
      <w:pPr>
        <w:pStyle w:val="2"/>
        <w:rPr>
          <w:b/>
          <w:i/>
        </w:rPr>
      </w:pPr>
      <w:r>
        <w:rPr>
          <w:b/>
          <w:i/>
        </w:rPr>
        <w:t>1. Этапы развития древнегреческой цивилизации.</w:t>
      </w:r>
    </w:p>
    <w:p w:rsidR="001305DD" w:rsidRDefault="001305DD">
      <w:pPr>
        <w:rPr>
          <w:rFonts w:ascii="Times New Roman" w:hAnsi="Times New Roman"/>
        </w:rPr>
      </w:pPr>
    </w:p>
    <w:p w:rsidR="001305DD" w:rsidRDefault="003C1DB0">
      <w:pPr>
        <w:pStyle w:val="a5"/>
      </w:pPr>
      <w:r>
        <w:t>Древнегреческая цивилизация в своем развитии прошла три больших этапа:</w:t>
      </w:r>
    </w:p>
    <w:p w:rsidR="001305DD" w:rsidRDefault="003C1DB0">
      <w:pPr>
        <w:numPr>
          <w:ilvl w:val="0"/>
          <w:numId w:val="1"/>
        </w:numPr>
        <w:spacing w:line="360" w:lineRule="auto"/>
        <w:jc w:val="both"/>
        <w:rPr>
          <w:rFonts w:ascii="Times New Roman" w:hAnsi="Times New Roman"/>
          <w:b w:val="0"/>
          <w:i w:val="0"/>
          <w:sz w:val="28"/>
        </w:rPr>
      </w:pPr>
      <w:r>
        <w:rPr>
          <w:rFonts w:ascii="Times New Roman" w:hAnsi="Times New Roman"/>
          <w:b w:val="0"/>
          <w:i w:val="0"/>
          <w:sz w:val="28"/>
        </w:rPr>
        <w:t xml:space="preserve">раннеклассовые общества и первые государственные образования </w:t>
      </w:r>
      <w:r>
        <w:rPr>
          <w:rFonts w:ascii="Times New Roman" w:hAnsi="Times New Roman"/>
          <w:b w:val="0"/>
          <w:i w:val="0"/>
          <w:sz w:val="28"/>
          <w:lang w:val="en-US"/>
        </w:rPr>
        <w:t>III</w:t>
      </w:r>
      <w:r>
        <w:rPr>
          <w:rFonts w:ascii="Times New Roman" w:hAnsi="Times New Roman"/>
          <w:b w:val="0"/>
          <w:i w:val="0"/>
          <w:sz w:val="28"/>
        </w:rPr>
        <w:t xml:space="preserve"> тысячелетия до н.э. (История Крита и Ахейской Греции);</w:t>
      </w:r>
    </w:p>
    <w:p w:rsidR="001305DD" w:rsidRDefault="003C1DB0">
      <w:pPr>
        <w:numPr>
          <w:ilvl w:val="0"/>
          <w:numId w:val="1"/>
        </w:numPr>
        <w:spacing w:line="360" w:lineRule="auto"/>
        <w:jc w:val="both"/>
        <w:rPr>
          <w:rFonts w:ascii="Times New Roman" w:hAnsi="Times New Roman"/>
          <w:b w:val="0"/>
          <w:i w:val="0"/>
          <w:sz w:val="28"/>
        </w:rPr>
      </w:pPr>
      <w:r>
        <w:rPr>
          <w:rFonts w:ascii="Times New Roman" w:hAnsi="Times New Roman"/>
          <w:b w:val="0"/>
          <w:i w:val="0"/>
          <w:sz w:val="28"/>
        </w:rPr>
        <w:t xml:space="preserve">формирование и расцвет полисов как независимых городов-государств, создание высокой культуры ( в </w:t>
      </w:r>
      <w:r>
        <w:rPr>
          <w:rFonts w:ascii="Times New Roman" w:hAnsi="Times New Roman"/>
          <w:b w:val="0"/>
          <w:i w:val="0"/>
          <w:sz w:val="28"/>
          <w:lang w:val="en-US"/>
        </w:rPr>
        <w:t xml:space="preserve">XI – IV </w:t>
      </w:r>
      <w:r>
        <w:rPr>
          <w:rFonts w:ascii="Times New Roman" w:hAnsi="Times New Roman"/>
          <w:b w:val="0"/>
          <w:i w:val="0"/>
          <w:sz w:val="28"/>
        </w:rPr>
        <w:t>в.в. до н.э.);</w:t>
      </w:r>
    </w:p>
    <w:p w:rsidR="001305DD" w:rsidRDefault="003C1DB0">
      <w:pPr>
        <w:numPr>
          <w:ilvl w:val="0"/>
          <w:numId w:val="1"/>
        </w:numPr>
        <w:spacing w:line="360" w:lineRule="auto"/>
        <w:jc w:val="both"/>
        <w:rPr>
          <w:rFonts w:ascii="Times New Roman" w:hAnsi="Times New Roman"/>
          <w:b w:val="0"/>
          <w:i w:val="0"/>
          <w:sz w:val="28"/>
        </w:rPr>
      </w:pPr>
      <w:r>
        <w:rPr>
          <w:rFonts w:ascii="Times New Roman" w:hAnsi="Times New Roman"/>
          <w:b w:val="0"/>
          <w:i w:val="0"/>
          <w:sz w:val="28"/>
        </w:rPr>
        <w:t>завоевание греками Персидской державы, образование эллинистических обществ и государств.</w:t>
      </w:r>
    </w:p>
    <w:p w:rsidR="001305DD" w:rsidRDefault="003C1DB0">
      <w:pPr>
        <w:pStyle w:val="a5"/>
      </w:pPr>
      <w:r>
        <w:t>Для первого этапа древнегреческой истории характерно зарождение и существование раннеклассовых обществ и первых государств на Крите и в южной части Балканской Греции (преимущественно в Пелопоннесе). Эти ранние государственные образования имели  в своей структуре много пережитков родоплеменного строя, установили тесные контакты с древневосточными государствами Восточного Средиземноморья и развивались по пути, близкому тому, которым шли многие древневосточные государства (государства монархического типа с разветвленным государственным аппаратом, громоздкими дворцовыми и храмовыми хозяйствами, сильной общиной).</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 xml:space="preserve">В первых государствах, возникших в Греции, была велика роль местного, догреческого, населения. На Крите, где классовое общество и государство сложились раньше, чем в материковой Греции, Критское (негреческое) население было основным. В Балканской Греции господствующее место занимали греки-ахейцы, пришедшие в конце </w:t>
      </w:r>
      <w:r>
        <w:rPr>
          <w:rFonts w:ascii="Times New Roman" w:hAnsi="Times New Roman"/>
          <w:b w:val="0"/>
          <w:i w:val="0"/>
          <w:sz w:val="28"/>
          <w:lang w:val="en-US"/>
        </w:rPr>
        <w:t>III</w:t>
      </w:r>
      <w:r>
        <w:rPr>
          <w:rFonts w:ascii="Times New Roman" w:hAnsi="Times New Roman"/>
          <w:b w:val="0"/>
          <w:i w:val="0"/>
          <w:sz w:val="28"/>
        </w:rPr>
        <w:t xml:space="preserve"> тысячелетия до н.э. с севера, возможно, из района Дуная, но и здесь роль местного элемента была велика. Крито-ахейский этап подразделяется на три периода в зависимости от степени общественного развития, причем эти периоды различны для истории Крита и материковой Греции.  Для истории Крита они называются Минойскими (по имени правившего на Крите царя Миноск), а для материковой  Греции – элладскими (от названия Греции – Эллада). Хронология минойских периодов следующая:</w:t>
      </w:r>
    </w:p>
    <w:p w:rsidR="001305DD" w:rsidRDefault="003C1DB0">
      <w:pPr>
        <w:numPr>
          <w:ilvl w:val="0"/>
          <w:numId w:val="2"/>
        </w:numPr>
        <w:tabs>
          <w:tab w:val="clear" w:pos="1017"/>
          <w:tab w:val="num" w:pos="0"/>
        </w:tabs>
        <w:spacing w:line="360" w:lineRule="auto"/>
        <w:ind w:left="0" w:firstLine="567"/>
        <w:jc w:val="both"/>
        <w:rPr>
          <w:rFonts w:ascii="Times New Roman" w:hAnsi="Times New Roman"/>
          <w:b w:val="0"/>
          <w:i w:val="0"/>
          <w:sz w:val="28"/>
        </w:rPr>
      </w:pPr>
      <w:r>
        <w:rPr>
          <w:rFonts w:ascii="Times New Roman" w:hAnsi="Times New Roman"/>
          <w:b w:val="0"/>
          <w:i w:val="0"/>
          <w:sz w:val="28"/>
        </w:rPr>
        <w:t>Раннеминойский (</w:t>
      </w:r>
      <w:r>
        <w:rPr>
          <w:rFonts w:ascii="Times New Roman" w:hAnsi="Times New Roman"/>
          <w:b w:val="0"/>
          <w:i w:val="0"/>
          <w:sz w:val="28"/>
          <w:lang w:val="en-US"/>
        </w:rPr>
        <w:t>XXX – XXIII</w:t>
      </w:r>
      <w:r>
        <w:rPr>
          <w:rFonts w:ascii="Times New Roman" w:hAnsi="Times New Roman"/>
          <w:b w:val="0"/>
          <w:i w:val="0"/>
          <w:sz w:val="28"/>
        </w:rPr>
        <w:t xml:space="preserve"> вв. до н.э.) – господство доклассовых родовых отношений.</w:t>
      </w:r>
    </w:p>
    <w:p w:rsidR="001305DD" w:rsidRDefault="003C1DB0">
      <w:pPr>
        <w:numPr>
          <w:ilvl w:val="0"/>
          <w:numId w:val="2"/>
        </w:numPr>
        <w:tabs>
          <w:tab w:val="clear" w:pos="1017"/>
          <w:tab w:val="num" w:pos="0"/>
        </w:tabs>
        <w:spacing w:line="360" w:lineRule="auto"/>
        <w:ind w:left="0" w:firstLine="567"/>
        <w:jc w:val="both"/>
        <w:rPr>
          <w:rFonts w:ascii="Times New Roman" w:hAnsi="Times New Roman"/>
          <w:b w:val="0"/>
          <w:i w:val="0"/>
          <w:sz w:val="28"/>
        </w:rPr>
      </w:pPr>
      <w:r>
        <w:rPr>
          <w:rFonts w:ascii="Times New Roman" w:hAnsi="Times New Roman"/>
          <w:b w:val="0"/>
          <w:i w:val="0"/>
          <w:sz w:val="28"/>
        </w:rPr>
        <w:t>Среднеминойский период, или период старых дворцов (</w:t>
      </w:r>
      <w:r>
        <w:rPr>
          <w:rFonts w:ascii="Times New Roman" w:hAnsi="Times New Roman"/>
          <w:b w:val="0"/>
          <w:i w:val="0"/>
          <w:sz w:val="28"/>
          <w:lang w:val="en-US"/>
        </w:rPr>
        <w:t xml:space="preserve">XXII – XVIII </w:t>
      </w:r>
      <w:r>
        <w:rPr>
          <w:rFonts w:ascii="Times New Roman" w:hAnsi="Times New Roman"/>
          <w:b w:val="0"/>
          <w:i w:val="0"/>
          <w:sz w:val="28"/>
        </w:rPr>
        <w:t>вв. до н.э.), - образование государственной структуры, возникновение различных социальных групп, письменности.</w:t>
      </w:r>
    </w:p>
    <w:p w:rsidR="001305DD" w:rsidRDefault="003C1DB0">
      <w:pPr>
        <w:numPr>
          <w:ilvl w:val="0"/>
          <w:numId w:val="2"/>
        </w:numPr>
        <w:tabs>
          <w:tab w:val="clear" w:pos="1017"/>
          <w:tab w:val="num" w:pos="0"/>
        </w:tabs>
        <w:spacing w:line="360" w:lineRule="auto"/>
        <w:ind w:left="0" w:firstLine="567"/>
        <w:jc w:val="both"/>
        <w:rPr>
          <w:rFonts w:ascii="Times New Roman" w:hAnsi="Times New Roman"/>
          <w:b w:val="0"/>
          <w:i w:val="0"/>
          <w:sz w:val="28"/>
        </w:rPr>
      </w:pPr>
      <w:r>
        <w:rPr>
          <w:rFonts w:ascii="Times New Roman" w:hAnsi="Times New Roman"/>
          <w:b w:val="0"/>
          <w:i w:val="0"/>
          <w:sz w:val="28"/>
        </w:rPr>
        <w:t>Позднеминойский период, или период новых дворцов (</w:t>
      </w:r>
      <w:r>
        <w:rPr>
          <w:rFonts w:ascii="Times New Roman" w:hAnsi="Times New Roman"/>
          <w:b w:val="0"/>
          <w:i w:val="0"/>
          <w:sz w:val="28"/>
          <w:lang w:val="en-US"/>
        </w:rPr>
        <w:t xml:space="preserve">XVII – XII </w:t>
      </w:r>
      <w:r>
        <w:rPr>
          <w:rFonts w:ascii="Times New Roman" w:hAnsi="Times New Roman"/>
          <w:b w:val="0"/>
          <w:i w:val="0"/>
          <w:sz w:val="28"/>
        </w:rPr>
        <w:t>вв. до н.э.) – объединение Крита и создание Критской морской державы, расцвет Критской государственности, культуры, завоевание Крита ахейцами и упадок Крита.</w:t>
      </w:r>
    </w:p>
    <w:p w:rsidR="001305DD" w:rsidRDefault="003C1DB0">
      <w:pPr>
        <w:pStyle w:val="a5"/>
      </w:pPr>
      <w:r>
        <w:t>Хронология элладских периодов материковой (ахейской) Греции:</w:t>
      </w:r>
    </w:p>
    <w:p w:rsidR="001305DD" w:rsidRDefault="003C1DB0">
      <w:pPr>
        <w:numPr>
          <w:ilvl w:val="0"/>
          <w:numId w:val="3"/>
        </w:numPr>
        <w:tabs>
          <w:tab w:val="clear" w:pos="927"/>
          <w:tab w:val="num" w:pos="0"/>
        </w:tabs>
        <w:spacing w:line="360" w:lineRule="auto"/>
        <w:ind w:left="0" w:firstLine="567"/>
        <w:jc w:val="both"/>
        <w:rPr>
          <w:rFonts w:ascii="Times New Roman" w:hAnsi="Times New Roman"/>
          <w:b w:val="0"/>
          <w:i w:val="0"/>
          <w:sz w:val="28"/>
        </w:rPr>
      </w:pPr>
      <w:r>
        <w:rPr>
          <w:rFonts w:ascii="Times New Roman" w:hAnsi="Times New Roman"/>
          <w:b w:val="0"/>
          <w:i w:val="0"/>
          <w:sz w:val="28"/>
        </w:rPr>
        <w:t>Раннеэлладский преиод (</w:t>
      </w:r>
      <w:r>
        <w:rPr>
          <w:rFonts w:ascii="Times New Roman" w:hAnsi="Times New Roman"/>
          <w:b w:val="0"/>
          <w:i w:val="0"/>
          <w:sz w:val="28"/>
          <w:lang w:val="en-US"/>
        </w:rPr>
        <w:t>XXX – XXI</w:t>
      </w:r>
      <w:r>
        <w:rPr>
          <w:rFonts w:ascii="Times New Roman" w:hAnsi="Times New Roman"/>
          <w:b w:val="0"/>
          <w:i w:val="0"/>
          <w:sz w:val="28"/>
        </w:rPr>
        <w:t xml:space="preserve"> вв. до н.э.) господство первобытных отношений, догреческое население.</w:t>
      </w:r>
    </w:p>
    <w:p w:rsidR="001305DD" w:rsidRDefault="003C1DB0">
      <w:pPr>
        <w:numPr>
          <w:ilvl w:val="0"/>
          <w:numId w:val="3"/>
        </w:numPr>
        <w:tabs>
          <w:tab w:val="clear" w:pos="927"/>
          <w:tab w:val="num" w:pos="0"/>
        </w:tabs>
        <w:spacing w:line="360" w:lineRule="auto"/>
        <w:ind w:left="0" w:firstLine="567"/>
        <w:jc w:val="both"/>
        <w:rPr>
          <w:rFonts w:ascii="Times New Roman" w:hAnsi="Times New Roman"/>
          <w:b w:val="0"/>
          <w:i w:val="0"/>
          <w:sz w:val="28"/>
        </w:rPr>
      </w:pPr>
      <w:r>
        <w:rPr>
          <w:rFonts w:ascii="Times New Roman" w:hAnsi="Times New Roman"/>
          <w:b w:val="0"/>
          <w:i w:val="0"/>
          <w:sz w:val="28"/>
        </w:rPr>
        <w:t>Среднеэлладский период (</w:t>
      </w:r>
      <w:r>
        <w:rPr>
          <w:rFonts w:ascii="Times New Roman" w:hAnsi="Times New Roman"/>
          <w:b w:val="0"/>
          <w:i w:val="0"/>
          <w:sz w:val="28"/>
          <w:lang w:val="en-US"/>
        </w:rPr>
        <w:t xml:space="preserve">XX – XVII </w:t>
      </w:r>
      <w:r>
        <w:rPr>
          <w:rFonts w:ascii="Times New Roman" w:hAnsi="Times New Roman"/>
          <w:b w:val="0"/>
          <w:i w:val="0"/>
          <w:sz w:val="28"/>
        </w:rPr>
        <w:t>вв. до н.э.) – расселение греков-ахейцев в южной части Балканской Греции, в конце периода разложения родоплеменных отношений.</w:t>
      </w:r>
    </w:p>
    <w:p w:rsidR="001305DD" w:rsidRDefault="003C1DB0">
      <w:pPr>
        <w:numPr>
          <w:ilvl w:val="0"/>
          <w:numId w:val="3"/>
        </w:numPr>
        <w:tabs>
          <w:tab w:val="clear" w:pos="927"/>
          <w:tab w:val="num" w:pos="0"/>
        </w:tabs>
        <w:spacing w:line="360" w:lineRule="auto"/>
        <w:ind w:left="0" w:firstLine="567"/>
        <w:jc w:val="both"/>
        <w:rPr>
          <w:rFonts w:ascii="Times New Roman" w:hAnsi="Times New Roman"/>
          <w:b w:val="0"/>
          <w:i w:val="0"/>
          <w:sz w:val="28"/>
        </w:rPr>
      </w:pPr>
      <w:r>
        <w:rPr>
          <w:rFonts w:ascii="Times New Roman" w:hAnsi="Times New Roman"/>
          <w:b w:val="0"/>
          <w:i w:val="0"/>
          <w:sz w:val="28"/>
        </w:rPr>
        <w:t>Позднеэлладский период (</w:t>
      </w:r>
      <w:r>
        <w:rPr>
          <w:rFonts w:ascii="Times New Roman" w:hAnsi="Times New Roman"/>
          <w:b w:val="0"/>
          <w:i w:val="0"/>
          <w:sz w:val="28"/>
          <w:lang w:val="en-US"/>
        </w:rPr>
        <w:t>XVI – XII</w:t>
      </w:r>
      <w:r>
        <w:rPr>
          <w:rFonts w:ascii="Times New Roman" w:hAnsi="Times New Roman"/>
          <w:b w:val="0"/>
          <w:i w:val="0"/>
          <w:sz w:val="28"/>
        </w:rPr>
        <w:t xml:space="preserve"> вв. до н.э.) – возникновение раннеклассового общества и государства, появление письменности, расцвет микенской цивилизации и ее упадок.</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 xml:space="preserve"> На рубеже </w:t>
      </w:r>
      <w:r>
        <w:rPr>
          <w:rFonts w:ascii="Times New Roman" w:hAnsi="Times New Roman"/>
          <w:b w:val="0"/>
          <w:i w:val="0"/>
          <w:sz w:val="28"/>
          <w:lang w:val="en-US"/>
        </w:rPr>
        <w:t>II – I</w:t>
      </w:r>
      <w:r>
        <w:rPr>
          <w:rFonts w:ascii="Times New Roman" w:hAnsi="Times New Roman"/>
          <w:b w:val="0"/>
          <w:i w:val="0"/>
          <w:sz w:val="28"/>
        </w:rPr>
        <w:t xml:space="preserve"> тысячелетий до н.э. в Балканской Греции происходят серьезные социально-экономические, политические и этнические  перемены. С </w:t>
      </w:r>
      <w:r>
        <w:rPr>
          <w:rFonts w:ascii="Times New Roman" w:hAnsi="Times New Roman"/>
          <w:b w:val="0"/>
          <w:i w:val="0"/>
          <w:sz w:val="28"/>
          <w:lang w:val="en-US"/>
        </w:rPr>
        <w:t>XII</w:t>
      </w:r>
      <w:r>
        <w:rPr>
          <w:rFonts w:ascii="Times New Roman" w:hAnsi="Times New Roman"/>
          <w:b w:val="0"/>
          <w:i w:val="0"/>
          <w:sz w:val="28"/>
        </w:rPr>
        <w:t xml:space="preserve"> в. до н.э. начинается проникновение с севера греческих племен дорийцев, живущих в условиях родоплеменного строя. Хиреют и гибнут ахейские государства, упрощается социальная структура, забывается письменность. На территории Греции (включая Крит) вновь устанавливаются первобытно-родовые отношения, происходит понижение социально-экономического и политического уровня общественного развития. Таким образом, новый этап древнегреческой истории – полисный – начинается с разложения родоплеменных отношений, установившихся в Греции после гибели ахейских государств и проникновения дорийцев</w:t>
      </w:r>
      <w:r>
        <w:rPr>
          <w:rFonts w:ascii="Times New Roman" w:hAnsi="Times New Roman"/>
          <w:b w:val="0"/>
          <w:i w:val="0"/>
          <w:sz w:val="28"/>
          <w:vertAlign w:val="superscript"/>
        </w:rPr>
        <w:t>1</w:t>
      </w:r>
      <w:r>
        <w:rPr>
          <w:rFonts w:ascii="Times New Roman" w:hAnsi="Times New Roman"/>
          <w:b w:val="0"/>
          <w:i w:val="0"/>
          <w:sz w:val="28"/>
        </w:rPr>
        <w:t>.</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Полисный этап истории Древней Греции в зависимости от степени социально-экономического, политического и культурного развития делится на три периода:</w:t>
      </w:r>
    </w:p>
    <w:p w:rsidR="001305DD" w:rsidRDefault="003C1DB0">
      <w:pPr>
        <w:numPr>
          <w:ilvl w:val="0"/>
          <w:numId w:val="4"/>
        </w:numPr>
        <w:tabs>
          <w:tab w:val="clear" w:pos="942"/>
          <w:tab w:val="num" w:pos="0"/>
        </w:tabs>
        <w:spacing w:line="360" w:lineRule="auto"/>
        <w:ind w:left="0" w:firstLine="567"/>
        <w:jc w:val="both"/>
        <w:rPr>
          <w:rFonts w:ascii="Times New Roman" w:hAnsi="Times New Roman"/>
          <w:b w:val="0"/>
          <w:i w:val="0"/>
          <w:sz w:val="28"/>
        </w:rPr>
      </w:pPr>
      <w:r>
        <w:rPr>
          <w:rFonts w:ascii="Times New Roman" w:hAnsi="Times New Roman"/>
          <w:b w:val="0"/>
          <w:i w:val="0"/>
          <w:sz w:val="28"/>
        </w:rPr>
        <w:t>Гомеровский период, или темные века, или предполисный период (</w:t>
      </w:r>
      <w:r>
        <w:rPr>
          <w:rFonts w:ascii="Times New Roman" w:hAnsi="Times New Roman"/>
          <w:b w:val="0"/>
          <w:i w:val="0"/>
          <w:sz w:val="28"/>
          <w:lang w:val="en-US"/>
        </w:rPr>
        <w:t>XI – IX</w:t>
      </w:r>
      <w:r>
        <w:rPr>
          <w:rFonts w:ascii="Times New Roman" w:hAnsi="Times New Roman"/>
          <w:b w:val="0"/>
          <w:i w:val="0"/>
          <w:sz w:val="28"/>
        </w:rPr>
        <w:t xml:space="preserve"> вв. до н.э.) – родоплеменные отношения в Греции.</w:t>
      </w:r>
    </w:p>
    <w:p w:rsidR="001305DD" w:rsidRDefault="003C1DB0">
      <w:pPr>
        <w:numPr>
          <w:ilvl w:val="0"/>
          <w:numId w:val="4"/>
        </w:numPr>
        <w:tabs>
          <w:tab w:val="clear" w:pos="942"/>
          <w:tab w:val="num" w:pos="0"/>
        </w:tabs>
        <w:spacing w:line="360" w:lineRule="auto"/>
        <w:ind w:left="0" w:firstLine="567"/>
        <w:jc w:val="both"/>
        <w:rPr>
          <w:rFonts w:ascii="Times New Roman" w:hAnsi="Times New Roman"/>
          <w:b w:val="0"/>
          <w:i w:val="0"/>
          <w:sz w:val="28"/>
        </w:rPr>
      </w:pPr>
      <w:r>
        <w:rPr>
          <w:rFonts w:ascii="Times New Roman" w:hAnsi="Times New Roman"/>
          <w:b w:val="0"/>
          <w:i w:val="0"/>
          <w:sz w:val="28"/>
        </w:rPr>
        <w:t>Архаический период (</w:t>
      </w:r>
      <w:r>
        <w:rPr>
          <w:rFonts w:ascii="Times New Roman" w:hAnsi="Times New Roman"/>
          <w:b w:val="0"/>
          <w:i w:val="0"/>
          <w:sz w:val="28"/>
          <w:lang w:val="en-US"/>
        </w:rPr>
        <w:t>VIII – VI</w:t>
      </w:r>
      <w:r>
        <w:rPr>
          <w:rFonts w:ascii="Times New Roman" w:hAnsi="Times New Roman"/>
          <w:b w:val="0"/>
          <w:i w:val="0"/>
          <w:sz w:val="28"/>
        </w:rPr>
        <w:t xml:space="preserve"> вв. до н.э.) – формирование полисного общества и государства. Расселение греков по берегам Средиземного и Черного морей (Великая греческая колонизация).</w:t>
      </w:r>
    </w:p>
    <w:p w:rsidR="001305DD" w:rsidRDefault="003C1DB0">
      <w:pPr>
        <w:numPr>
          <w:ilvl w:val="0"/>
          <w:numId w:val="4"/>
        </w:numPr>
        <w:tabs>
          <w:tab w:val="clear" w:pos="942"/>
          <w:tab w:val="num" w:pos="0"/>
        </w:tabs>
        <w:spacing w:line="360" w:lineRule="auto"/>
        <w:ind w:left="0" w:firstLine="567"/>
        <w:jc w:val="both"/>
        <w:rPr>
          <w:rFonts w:ascii="Times New Roman" w:hAnsi="Times New Roman"/>
          <w:b w:val="0"/>
          <w:i w:val="0"/>
          <w:sz w:val="28"/>
        </w:rPr>
      </w:pPr>
      <w:r>
        <w:rPr>
          <w:rFonts w:ascii="Times New Roman" w:hAnsi="Times New Roman"/>
          <w:b w:val="0"/>
          <w:i w:val="0"/>
          <w:sz w:val="28"/>
        </w:rPr>
        <w:t>Классический период греческой истории (</w:t>
      </w:r>
      <w:r>
        <w:rPr>
          <w:rFonts w:ascii="Times New Roman" w:hAnsi="Times New Roman"/>
          <w:b w:val="0"/>
          <w:i w:val="0"/>
          <w:sz w:val="28"/>
          <w:lang w:val="en-US"/>
        </w:rPr>
        <w:t>V – IV</w:t>
      </w:r>
      <w:r>
        <w:rPr>
          <w:rFonts w:ascii="Times New Roman" w:hAnsi="Times New Roman"/>
          <w:b w:val="0"/>
          <w:i w:val="0"/>
          <w:sz w:val="28"/>
        </w:rPr>
        <w:t xml:space="preserve"> вв. до н.э.) – расцвет древнегреческой цивилизации, рациональной экономики, полисного строя, греческой культуры.   </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 xml:space="preserve">Греческий полис как суверенное мелкое государство со своей специфической социально-экономической политической структурой, обеспечивший быстрое развитие производства, формирования гражданского общества, республиканских политических форм и замечательной культуры, исчерпал свои потенциальные возможности и в середине </w:t>
      </w:r>
      <w:r>
        <w:rPr>
          <w:rFonts w:ascii="Times New Roman" w:hAnsi="Times New Roman"/>
          <w:b w:val="0"/>
          <w:i w:val="0"/>
          <w:sz w:val="28"/>
          <w:lang w:val="en-US"/>
        </w:rPr>
        <w:t>IV</w:t>
      </w:r>
      <w:r>
        <w:rPr>
          <w:rFonts w:ascii="Times New Roman" w:hAnsi="Times New Roman"/>
          <w:b w:val="0"/>
          <w:i w:val="0"/>
          <w:sz w:val="28"/>
        </w:rPr>
        <w:t xml:space="preserve"> в. до н.э. вступил в полосу затяжного кризиса. Серьезный кризис переживала в </w:t>
      </w:r>
      <w:r>
        <w:rPr>
          <w:rFonts w:ascii="Times New Roman" w:hAnsi="Times New Roman"/>
          <w:b w:val="0"/>
          <w:i w:val="0"/>
          <w:sz w:val="28"/>
          <w:lang w:val="en-US"/>
        </w:rPr>
        <w:t>IV</w:t>
      </w:r>
      <w:r>
        <w:rPr>
          <w:rFonts w:ascii="Times New Roman" w:hAnsi="Times New Roman"/>
          <w:b w:val="0"/>
          <w:i w:val="0"/>
          <w:sz w:val="28"/>
        </w:rPr>
        <w:t xml:space="preserve"> в. и Персидская держава, объединившая большую часть древневосточного мира. Преодоление кризиса греческого полиса, с одной стороны, и древневосточного общества – с другой, стало возможным лишь с помощью создания новых социальных структур и государственных образований, которые бы сочетали в себе начало греческого полисного строя и древневосточного общества. </w:t>
      </w:r>
    </w:p>
    <w:p w:rsidR="001305DD" w:rsidRDefault="004A0642">
      <w:pPr>
        <w:spacing w:line="360" w:lineRule="auto"/>
        <w:ind w:firstLine="567"/>
        <w:jc w:val="both"/>
        <w:rPr>
          <w:rFonts w:ascii="Times New Roman" w:hAnsi="Times New Roman"/>
          <w:b w:val="0"/>
          <w:i w:val="0"/>
          <w:sz w:val="28"/>
        </w:rPr>
      </w:pPr>
      <w:r>
        <w:rPr>
          <w:rFonts w:ascii="Times New Roman" w:hAnsi="Times New Roman"/>
          <w:b w:val="0"/>
          <w:i w:val="0"/>
          <w:noProof/>
          <w:sz w:val="28"/>
        </w:rPr>
        <w:pict>
          <v:shapetype id="_x0000_t202" coordsize="21600,21600" o:spt="202" path="m,l,21600r21600,l21600,xe">
            <v:stroke joinstyle="miter"/>
            <v:path gradientshapeok="t" o:connecttype="rect"/>
          </v:shapetype>
          <v:shape id="_x0000_s1027" type="#_x0000_t202" style="position:absolute;left:0;text-align:left;margin-left:-5.85pt;margin-top:21.25pt;width:460.8pt;height:51.75pt;z-index:251655680;mso-position-horizontal:absolute;mso-position-horizontal-relative:text;mso-position-vertical:absolute;mso-position-vertical-relative:text" o:allowincell="f" stroked="f">
            <v:textbox>
              <w:txbxContent>
                <w:p w:rsidR="001305DD" w:rsidRDefault="003C1DB0">
                  <w:pPr>
                    <w:pBdr>
                      <w:top w:val="single" w:sz="4" w:space="1" w:color="auto"/>
                    </w:pBdr>
                    <w:spacing w:line="360" w:lineRule="auto"/>
                    <w:rPr>
                      <w:rFonts w:ascii="Times New Roman" w:hAnsi="Times New Roman"/>
                      <w:b w:val="0"/>
                      <w:sz w:val="28"/>
                    </w:rPr>
                  </w:pPr>
                  <w:r>
                    <w:rPr>
                      <w:rFonts w:ascii="Times New Roman" w:hAnsi="Times New Roman"/>
                      <w:sz w:val="28"/>
                      <w:vertAlign w:val="superscript"/>
                    </w:rPr>
                    <w:t>1</w:t>
                  </w:r>
                  <w:r>
                    <w:rPr>
                      <w:rFonts w:ascii="Times New Roman" w:hAnsi="Times New Roman"/>
                      <w:sz w:val="28"/>
                    </w:rPr>
                    <w:t xml:space="preserve">  </w:t>
                  </w:r>
                  <w:r>
                    <w:rPr>
                      <w:rFonts w:ascii="Times New Roman" w:hAnsi="Times New Roman"/>
                      <w:b w:val="0"/>
                      <w:sz w:val="28"/>
                    </w:rPr>
                    <w:t xml:space="preserve">История Древней Греции. /Под редакцией В.И. Кузищина. – М: Высшая школа, 1996. С.7. </w:t>
                  </w:r>
                </w:p>
              </w:txbxContent>
            </v:textbox>
          </v:shape>
        </w:pict>
      </w:r>
    </w:p>
    <w:p w:rsidR="001305DD" w:rsidRDefault="001305DD">
      <w:pPr>
        <w:spacing w:line="360" w:lineRule="auto"/>
        <w:ind w:firstLine="567"/>
        <w:jc w:val="both"/>
        <w:rPr>
          <w:rFonts w:ascii="Times New Roman" w:hAnsi="Times New Roman"/>
          <w:b w:val="0"/>
          <w:i w:val="0"/>
          <w:sz w:val="28"/>
        </w:rPr>
      </w:pP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 xml:space="preserve">Такими обществами и государствами стали так называемые эллинистические общества и государства, возникшие в конце </w:t>
      </w:r>
      <w:r>
        <w:rPr>
          <w:rFonts w:ascii="Times New Roman" w:hAnsi="Times New Roman"/>
          <w:b w:val="0"/>
          <w:i w:val="0"/>
          <w:sz w:val="28"/>
          <w:lang w:val="en-US"/>
        </w:rPr>
        <w:t>IV</w:t>
      </w:r>
      <w:r>
        <w:rPr>
          <w:rFonts w:ascii="Times New Roman" w:hAnsi="Times New Roman"/>
          <w:b w:val="0"/>
          <w:i w:val="0"/>
          <w:sz w:val="28"/>
        </w:rPr>
        <w:t xml:space="preserve"> в. до н.э., после распада мировой империи Александра Македонского.</w:t>
      </w:r>
    </w:p>
    <w:p w:rsidR="001305DD" w:rsidRDefault="003C1DB0">
      <w:pPr>
        <w:pStyle w:val="3"/>
        <w:rPr>
          <w:rFonts w:ascii="Times New Roman" w:hAnsi="Times New Roman"/>
        </w:rPr>
      </w:pPr>
      <w:r>
        <w:rPr>
          <w:rFonts w:ascii="Times New Roman" w:hAnsi="Times New Roman"/>
        </w:rPr>
        <w:t>Объединение развития Древней Греции и Древнего Востока, ранее развивавшихся в известной изоляции, образование новых эллинистических обществ и государств, представлявших собой большее или меньшее сочетание и взаимодействие греческих и восточных начал в области экономики, социальных отношений, политический учреждений и культуре, открыли новый этап древнегреческой (и древневосточной) истории, глубоко отличный от предшествующего, собственно полисного этапа ее истории.</w:t>
      </w:r>
    </w:p>
    <w:p w:rsidR="001305DD" w:rsidRDefault="003C1DB0">
      <w:pPr>
        <w:pStyle w:val="3"/>
        <w:rPr>
          <w:rFonts w:ascii="Times New Roman" w:hAnsi="Times New Roman"/>
        </w:rPr>
      </w:pPr>
      <w:r>
        <w:rPr>
          <w:rFonts w:ascii="Times New Roman" w:hAnsi="Times New Roman"/>
        </w:rPr>
        <w:t>Эллинистический этап древнегреческой (и древневосточной) истории также делится на три периода:</w:t>
      </w:r>
    </w:p>
    <w:p w:rsidR="001305DD" w:rsidRDefault="003C1DB0">
      <w:pPr>
        <w:pStyle w:val="3"/>
        <w:numPr>
          <w:ilvl w:val="0"/>
          <w:numId w:val="5"/>
        </w:numPr>
        <w:tabs>
          <w:tab w:val="clear" w:pos="927"/>
          <w:tab w:val="num" w:pos="0"/>
        </w:tabs>
        <w:ind w:left="0" w:firstLine="567"/>
        <w:rPr>
          <w:rFonts w:ascii="Times New Roman" w:hAnsi="Times New Roman"/>
        </w:rPr>
      </w:pPr>
      <w:r>
        <w:rPr>
          <w:rFonts w:ascii="Times New Roman" w:hAnsi="Times New Roman"/>
        </w:rPr>
        <w:t xml:space="preserve">Восточные походы Александра Македонского и обращование системы эллинистических государств (30-е годы </w:t>
      </w:r>
      <w:r>
        <w:rPr>
          <w:rFonts w:ascii="Times New Roman" w:hAnsi="Times New Roman"/>
          <w:lang w:val="en-US"/>
        </w:rPr>
        <w:t>IV</w:t>
      </w:r>
      <w:r>
        <w:rPr>
          <w:rFonts w:ascii="Times New Roman" w:hAnsi="Times New Roman"/>
        </w:rPr>
        <w:t xml:space="preserve"> в. до н.э.);</w:t>
      </w:r>
    </w:p>
    <w:p w:rsidR="001305DD" w:rsidRDefault="003C1DB0">
      <w:pPr>
        <w:pStyle w:val="3"/>
        <w:numPr>
          <w:ilvl w:val="0"/>
          <w:numId w:val="5"/>
        </w:numPr>
        <w:tabs>
          <w:tab w:val="clear" w:pos="927"/>
          <w:tab w:val="num" w:pos="0"/>
        </w:tabs>
        <w:ind w:left="0" w:firstLine="567"/>
        <w:rPr>
          <w:rFonts w:ascii="Times New Roman" w:hAnsi="Times New Roman"/>
        </w:rPr>
      </w:pPr>
      <w:r>
        <w:rPr>
          <w:rFonts w:ascii="Times New Roman" w:hAnsi="Times New Roman"/>
        </w:rPr>
        <w:t xml:space="preserve">Кризис эллинистической системы и завоевание государств Римом на Западе и Парфией на Востоке (середина </w:t>
      </w:r>
      <w:r>
        <w:rPr>
          <w:rFonts w:ascii="Times New Roman" w:hAnsi="Times New Roman"/>
          <w:lang w:val="en-US"/>
        </w:rPr>
        <w:t>II – I</w:t>
      </w:r>
      <w:r>
        <w:rPr>
          <w:rFonts w:ascii="Times New Roman" w:hAnsi="Times New Roman"/>
        </w:rPr>
        <w:t xml:space="preserve"> вв. до н.э.);</w:t>
      </w:r>
    </w:p>
    <w:p w:rsidR="001305DD" w:rsidRDefault="003C1DB0">
      <w:pPr>
        <w:pStyle w:val="3"/>
        <w:numPr>
          <w:ilvl w:val="0"/>
          <w:numId w:val="5"/>
        </w:numPr>
        <w:tabs>
          <w:tab w:val="clear" w:pos="927"/>
          <w:tab w:val="num" w:pos="0"/>
        </w:tabs>
        <w:ind w:left="0" w:firstLine="567"/>
        <w:rPr>
          <w:rFonts w:ascii="Times New Roman" w:hAnsi="Times New Roman"/>
        </w:rPr>
      </w:pPr>
      <w:r>
        <w:rPr>
          <w:rFonts w:ascii="Times New Roman" w:hAnsi="Times New Roman"/>
        </w:rPr>
        <w:t xml:space="preserve">Захват римлянами в 30-е годы до н.э. последнего эллинистического государства – Египетского царства, управляемого династией Птолемеев, - означал конец не только эллинистического этапа древнегреческой истории, но и конец длительного развития древнегреческой цивилизации. </w:t>
      </w: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1305DD">
      <w:pPr>
        <w:spacing w:line="360" w:lineRule="auto"/>
        <w:jc w:val="both"/>
        <w:rPr>
          <w:rFonts w:ascii="Times New Roman" w:hAnsi="Times New Roman"/>
          <w:b w:val="0"/>
          <w:i w:val="0"/>
          <w:sz w:val="28"/>
        </w:rPr>
      </w:pPr>
    </w:p>
    <w:p w:rsidR="001305DD" w:rsidRDefault="003C1DB0">
      <w:pPr>
        <w:spacing w:line="360" w:lineRule="auto"/>
        <w:jc w:val="center"/>
        <w:rPr>
          <w:rFonts w:ascii="Times New Roman" w:hAnsi="Times New Roman"/>
          <w:sz w:val="28"/>
        </w:rPr>
      </w:pPr>
      <w:r>
        <w:rPr>
          <w:rFonts w:ascii="Times New Roman" w:hAnsi="Times New Roman"/>
          <w:sz w:val="28"/>
        </w:rPr>
        <w:t>2. Полис как феномен Греческой цивилизации</w:t>
      </w:r>
    </w:p>
    <w:p w:rsidR="001305DD" w:rsidRDefault="003C1DB0">
      <w:pPr>
        <w:spacing w:line="360" w:lineRule="auto"/>
        <w:jc w:val="center"/>
        <w:rPr>
          <w:rFonts w:ascii="Times New Roman" w:hAnsi="Times New Roman"/>
          <w:b w:val="0"/>
          <w:i w:val="0"/>
          <w:sz w:val="28"/>
        </w:rPr>
      </w:pPr>
      <w:r>
        <w:rPr>
          <w:rFonts w:ascii="Times New Roman" w:hAnsi="Times New Roman"/>
          <w:sz w:val="28"/>
        </w:rPr>
        <w:t>2.1. Полис как государство</w:t>
      </w:r>
    </w:p>
    <w:p w:rsidR="001305DD" w:rsidRDefault="001305DD">
      <w:pPr>
        <w:spacing w:line="360" w:lineRule="auto"/>
        <w:ind w:firstLine="567"/>
        <w:jc w:val="both"/>
        <w:rPr>
          <w:rFonts w:ascii="Times New Roman" w:hAnsi="Times New Roman"/>
          <w:b w:val="0"/>
          <w:i w:val="0"/>
          <w:sz w:val="28"/>
        </w:rPr>
      </w:pP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Как и во всех доиндустриальных цивилизациях, община в Древней Греции была основной ячейкой общества, но отличалась своеобразием и во многих своих чертах была не похожа на восточную общину. Особенно греческие общины оказали влияние на политическую жизнь страны, систему ценностей, отчасти даже на особенности литературы, искусства, философии, т.е. на историю цивилизации в прошлом.</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Это была община-полис, включающая в себя не только сельское население (как на востоке), но и городское. Членом общины модно было стать при двух условиях:</w:t>
      </w:r>
    </w:p>
    <w:p w:rsidR="001305DD" w:rsidRDefault="003C1DB0">
      <w:pPr>
        <w:numPr>
          <w:ilvl w:val="0"/>
          <w:numId w:val="6"/>
        </w:numPr>
        <w:spacing w:line="360" w:lineRule="auto"/>
        <w:jc w:val="both"/>
        <w:rPr>
          <w:rFonts w:ascii="Times New Roman" w:hAnsi="Times New Roman"/>
          <w:b w:val="0"/>
          <w:i w:val="0"/>
          <w:sz w:val="28"/>
        </w:rPr>
      </w:pPr>
      <w:r>
        <w:rPr>
          <w:rFonts w:ascii="Times New Roman" w:hAnsi="Times New Roman"/>
          <w:b w:val="0"/>
          <w:i w:val="0"/>
          <w:sz w:val="28"/>
        </w:rPr>
        <w:t>если человек является греком по национальности;</w:t>
      </w:r>
    </w:p>
    <w:p w:rsidR="001305DD" w:rsidRDefault="003C1DB0">
      <w:pPr>
        <w:numPr>
          <w:ilvl w:val="0"/>
          <w:numId w:val="6"/>
        </w:numPr>
        <w:spacing w:line="360" w:lineRule="auto"/>
        <w:jc w:val="both"/>
        <w:rPr>
          <w:rFonts w:ascii="Times New Roman" w:hAnsi="Times New Roman"/>
          <w:b w:val="0"/>
          <w:i w:val="0"/>
          <w:sz w:val="28"/>
        </w:rPr>
      </w:pPr>
      <w:r>
        <w:rPr>
          <w:rFonts w:ascii="Times New Roman" w:hAnsi="Times New Roman"/>
          <w:b w:val="0"/>
          <w:i w:val="0"/>
          <w:sz w:val="28"/>
        </w:rPr>
        <w:t>если он был свободным и владел частной собственностью.</w:t>
      </w:r>
    </w:p>
    <w:p w:rsidR="001305DD" w:rsidRDefault="003C1DB0">
      <w:pPr>
        <w:pStyle w:val="a5"/>
      </w:pPr>
      <w:r>
        <w:t>Все члены общины  - свободные собственники – обладали политическими правами (хотя и не всегда равными), которые позволяли им принимать участие в государственной деятельности. Поэтому греческий полис называют гражданской общиной.</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Государство в Греции существовало не «над общиной» (как это было на Востоке), оно вырастало из общины; точнее сама община превращалась в маленькое государство со своими законами, органами власти и системой управления. Члены общины, горожане и земледельцы, не знавшие проблемы отчуждения от государства, сплачивались в единый, достаточно замкнутый коллектив, составлявший экономическое, политическое и идейное целое.</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 xml:space="preserve">Внутри полисов постепенно формировалось гражданское право, т.е. складывались своды законов определявшие права и обязанности членов общины, дававшие им некоторые социальные гарантии. Например, под охраной закона находились земледельцы: в Спарте до </w:t>
      </w:r>
      <w:r>
        <w:rPr>
          <w:rFonts w:ascii="Times New Roman" w:hAnsi="Times New Roman"/>
          <w:b w:val="0"/>
          <w:i w:val="0"/>
          <w:sz w:val="28"/>
          <w:lang w:val="en-US"/>
        </w:rPr>
        <w:t xml:space="preserve">IV </w:t>
      </w:r>
      <w:r>
        <w:rPr>
          <w:rFonts w:ascii="Times New Roman" w:hAnsi="Times New Roman"/>
          <w:b w:val="0"/>
          <w:i w:val="0"/>
          <w:sz w:val="28"/>
        </w:rPr>
        <w:t>в. до н.э. было запрещено отчуждать землю у крестьян, в Афинах прославленный законодатель Солон не дозволял, чтобы один человек покупал землю в неограниченных количествах. Полис не только занимается внутренними делами, но и мог вести внешнеполитическую деятельность, имел собственную армию: граждане полиса вступали в ополчение на время войн, превращались в воинов.</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Полис (т.е. коллектив граждан) имел право верховной собственности на землю. Кроме частных участков земли он распоряжался также не поделенной, свободной землей, и это укрепляло позиции полиса как политического образования.</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Воспринимая себя как самостоятельное государство, полис жил в соответствии с идеей автаркии. В полисе создавалась особая система идеалов: свободные граждане верили, что благополучие каждого из них зависит прежде всего от их родного полиса, вне которого существовать невозможно. С другой стороны процветание полиса во многом зависит от его граждан, от того, сколько среди них будет ярких, талантливых и благородных людей. Они почитали древние традиции, осуждали стяжательство и очень высоко ценили крестьянский труд. Но главное – ощущали себя полноправными и свободными людьми. Это составляло предмет особой гордости. Так, одержав победы над персами, греки объяснили свой успех тем, что они обладали даром свободы, а все подданные персидского царя-деспота были его рабами.</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Сила и самостоятельность общин-полисов во многом объяснялась тем, что в Греции не было условий для появления больших царских и храмовых хозяйств, хотя монархическая форма правления внутри полисов какое-то время существовала. В глубокой древности во главе полисов стоял царь - басилевс и родовая знать, ущемлявшие права демоса (народа), к ко-</w:t>
      </w: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3C1DB0">
      <w:pPr>
        <w:spacing w:line="360" w:lineRule="auto"/>
        <w:jc w:val="both"/>
        <w:rPr>
          <w:rFonts w:ascii="Times New Roman" w:hAnsi="Times New Roman"/>
          <w:b w:val="0"/>
          <w:i w:val="0"/>
          <w:sz w:val="28"/>
        </w:rPr>
      </w:pPr>
      <w:r>
        <w:rPr>
          <w:rFonts w:ascii="Times New Roman" w:hAnsi="Times New Roman"/>
          <w:b w:val="0"/>
          <w:i w:val="0"/>
          <w:sz w:val="28"/>
        </w:rPr>
        <w:t xml:space="preserve">торому относились все незнатные свободные крестьяне и ремесленники. К </w:t>
      </w:r>
      <w:r>
        <w:rPr>
          <w:rFonts w:ascii="Times New Roman" w:hAnsi="Times New Roman"/>
          <w:b w:val="0"/>
          <w:i w:val="0"/>
          <w:sz w:val="28"/>
          <w:lang w:val="en-US"/>
        </w:rPr>
        <w:t>VII</w:t>
      </w:r>
      <w:r>
        <w:rPr>
          <w:rFonts w:ascii="Times New Roman" w:hAnsi="Times New Roman"/>
          <w:b w:val="0"/>
          <w:i w:val="0"/>
          <w:sz w:val="28"/>
        </w:rPr>
        <w:t xml:space="preserve"> в. до н.э. конфликты внутри полиса достигли особенного размаха</w:t>
      </w:r>
      <w:r>
        <w:rPr>
          <w:rFonts w:ascii="Times New Roman" w:hAnsi="Times New Roman"/>
          <w:b w:val="0"/>
          <w:i w:val="0"/>
          <w:sz w:val="28"/>
          <w:vertAlign w:val="superscript"/>
        </w:rPr>
        <w:t>2</w:t>
      </w:r>
      <w:r>
        <w:rPr>
          <w:rFonts w:ascii="Times New Roman" w:hAnsi="Times New Roman"/>
          <w:b w:val="0"/>
          <w:i w:val="0"/>
          <w:sz w:val="28"/>
        </w:rPr>
        <w:t>.</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Борьбу с аристократией вело мелкое крестьянство, перед которым часто вставала угроза лишится своей земли и превратится в арендаторов на собственных участках. У аристократии был и другой противник – довольно большой слой незнатных горожан, разбогатевших благодаря торговле и ремеслу и желавшие получить привилегии знати.</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Во многих полисах эта борьба заканчивалась переворотом, свержением родовой знати и установлением тирании – единовластия, благодаря которой обуздывался произвол знати.</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Но тирания была недолговечной, потребность в ней после того, как позиции аристократии были ослаблены, быстро отпала, и стали появляться другие формы правления. В одних полисах правление было олигархическим, в других – демократическим, но в любом случае большую роль играло народное собрание, которому принадлежало право окончательного решения всех важнейших вопросов. Высокая роль народного собрания и выборная власть – два основных фактора, которые создавали условия для развития греческой демократии.</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Таким образом, демократия, эта уникальная черта древнегреческой цивилизации, родилась далеко не сразу и не без борьбы, но не во всех полисах она достигла расцвета. Но важно, что сама структура полиса-общины создавала возможности (иногда остававшиеся нереализованными) для утверждения демократических принципов.</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Греческие полисы обычно были небольшими. Например, на острове Родос (его площадь составляет около  1404 кв. км.) находились три само-</w:t>
      </w:r>
    </w:p>
    <w:p w:rsidR="001305DD" w:rsidRDefault="001305DD">
      <w:pPr>
        <w:spacing w:line="360" w:lineRule="auto"/>
        <w:ind w:firstLine="567"/>
        <w:jc w:val="both"/>
        <w:rPr>
          <w:rFonts w:ascii="Times New Roman" w:hAnsi="Times New Roman"/>
          <w:b w:val="0"/>
          <w:i w:val="0"/>
          <w:sz w:val="28"/>
        </w:rPr>
      </w:pPr>
    </w:p>
    <w:p w:rsidR="001305DD" w:rsidRDefault="004A0642">
      <w:pPr>
        <w:spacing w:line="360" w:lineRule="auto"/>
        <w:ind w:firstLine="567"/>
        <w:jc w:val="both"/>
        <w:rPr>
          <w:rFonts w:ascii="Times New Roman" w:hAnsi="Times New Roman"/>
          <w:b w:val="0"/>
          <w:i w:val="0"/>
          <w:sz w:val="28"/>
        </w:rPr>
      </w:pPr>
      <w:r>
        <w:rPr>
          <w:rFonts w:ascii="Times New Roman" w:hAnsi="Times New Roman"/>
          <w:b w:val="0"/>
          <w:i w:val="0"/>
          <w:noProof/>
          <w:sz w:val="28"/>
        </w:rPr>
        <w:pict>
          <v:shape id="_x0000_s1028" type="#_x0000_t202" style="position:absolute;left:0;text-align:left;margin-left:-5.85pt;margin-top:14.05pt;width:468pt;height:50.4pt;z-index:251656704;mso-position-horizontal:absolute;mso-position-horizontal-relative:text;mso-position-vertical:absolute;mso-position-vertical-relative:text" o:allowincell="f" stroked="f">
            <v:textbox>
              <w:txbxContent>
                <w:p w:rsidR="001305DD" w:rsidRDefault="003C1DB0">
                  <w:pPr>
                    <w:pBdr>
                      <w:top w:val="single" w:sz="4" w:space="1" w:color="auto"/>
                    </w:pBdr>
                    <w:rPr>
                      <w:rFonts w:ascii="Times New Roman" w:hAnsi="Times New Roman"/>
                      <w:b w:val="0"/>
                      <w:sz w:val="28"/>
                    </w:rPr>
                  </w:pPr>
                  <w:r>
                    <w:rPr>
                      <w:rFonts w:ascii="Times New Roman" w:hAnsi="Times New Roman"/>
                      <w:b w:val="0"/>
                      <w:sz w:val="28"/>
                      <w:vertAlign w:val="superscript"/>
                    </w:rPr>
                    <w:t>2</w:t>
                  </w:r>
                  <w:r>
                    <w:rPr>
                      <w:rFonts w:ascii="Times New Roman" w:hAnsi="Times New Roman"/>
                      <w:b w:val="0"/>
                      <w:sz w:val="28"/>
                    </w:rPr>
                    <w:t xml:space="preserve"> Хачатурян В.М. История мировых цивилизаций / под ред. В.И. Уколовой – М.: Дрофа, 1998. С.47</w:t>
                  </w:r>
                </w:p>
              </w:txbxContent>
            </v:textbox>
          </v:shape>
        </w:pict>
      </w: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3C1DB0">
      <w:pPr>
        <w:spacing w:line="360" w:lineRule="auto"/>
        <w:jc w:val="both"/>
        <w:rPr>
          <w:rFonts w:ascii="Times New Roman" w:hAnsi="Times New Roman"/>
          <w:b w:val="0"/>
          <w:i w:val="0"/>
          <w:sz w:val="28"/>
        </w:rPr>
      </w:pPr>
      <w:r>
        <w:rPr>
          <w:rFonts w:ascii="Times New Roman" w:hAnsi="Times New Roman"/>
          <w:b w:val="0"/>
          <w:i w:val="0"/>
          <w:sz w:val="28"/>
        </w:rPr>
        <w:t xml:space="preserve">стоятельных полиса, а на острове Крит (8500 кв. км.) – несколько десятков. Самым большим полисом была Спарта: его территория охватывала 8400 кв. км.    </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 xml:space="preserve">    </w:t>
      </w: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3C1DB0">
      <w:pPr>
        <w:spacing w:line="360" w:lineRule="auto"/>
        <w:ind w:firstLine="567"/>
        <w:jc w:val="center"/>
        <w:rPr>
          <w:rFonts w:ascii="Times New Roman" w:hAnsi="Times New Roman"/>
          <w:sz w:val="28"/>
        </w:rPr>
      </w:pPr>
      <w:r>
        <w:rPr>
          <w:rFonts w:ascii="Times New Roman" w:hAnsi="Times New Roman"/>
          <w:sz w:val="28"/>
        </w:rPr>
        <w:t>2.2. Общество в полисах</w:t>
      </w:r>
    </w:p>
    <w:p w:rsidR="001305DD" w:rsidRDefault="001305DD">
      <w:pPr>
        <w:spacing w:line="360" w:lineRule="auto"/>
        <w:ind w:firstLine="567"/>
        <w:jc w:val="both"/>
        <w:rPr>
          <w:rFonts w:ascii="Times New Roman" w:hAnsi="Times New Roman"/>
          <w:b w:val="0"/>
          <w:i w:val="0"/>
          <w:sz w:val="28"/>
        </w:rPr>
      </w:pPr>
    </w:p>
    <w:p w:rsidR="001305DD" w:rsidRDefault="003C1DB0">
      <w:pPr>
        <w:pStyle w:val="a5"/>
      </w:pPr>
      <w:r>
        <w:t>Среди населения полисов привилегированное положение занимали его граждане. Другие свободные люди, не являвшиеся гражданами   полиса, считались неполноправными. К ним относились прежде всего зависимые крестьяне, потерявшие право собственности на свои участки земли, и иноземцы (метеки). Число иноземцев росло по мере того, как Греция завоевывала все новые колонии. Многие метеки были богатыми, но тем не менее им, как правило запрещалось покупать землю, а это, естественно, закрывало доступ к управлению полисом.</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На низшей ступени социальной лестницы стояли рабы. В Греции, как и в Риме, рабство отличалось от домашнего рабства на Востоке особой жестокостью и определенностью (исключение составляла Спарта, где рабы-плоты сохраняли некоторую самостоятельность). Долговое рабство соплеменников было изжито довольно быстро; рабами становились только военнопленные, и, возможно, поэтому, как предполагают историки, граница, отделяющая раба от свободного была такой отчетливой.</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Рабы в Греции не имели никаких прав и действительно приравнивались к «говорящим орудиям», они были лишены всякой собственности, являлись предметом купли-продажи, не могли заключать брак, дети рабынь именовались приплодом и тоже считались рабами. Даже в тех случаях когда рабов отпускали на волю, они оставались неполноправными и все равно зависели от прежнего хозяина, который становился их покровителем.</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В лучшем положении были рабы, которых отпускали на оброк (а такое случалось не часто). В этом случае они могли открыть собственную мастерскую или лавочку и жить более самостоятельно.</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После 500г. до н.э. т.е. в эпоху колонизации, особенно во время воин с Персией (500-449 гг. до н.э.) число рабов начало стремительно расти. Но, как и на Востоке, они не были основными производителями. В сельском хозяйстве труд рабов использовался мало. Земледельцы предпочитали обходиться собственными силами, особенно в тех случаях, требовался тщательный уход за культурами. Зато на тяжелых работах в рудниках, в мастерских рабы были основной силой. Кроме того, многие из них трудились как слуги в домах зажиточных людей.</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Как правило основными источниками пополнения рабов называют:</w:t>
      </w:r>
    </w:p>
    <w:p w:rsidR="001305DD" w:rsidRDefault="003C1DB0">
      <w:pPr>
        <w:numPr>
          <w:ilvl w:val="0"/>
          <w:numId w:val="7"/>
        </w:numPr>
        <w:spacing w:line="360" w:lineRule="auto"/>
        <w:jc w:val="both"/>
        <w:rPr>
          <w:rFonts w:ascii="Times New Roman" w:hAnsi="Times New Roman"/>
          <w:b w:val="0"/>
          <w:i w:val="0"/>
          <w:sz w:val="28"/>
        </w:rPr>
      </w:pPr>
      <w:r>
        <w:rPr>
          <w:rFonts w:ascii="Times New Roman" w:hAnsi="Times New Roman"/>
          <w:b w:val="0"/>
          <w:i w:val="0"/>
          <w:sz w:val="28"/>
        </w:rPr>
        <w:t>военнопленные и отчасти захваченные в плен мирные жители;</w:t>
      </w:r>
    </w:p>
    <w:p w:rsidR="001305DD" w:rsidRDefault="003C1DB0">
      <w:pPr>
        <w:numPr>
          <w:ilvl w:val="0"/>
          <w:numId w:val="7"/>
        </w:numPr>
        <w:spacing w:line="360" w:lineRule="auto"/>
        <w:jc w:val="both"/>
        <w:rPr>
          <w:rFonts w:ascii="Times New Roman" w:hAnsi="Times New Roman"/>
          <w:b w:val="0"/>
          <w:i w:val="0"/>
          <w:sz w:val="28"/>
        </w:rPr>
      </w:pPr>
      <w:r>
        <w:rPr>
          <w:rFonts w:ascii="Times New Roman" w:hAnsi="Times New Roman"/>
          <w:b w:val="0"/>
          <w:i w:val="0"/>
          <w:sz w:val="28"/>
        </w:rPr>
        <w:t>продаваемые правящей верхушкой, аристократией фракийцев и скифов соплеменники;</w:t>
      </w:r>
    </w:p>
    <w:p w:rsidR="001305DD" w:rsidRDefault="003C1DB0">
      <w:pPr>
        <w:numPr>
          <w:ilvl w:val="0"/>
          <w:numId w:val="7"/>
        </w:numPr>
        <w:spacing w:line="360" w:lineRule="auto"/>
        <w:jc w:val="both"/>
        <w:rPr>
          <w:rFonts w:ascii="Times New Roman" w:hAnsi="Times New Roman"/>
          <w:b w:val="0"/>
          <w:i w:val="0"/>
          <w:sz w:val="28"/>
        </w:rPr>
      </w:pPr>
      <w:r>
        <w:rPr>
          <w:rFonts w:ascii="Times New Roman" w:hAnsi="Times New Roman"/>
          <w:b w:val="0"/>
          <w:i w:val="0"/>
          <w:sz w:val="28"/>
        </w:rPr>
        <w:t>рабский контингент пополнялся через самовоспроизводство рабов;</w:t>
      </w:r>
    </w:p>
    <w:p w:rsidR="001305DD" w:rsidRDefault="003C1DB0">
      <w:pPr>
        <w:numPr>
          <w:ilvl w:val="0"/>
          <w:numId w:val="7"/>
        </w:numPr>
        <w:spacing w:line="360" w:lineRule="auto"/>
        <w:jc w:val="both"/>
        <w:rPr>
          <w:rFonts w:ascii="Times New Roman" w:hAnsi="Times New Roman"/>
          <w:b w:val="0"/>
          <w:i w:val="0"/>
          <w:sz w:val="28"/>
        </w:rPr>
      </w:pPr>
      <w:r>
        <w:rPr>
          <w:rFonts w:ascii="Times New Roman" w:hAnsi="Times New Roman"/>
          <w:b w:val="0"/>
          <w:i w:val="0"/>
          <w:sz w:val="28"/>
        </w:rPr>
        <w:t xml:space="preserve">снабжали рабские рынки пираты и похитители свободных людей </w:t>
      </w:r>
      <w:r>
        <w:rPr>
          <w:rFonts w:ascii="Times New Roman" w:hAnsi="Times New Roman"/>
          <w:b w:val="0"/>
          <w:i w:val="0"/>
          <w:sz w:val="28"/>
          <w:vertAlign w:val="superscript"/>
        </w:rPr>
        <w:t>3</w:t>
      </w:r>
      <w:r>
        <w:rPr>
          <w:rFonts w:ascii="Times New Roman" w:hAnsi="Times New Roman"/>
          <w:b w:val="0"/>
          <w:i w:val="0"/>
          <w:sz w:val="28"/>
        </w:rPr>
        <w:t xml:space="preserve">.  </w:t>
      </w:r>
    </w:p>
    <w:p w:rsidR="001305DD" w:rsidRDefault="003C1DB0">
      <w:pPr>
        <w:pStyle w:val="a5"/>
      </w:pPr>
      <w:r>
        <w:t>Обращенные в рабство различным путем люди продавались на специальных рабских рынках. Такие рынки находились в каждом полисе.</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Рабство в Древней Греции воспринимали как само собой разумеющиеся, свобода считалась даром доступным далеко не всем людям.</w:t>
      </w: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4A0642">
      <w:pPr>
        <w:spacing w:line="360" w:lineRule="auto"/>
        <w:ind w:firstLine="567"/>
        <w:jc w:val="both"/>
        <w:rPr>
          <w:rFonts w:ascii="Times New Roman" w:hAnsi="Times New Roman"/>
          <w:b w:val="0"/>
          <w:i w:val="0"/>
          <w:sz w:val="28"/>
        </w:rPr>
      </w:pPr>
      <w:r>
        <w:rPr>
          <w:rFonts w:ascii="Times New Roman" w:hAnsi="Times New Roman"/>
          <w:b w:val="0"/>
          <w:i w:val="0"/>
          <w:noProof/>
          <w:sz w:val="28"/>
        </w:rPr>
        <w:pict>
          <v:shape id="_x0000_s1029" type="#_x0000_t202" style="position:absolute;left:0;text-align:left;margin-left:8.55pt;margin-top:4.3pt;width:439.2pt;height:50.4pt;z-index:251657728;mso-position-horizontal:absolute;mso-position-horizontal-relative:text;mso-position-vertical:absolute;mso-position-vertical-relative:text" o:allowincell="f" stroked="f">
            <v:textbox>
              <w:txbxContent>
                <w:p w:rsidR="001305DD" w:rsidRDefault="003C1DB0">
                  <w:pPr>
                    <w:pBdr>
                      <w:top w:val="single" w:sz="4" w:space="1" w:color="auto"/>
                    </w:pBdr>
                    <w:rPr>
                      <w:rFonts w:ascii="Times New Roman" w:hAnsi="Times New Roman"/>
                      <w:b w:val="0"/>
                      <w:sz w:val="28"/>
                    </w:rPr>
                  </w:pPr>
                  <w:r>
                    <w:rPr>
                      <w:rFonts w:ascii="Times New Roman" w:hAnsi="Times New Roman"/>
                      <w:b w:val="0"/>
                      <w:sz w:val="28"/>
                      <w:vertAlign w:val="superscript"/>
                    </w:rPr>
                    <w:t>3</w:t>
                  </w:r>
                  <w:r>
                    <w:rPr>
                      <w:rFonts w:ascii="Times New Roman" w:hAnsi="Times New Roman"/>
                      <w:b w:val="0"/>
                      <w:sz w:val="28"/>
                    </w:rPr>
                    <w:t xml:space="preserve"> Истрия Древней Греции /Под ред. В.И.Кузищина. – М.: Высшая школа, 1996. С.159 </w:t>
                  </w:r>
                </w:p>
              </w:txbxContent>
            </v:textbox>
          </v:shape>
        </w:pict>
      </w:r>
    </w:p>
    <w:p w:rsidR="001305DD" w:rsidRDefault="001305DD">
      <w:pPr>
        <w:spacing w:line="360" w:lineRule="auto"/>
        <w:ind w:firstLine="567"/>
        <w:jc w:val="both"/>
        <w:rPr>
          <w:rFonts w:ascii="Times New Roman" w:hAnsi="Times New Roman"/>
          <w:b w:val="0"/>
          <w:i w:val="0"/>
          <w:sz w:val="28"/>
        </w:rPr>
      </w:pPr>
    </w:p>
    <w:p w:rsidR="001305DD" w:rsidRDefault="003C1DB0">
      <w:pPr>
        <w:spacing w:line="360" w:lineRule="auto"/>
        <w:ind w:firstLine="567"/>
        <w:jc w:val="center"/>
        <w:rPr>
          <w:rFonts w:ascii="Times New Roman" w:hAnsi="Times New Roman"/>
          <w:sz w:val="28"/>
        </w:rPr>
      </w:pPr>
      <w:r>
        <w:rPr>
          <w:rFonts w:ascii="Times New Roman" w:hAnsi="Times New Roman"/>
          <w:sz w:val="28"/>
        </w:rPr>
        <w:t>2. 3. Экономическая жизнь полиса</w:t>
      </w:r>
    </w:p>
    <w:p w:rsidR="001305DD" w:rsidRDefault="001305DD">
      <w:pPr>
        <w:spacing w:line="360" w:lineRule="auto"/>
        <w:ind w:firstLine="567"/>
        <w:jc w:val="center"/>
        <w:rPr>
          <w:rFonts w:ascii="Times New Roman" w:hAnsi="Times New Roman"/>
          <w:sz w:val="28"/>
        </w:rPr>
      </w:pPr>
    </w:p>
    <w:p w:rsidR="001305DD" w:rsidRDefault="003C1DB0">
      <w:pPr>
        <w:pStyle w:val="a5"/>
      </w:pPr>
      <w:r>
        <w:t>Некоторые историки считают, что в древних средиземноморских цивилизациях выросли капиталистические отношения; существует даже специальный термин – «античный капитализм». Правильна ли такая точка зрения? У нее есть свои основания: действительно рано перейти к экспорту некоторых видов сельскохозяйственных продуктов и изделий ремесла. Только так можно было избавиться от угрозы голода.</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 xml:space="preserve">Активная торговля означала, что земледельцы и ремесленники работали не только на себя, но и на рынок. Самым крупным торговым центром к </w:t>
      </w:r>
      <w:r>
        <w:rPr>
          <w:rFonts w:ascii="Times New Roman" w:hAnsi="Times New Roman"/>
          <w:b w:val="0"/>
          <w:i w:val="0"/>
          <w:sz w:val="28"/>
          <w:lang w:val="en-US"/>
        </w:rPr>
        <w:t>V</w:t>
      </w:r>
      <w:r>
        <w:rPr>
          <w:rFonts w:ascii="Times New Roman" w:hAnsi="Times New Roman"/>
          <w:b w:val="0"/>
          <w:i w:val="0"/>
          <w:sz w:val="28"/>
        </w:rPr>
        <w:t xml:space="preserve"> в. до н.э. стали Афины: на городских базарах крестьяне из окрестных селений продавали вино, овощи, растительное масло, древесный уголь и покупали привозной хлеб, рыбу и другие продукты. Возможности более крупных хозяйств были еще шире. В Афинах шла активная торговля с колониями и странами Востока: Из Египта привозили зерно, льняные ткани, из Карфагена – ковры, их Африки – слоновую кость, из Причерноморья – зерно, скот, мед, воск и кожи. Эти товары в основном тут же перепродавались в другие города.</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 xml:space="preserve">   В </w:t>
      </w:r>
      <w:r>
        <w:rPr>
          <w:rFonts w:ascii="Times New Roman" w:hAnsi="Times New Roman"/>
          <w:b w:val="0"/>
          <w:i w:val="0"/>
          <w:sz w:val="28"/>
          <w:lang w:val="en-US"/>
        </w:rPr>
        <w:t>V – IV</w:t>
      </w:r>
      <w:r>
        <w:rPr>
          <w:rFonts w:ascii="Times New Roman" w:hAnsi="Times New Roman"/>
          <w:b w:val="0"/>
          <w:i w:val="0"/>
          <w:sz w:val="28"/>
        </w:rPr>
        <w:t xml:space="preserve"> вв. до н.э. общий валовый доход только в Пирее, главной гавани в Афинах, достигал приблизительно 2 тысячи талантов – огромной по тем временам суммы (серебряный греческий талант весил примерно 26 кг)</w:t>
      </w:r>
      <w:r>
        <w:rPr>
          <w:rFonts w:ascii="Times New Roman" w:hAnsi="Times New Roman"/>
          <w:b w:val="0"/>
          <w:i w:val="0"/>
          <w:sz w:val="28"/>
          <w:vertAlign w:val="superscript"/>
        </w:rPr>
        <w:t>4</w:t>
      </w:r>
      <w:r>
        <w:rPr>
          <w:rFonts w:ascii="Times New Roman" w:hAnsi="Times New Roman"/>
          <w:b w:val="0"/>
          <w:i w:val="0"/>
          <w:sz w:val="28"/>
        </w:rPr>
        <w:t xml:space="preserve">. Соответственно росло денежное обращение, а вместе с ним и разнообразные кредитные и ростовщические операции.  </w:t>
      </w:r>
    </w:p>
    <w:p w:rsidR="001305DD" w:rsidRDefault="003C1DB0">
      <w:pPr>
        <w:spacing w:line="360" w:lineRule="auto"/>
        <w:ind w:firstLine="567"/>
        <w:jc w:val="both"/>
        <w:rPr>
          <w:rFonts w:ascii="Times New Roman" w:hAnsi="Times New Roman"/>
          <w:b w:val="0"/>
          <w:i w:val="0"/>
          <w:sz w:val="28"/>
        </w:rPr>
      </w:pPr>
      <w:r>
        <w:rPr>
          <w:rFonts w:ascii="Times New Roman" w:hAnsi="Times New Roman"/>
          <w:b w:val="0"/>
          <w:i w:val="0"/>
          <w:sz w:val="28"/>
        </w:rPr>
        <w:t xml:space="preserve">Сухопутная торговля в Греции была развита гораздо хуже по сравнению с морской. Она была невыгодна из-за плохих дорог и гор. </w:t>
      </w:r>
    </w:p>
    <w:p w:rsidR="001305DD" w:rsidRDefault="001305DD">
      <w:pPr>
        <w:spacing w:line="360" w:lineRule="auto"/>
        <w:ind w:firstLine="567"/>
        <w:jc w:val="both"/>
        <w:rPr>
          <w:rFonts w:ascii="Times New Roman" w:hAnsi="Times New Roman"/>
          <w:b w:val="0"/>
          <w:i w:val="0"/>
          <w:sz w:val="28"/>
        </w:rPr>
      </w:pPr>
    </w:p>
    <w:p w:rsidR="001305DD" w:rsidRDefault="004A0642">
      <w:pPr>
        <w:spacing w:line="360" w:lineRule="auto"/>
        <w:ind w:firstLine="567"/>
        <w:jc w:val="both"/>
        <w:rPr>
          <w:rFonts w:ascii="Times New Roman" w:hAnsi="Times New Roman"/>
          <w:b w:val="0"/>
          <w:i w:val="0"/>
          <w:sz w:val="28"/>
        </w:rPr>
      </w:pPr>
      <w:r>
        <w:rPr>
          <w:rFonts w:ascii="Times New Roman" w:hAnsi="Times New Roman"/>
          <w:b w:val="0"/>
          <w:i w:val="0"/>
          <w:noProof/>
          <w:sz w:val="28"/>
        </w:rPr>
        <w:pict>
          <v:shape id="_x0000_s1030" type="#_x0000_t202" style="position:absolute;left:0;text-align:left;margin-left:-13.05pt;margin-top:14.05pt;width:475.2pt;height:43.2pt;z-index:251658752;mso-position-horizontal:absolute;mso-position-horizontal-relative:text;mso-position-vertical:absolute;mso-position-vertical-relative:text" o:allowincell="f" stroked="f">
            <v:textbox>
              <w:txbxContent>
                <w:p w:rsidR="001305DD" w:rsidRDefault="003C1DB0">
                  <w:pPr>
                    <w:pBdr>
                      <w:top w:val="single" w:sz="4" w:space="1" w:color="auto"/>
                    </w:pBdr>
                    <w:jc w:val="both"/>
                    <w:rPr>
                      <w:rFonts w:ascii="Times New Roman" w:hAnsi="Times New Roman"/>
                      <w:b w:val="0"/>
                      <w:sz w:val="28"/>
                    </w:rPr>
                  </w:pPr>
                  <w:r>
                    <w:rPr>
                      <w:rFonts w:ascii="Times New Roman" w:hAnsi="Times New Roman"/>
                      <w:b w:val="0"/>
                      <w:sz w:val="28"/>
                      <w:vertAlign w:val="superscript"/>
                    </w:rPr>
                    <w:t>4</w:t>
                  </w:r>
                  <w:r>
                    <w:rPr>
                      <w:rFonts w:ascii="Times New Roman" w:hAnsi="Times New Roman"/>
                      <w:b w:val="0"/>
                      <w:sz w:val="28"/>
                    </w:rPr>
                    <w:t xml:space="preserve"> Хачатурян В.М. История мировых цивилизаций / под ред. В.И.Уколовой. – М.:Дрофа, 1998. С.51.</w:t>
                  </w:r>
                </w:p>
              </w:txbxContent>
            </v:textbox>
          </v:shape>
        </w:pict>
      </w:r>
    </w:p>
    <w:p w:rsidR="001305DD" w:rsidRDefault="001305DD">
      <w:pPr>
        <w:spacing w:line="360" w:lineRule="auto"/>
        <w:ind w:firstLine="567"/>
        <w:jc w:val="both"/>
        <w:rPr>
          <w:rFonts w:ascii="Times New Roman" w:hAnsi="Times New Roman"/>
          <w:b w:val="0"/>
          <w:i w:val="0"/>
          <w:sz w:val="28"/>
        </w:rPr>
      </w:pPr>
    </w:p>
    <w:p w:rsidR="001305DD" w:rsidRDefault="001305DD">
      <w:pPr>
        <w:spacing w:line="360" w:lineRule="auto"/>
        <w:ind w:firstLine="567"/>
        <w:jc w:val="both"/>
        <w:rPr>
          <w:rFonts w:ascii="Times New Roman" w:hAnsi="Times New Roman"/>
          <w:b w:val="0"/>
          <w:i w:val="0"/>
          <w:sz w:val="28"/>
        </w:rPr>
      </w:pPr>
    </w:p>
    <w:p w:rsidR="001305DD" w:rsidRDefault="003C1DB0">
      <w:pPr>
        <w:pStyle w:val="a9"/>
      </w:pPr>
      <w:r>
        <w:t>Кроме того, трудности возникали из-за воин, которые часто вспыхивали между полисами. Но даже в удаленных от моря греческих городах действовали местные рынки, где торговали в основном ремесленными изделиями. Продуктами, домашней утварью.</w:t>
      </w:r>
    </w:p>
    <w:p w:rsidR="001305DD" w:rsidRDefault="003C1DB0">
      <w:pPr>
        <w:pStyle w:val="a9"/>
        <w:ind w:firstLine="567"/>
      </w:pPr>
      <w:r>
        <w:t>Товарно-денежные отношения, успешно развивавшиеся в Греции, были необычны для этой эпохи, если сравнивать с другими цивилизациями. Поэтому историки считают, что уже в древности в Средиземноморье зародилась особая модель экономики, из которой впоследствии вырос европейский капитализм. Но все-таки называть древнегреческую экономику капиталистической неверно. В основном хозяйство имело натуральный характер. Товарно-денежные отношения в одних полисах были развиты сильнее, а в других слабее, т.е. распространялись неравномерно и существовали в рамках натурального хозяйства.</w:t>
      </w:r>
    </w:p>
    <w:p w:rsidR="001305DD" w:rsidRDefault="003C1DB0">
      <w:pPr>
        <w:pStyle w:val="a9"/>
        <w:ind w:firstLine="567"/>
      </w:pPr>
      <w:r>
        <w:t>Мы рассмотрели несколько сторон жизни древнегреческого полиса – миниатюрного государства и основной ячейки цивилизации. Именно в полисе закладывались основы древней демократии, товарно-денежных отношений, складывался особый тип личности – свободной, честолюбивой, безгранично преданной своему государству. Эти особенности полиса свойственны и древнегреческой цивилизации в целом.</w:t>
      </w:r>
    </w:p>
    <w:p w:rsidR="001305DD" w:rsidRDefault="001305DD">
      <w:pPr>
        <w:pStyle w:val="a9"/>
        <w:ind w:firstLine="567"/>
      </w:pPr>
    </w:p>
    <w:p w:rsidR="001305DD" w:rsidRDefault="001305DD">
      <w:pPr>
        <w:pStyle w:val="a9"/>
        <w:ind w:firstLine="567"/>
      </w:pPr>
    </w:p>
    <w:p w:rsidR="001305DD" w:rsidRDefault="001305DD">
      <w:pPr>
        <w:pStyle w:val="a9"/>
        <w:ind w:firstLine="567"/>
      </w:pPr>
    </w:p>
    <w:p w:rsidR="001305DD" w:rsidRDefault="001305DD">
      <w:pPr>
        <w:pStyle w:val="a9"/>
        <w:ind w:firstLine="567"/>
      </w:pPr>
    </w:p>
    <w:p w:rsidR="001305DD" w:rsidRDefault="001305DD">
      <w:pPr>
        <w:pStyle w:val="a9"/>
        <w:ind w:firstLine="567"/>
      </w:pPr>
    </w:p>
    <w:p w:rsidR="001305DD" w:rsidRDefault="001305DD">
      <w:pPr>
        <w:pStyle w:val="a9"/>
        <w:ind w:firstLine="567"/>
      </w:pPr>
    </w:p>
    <w:p w:rsidR="001305DD" w:rsidRDefault="001305DD">
      <w:pPr>
        <w:pStyle w:val="a9"/>
        <w:ind w:firstLine="567"/>
      </w:pPr>
    </w:p>
    <w:p w:rsidR="001305DD" w:rsidRDefault="001305DD">
      <w:pPr>
        <w:pStyle w:val="a9"/>
        <w:ind w:firstLine="567"/>
      </w:pPr>
    </w:p>
    <w:p w:rsidR="001305DD" w:rsidRDefault="001305DD">
      <w:pPr>
        <w:pStyle w:val="a9"/>
        <w:ind w:firstLine="567"/>
      </w:pPr>
    </w:p>
    <w:p w:rsidR="001305DD" w:rsidRDefault="001305DD">
      <w:pPr>
        <w:pStyle w:val="a9"/>
        <w:ind w:firstLine="567"/>
      </w:pPr>
    </w:p>
    <w:p w:rsidR="001305DD" w:rsidRDefault="003C1DB0">
      <w:pPr>
        <w:pStyle w:val="a9"/>
        <w:jc w:val="center"/>
        <w:rPr>
          <w:b/>
          <w:i/>
        </w:rPr>
      </w:pPr>
      <w:r>
        <w:rPr>
          <w:b/>
          <w:i/>
        </w:rPr>
        <w:t>Заключение</w:t>
      </w:r>
    </w:p>
    <w:p w:rsidR="001305DD" w:rsidRDefault="001305DD">
      <w:pPr>
        <w:pStyle w:val="a9"/>
        <w:jc w:val="center"/>
        <w:rPr>
          <w:b/>
          <w:i/>
        </w:rPr>
      </w:pPr>
    </w:p>
    <w:p w:rsidR="001305DD" w:rsidRDefault="003C1DB0">
      <w:pPr>
        <w:pStyle w:val="a9"/>
        <w:ind w:firstLine="567"/>
      </w:pPr>
      <w:r>
        <w:t xml:space="preserve">Вся современная европейская, а частью и внеевропейская культура выросла на почве культуры античной. Без знания античной истории нельзя понять многих учреждений последующих периодов истории, искусства, архитектурных стилей, театра, современных политических, научных и других терминов. Античность во всем ее многообразии выступает на каждом шагу как в общественной, так и в частной жизни </w:t>
      </w:r>
      <w:r>
        <w:rPr>
          <w:vertAlign w:val="superscript"/>
        </w:rPr>
        <w:t>5</w:t>
      </w:r>
      <w:r>
        <w:t>.</w:t>
      </w:r>
    </w:p>
    <w:p w:rsidR="001305DD" w:rsidRDefault="003C1DB0">
      <w:pPr>
        <w:pStyle w:val="a9"/>
        <w:ind w:firstLine="567"/>
      </w:pPr>
      <w:r>
        <w:t>Древнегреческая цивилизация как неповторимая историческая реальность отличается рядом существенных признаков от стран Древнего Востока, с одной стороны, и от Древнего Рима - с другой.</w:t>
      </w:r>
    </w:p>
    <w:p w:rsidR="001305DD" w:rsidRDefault="003C1DB0">
      <w:pPr>
        <w:pStyle w:val="a9"/>
        <w:ind w:firstLine="567"/>
      </w:pPr>
      <w:r>
        <w:t>Наибольшие достижения греков проявились в трех основных областях:</w:t>
      </w:r>
    </w:p>
    <w:p w:rsidR="001305DD" w:rsidRDefault="003C1DB0">
      <w:pPr>
        <w:pStyle w:val="a9"/>
        <w:numPr>
          <w:ilvl w:val="0"/>
          <w:numId w:val="6"/>
        </w:numPr>
      </w:pPr>
      <w:r>
        <w:t>организации городской жизни с ее высоким уровнем благоустройства как одного из важнейших условий цивилизованного существования;</w:t>
      </w:r>
    </w:p>
    <w:p w:rsidR="001305DD" w:rsidRDefault="003C1DB0">
      <w:pPr>
        <w:pStyle w:val="a9"/>
        <w:numPr>
          <w:ilvl w:val="0"/>
          <w:numId w:val="6"/>
        </w:numPr>
      </w:pPr>
      <w:r>
        <w:t>установлением демократической республики (демократии) – наиболее прогрессивной формы государственного устройства;</w:t>
      </w:r>
    </w:p>
    <w:p w:rsidR="001305DD" w:rsidRDefault="003C1DB0">
      <w:pPr>
        <w:pStyle w:val="a9"/>
        <w:numPr>
          <w:ilvl w:val="0"/>
          <w:numId w:val="6"/>
        </w:numPr>
      </w:pPr>
      <w:r>
        <w:t>создание замечательной культуры.</w:t>
      </w:r>
    </w:p>
    <w:p w:rsidR="001305DD" w:rsidRDefault="003C1DB0">
      <w:pPr>
        <w:pStyle w:val="a9"/>
        <w:ind w:firstLine="567"/>
      </w:pPr>
      <w:r>
        <w:t>Высокий уровень греческой культуры, многообразие и глубина, разработанность ее направлений, создание шедевров и выработка плодотворных идей, вошедших затем в сокровищницу мировой цивилизации выделяю феномен древнегреческой культуры среди многих других национальных культурных систем.</w:t>
      </w:r>
    </w:p>
    <w:p w:rsidR="001305DD" w:rsidRDefault="001305DD">
      <w:pPr>
        <w:pStyle w:val="a9"/>
        <w:ind w:firstLine="567"/>
      </w:pPr>
    </w:p>
    <w:p w:rsidR="001305DD" w:rsidRDefault="001305DD">
      <w:pPr>
        <w:pStyle w:val="a9"/>
        <w:ind w:firstLine="567"/>
      </w:pPr>
    </w:p>
    <w:p w:rsidR="001305DD" w:rsidRDefault="001305DD">
      <w:pPr>
        <w:pStyle w:val="a9"/>
        <w:ind w:firstLine="567"/>
      </w:pPr>
    </w:p>
    <w:p w:rsidR="001305DD" w:rsidRDefault="004A0642">
      <w:pPr>
        <w:pStyle w:val="a9"/>
        <w:ind w:firstLine="567"/>
      </w:pPr>
      <w:r>
        <w:rPr>
          <w:noProof/>
        </w:rPr>
        <w:pict>
          <v:shape id="_x0000_s1031" type="#_x0000_t202" style="position:absolute;left:0;text-align:left;margin-left:-5.85pt;margin-top:4.3pt;width:460.8pt;height:43.2pt;z-index:251659776;mso-position-horizontal:absolute;mso-position-horizontal-relative:text;mso-position-vertical:absolute;mso-position-vertical-relative:text" o:allowincell="f" stroked="f">
            <v:textbox>
              <w:txbxContent>
                <w:p w:rsidR="001305DD" w:rsidRDefault="003C1DB0">
                  <w:pPr>
                    <w:pBdr>
                      <w:top w:val="single" w:sz="4" w:space="1" w:color="auto"/>
                    </w:pBdr>
                    <w:jc w:val="both"/>
                    <w:rPr>
                      <w:rFonts w:ascii="Times New Roman" w:hAnsi="Times New Roman"/>
                      <w:b w:val="0"/>
                      <w:sz w:val="28"/>
                    </w:rPr>
                  </w:pPr>
                  <w:r>
                    <w:rPr>
                      <w:rFonts w:ascii="Times New Roman" w:hAnsi="Times New Roman"/>
                      <w:b w:val="0"/>
                      <w:sz w:val="28"/>
                      <w:vertAlign w:val="superscript"/>
                    </w:rPr>
                    <w:t>5</w:t>
                  </w:r>
                  <w:r>
                    <w:rPr>
                      <w:rFonts w:ascii="Times New Roman" w:hAnsi="Times New Roman"/>
                      <w:b w:val="0"/>
                      <w:sz w:val="28"/>
                    </w:rPr>
                    <w:t xml:space="preserve"> Сергеев В.С. История Древней Греции. М.: ОГИЗ 1948. С.4</w:t>
                  </w:r>
                </w:p>
              </w:txbxContent>
            </v:textbox>
          </v:shape>
        </w:pict>
      </w:r>
    </w:p>
    <w:p w:rsidR="001305DD" w:rsidRDefault="001305DD">
      <w:pPr>
        <w:pStyle w:val="a9"/>
        <w:ind w:firstLine="567"/>
      </w:pPr>
    </w:p>
    <w:p w:rsidR="001305DD" w:rsidRDefault="003C1DB0">
      <w:pPr>
        <w:pStyle w:val="a9"/>
        <w:ind w:firstLine="567"/>
        <w:jc w:val="center"/>
        <w:rPr>
          <w:b/>
          <w:i/>
        </w:rPr>
      </w:pPr>
      <w:r>
        <w:rPr>
          <w:b/>
          <w:i/>
        </w:rPr>
        <w:t>Список использованной литературы</w:t>
      </w:r>
    </w:p>
    <w:p w:rsidR="001305DD" w:rsidRDefault="001305DD">
      <w:pPr>
        <w:pStyle w:val="a9"/>
        <w:ind w:firstLine="567"/>
        <w:jc w:val="center"/>
        <w:rPr>
          <w:b/>
          <w:i/>
        </w:rPr>
      </w:pPr>
    </w:p>
    <w:p w:rsidR="001305DD" w:rsidRDefault="003C1DB0">
      <w:pPr>
        <w:pStyle w:val="a9"/>
        <w:numPr>
          <w:ilvl w:val="0"/>
          <w:numId w:val="8"/>
        </w:numPr>
      </w:pPr>
      <w:r>
        <w:t>История Древней Греции / под ред. В.И. Кузищина – М.: Высшая школа, 1996.</w:t>
      </w:r>
    </w:p>
    <w:p w:rsidR="001305DD" w:rsidRDefault="003C1DB0">
      <w:pPr>
        <w:pStyle w:val="a9"/>
        <w:numPr>
          <w:ilvl w:val="0"/>
          <w:numId w:val="8"/>
        </w:numPr>
      </w:pPr>
      <w:r>
        <w:t xml:space="preserve">Хачатурян В.М. История мировых цивилизаций с древнейших времен до начала </w:t>
      </w:r>
      <w:r>
        <w:rPr>
          <w:lang w:val="en-US"/>
        </w:rPr>
        <w:t>XX</w:t>
      </w:r>
      <w:r>
        <w:t xml:space="preserve"> века – М.: Дрофа, 1998.</w:t>
      </w:r>
    </w:p>
    <w:p w:rsidR="001305DD" w:rsidRDefault="003C1DB0">
      <w:pPr>
        <w:pStyle w:val="a9"/>
        <w:numPr>
          <w:ilvl w:val="0"/>
          <w:numId w:val="8"/>
        </w:numPr>
      </w:pPr>
      <w:r>
        <w:t>Сергеев В.С. История Древней Греции – М.:ОГИЗ, 1948.</w:t>
      </w:r>
    </w:p>
    <w:p w:rsidR="001305DD" w:rsidRDefault="003C1DB0">
      <w:pPr>
        <w:pStyle w:val="a9"/>
        <w:numPr>
          <w:ilvl w:val="0"/>
          <w:numId w:val="8"/>
        </w:numPr>
      </w:pPr>
      <w:r>
        <w:t>Всемирная история в 10т., т. 1,2. М., 1956.</w:t>
      </w:r>
    </w:p>
    <w:p w:rsidR="001305DD" w:rsidRDefault="003C1DB0">
      <w:pPr>
        <w:pStyle w:val="a9"/>
        <w:numPr>
          <w:ilvl w:val="0"/>
          <w:numId w:val="8"/>
        </w:numPr>
      </w:pPr>
      <w:r>
        <w:t>История древнего мира / под ред. И.М. Дьяконова в 3 т. М., 1989.</w:t>
      </w:r>
    </w:p>
    <w:p w:rsidR="001305DD" w:rsidRDefault="003C1DB0">
      <w:pPr>
        <w:pStyle w:val="a9"/>
        <w:numPr>
          <w:ilvl w:val="0"/>
          <w:numId w:val="8"/>
        </w:numPr>
      </w:pPr>
      <w:r>
        <w:t xml:space="preserve">История Древней Греции / под ред. В.И. Авдиева. М., 1972.  </w:t>
      </w:r>
    </w:p>
    <w:p w:rsidR="001305DD" w:rsidRDefault="001305DD">
      <w:pPr>
        <w:pStyle w:val="a9"/>
        <w:ind w:firstLine="567"/>
        <w:jc w:val="center"/>
        <w:rPr>
          <w:b/>
          <w:i/>
        </w:rPr>
      </w:pPr>
    </w:p>
    <w:p w:rsidR="001305DD" w:rsidRDefault="003C1DB0">
      <w:pPr>
        <w:pStyle w:val="a9"/>
        <w:ind w:firstLine="567"/>
      </w:pPr>
      <w:r>
        <w:t xml:space="preserve">  </w:t>
      </w:r>
      <w:bookmarkStart w:id="0" w:name="_GoBack"/>
      <w:bookmarkEnd w:id="0"/>
    </w:p>
    <w:sectPr w:rsidR="001305DD">
      <w:footerReference w:type="even" r:id="rId7"/>
      <w:footerReference w:type="default" r:id="rId8"/>
      <w:pgSz w:w="11906" w:h="16838"/>
      <w:pgMar w:top="1418" w:right="1134"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5DD" w:rsidRDefault="003C1DB0">
      <w:r>
        <w:separator/>
      </w:r>
    </w:p>
  </w:endnote>
  <w:endnote w:type="continuationSeparator" w:id="0">
    <w:p w:rsidR="001305DD" w:rsidRDefault="003C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DD" w:rsidRDefault="003C1D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1305DD" w:rsidRDefault="001305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DD" w:rsidRDefault="003C1DB0">
    <w:pPr>
      <w:pStyle w:val="a7"/>
      <w:framePr w:wrap="around" w:vAnchor="text" w:hAnchor="margin" w:xAlign="center" w:y="1"/>
      <w:rPr>
        <w:rStyle w:val="a8"/>
        <w:rFonts w:ascii="Times New Roman" w:hAnsi="Times New Roman"/>
        <w:b w:val="0"/>
        <w:i w:val="0"/>
      </w:rPr>
    </w:pPr>
    <w:r>
      <w:rPr>
        <w:rStyle w:val="a8"/>
        <w:rFonts w:ascii="Times New Roman" w:hAnsi="Times New Roman"/>
        <w:b w:val="0"/>
        <w:i w:val="0"/>
      </w:rPr>
      <w:fldChar w:fldCharType="begin"/>
    </w:r>
    <w:r>
      <w:rPr>
        <w:rStyle w:val="a8"/>
        <w:rFonts w:ascii="Times New Roman" w:hAnsi="Times New Roman"/>
        <w:b w:val="0"/>
        <w:i w:val="0"/>
      </w:rPr>
      <w:instrText xml:space="preserve">PAGE  </w:instrText>
    </w:r>
    <w:r>
      <w:rPr>
        <w:rStyle w:val="a8"/>
        <w:rFonts w:ascii="Times New Roman" w:hAnsi="Times New Roman"/>
        <w:b w:val="0"/>
        <w:i w:val="0"/>
      </w:rPr>
      <w:fldChar w:fldCharType="separate"/>
    </w:r>
    <w:r>
      <w:rPr>
        <w:rStyle w:val="a8"/>
        <w:rFonts w:ascii="Times New Roman" w:hAnsi="Times New Roman"/>
        <w:b w:val="0"/>
        <w:i w:val="0"/>
        <w:noProof/>
      </w:rPr>
      <w:t>17</w:t>
    </w:r>
    <w:r>
      <w:rPr>
        <w:rStyle w:val="a8"/>
        <w:rFonts w:ascii="Times New Roman" w:hAnsi="Times New Roman"/>
        <w:b w:val="0"/>
        <w:i w:val="0"/>
      </w:rPr>
      <w:fldChar w:fldCharType="end"/>
    </w:r>
  </w:p>
  <w:p w:rsidR="001305DD" w:rsidRDefault="001305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5DD" w:rsidRDefault="003C1DB0">
      <w:r>
        <w:separator/>
      </w:r>
    </w:p>
  </w:footnote>
  <w:footnote w:type="continuationSeparator" w:id="0">
    <w:p w:rsidR="001305DD" w:rsidRDefault="003C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0089"/>
    <w:multiLevelType w:val="singleLevel"/>
    <w:tmpl w:val="67A6D262"/>
    <w:lvl w:ilvl="0">
      <w:start w:val="1"/>
      <w:numFmt w:val="decimal"/>
      <w:lvlText w:val="%1."/>
      <w:lvlJc w:val="left"/>
      <w:pPr>
        <w:tabs>
          <w:tab w:val="num" w:pos="927"/>
        </w:tabs>
        <w:ind w:left="927" w:hanging="360"/>
      </w:pPr>
      <w:rPr>
        <w:rFonts w:hint="default"/>
      </w:rPr>
    </w:lvl>
  </w:abstractNum>
  <w:abstractNum w:abstractNumId="1">
    <w:nsid w:val="16E868E6"/>
    <w:multiLevelType w:val="singleLevel"/>
    <w:tmpl w:val="FF60B0C2"/>
    <w:lvl w:ilvl="0">
      <w:start w:val="1"/>
      <w:numFmt w:val="decimal"/>
      <w:lvlText w:val="%1."/>
      <w:lvlJc w:val="left"/>
      <w:pPr>
        <w:tabs>
          <w:tab w:val="num" w:pos="927"/>
        </w:tabs>
        <w:ind w:left="927" w:hanging="360"/>
      </w:pPr>
      <w:rPr>
        <w:rFonts w:hint="default"/>
      </w:rPr>
    </w:lvl>
  </w:abstractNum>
  <w:abstractNum w:abstractNumId="2">
    <w:nsid w:val="263A3B4F"/>
    <w:multiLevelType w:val="singleLevel"/>
    <w:tmpl w:val="1E38D482"/>
    <w:lvl w:ilvl="0">
      <w:start w:val="1"/>
      <w:numFmt w:val="decimal"/>
      <w:lvlText w:val="%1."/>
      <w:lvlJc w:val="left"/>
      <w:pPr>
        <w:tabs>
          <w:tab w:val="num" w:pos="927"/>
        </w:tabs>
        <w:ind w:left="927" w:hanging="360"/>
      </w:pPr>
      <w:rPr>
        <w:rFonts w:hint="default"/>
      </w:rPr>
    </w:lvl>
  </w:abstractNum>
  <w:abstractNum w:abstractNumId="3">
    <w:nsid w:val="37E91D81"/>
    <w:multiLevelType w:val="singleLevel"/>
    <w:tmpl w:val="27DC7090"/>
    <w:lvl w:ilvl="0">
      <w:start w:val="2"/>
      <w:numFmt w:val="bullet"/>
      <w:lvlText w:val="-"/>
      <w:lvlJc w:val="left"/>
      <w:pPr>
        <w:tabs>
          <w:tab w:val="num" w:pos="927"/>
        </w:tabs>
        <w:ind w:left="927" w:hanging="360"/>
      </w:pPr>
      <w:rPr>
        <w:rFonts w:hint="default"/>
      </w:rPr>
    </w:lvl>
  </w:abstractNum>
  <w:abstractNum w:abstractNumId="4">
    <w:nsid w:val="3A03424D"/>
    <w:multiLevelType w:val="singleLevel"/>
    <w:tmpl w:val="A8A8B8A6"/>
    <w:lvl w:ilvl="0">
      <w:start w:val="1"/>
      <w:numFmt w:val="decimal"/>
      <w:lvlText w:val="%1."/>
      <w:lvlJc w:val="left"/>
      <w:pPr>
        <w:tabs>
          <w:tab w:val="num" w:pos="927"/>
        </w:tabs>
        <w:ind w:left="927" w:hanging="360"/>
      </w:pPr>
      <w:rPr>
        <w:rFonts w:hint="default"/>
      </w:rPr>
    </w:lvl>
  </w:abstractNum>
  <w:abstractNum w:abstractNumId="5">
    <w:nsid w:val="40182CB0"/>
    <w:multiLevelType w:val="singleLevel"/>
    <w:tmpl w:val="33DCD69E"/>
    <w:lvl w:ilvl="0">
      <w:start w:val="1"/>
      <w:numFmt w:val="decimal"/>
      <w:lvlText w:val="%1."/>
      <w:lvlJc w:val="left"/>
      <w:pPr>
        <w:tabs>
          <w:tab w:val="num" w:pos="1017"/>
        </w:tabs>
        <w:ind w:left="1017" w:hanging="450"/>
      </w:pPr>
      <w:rPr>
        <w:rFonts w:hint="default"/>
      </w:rPr>
    </w:lvl>
  </w:abstractNum>
  <w:abstractNum w:abstractNumId="6">
    <w:nsid w:val="42282FA3"/>
    <w:multiLevelType w:val="singleLevel"/>
    <w:tmpl w:val="873C7E1C"/>
    <w:lvl w:ilvl="0">
      <w:start w:val="1"/>
      <w:numFmt w:val="decimal"/>
      <w:lvlText w:val="%1."/>
      <w:lvlJc w:val="left"/>
      <w:pPr>
        <w:tabs>
          <w:tab w:val="num" w:pos="942"/>
        </w:tabs>
        <w:ind w:left="942" w:hanging="375"/>
      </w:pPr>
      <w:rPr>
        <w:rFonts w:hint="default"/>
      </w:rPr>
    </w:lvl>
  </w:abstractNum>
  <w:abstractNum w:abstractNumId="7">
    <w:nsid w:val="5F574D2E"/>
    <w:multiLevelType w:val="singleLevel"/>
    <w:tmpl w:val="3C5056F4"/>
    <w:lvl w:ilvl="0">
      <w:start w:val="1"/>
      <w:numFmt w:val="decimal"/>
      <w:lvlText w:val="%1."/>
      <w:lvlJc w:val="left"/>
      <w:pPr>
        <w:tabs>
          <w:tab w:val="num" w:pos="927"/>
        </w:tabs>
        <w:ind w:left="927" w:hanging="360"/>
      </w:pPr>
      <w:rPr>
        <w:rFonts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DB0"/>
    <w:rsid w:val="001305DD"/>
    <w:rsid w:val="003C1DB0"/>
    <w:rsid w:val="004A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none"/>
    </o:shapedefaults>
    <o:shapelayout v:ext="edit">
      <o:idmap v:ext="edit" data="1"/>
    </o:shapelayout>
  </w:shapeDefaults>
  <w:decimalSymbol w:val=","/>
  <w:listSeparator w:val=";"/>
  <w15:chartTrackingRefBased/>
  <w15:docId w15:val="{1614132C-DF5D-4212-8FC0-02B6FC46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hAnsi="Verdana"/>
      <w:b/>
      <w:i/>
      <w:sz w:val="24"/>
    </w:rPr>
  </w:style>
  <w:style w:type="paragraph" w:styleId="1">
    <w:name w:val="heading 1"/>
    <w:basedOn w:val="a"/>
    <w:next w:val="a"/>
    <w:qFormat/>
    <w:pPr>
      <w:keepNext/>
      <w:spacing w:line="360" w:lineRule="auto"/>
      <w:jc w:val="center"/>
      <w:outlineLvl w:val="0"/>
    </w:pPr>
    <w:rPr>
      <w:rFonts w:ascii="Times New Roman" w:hAnsi="Times New Roman"/>
      <w:b w:val="0"/>
      <w:i w:val="0"/>
      <w:sz w:val="28"/>
    </w:rPr>
  </w:style>
  <w:style w:type="paragraph" w:styleId="2">
    <w:name w:val="heading 2"/>
    <w:basedOn w:val="a"/>
    <w:next w:val="a"/>
    <w:qFormat/>
    <w:pPr>
      <w:keepNext/>
      <w:spacing w:line="360" w:lineRule="auto"/>
      <w:ind w:firstLine="567"/>
      <w:jc w:val="center"/>
      <w:outlineLvl w:val="1"/>
    </w:pPr>
    <w:rPr>
      <w:rFonts w:ascii="Times New Roman" w:hAnsi="Times New Roman"/>
      <w:b w:val="0"/>
      <w:i w:val="0"/>
      <w:sz w:val="28"/>
    </w:rPr>
  </w:style>
  <w:style w:type="paragraph" w:styleId="3">
    <w:name w:val="heading 3"/>
    <w:basedOn w:val="a"/>
    <w:next w:val="a"/>
    <w:qFormat/>
    <w:pPr>
      <w:keepNext/>
      <w:spacing w:line="360" w:lineRule="auto"/>
      <w:ind w:firstLine="567"/>
      <w:jc w:val="both"/>
      <w:outlineLvl w:val="2"/>
    </w:pPr>
    <w:rPr>
      <w:rFonts w:ascii="Arial" w:hAnsi="Arial"/>
      <w:b w:val="0"/>
      <w:i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ascii="Times New Roman" w:hAnsi="Times New Roman"/>
      <w:b w:val="0"/>
      <w:i w:val="0"/>
      <w:sz w:val="28"/>
    </w:rPr>
  </w:style>
  <w:style w:type="paragraph" w:styleId="a4">
    <w:name w:val="Subtitle"/>
    <w:basedOn w:val="a"/>
    <w:qFormat/>
    <w:pPr>
      <w:spacing w:line="360" w:lineRule="auto"/>
      <w:jc w:val="both"/>
    </w:pPr>
    <w:rPr>
      <w:rFonts w:ascii="Times New Roman" w:hAnsi="Times New Roman"/>
      <w:b w:val="0"/>
      <w:i w:val="0"/>
      <w:sz w:val="28"/>
    </w:rPr>
  </w:style>
  <w:style w:type="paragraph" w:styleId="a5">
    <w:name w:val="Body Text Indent"/>
    <w:basedOn w:val="a"/>
    <w:semiHidden/>
    <w:pPr>
      <w:spacing w:line="360" w:lineRule="auto"/>
      <w:ind w:firstLine="567"/>
      <w:jc w:val="both"/>
    </w:pPr>
    <w:rPr>
      <w:rFonts w:ascii="Times New Roman" w:hAnsi="Times New Roman"/>
      <w:b w:val="0"/>
      <w:i w:val="0"/>
      <w:sz w:val="28"/>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Body Text"/>
    <w:basedOn w:val="a"/>
    <w:semiHidden/>
    <w:pPr>
      <w:spacing w:line="360" w:lineRule="auto"/>
      <w:jc w:val="both"/>
    </w:pPr>
    <w:rPr>
      <w:rFonts w:ascii="Times New Roman" w:hAnsi="Times New Roman"/>
      <w:b w:val="0"/>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2966</Words>
  <Characters>16910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Pavel S. Zharov</dc:creator>
  <cp:keywords/>
  <cp:lastModifiedBy>Irina</cp:lastModifiedBy>
  <cp:revision>2</cp:revision>
  <cp:lastPrinted>2000-02-17T13:52:00Z</cp:lastPrinted>
  <dcterms:created xsi:type="dcterms:W3CDTF">2014-09-06T07:37:00Z</dcterms:created>
  <dcterms:modified xsi:type="dcterms:W3CDTF">2014-09-06T07:37:00Z</dcterms:modified>
</cp:coreProperties>
</file>