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4C" w:rsidRDefault="00BA574C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b/>
          <w:bCs/>
          <w:szCs w:val="28"/>
        </w:rPr>
      </w:pPr>
    </w:p>
    <w:p w:rsidR="00E6039E" w:rsidRPr="007B5666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</w:rPr>
      </w:pPr>
      <w:r w:rsidRPr="007B5666">
        <w:rPr>
          <w:rFonts w:ascii="Times New Roman" w:hAnsi="Times New Roman"/>
          <w:b/>
          <w:bCs/>
          <w:szCs w:val="28"/>
        </w:rPr>
        <w:t>Тема: Политическая элита</w:t>
      </w:r>
    </w:p>
    <w:p w:rsidR="00E6039E" w:rsidRPr="007B5666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</w:rPr>
      </w:pPr>
      <w:r w:rsidRPr="007B5666">
        <w:rPr>
          <w:rFonts w:ascii="Times New Roman" w:hAnsi="Times New Roman"/>
          <w:b/>
          <w:bCs/>
          <w:szCs w:val="28"/>
        </w:rPr>
        <w:t>1</w:t>
      </w:r>
      <w:r w:rsidRPr="007B5666">
        <w:rPr>
          <w:rFonts w:ascii="Times New Roman" w:hAnsi="Times New Roman"/>
          <w:szCs w:val="28"/>
        </w:rPr>
        <w:t>. Понятие, черты, структура политической элиты.</w:t>
      </w:r>
    </w:p>
    <w:p w:rsidR="00E6039E" w:rsidRPr="007B5666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</w:rPr>
      </w:pPr>
      <w:r w:rsidRPr="007B5666">
        <w:rPr>
          <w:rFonts w:ascii="Times New Roman" w:hAnsi="Times New Roman"/>
          <w:szCs w:val="28"/>
        </w:rPr>
        <w:t>2. Теории элит.</w:t>
      </w:r>
    </w:p>
    <w:p w:rsidR="00E6039E" w:rsidRPr="007B5666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</w:rPr>
      </w:pPr>
      <w:r w:rsidRPr="007B5666">
        <w:rPr>
          <w:rFonts w:ascii="Times New Roman" w:hAnsi="Times New Roman"/>
          <w:szCs w:val="28"/>
        </w:rPr>
        <w:t>3. Функции политической элиты.</w:t>
      </w:r>
    </w:p>
    <w:p w:rsidR="00E6039E" w:rsidRPr="007B5666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</w:rPr>
      </w:pPr>
      <w:r w:rsidRPr="007B5666">
        <w:rPr>
          <w:rFonts w:ascii="Times New Roman" w:hAnsi="Times New Roman"/>
          <w:szCs w:val="28"/>
        </w:rPr>
        <w:t>4. Системы рекрутирования политической элиты.</w:t>
      </w:r>
    </w:p>
    <w:p w:rsidR="00E6039E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  <w:lang w:val="en-US"/>
        </w:rPr>
      </w:pPr>
      <w:r w:rsidRPr="007B5666">
        <w:rPr>
          <w:rFonts w:ascii="Times New Roman" w:hAnsi="Times New Roman"/>
          <w:szCs w:val="28"/>
        </w:rPr>
        <w:t>5. Политическая элита современной России.</w:t>
      </w:r>
    </w:p>
    <w:p w:rsidR="00E6039E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  <w:lang w:val="en-US"/>
        </w:rPr>
      </w:pPr>
    </w:p>
    <w:p w:rsidR="00E6039E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  <w:lang w:val="en-US"/>
        </w:rPr>
      </w:pPr>
    </w:p>
    <w:p w:rsidR="00E6039E" w:rsidRPr="007B5666" w:rsidRDefault="00E6039E" w:rsidP="007B5666">
      <w:pPr>
        <w:shd w:val="clear" w:color="auto" w:fill="FFFFFF"/>
        <w:spacing w:after="0"/>
        <w:ind w:left="-1134" w:right="-143"/>
        <w:rPr>
          <w:rFonts w:ascii="Times New Roman" w:hAnsi="Times New Roman"/>
          <w:szCs w:val="28"/>
          <w:lang w:val="en-US"/>
        </w:rPr>
      </w:pPr>
    </w:p>
    <w:p w:rsidR="00E6039E" w:rsidRPr="007D1A5D" w:rsidRDefault="00E6039E" w:rsidP="007B5666">
      <w:pPr>
        <w:pStyle w:val="1"/>
        <w:numPr>
          <w:ilvl w:val="0"/>
          <w:numId w:val="2"/>
        </w:numPr>
        <w:shd w:val="clear" w:color="auto" w:fill="FFFFFF"/>
        <w:spacing w:after="0"/>
        <w:ind w:right="-143"/>
        <w:rPr>
          <w:rFonts w:ascii="Times New Roman" w:hAnsi="Times New Roman"/>
          <w:b/>
          <w:szCs w:val="28"/>
          <w:lang w:val="en-US"/>
        </w:rPr>
      </w:pPr>
      <w:r w:rsidRPr="007D1A5D">
        <w:rPr>
          <w:rFonts w:ascii="Times New Roman" w:hAnsi="Times New Roman"/>
          <w:b/>
          <w:szCs w:val="28"/>
        </w:rPr>
        <w:t>Понятие, черты, структура политической элиты.</w:t>
      </w:r>
    </w:p>
    <w:p w:rsidR="00E6039E" w:rsidRPr="007B5666" w:rsidRDefault="00E6039E" w:rsidP="007B5666">
      <w:pPr>
        <w:pStyle w:val="1"/>
        <w:shd w:val="clear" w:color="auto" w:fill="FFFFFF"/>
        <w:spacing w:after="0"/>
        <w:ind w:left="-65" w:right="-143" w:firstLine="0"/>
        <w:rPr>
          <w:rFonts w:ascii="Times New Roman" w:hAnsi="Times New Roman"/>
          <w:szCs w:val="28"/>
          <w:lang w:val="en-US"/>
        </w:rPr>
      </w:pPr>
    </w:p>
    <w:p w:rsidR="00E6039E" w:rsidRPr="00DD05AC" w:rsidRDefault="00E6039E" w:rsidP="007B5666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  <w:szCs w:val="21"/>
        </w:rPr>
        <w:t xml:space="preserve">Люди участвуют в политической жизни общества не в равной степени. Одни принимают более активное участие, другие </w:t>
      </w:r>
      <w:r>
        <w:rPr>
          <w:rFonts w:ascii="Times New Roman" w:hAnsi="Times New Roman"/>
          <w:color w:val="000000"/>
          <w:szCs w:val="21"/>
        </w:rPr>
        <w:t>–</w:t>
      </w:r>
      <w:r w:rsidRPr="00DD05AC">
        <w:rPr>
          <w:rFonts w:ascii="Times New Roman" w:hAnsi="Times New Roman"/>
          <w:color w:val="000000"/>
          <w:szCs w:val="21"/>
        </w:rPr>
        <w:t xml:space="preserve"> менее активное. Тех, кто принимает наиболее активное участие, обычно называют </w:t>
      </w:r>
      <w:r w:rsidRPr="00DD05AC">
        <w:rPr>
          <w:rFonts w:ascii="Times New Roman" w:hAnsi="Times New Roman"/>
          <w:iCs/>
          <w:color w:val="000000"/>
          <w:szCs w:val="21"/>
        </w:rPr>
        <w:t xml:space="preserve">политически активной частью населения. </w:t>
      </w:r>
      <w:r w:rsidRPr="00DD05AC">
        <w:rPr>
          <w:rFonts w:ascii="Times New Roman" w:hAnsi="Times New Roman"/>
          <w:color w:val="000000"/>
          <w:szCs w:val="21"/>
        </w:rPr>
        <w:t>В среднем для индустриально развитых стран доля политически активного</w:t>
      </w:r>
      <w:r w:rsidRPr="00DD05AC">
        <w:rPr>
          <w:rFonts w:ascii="Times New Roman" w:hAnsi="Times New Roman"/>
          <w:color w:val="000000"/>
          <w:szCs w:val="21"/>
          <w:lang w:val="uk-UA"/>
        </w:rPr>
        <w:t xml:space="preserve"> </w:t>
      </w:r>
      <w:r w:rsidRPr="00DD05AC">
        <w:rPr>
          <w:rFonts w:ascii="Times New Roman" w:hAnsi="Times New Roman"/>
          <w:color w:val="000000"/>
          <w:szCs w:val="21"/>
        </w:rPr>
        <w:t xml:space="preserve">населения составляет около трети взрослых жителей. Они, как правило, состоят в политических партиях, часто выступают на собраниях, участвуют в политических мероприятиях и </w:t>
      </w:r>
      <w:r w:rsidRPr="00DD05AC">
        <w:rPr>
          <w:rFonts w:ascii="Times New Roman" w:hAnsi="Times New Roman"/>
          <w:color w:val="000000"/>
          <w:szCs w:val="21"/>
          <w:lang w:val="uk-UA"/>
        </w:rPr>
        <w:t>со</w:t>
      </w:r>
      <w:r w:rsidRPr="00DD05AC">
        <w:rPr>
          <w:rFonts w:ascii="Times New Roman" w:hAnsi="Times New Roman"/>
          <w:color w:val="000000"/>
          <w:szCs w:val="21"/>
        </w:rPr>
        <w:t>ставляют группы поддержки тех или иных политических лидеров</w:t>
      </w:r>
      <w:r w:rsidRPr="00DD05AC">
        <w:rPr>
          <w:rFonts w:ascii="Times New Roman" w:hAnsi="Times New Roman"/>
          <w:color w:val="000000"/>
          <w:szCs w:val="21"/>
          <w:lang w:val="uk-UA"/>
        </w:rPr>
        <w:t xml:space="preserve">. </w:t>
      </w:r>
      <w:r w:rsidRPr="00DD05AC">
        <w:rPr>
          <w:rFonts w:ascii="Times New Roman" w:hAnsi="Times New Roman"/>
          <w:color w:val="000000"/>
          <w:szCs w:val="21"/>
        </w:rPr>
        <w:t xml:space="preserve">Остальная часть населения обычно активного участия в </w:t>
      </w:r>
      <w:r w:rsidRPr="00DD05AC">
        <w:rPr>
          <w:rFonts w:ascii="Times New Roman" w:hAnsi="Times New Roman"/>
          <w:color w:val="000000"/>
          <w:szCs w:val="21"/>
          <w:lang w:val="uk-UA"/>
        </w:rPr>
        <w:t>полити</w:t>
      </w:r>
      <w:r w:rsidRPr="00DD05AC">
        <w:rPr>
          <w:rFonts w:ascii="Times New Roman" w:hAnsi="Times New Roman"/>
          <w:color w:val="000000"/>
          <w:szCs w:val="21"/>
        </w:rPr>
        <w:t>ке не принимает.</w:t>
      </w:r>
    </w:p>
    <w:p w:rsidR="00E6039E" w:rsidRPr="00DD05AC" w:rsidRDefault="00E6039E" w:rsidP="007B5666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  <w:szCs w:val="21"/>
        </w:rPr>
        <w:t xml:space="preserve">В свою очередь, политически активная часть населения </w:t>
      </w:r>
      <w:r w:rsidRPr="00DD05AC">
        <w:rPr>
          <w:rFonts w:ascii="Times New Roman" w:hAnsi="Times New Roman"/>
          <w:color w:val="000000"/>
          <w:szCs w:val="21"/>
          <w:lang w:val="uk-UA"/>
        </w:rPr>
        <w:t xml:space="preserve">страны </w:t>
      </w:r>
      <w:r w:rsidRPr="00DD05AC">
        <w:rPr>
          <w:rFonts w:ascii="Times New Roman" w:hAnsi="Times New Roman"/>
          <w:color w:val="000000"/>
          <w:szCs w:val="21"/>
        </w:rPr>
        <w:t>определенным образом структурирована. Она не представляет</w:t>
      </w:r>
      <w:r w:rsidRPr="00DD05AC">
        <w:rPr>
          <w:rFonts w:ascii="Times New Roman" w:hAnsi="Times New Roman"/>
          <w:color w:val="000000"/>
          <w:szCs w:val="21"/>
          <w:lang w:val="uk-UA"/>
        </w:rPr>
        <w:t xml:space="preserve"> </w:t>
      </w:r>
      <w:r w:rsidRPr="00DD05AC">
        <w:rPr>
          <w:rFonts w:ascii="Times New Roman" w:hAnsi="Times New Roman"/>
          <w:color w:val="000000"/>
          <w:szCs w:val="21"/>
        </w:rPr>
        <w:t xml:space="preserve">собой бесформенную массу, а как бы вращается вокруг некоего организующего центра. Этим центром служит </w:t>
      </w:r>
      <w:r w:rsidRPr="00DD05AC">
        <w:rPr>
          <w:rFonts w:ascii="Times New Roman" w:hAnsi="Times New Roman"/>
          <w:iCs/>
          <w:color w:val="000000"/>
          <w:szCs w:val="21"/>
        </w:rPr>
        <w:t>политическая элита.</w:t>
      </w:r>
    </w:p>
    <w:p w:rsidR="00E6039E" w:rsidRPr="00DD05AC" w:rsidRDefault="00E6039E" w:rsidP="007B5666">
      <w:pPr>
        <w:shd w:val="clear" w:color="auto" w:fill="FFFFFF"/>
        <w:spacing w:line="360" w:lineRule="auto"/>
        <w:rPr>
          <w:rFonts w:ascii="Times New Roman" w:hAnsi="Times New Roman"/>
          <w:color w:val="000000"/>
          <w:szCs w:val="21"/>
        </w:rPr>
      </w:pPr>
      <w:r w:rsidRPr="00DD05AC">
        <w:rPr>
          <w:rFonts w:ascii="Times New Roman" w:hAnsi="Times New Roman"/>
          <w:iCs/>
          <w:color w:val="000000"/>
          <w:szCs w:val="21"/>
        </w:rPr>
        <w:t xml:space="preserve">Политическая элита существует в любом обществе, </w:t>
      </w:r>
      <w:r w:rsidRPr="00DD05AC">
        <w:rPr>
          <w:rFonts w:ascii="Times New Roman" w:hAnsi="Times New Roman"/>
          <w:color w:val="000000"/>
          <w:szCs w:val="21"/>
        </w:rPr>
        <w:t>независимо от социального строя, политического режима, государственного правления и исторического отрезка времени. Эти факторы могут привести лишь к изменению способа формирования элит</w:t>
      </w:r>
      <w:r w:rsidRPr="00DD05AC">
        <w:rPr>
          <w:rFonts w:ascii="Times New Roman" w:hAnsi="Times New Roman"/>
          <w:color w:val="000000"/>
          <w:szCs w:val="21"/>
          <w:lang w:val="uk-UA"/>
        </w:rPr>
        <w:t xml:space="preserve"> </w:t>
      </w:r>
      <w:r w:rsidRPr="00DD05AC">
        <w:rPr>
          <w:rFonts w:ascii="Times New Roman" w:hAnsi="Times New Roman"/>
          <w:color w:val="000000"/>
          <w:szCs w:val="21"/>
        </w:rPr>
        <w:t>и, ее качественного и количественного состава, системы ее взаимосвязи с обществом, т</w:t>
      </w:r>
      <w:r>
        <w:rPr>
          <w:rFonts w:ascii="Times New Roman" w:hAnsi="Times New Roman"/>
          <w:color w:val="000000"/>
          <w:szCs w:val="21"/>
        </w:rPr>
        <w:t>. </w:t>
      </w:r>
      <w:r w:rsidRPr="00DD05AC">
        <w:rPr>
          <w:rFonts w:ascii="Times New Roman" w:hAnsi="Times New Roman"/>
          <w:color w:val="000000"/>
          <w:szCs w:val="21"/>
        </w:rPr>
        <w:t>е. того, что относится к технологической стороне функционирования элиты. В то же время ее господствующие отношения к массам в своей основе неизменны. Так, например, в ходе истории сменялись вожди племен, монархи, бояре и дворяне, народные комиссары и партийные секретари, министры и президенты, но отношения господства и подчинения между ними и простым людом сохранялись всегда.</w:t>
      </w:r>
    </w:p>
    <w:p w:rsidR="00E6039E" w:rsidRPr="00DD05AC" w:rsidRDefault="00E6039E" w:rsidP="007B5666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bCs/>
          <w:color w:val="000000"/>
        </w:rPr>
        <w:t xml:space="preserve">Политическая элита </w:t>
      </w:r>
      <w:r>
        <w:rPr>
          <w:rFonts w:ascii="Times New Roman" w:hAnsi="Times New Roman"/>
          <w:bCs/>
          <w:color w:val="000000"/>
        </w:rPr>
        <w:t>–</w:t>
      </w:r>
      <w:r w:rsidRPr="00DD05AC">
        <w:rPr>
          <w:rFonts w:ascii="Times New Roman" w:hAnsi="Times New Roman"/>
          <w:bCs/>
          <w:color w:val="000000"/>
        </w:rPr>
        <w:t xml:space="preserve"> </w:t>
      </w:r>
      <w:r w:rsidRPr="00DD05AC">
        <w:rPr>
          <w:rFonts w:ascii="Times New Roman" w:hAnsi="Times New Roman"/>
          <w:bCs/>
          <w:iCs/>
          <w:color w:val="000000"/>
        </w:rPr>
        <w:t>это политически господствующая, привилегированная группа, которая занимает руководящие позиции во</w:t>
      </w:r>
      <w:r w:rsidRPr="00DD05AC">
        <w:rPr>
          <w:rFonts w:ascii="Times New Roman" w:hAnsi="Times New Roman"/>
          <w:iCs/>
          <w:color w:val="000000"/>
        </w:rPr>
        <w:t xml:space="preserve"> </w:t>
      </w:r>
      <w:r w:rsidRPr="00DD05AC">
        <w:rPr>
          <w:rFonts w:ascii="Times New Roman" w:hAnsi="Times New Roman"/>
          <w:bCs/>
          <w:iCs/>
          <w:color w:val="000000"/>
        </w:rPr>
        <w:t>властных структурах и непосредственно участвует в выработке, принятии и реализации важнейших решений, связанных с использованием власти.</w:t>
      </w:r>
    </w:p>
    <w:p w:rsidR="00E6039E" w:rsidRPr="00DD05AC" w:rsidRDefault="00E6039E" w:rsidP="007B5666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</w:rPr>
        <w:t xml:space="preserve">Элиты формируют цели и перспективы развития </w:t>
      </w:r>
      <w:r w:rsidRPr="00DD05AC">
        <w:rPr>
          <w:rFonts w:ascii="Times New Roman" w:hAnsi="Times New Roman"/>
          <w:color w:val="000000"/>
          <w:lang w:val="uk-UA"/>
        </w:rPr>
        <w:t xml:space="preserve">общества, </w:t>
      </w:r>
      <w:r w:rsidRPr="00DD05AC">
        <w:rPr>
          <w:rFonts w:ascii="Times New Roman" w:hAnsi="Times New Roman"/>
          <w:color w:val="000000"/>
        </w:rPr>
        <w:t>принимают стратегически важные решения и используют ресурсы государственной власти для их реализации.</w:t>
      </w:r>
    </w:p>
    <w:p w:rsidR="00E6039E" w:rsidRPr="00DD05AC" w:rsidRDefault="00E6039E" w:rsidP="007B5666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</w:rPr>
        <w:t xml:space="preserve">Политическая элита имеет свои </w:t>
      </w:r>
      <w:r w:rsidRPr="00DD05AC">
        <w:rPr>
          <w:rFonts w:ascii="Times New Roman" w:hAnsi="Times New Roman"/>
          <w:bCs/>
          <w:iCs/>
          <w:color w:val="000000"/>
        </w:rPr>
        <w:t>характерные черты:</w:t>
      </w:r>
    </w:p>
    <w:p w:rsidR="00E6039E" w:rsidRPr="00DD05AC" w:rsidRDefault="00E6039E" w:rsidP="007B5666">
      <w:pPr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</w:rPr>
      </w:pPr>
      <w:r w:rsidRPr="00DD05AC">
        <w:rPr>
          <w:rFonts w:ascii="Times New Roman" w:hAnsi="Times New Roman"/>
          <w:color w:val="000000"/>
        </w:rPr>
        <w:t>право выдвижения из своей среды политических лидеров;</w:t>
      </w:r>
    </w:p>
    <w:p w:rsidR="00E6039E" w:rsidRPr="00DD05AC" w:rsidRDefault="00E6039E" w:rsidP="007B5666">
      <w:pPr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</w:rPr>
        <w:t>право на привилегии;</w:t>
      </w:r>
    </w:p>
    <w:p w:rsidR="00E6039E" w:rsidRPr="00DD05AC" w:rsidRDefault="00E6039E" w:rsidP="007B5666">
      <w:pPr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</w:rPr>
        <w:t>закрытость или полузакрытость для чужих социальных слое</w:t>
      </w:r>
      <w:r w:rsidRPr="00DD05AC">
        <w:rPr>
          <w:rFonts w:ascii="Times New Roman" w:hAnsi="Times New Roman"/>
          <w:bCs/>
          <w:color w:val="000000"/>
        </w:rPr>
        <w:t>в;</w:t>
      </w:r>
    </w:p>
    <w:p w:rsidR="00E6039E" w:rsidRPr="00DD05AC" w:rsidRDefault="00E6039E" w:rsidP="007B5666">
      <w:pPr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</w:rPr>
        <w:t>психологию превосходства;</w:t>
      </w:r>
    </w:p>
    <w:p w:rsidR="00E6039E" w:rsidRPr="00DD05AC" w:rsidRDefault="00E6039E" w:rsidP="007B5666">
      <w:pPr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</w:rPr>
        <w:t>собственную идеологию;</w:t>
      </w:r>
    </w:p>
    <w:p w:rsidR="00E6039E" w:rsidRPr="00DD05AC" w:rsidRDefault="00E6039E" w:rsidP="007B5666">
      <w:pPr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color w:val="000000"/>
        </w:rPr>
        <w:t>доступ к закрытой информации и высокой культуре.</w:t>
      </w:r>
    </w:p>
    <w:p w:rsidR="00E6039E" w:rsidRDefault="00E6039E" w:rsidP="007B5666">
      <w:pPr>
        <w:shd w:val="clear" w:color="auto" w:fill="FFFFFF"/>
        <w:spacing w:line="360" w:lineRule="auto"/>
        <w:rPr>
          <w:rFonts w:ascii="Times New Roman" w:hAnsi="Times New Roman"/>
          <w:bCs/>
          <w:iCs/>
          <w:color w:val="000000"/>
        </w:rPr>
      </w:pPr>
      <w:r w:rsidRPr="00DD05AC">
        <w:rPr>
          <w:rFonts w:ascii="Times New Roman" w:hAnsi="Times New Roman"/>
          <w:color w:val="000000"/>
        </w:rPr>
        <w:t xml:space="preserve">В каждой стране взаимодействие политической элиты с остальной частью общества имеет свои </w:t>
      </w:r>
      <w:r w:rsidRPr="00DD05AC">
        <w:rPr>
          <w:rFonts w:ascii="Times New Roman" w:hAnsi="Times New Roman"/>
          <w:bCs/>
          <w:iCs/>
          <w:color w:val="000000"/>
        </w:rPr>
        <w:t xml:space="preserve">особенности, </w:t>
      </w:r>
      <w:r w:rsidRPr="00DD05AC">
        <w:rPr>
          <w:rFonts w:ascii="Times New Roman" w:hAnsi="Times New Roman"/>
          <w:color w:val="000000"/>
        </w:rPr>
        <w:t>которые из меняются в зависимости от ряда факторов и, в первую очередь, под влиянием переживаемого момента. В то же время можно кон</w:t>
      </w:r>
      <w:r w:rsidRPr="00DD05AC">
        <w:rPr>
          <w:rFonts w:ascii="Times New Roman" w:hAnsi="Times New Roman"/>
          <w:color w:val="000000"/>
          <w:lang w:val="uk-UA"/>
        </w:rPr>
        <w:t xml:space="preserve">статировать, </w:t>
      </w:r>
      <w:r w:rsidRPr="00DD05AC">
        <w:rPr>
          <w:rFonts w:ascii="Times New Roman" w:hAnsi="Times New Roman"/>
          <w:color w:val="000000"/>
        </w:rPr>
        <w:t xml:space="preserve">что во взаимодействии элиты с обществом в разных странах наблюдаются и </w:t>
      </w:r>
      <w:r w:rsidRPr="00DD05AC">
        <w:rPr>
          <w:rFonts w:ascii="Times New Roman" w:hAnsi="Times New Roman"/>
          <w:bCs/>
          <w:iCs/>
          <w:color w:val="000000"/>
        </w:rPr>
        <w:t xml:space="preserve">сходные черты. </w:t>
      </w:r>
      <w:r w:rsidRPr="00DD05AC">
        <w:rPr>
          <w:rFonts w:ascii="Times New Roman" w:hAnsi="Times New Roman"/>
          <w:color w:val="000000"/>
        </w:rPr>
        <w:t xml:space="preserve">Так, при переходе от тоталитарного общества к демократическому (Германия, Италия, Испания) произошло </w:t>
      </w:r>
      <w:r w:rsidRPr="00DD05AC">
        <w:rPr>
          <w:rFonts w:ascii="Times New Roman" w:hAnsi="Times New Roman"/>
          <w:color w:val="000000"/>
          <w:lang w:val="uk-UA"/>
        </w:rPr>
        <w:t>противостояние поли</w:t>
      </w:r>
      <w:r w:rsidRPr="00DD05AC">
        <w:rPr>
          <w:rFonts w:ascii="Times New Roman" w:hAnsi="Times New Roman"/>
          <w:color w:val="000000"/>
        </w:rPr>
        <w:t xml:space="preserve">тических элит, что символизировало разрыв со старой системой, разрыв с тоталитаризмом, разрыв с фашистской идеологией. Вес это позволило в послевоенный период создать в данных странах стабильные и эффективные </w:t>
      </w:r>
      <w:r w:rsidRPr="00DD05AC">
        <w:rPr>
          <w:rFonts w:ascii="Times New Roman" w:hAnsi="Times New Roman"/>
          <w:bCs/>
          <w:iCs/>
          <w:color w:val="000000"/>
        </w:rPr>
        <w:t>демократические общества.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Структура политической элиты (классификация польского политолога В. Милановски) такова: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• «правящая элита» – группа, управляющая обществом от имени государства;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• «потенциальные элиты» – группы, стремящиеся к власти;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• «селекторат» – группы, подготовленные к выполнению управленческих задач;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• «самодеятельные элиты» – группы, проигравшие выборы, но активно готовящиеся к очередным выборам (оппозиция и сторонники политического режима);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• «элиты в политике» – авторитетные представители интеллигенции, способствующие укреплению позиций правящей элиты;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• «группы вето» – группы в составе правящей элиты, от которых зависит окончательное принятие политических решений;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«связанная группа» – неформальное (анонимное, теневое) объединение, оказывающее активное влияние на политику властных институтов государства.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В зависимости от источников влияния элиты подразделяются на: 1) наследственные, например аристократия, 2) ценностные – лица, занимающие высокие общественные и государственные позиции, 3) властные – носители власти и 4) функциональные – профессионалы-управленцы.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Среди элит различают правящую, непосредственно обладающую государственной властью и оппозиционную (контрэлита).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Элита может быть закрытой и открытой.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Закрытая элита – это замкнутая группа людей, которая жестко регулирует процесс включения новых членов общества в свой состав. Среди членов закрытой элиты обычно решающим голосом обладает человек, которого условно называют «тираном».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Критериями отбора в открытую элиту считаются компетентность в вопросах политики, общественная репутация, личный успех, экономический вес и т.п. Деятельность этой элиты публична. Этот тип элиты внимательно следит за общественным мнением и заинтересован в благоприятной репутации.</w:t>
      </w:r>
    </w:p>
    <w:p w:rsidR="00E6039E" w:rsidRPr="007D1A5D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Особой разновидностью элиты является номенклатура. Номенклатура – это порождение системы, основанной на исключительно государственной собственности, директивном планировании и административном управлении. Для нее характерны 1) всевластие, 2) предельная замкнутость, 3) корпоративная солидарность, 4) закрытая система привилегий, 5) строгая иерархия. Таким образом, номенклатура по своим характеристикам близка к элите закрытого типа, однако, все ее черты доведены в этом случае до крайности.</w:t>
      </w:r>
    </w:p>
    <w:p w:rsidR="00E6039E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Элита также делится на высшую, среднюю и маргинальную. Высшая элита непосредственно влияет на принятие решений, значимых для всего государства. Принадлежность к ней может быть, обусловлена репутацией или положением в структурах власти. Средняя элита выделяется одновременно по трем признакам – доходу, профессиональному статусу и образованию. Лица, обладающие высшими показателями лишь по одному или двум из этих критериев, относятся к маргинальной элите.</w:t>
      </w:r>
    </w:p>
    <w:p w:rsidR="00E6039E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</w:p>
    <w:p w:rsidR="00E6039E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</w:p>
    <w:p w:rsidR="00E6039E" w:rsidRPr="007D1A5D" w:rsidRDefault="00E6039E" w:rsidP="007D1A5D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/>
          <w:b/>
          <w:szCs w:val="28"/>
        </w:rPr>
      </w:pPr>
      <w:r w:rsidRPr="007D1A5D">
        <w:rPr>
          <w:rFonts w:ascii="Times New Roman" w:hAnsi="Times New Roman"/>
          <w:b/>
          <w:szCs w:val="28"/>
        </w:rPr>
        <w:t>Теории элит.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b/>
          <w:color w:val="000000"/>
        </w:rPr>
      </w:pPr>
      <w:r w:rsidRPr="007D1A5D">
        <w:rPr>
          <w:rFonts w:ascii="Times New Roman" w:hAnsi="Times New Roman"/>
          <w:b/>
          <w:color w:val="000000"/>
        </w:rPr>
        <w:t>История возникновения. Предпосылки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Различны интерпретации термина «элита», одни полагают, что подлинность элиты обеспечивается знатным происхождением, другие причисляют к этой категории самых богатых, третьи — наиболее одаренных. Считается, что вхождение в элиту — это функция личных заслуг и достоинств, в то время как Г. Моска и В. Парето считают, что для включения в элиту прежде всего важны социальная среда, из которой вышел человек, а только потом личная симпатия или антипатия лидера.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Платон сравнивал политическое неравенство с качеством души, присущим тем или иным группам населения: «…разумной части души, добродетель которой заключается в мудрости, соответствует сословие правителей-философов (это и есть элита); яростной части, добродетель которой проявляется в мужестве, — сословие воинов; низменной, вожделеющей части души, погрязшей в утехах и наслаждениях, соответствует сословие ремесленников и земледельцев..». Платон разработал систему формирования правящей элиты: отбор в элиту, воспитание и образование потенциальных лидеров элит.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А вот Конфуций делил общество на «благородных мужей» (правящую элиту) и «низких людей» (простолюдинов) на основании их отношения к моральным заповедям. Образ правящей элиты он раскрывал через социальные качества; первые, по его мнению, следуют долгу и действуют в соответствии с законом, они требовательны прежде всего к себе самим в отличие от вторых, которые заботятся только о личной выгоде. В соответствии с его теорией соблюдение моральных норм давало право управлять.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</w:p>
    <w:p w:rsidR="00E6039E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Все обоснования этого деления первоначально строились на различного рода религиозных, моральных и нравственных воззрениях, а первыми, кто построил концепцию элит на опыте наблюдения за реальными политическими событиями были представители итальянской школы политической социологии: Н. Макиавелли, Г. Моска, В. Парето, Ж. Сорель, Р. Михельс, Э. Дженнинг. Эту школу иначе называют макиавеллистской, поскольку именно Макиавелли выделил политику в качестве самостоятельной сферы общества. Он одним из первых развил понятие гражданского общества, впервые применил слово «государство» для обозначения политической организации общества, в его трудах можно найти идеи разделения властей, предпосылки к парламентаризму. Идеи Н. Макиавелли дали жизнь современной социологической теории элит.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b/>
          <w:color w:val="000000"/>
        </w:rPr>
      </w:pPr>
      <w:r w:rsidRPr="007D1A5D">
        <w:rPr>
          <w:rFonts w:ascii="Times New Roman" w:hAnsi="Times New Roman"/>
          <w:b/>
          <w:color w:val="000000"/>
        </w:rPr>
        <w:t>Н. Макиавелли о теории элит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Внимание Макиавелли сосредоточено на динамическом развитии политических отношений, его особенно привлекают резкие изменения в движении государственных форм, политические перевороты. Он рассматривает государство, как результат взаимодействия различных социальных сил. Позже он констатирует, что определяющим в ходе исторического процесса являются не субъективные желания и представления людей, пусть даже стоящих у руля государственного правления, а "…воздействие объективных исторических законов, влияние «действительного хода вещей» (Вступление к книге Н. Макиавелли «Государь. Рассуждения о Тите Ливии» Пресс А. Спб., 1900).</w:t>
      </w:r>
    </w:p>
    <w:p w:rsidR="00E6039E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Власть в обществе не могут осуществлять ни один человек, ни все люди сразу. Как следствие, появляется организованное меньшинство и оно управляет, потому что оно организованно. «…Авторитет или власть лидера, коренится в поддержке сторонников…», — пишет Н. Макиавелли. По его мнению, все основные конфликты разворачиваются между элитами: меньшинством, удерживающим власть, и меньшинством, идущим к власти. Ориентация на власть, стремление ее достичь таит потенциальную опасность для социального порядка, гарантом которого выступает тот, кто эту власть уже имеет. Требования, с которыми выступает народ, обусловлены не своекорыстными влечениями и прихотями отдельных граждан, которые слишком противоречат друг другу, а интересами, общими всем людям. Эти интересы — безопасность и неприкосновенность чести и имущества, только ради защиты этих интересов народ выходит из своей пассивной роли, считает Макиавелли. Он также отмечает, «…второе отличительное качество народа — неспособность к быстрым решениям и движениям и ограниченность желаний». («Макиавелли как политический мыслитель» А. С. Алексеев. Москва, 1880 г. издание книгопродавца А. Л. Васильева) В обоснование теории элит, Макиавелли выдвинул предположение о циклическом развитии государственных форм: демократия; олигархия; аристократия; монархия.</w:t>
      </w:r>
    </w:p>
    <w:p w:rsidR="00E6039E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b/>
          <w:color w:val="000000"/>
        </w:rPr>
      </w:pPr>
      <w:r w:rsidRPr="007D1A5D">
        <w:rPr>
          <w:rFonts w:ascii="Times New Roman" w:hAnsi="Times New Roman"/>
          <w:b/>
          <w:color w:val="000000"/>
        </w:rPr>
        <w:t>Идеи Г. Моска, В. Парето и Р. Михельса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Более поздним представителем теории элиты был Гаэтано Моска (1854—1941). Он анализировал политическое господство на основе организационного подхода. «…согласованно и единообразно действующие люди победят тысячу человек, между которыми нет согласия…». Доступ в политический класс предполагает наличие особых качеств и способностей. Например, в первобытном обществе ценилась военная доблесть и отвага, позже деньги и богатства. Но самым важным критерием для отбора в элиту является способность управлять, наличие знаний о ментальности народа, его национального характера. Г. Моска приводил три способа обновления элиты: наследование, выборы или кооптация (пополнение состава какого-либо органа недостающими работниками без проведения новых выборов, волевое введение новых членов).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Он отмечал две тенденции в развитии правящего класса: стремление представителей данного класса сделать свои функции и привилегии наследственными, а с другой стороны — стремление новых сил сменить старые. Если преобладает первая тенденция (аристократическая), то правящий класс становится закрытым и происходит стагнация общества. В зависимости от принципа передачи политической власти, Г. Моска выделял автократический и либеральный тип управления. При первом власть передается сверху вниз, а при втором — делегируется снизу вверх.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Вильфредо Парето (1848—1923) придерживался несколько других взглядов в вопросе формирования и обоснования теории элиты. Он говорит о круговороте элит, об их постоянной смене. В. Парето называет историю кладбищем элит, то есть привилегированных меньшинств, которые борются, приходят к власти, пользуются этой властью, приходят в упадок и заменяются другими меньшинствами. Элиты имеют тенденцию к упадку, а «неэлиты» в свою очередь способны создать достойных приемников элитарным элементам. Ведь зачастую дети элиты могут не обладать всеми выдающимися качествами родителей. Необходимость постоянной замены и циркуляции элит обуславливается тем, что прежние элиты теряют энергию, ту, которая помогла им когда-то завоевать место под солнцем.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Обоснованием роли элиты он считал стремление общества к социальному равновесию, а это состояние обеспечивается взаимодействием множества сил, названных В. Парето элементами. Он выделял четыре главных элемента: политические, экономические, социальные и интеллектуальные. Особое внимание Парето уделял мотивации человеческих поступков, поэтому для него политика в значительной мере функция психологии. Таким образом, используя психологический подход в анализе общества и политики, В. Парето объяснял многообразие социальных институтов психологическим неравенством индивидов. «Человеческое общество неоднородно, — писал Парето, — и индивиды различаются интеллектуально, физически и морально». Можно сделать вывод, что В. Парето определял элиту по её врожденным психологическим свойствам, а главная идея термина «элита» — превосходство. Он даже разработал балловую систему оценок, характеризующую способности индивида в той или иной сфере деятельности.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Элита разделяется на две части: «правящую» и «неправящую», первая непосредственно участвует в управлении, а вторая — далека от непосредственного принятия властных решений. Это малочисленный класс удерживается у власти частично силой, а частично благодаря поддержке подчиненного класса. «Ресурс согласия» основывается на умении правящего класса убедить массы в собственной правоте. Вероятность согласия зависит от способности элиты манипулировать чувствами и эмоциями толпы. В. Парето писал: «…политика правительства тем эффективнее, чем успешнее она использует эмоции…». Но не всегда умение убеждать помогает удерживаться у власти, поэтому элита должна быть готова к применению силы.</w:t>
      </w: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</w:p>
    <w:p w:rsidR="00E6039E" w:rsidRPr="007D1A5D" w:rsidRDefault="00E6039E" w:rsidP="007D1A5D">
      <w:pPr>
        <w:shd w:val="clear" w:color="auto" w:fill="FFFFFF"/>
        <w:spacing w:line="360" w:lineRule="auto"/>
        <w:ind w:left="-425" w:firstLine="0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Совершенно другое обоснование деления общества на пассивное большинство и правящее меньшинство предложил Роберт Михельс (1876—1936). Причины невозможности демократии он объяснял тремя следующими тенденциями, они заложены в сущности человека, особенностях политической борьбы и в специфике развития организации. Перерастание демократии в олигархию частично объясняется психологией массы. Понятие массы у Михельса интерпретируется как «…совокупность психических свойств массового обывателя: политическая индифферентность, некомпетентность, потребность в руководстве, чувство благодарности вождям, создания культа личности вождей..». Эти массы не могут сами управлять делами общества, поэтому необходима организация, которая неизбежно поделит любую группу на властвующих и подвластных. Позже Михельс стал одним из сторонников фашизма, сначала в Италии, а затем и в Германии. И воплощением волевого класса, пришедшего на смену кризисному парламентаризму, стал фашизм во главе с Б. Муссолини.</w:t>
      </w:r>
    </w:p>
    <w:p w:rsidR="00E6039E" w:rsidRPr="007D1A5D" w:rsidRDefault="00E6039E" w:rsidP="007D1A5D">
      <w:pPr>
        <w:pStyle w:val="1"/>
        <w:numPr>
          <w:ilvl w:val="0"/>
          <w:numId w:val="2"/>
        </w:numPr>
        <w:rPr>
          <w:rFonts w:ascii="Times New Roman" w:hAnsi="Times New Roman"/>
          <w:b/>
          <w:szCs w:val="28"/>
        </w:rPr>
      </w:pPr>
      <w:r w:rsidRPr="007D1A5D">
        <w:rPr>
          <w:rFonts w:ascii="Times New Roman" w:hAnsi="Times New Roman"/>
          <w:b/>
          <w:szCs w:val="28"/>
        </w:rPr>
        <w:t>Функции политической элиты</w:t>
      </w:r>
    </w:p>
    <w:p w:rsidR="00E6039E" w:rsidRPr="00DD05AC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bCs/>
          <w:color w:val="000000"/>
        </w:rPr>
        <w:t xml:space="preserve">Политическая элита </w:t>
      </w:r>
      <w:r w:rsidRPr="00DD05AC">
        <w:rPr>
          <w:rFonts w:ascii="Times New Roman" w:hAnsi="Times New Roman"/>
          <w:color w:val="000000"/>
        </w:rPr>
        <w:t xml:space="preserve">выполняет ряд </w:t>
      </w:r>
      <w:r w:rsidRPr="00DD05AC">
        <w:rPr>
          <w:rFonts w:ascii="Times New Roman" w:hAnsi="Times New Roman"/>
          <w:bCs/>
          <w:iCs/>
          <w:color w:val="000000"/>
        </w:rPr>
        <w:t>важнейших функций:</w:t>
      </w:r>
    </w:p>
    <w:p w:rsidR="00E6039E" w:rsidRPr="00DD05AC" w:rsidRDefault="00E6039E" w:rsidP="007D1A5D">
      <w:pPr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</w:rPr>
      </w:pPr>
      <w:r w:rsidRPr="00DD05AC">
        <w:rPr>
          <w:rFonts w:ascii="Times New Roman" w:hAnsi="Times New Roman"/>
          <w:bCs/>
          <w:iCs/>
          <w:color w:val="000000"/>
        </w:rPr>
        <w:t xml:space="preserve">Стратегическая </w:t>
      </w:r>
      <w:r>
        <w:rPr>
          <w:rFonts w:ascii="Times New Roman" w:hAnsi="Times New Roman"/>
          <w:color w:val="000000"/>
        </w:rPr>
        <w:t>–</w:t>
      </w:r>
      <w:r w:rsidRPr="00DD05AC">
        <w:rPr>
          <w:rFonts w:ascii="Times New Roman" w:hAnsi="Times New Roman"/>
          <w:color w:val="000000"/>
        </w:rPr>
        <w:t xml:space="preserve"> определение политической программы действий путем генерирования новых идей, отображающих интересы всего общества, отдельных классов и слоев.</w:t>
      </w:r>
    </w:p>
    <w:p w:rsidR="00E6039E" w:rsidRPr="00DD05AC" w:rsidRDefault="00E6039E" w:rsidP="007D1A5D">
      <w:pPr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</w:rPr>
      </w:pPr>
      <w:r w:rsidRPr="00DD05AC">
        <w:rPr>
          <w:rFonts w:ascii="Times New Roman" w:hAnsi="Times New Roman"/>
          <w:bCs/>
          <w:iCs/>
          <w:color w:val="000000"/>
        </w:rPr>
        <w:t xml:space="preserve">Коммуникативная </w:t>
      </w:r>
      <w:r>
        <w:rPr>
          <w:rFonts w:ascii="Times New Roman" w:hAnsi="Times New Roman"/>
          <w:iCs/>
          <w:color w:val="000000"/>
        </w:rPr>
        <w:t>–</w:t>
      </w:r>
      <w:r w:rsidRPr="00DD05AC">
        <w:rPr>
          <w:rFonts w:ascii="Times New Roman" w:hAnsi="Times New Roman"/>
          <w:iCs/>
          <w:color w:val="000000"/>
        </w:rPr>
        <w:t xml:space="preserve"> </w:t>
      </w:r>
      <w:r w:rsidRPr="00DD05AC">
        <w:rPr>
          <w:rFonts w:ascii="Times New Roman" w:hAnsi="Times New Roman"/>
          <w:color w:val="000000"/>
        </w:rPr>
        <w:t>предусматривает эффективное представление, выражение и отражение в политических программах интересов и потребностей различных социальных слоев населения и реализацию их в практических действиях.</w:t>
      </w:r>
    </w:p>
    <w:p w:rsidR="00E6039E" w:rsidRPr="00DD05AC" w:rsidRDefault="00E6039E" w:rsidP="007D1A5D">
      <w:pPr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color w:val="000000"/>
        </w:rPr>
      </w:pPr>
      <w:r w:rsidRPr="00DD05AC">
        <w:rPr>
          <w:rFonts w:ascii="Times New Roman" w:hAnsi="Times New Roman"/>
          <w:bCs/>
          <w:iCs/>
          <w:color w:val="000000"/>
        </w:rPr>
        <w:t xml:space="preserve">Организаторская </w:t>
      </w:r>
      <w:r>
        <w:rPr>
          <w:rFonts w:ascii="Times New Roman" w:hAnsi="Times New Roman"/>
          <w:iCs/>
          <w:color w:val="000000"/>
        </w:rPr>
        <w:t>–</w:t>
      </w:r>
      <w:r w:rsidRPr="00DD05AC">
        <w:rPr>
          <w:rFonts w:ascii="Times New Roman" w:hAnsi="Times New Roman"/>
          <w:iCs/>
          <w:color w:val="000000"/>
        </w:rPr>
        <w:t xml:space="preserve"> </w:t>
      </w:r>
      <w:r w:rsidRPr="00DD05AC">
        <w:rPr>
          <w:rFonts w:ascii="Times New Roman" w:hAnsi="Times New Roman"/>
          <w:color w:val="000000"/>
        </w:rPr>
        <w:t>осуществление на практике выработан</w:t>
      </w:r>
      <w:r w:rsidRPr="00DD05AC">
        <w:rPr>
          <w:rFonts w:ascii="Times New Roman" w:hAnsi="Times New Roman"/>
          <w:color w:val="000000"/>
          <w:lang w:val="uk-UA"/>
        </w:rPr>
        <w:t xml:space="preserve">ного </w:t>
      </w:r>
      <w:r w:rsidRPr="00DD05AC">
        <w:rPr>
          <w:rFonts w:ascii="Times New Roman" w:hAnsi="Times New Roman"/>
          <w:color w:val="000000"/>
        </w:rPr>
        <w:t>курса, воплощение политических решений в жизнь.</w:t>
      </w:r>
    </w:p>
    <w:p w:rsidR="00E6039E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DD05AC">
        <w:rPr>
          <w:rFonts w:ascii="Times New Roman" w:hAnsi="Times New Roman"/>
          <w:bCs/>
          <w:iCs/>
          <w:color w:val="000000"/>
        </w:rPr>
        <w:t xml:space="preserve">Интеграционная </w:t>
      </w:r>
      <w:r>
        <w:rPr>
          <w:rFonts w:ascii="Times New Roman" w:hAnsi="Times New Roman"/>
          <w:color w:val="000000"/>
        </w:rPr>
        <w:t>–</w:t>
      </w:r>
      <w:r w:rsidRPr="00DD05AC">
        <w:rPr>
          <w:rFonts w:ascii="Times New Roman" w:hAnsi="Times New Roman"/>
          <w:color w:val="000000"/>
        </w:rPr>
        <w:t xml:space="preserve"> укрепление стабильности и единства общества, устойчивости его политической и экономической систем, недопущение и разрешение конфликтных ситуаций</w:t>
      </w:r>
    </w:p>
    <w:p w:rsidR="00E6039E" w:rsidRPr="007D1A5D" w:rsidRDefault="00E6039E" w:rsidP="007D1A5D">
      <w:pPr>
        <w:shd w:val="clear" w:color="auto" w:fill="FFFFFF"/>
        <w:spacing w:after="0"/>
        <w:ind w:left="-1134" w:right="-143"/>
        <w:rPr>
          <w:rFonts w:ascii="Times New Roman" w:hAnsi="Times New Roman"/>
          <w:b/>
          <w:szCs w:val="28"/>
        </w:rPr>
      </w:pPr>
      <w:r w:rsidRPr="007D1A5D">
        <w:rPr>
          <w:rFonts w:ascii="Times New Roman" w:hAnsi="Times New Roman"/>
          <w:b/>
          <w:szCs w:val="28"/>
        </w:rPr>
        <w:t>4. Системы рекрутирования политической элиты.</w:t>
      </w:r>
    </w:p>
    <w:p w:rsidR="00E6039E" w:rsidRPr="00DD05AC" w:rsidRDefault="00E6039E" w:rsidP="007D1A5D">
      <w:pPr>
        <w:shd w:val="clear" w:color="auto" w:fill="FFFFFF"/>
        <w:spacing w:line="360" w:lineRule="auto"/>
        <w:rPr>
          <w:rFonts w:ascii="Times New Roman" w:hAnsi="Times New Roman"/>
          <w:color w:val="000000"/>
        </w:rPr>
      </w:pPr>
      <w:r w:rsidRPr="007D1A5D">
        <w:rPr>
          <w:rFonts w:ascii="Times New Roman" w:hAnsi="Times New Roman"/>
          <w:color w:val="000000"/>
        </w:rPr>
        <w:t>- механизм отбора в Правящую элиту, на руководящие должности в государстве или партии. В политологии выделяются две основные системы Р.э.: 1) гильдий; 2) антрепренерская. Отличительными чертами системы гильдий являются: а) закрытость, отбор претендентов на более высокие посты в основном из нижестоящих слоев самой элиты; медленный, эволюционный путь наверх; б) высокая степень институционализации процесса отбора, наличие многочисленных институциональных фильтров - формальных требований для занятия должностей (возраст, пол, партийность и др.); в) небольшой, относительно закрытый круг ее электората (людей, осуществляющих отбор кадров); г) тенденция к воспроизводству уже существующего типа лидерства. Номенклатурная система рекрутирования политической элиты - один из наиболее типичных вариантов системы гильдий, который характеризуется отсутствием конкурентной борьбы, излишней идеологизацией, политизацией и неполитизацией (доминированием родственных связей). Антрепренерская система характеризуется: а) открытостью, широкими возможностями для представителей различных социальных групп претендовать на место в элите; б) небольшим числом институциональных фильтров; в) широким кругом электората; г) высокой конкурентностью отбора и первостепенной значимостью индивидуальных качеств претендента. У каждой системы отбора есть свои плюсы и минусы. Если антрепренерская система в большей степени приспособлена к динамизму современной жизни, то система гильдий склонна к бюрократизации, консерватизму; в первой - большая степень риска, во второй - большая уравновешенность при принятии решений, меньшая вероятность внутреннего конфликта, стремление к консенсусу и преемственности.</w:t>
      </w:r>
    </w:p>
    <w:p w:rsidR="00E6039E" w:rsidRPr="00323E65" w:rsidRDefault="00E6039E" w:rsidP="00323E65">
      <w:pPr>
        <w:shd w:val="clear" w:color="auto" w:fill="FFFFFF"/>
        <w:spacing w:after="0"/>
        <w:ind w:left="-1134" w:right="-143"/>
        <w:rPr>
          <w:rFonts w:ascii="Times New Roman" w:hAnsi="Times New Roman"/>
          <w:b/>
          <w:szCs w:val="28"/>
          <w:lang w:val="en-US"/>
        </w:rPr>
      </w:pPr>
      <w:r w:rsidRPr="00323E65">
        <w:rPr>
          <w:rFonts w:ascii="Times New Roman" w:hAnsi="Times New Roman"/>
          <w:b/>
          <w:szCs w:val="28"/>
        </w:rPr>
        <w:t>5. Политическая элита современной России.</w:t>
      </w:r>
    </w:p>
    <w:p w:rsidR="00E6039E" w:rsidRPr="007D1A5D" w:rsidRDefault="00E6039E" w:rsidP="007D1A5D">
      <w:pPr>
        <w:pStyle w:val="1"/>
        <w:ind w:left="-65" w:firstLine="0"/>
        <w:rPr>
          <w:b/>
        </w:rPr>
      </w:pPr>
      <w:bookmarkStart w:id="0" w:name="_GoBack"/>
      <w:bookmarkEnd w:id="0"/>
    </w:p>
    <w:sectPr w:rsidR="00E6039E" w:rsidRPr="007D1A5D" w:rsidSect="00C3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EEA06C"/>
    <w:lvl w:ilvl="0">
      <w:numFmt w:val="bullet"/>
      <w:lvlText w:val="*"/>
      <w:lvlJc w:val="left"/>
    </w:lvl>
  </w:abstractNum>
  <w:abstractNum w:abstractNumId="1">
    <w:nsid w:val="5EC16C24"/>
    <w:multiLevelType w:val="hybridMultilevel"/>
    <w:tmpl w:val="5E36BA00"/>
    <w:lvl w:ilvl="0" w:tplc="4B0458D6">
      <w:start w:val="1"/>
      <w:numFmt w:val="decimal"/>
      <w:lvlText w:val="%1."/>
      <w:lvlJc w:val="left"/>
      <w:pPr>
        <w:ind w:left="-65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2">
    <w:nsid w:val="72613235"/>
    <w:multiLevelType w:val="singleLevel"/>
    <w:tmpl w:val="AE64A08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666"/>
    <w:rsid w:val="00323E65"/>
    <w:rsid w:val="004E5AA5"/>
    <w:rsid w:val="007B5666"/>
    <w:rsid w:val="007D1A5D"/>
    <w:rsid w:val="007D571E"/>
    <w:rsid w:val="00BA574C"/>
    <w:rsid w:val="00C3014F"/>
    <w:rsid w:val="00CC0E8A"/>
    <w:rsid w:val="00CC21B3"/>
    <w:rsid w:val="00DD05AC"/>
    <w:rsid w:val="00E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A9CF-47C5-44F7-80E1-D68F5D10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66"/>
    <w:pPr>
      <w:spacing w:after="200" w:line="276" w:lineRule="auto"/>
      <w:ind w:firstLine="709"/>
      <w:jc w:val="both"/>
    </w:pPr>
    <w:rPr>
      <w:rFonts w:ascii="Bookman Old Style" w:eastAsia="Times New Roman" w:hAnsi="Bookman Old Style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B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Политическая элита</vt:lpstr>
    </vt:vector>
  </TitlesOfParts>
  <Company>Speed_XP</Company>
  <LinksUpToDate>false</LinksUpToDate>
  <CharactersWithSpaces>17322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Политическая элита</dc:title>
  <dc:subject/>
  <dc:creator>Speed_XP</dc:creator>
  <cp:keywords/>
  <dc:description/>
  <cp:lastModifiedBy>Irina</cp:lastModifiedBy>
  <cp:revision>2</cp:revision>
  <dcterms:created xsi:type="dcterms:W3CDTF">2014-08-14T11:42:00Z</dcterms:created>
  <dcterms:modified xsi:type="dcterms:W3CDTF">2014-08-14T11:42:00Z</dcterms:modified>
</cp:coreProperties>
</file>