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676917" w:rsidRDefault="00676917" w:rsidP="00676917">
      <w:pPr>
        <w:pStyle w:val="aff0"/>
      </w:pPr>
    </w:p>
    <w:p w:rsidR="00CC2AF3" w:rsidRPr="00676917" w:rsidRDefault="00AA0A5A" w:rsidP="00676917">
      <w:pPr>
        <w:pStyle w:val="aff0"/>
        <w:rPr>
          <w:i/>
          <w:iCs/>
        </w:rPr>
      </w:pPr>
      <w:r w:rsidRPr="00676917">
        <w:t>Политическая мысль Запада в ХХ веке</w:t>
      </w:r>
    </w:p>
    <w:p w:rsidR="002D0F66" w:rsidRPr="00676917" w:rsidRDefault="00CC2AF3" w:rsidP="00676917">
      <w:pPr>
        <w:pStyle w:val="af8"/>
      </w:pPr>
      <w:r w:rsidRPr="00676917">
        <w:br w:type="page"/>
        <w:t>План</w:t>
      </w:r>
    </w:p>
    <w:p w:rsidR="00676917" w:rsidRDefault="00676917" w:rsidP="00676917"/>
    <w:p w:rsidR="001E5F70" w:rsidRDefault="001E5F70">
      <w:pPr>
        <w:pStyle w:val="22"/>
        <w:rPr>
          <w:smallCaps w:val="0"/>
          <w:noProof/>
          <w:sz w:val="24"/>
          <w:szCs w:val="24"/>
        </w:rPr>
      </w:pPr>
      <w:r w:rsidRPr="00652911">
        <w:rPr>
          <w:rStyle w:val="ad"/>
          <w:noProof/>
        </w:rPr>
        <w:t>Введение</w:t>
      </w:r>
    </w:p>
    <w:p w:rsidR="001E5F70" w:rsidRDefault="001E5F70">
      <w:pPr>
        <w:pStyle w:val="22"/>
        <w:rPr>
          <w:smallCaps w:val="0"/>
          <w:noProof/>
          <w:sz w:val="24"/>
          <w:szCs w:val="24"/>
        </w:rPr>
      </w:pPr>
      <w:r w:rsidRPr="00652911">
        <w:rPr>
          <w:rStyle w:val="ad"/>
          <w:noProof/>
        </w:rPr>
        <w:t>1. Основные принципы теории плюралистической демократии</w:t>
      </w:r>
    </w:p>
    <w:p w:rsidR="001E5F70" w:rsidRDefault="001E5F70">
      <w:pPr>
        <w:pStyle w:val="22"/>
        <w:rPr>
          <w:smallCaps w:val="0"/>
          <w:noProof/>
          <w:sz w:val="24"/>
          <w:szCs w:val="24"/>
        </w:rPr>
      </w:pPr>
      <w:r w:rsidRPr="00652911">
        <w:rPr>
          <w:rStyle w:val="ad"/>
          <w:noProof/>
        </w:rPr>
        <w:t>2. Доктрины технократии и конвергенции</w:t>
      </w:r>
    </w:p>
    <w:p w:rsidR="001E5F70" w:rsidRDefault="001E5F70">
      <w:pPr>
        <w:pStyle w:val="22"/>
        <w:rPr>
          <w:smallCaps w:val="0"/>
          <w:noProof/>
          <w:sz w:val="24"/>
          <w:szCs w:val="24"/>
        </w:rPr>
      </w:pPr>
      <w:r w:rsidRPr="00652911">
        <w:rPr>
          <w:rStyle w:val="ad"/>
          <w:noProof/>
        </w:rPr>
        <w:t>3. Идеология "новых левых"</w:t>
      </w:r>
    </w:p>
    <w:p w:rsidR="001E5F70" w:rsidRDefault="001E5F70">
      <w:pPr>
        <w:pStyle w:val="22"/>
        <w:rPr>
          <w:smallCaps w:val="0"/>
          <w:noProof/>
          <w:sz w:val="24"/>
          <w:szCs w:val="24"/>
        </w:rPr>
      </w:pPr>
      <w:r w:rsidRPr="00652911">
        <w:rPr>
          <w:rStyle w:val="ad"/>
          <w:noProof/>
        </w:rPr>
        <w:t>Заключение</w:t>
      </w:r>
    </w:p>
    <w:p w:rsidR="001E5F70" w:rsidRDefault="001E5F70">
      <w:pPr>
        <w:pStyle w:val="22"/>
        <w:rPr>
          <w:smallCaps w:val="0"/>
          <w:noProof/>
          <w:sz w:val="24"/>
          <w:szCs w:val="24"/>
        </w:rPr>
      </w:pPr>
      <w:r w:rsidRPr="00652911">
        <w:rPr>
          <w:rStyle w:val="ad"/>
          <w:noProof/>
        </w:rPr>
        <w:t>Литература</w:t>
      </w:r>
    </w:p>
    <w:p w:rsidR="00676917" w:rsidRPr="00676917" w:rsidRDefault="000A6BE0" w:rsidP="00676917">
      <w:pPr>
        <w:pStyle w:val="2"/>
      </w:pPr>
      <w:r w:rsidRPr="00676917">
        <w:br w:type="page"/>
      </w:r>
      <w:bookmarkStart w:id="0" w:name="_Toc246533420"/>
      <w:r w:rsidRPr="00676917">
        <w:t>Введение</w:t>
      </w:r>
      <w:bookmarkEnd w:id="0"/>
    </w:p>
    <w:p w:rsidR="00676917" w:rsidRDefault="00676917" w:rsidP="00676917"/>
    <w:p w:rsidR="00676917" w:rsidRDefault="007906A6" w:rsidP="00676917">
      <w:r w:rsidRPr="00676917">
        <w:t xml:space="preserve">Философские, мировоззренческие аспекты </w:t>
      </w:r>
      <w:r w:rsidR="00E63B5C" w:rsidRPr="00676917">
        <w:t xml:space="preserve">политического </w:t>
      </w:r>
      <w:r w:rsidRPr="00676917">
        <w:t xml:space="preserve">мира </w:t>
      </w:r>
      <w:r w:rsidR="00E015F5" w:rsidRPr="00676917">
        <w:t xml:space="preserve">Запада </w:t>
      </w:r>
      <w:r w:rsidRPr="00676917">
        <w:t>воплощаются в идеологических или идейно-политических установках, ориен</w:t>
      </w:r>
      <w:r w:rsidR="0031449B" w:rsidRPr="00676917">
        <w:t>та</w:t>
      </w:r>
      <w:r w:rsidRPr="00676917">
        <w:t>циях, принципах соответствующих политических сил</w:t>
      </w:r>
      <w:r w:rsidR="00676917" w:rsidRPr="00676917">
        <w:t xml:space="preserve">. </w:t>
      </w:r>
      <w:r w:rsidRPr="00676917">
        <w:t xml:space="preserve">Поскольку инфраструктуру современного мира составляют гражданское общество, правовое государство, социальный, политический, конфессиональный и другие формы плюрализма, то естественно, что происходит более или менее глубокое размежевание социально-политических сил по их интересам, потребностям, симпатиям, приоритетам и </w:t>
      </w:r>
      <w:r w:rsidR="00676917">
        <w:t>т.д.</w:t>
      </w:r>
      <w:r w:rsidR="00676917" w:rsidRPr="00676917">
        <w:t xml:space="preserve"> </w:t>
      </w:r>
      <w:r w:rsidRPr="00676917">
        <w:t>Такое размежевание, как правило, выражается в существовании целого ряда идейно-политических течений и направлений, отличающихся друг от друга по трактовке роли в политическом процессе отдельного человека, групп, партий, социальных сил, классов, их подходу к решению важнейших экономических и социальных проблем, по тому, какое место и роль отводятся ими основным социально-экономическим и общественно-политическим институтам</w:t>
      </w:r>
      <w:r w:rsidR="00676917">
        <w:t xml:space="preserve"> (</w:t>
      </w:r>
      <w:r w:rsidRPr="00676917">
        <w:t>частной собственности, свободному рынку, государству, партиям</w:t>
      </w:r>
      <w:r w:rsidR="00676917" w:rsidRPr="00676917">
        <w:t>),</w:t>
      </w:r>
      <w:r w:rsidRPr="00676917">
        <w:t xml:space="preserve"> предлагаемым ими программам и средствам решения стоящих перед обществом проблем и др</w:t>
      </w:r>
      <w:r w:rsidR="00676917" w:rsidRPr="00676917">
        <w:t>.</w:t>
      </w:r>
    </w:p>
    <w:p w:rsidR="00676917" w:rsidRPr="00676917" w:rsidRDefault="009E04BE" w:rsidP="00676917">
      <w:pPr>
        <w:pStyle w:val="2"/>
      </w:pPr>
      <w:r w:rsidRPr="00676917">
        <w:br w:type="page"/>
      </w:r>
      <w:bookmarkStart w:id="1" w:name="_Toc246533421"/>
      <w:r w:rsidRPr="00676917">
        <w:t>1</w:t>
      </w:r>
      <w:r w:rsidR="00676917" w:rsidRPr="00676917">
        <w:t xml:space="preserve">. </w:t>
      </w:r>
      <w:r w:rsidRPr="00676917">
        <w:t>Основные принципы теории плюралистической демократии</w:t>
      </w:r>
      <w:bookmarkEnd w:id="1"/>
    </w:p>
    <w:p w:rsidR="00676917" w:rsidRDefault="00676917" w:rsidP="00676917"/>
    <w:p w:rsidR="00676917" w:rsidRDefault="00A148EC" w:rsidP="00676917">
      <w:r w:rsidRPr="00676917">
        <w:t xml:space="preserve">Генетически первым в истории современной западной цивилизации возник </w:t>
      </w:r>
      <w:r w:rsidRPr="00676917">
        <w:rPr>
          <w:i/>
          <w:iCs/>
        </w:rPr>
        <w:t>либерализм</w:t>
      </w:r>
      <w:r w:rsidR="00676917" w:rsidRPr="00676917">
        <w:rPr>
          <w:i/>
          <w:iCs/>
        </w:rPr>
        <w:t xml:space="preserve">. </w:t>
      </w:r>
      <w:r w:rsidRPr="00676917">
        <w:t>Либерализм</w:t>
      </w:r>
      <w:r w:rsidR="00676917" w:rsidRPr="00676917">
        <w:t xml:space="preserve"> - </w:t>
      </w:r>
      <w:r w:rsidRPr="00676917">
        <w:t>сложное, многоплановое явление</w:t>
      </w:r>
      <w:r w:rsidR="00676917" w:rsidRPr="00676917">
        <w:t xml:space="preserve">. </w:t>
      </w:r>
      <w:r w:rsidRPr="00676917">
        <w:t>Это и тип мировоззрения, определенный способ мышления, и политическая доктрина, и конкретная политическая практика</w:t>
      </w:r>
      <w:r w:rsidR="00676917" w:rsidRPr="00676917">
        <w:t>.</w:t>
      </w:r>
    </w:p>
    <w:p w:rsidR="00676917" w:rsidRDefault="00A148EC" w:rsidP="00676917">
      <w:r w:rsidRPr="00676917">
        <w:t>Как идеология либерализм</w:t>
      </w:r>
      <w:r w:rsidR="00676917" w:rsidRPr="00676917">
        <w:t xml:space="preserve"> - </w:t>
      </w:r>
      <w:r w:rsidRPr="00676917">
        <w:t>это система принципов, ценностей, установок, императивов, норм, призванных отображать и регламентировать жизнедеятельность капиталистического общества</w:t>
      </w:r>
      <w:r w:rsidR="00676917" w:rsidRPr="00676917">
        <w:t>.</w:t>
      </w:r>
    </w:p>
    <w:p w:rsidR="00676917" w:rsidRDefault="00A148EC" w:rsidP="00676917">
      <w:r w:rsidRPr="00676917">
        <w:t>Основная особенность либеральной идеологии заключается в ее открытости и динамизме, способности чутко реагировать на объективные изменения в общественной жизни, генерировать новые идеи и подходы, модифицироваться, подстраиваясь под требования времени</w:t>
      </w:r>
      <w:r w:rsidR="00676917" w:rsidRPr="00676917">
        <w:t>.</w:t>
      </w:r>
    </w:p>
    <w:p w:rsidR="00676917" w:rsidRDefault="00C2142B" w:rsidP="00676917">
      <w:r w:rsidRPr="00676917">
        <w:t>Люди, в соответствии с либерализмом, рождаются свободными и равными</w:t>
      </w:r>
      <w:r w:rsidR="00676917" w:rsidRPr="00676917">
        <w:t xml:space="preserve">. </w:t>
      </w:r>
      <w:r w:rsidRPr="00676917">
        <w:t>Каждый индивид имеет неотъемлемое право на жизнь, свободу и счастье</w:t>
      </w:r>
      <w:r w:rsidR="00676917" w:rsidRPr="00676917">
        <w:t>:</w:t>
      </w:r>
      <w:r w:rsidR="00676917">
        <w:t xml:space="preserve"> "</w:t>
      </w:r>
      <w:r w:rsidR="00676917">
        <w:rPr>
          <w:lang w:val="uk-UA"/>
        </w:rPr>
        <w:t>...</w:t>
      </w:r>
      <w:r w:rsidR="00676917" w:rsidRPr="00676917">
        <w:rPr>
          <w:lang w:val="uk-UA"/>
        </w:rPr>
        <w:t xml:space="preserve"> </w:t>
      </w:r>
      <w:r w:rsidRPr="00676917">
        <w:rPr>
          <w:lang w:val="uk-UA"/>
        </w:rPr>
        <w:t>Все</w:t>
      </w:r>
      <w:r w:rsidRPr="00676917">
        <w:t xml:space="preserve"> люди созданы равными,</w:t>
      </w:r>
      <w:r w:rsidR="00676917" w:rsidRPr="00676917">
        <w:t xml:space="preserve"> - </w:t>
      </w:r>
      <w:r w:rsidRPr="00676917">
        <w:t>провозглашается в</w:t>
      </w:r>
      <w:r w:rsidR="00676917">
        <w:t xml:space="preserve"> "</w:t>
      </w:r>
      <w:r w:rsidRPr="00676917">
        <w:t>Декларации независимости США</w:t>
      </w:r>
      <w:r w:rsidR="00676917">
        <w:t xml:space="preserve">", </w:t>
      </w:r>
      <w:r w:rsidR="00676917" w:rsidRPr="00676917">
        <w:t xml:space="preserve">- </w:t>
      </w:r>
      <w:r w:rsidRPr="00676917">
        <w:t>и все они наделены своим творцом очевидными</w:t>
      </w:r>
      <w:r w:rsidR="00676917">
        <w:t xml:space="preserve"> (</w:t>
      </w:r>
      <w:r w:rsidRPr="00676917">
        <w:t>природными и неотчуждаемыми</w:t>
      </w:r>
      <w:r w:rsidR="00676917" w:rsidRPr="00676917">
        <w:t xml:space="preserve">) </w:t>
      </w:r>
      <w:r w:rsidRPr="00676917">
        <w:t>правами, к которым принадлежат жизни, свобода и стремление к счастью</w:t>
      </w:r>
      <w:r w:rsidR="00676917">
        <w:t>".</w:t>
      </w:r>
    </w:p>
    <w:p w:rsidR="00676917" w:rsidRDefault="00C2142B" w:rsidP="00676917">
      <w:r w:rsidRPr="00676917">
        <w:t>Основой, гарантом указанных прав является частная собственность</w:t>
      </w:r>
      <w:r w:rsidR="00676917" w:rsidRPr="00676917">
        <w:t xml:space="preserve">. </w:t>
      </w:r>
      <w:r w:rsidRPr="00676917">
        <w:t>Настоящая свобода, полноценная счастливая жизнь возможны лишь при условии, что плоды деятельности человека не могут быть отобраны у него, а такую неотчуждаемость обеспечивает именно частная собственность</w:t>
      </w:r>
      <w:r w:rsidR="00676917" w:rsidRPr="00676917">
        <w:t xml:space="preserve">. </w:t>
      </w:r>
      <w:r w:rsidRPr="00676917">
        <w:t>Таким образом, экономическая свобода является для либералов основой политической и гражданской свобод</w:t>
      </w:r>
      <w:r w:rsidR="00676917" w:rsidRPr="00676917">
        <w:t xml:space="preserve">. </w:t>
      </w:r>
      <w:r w:rsidRPr="00676917">
        <w:t>Частная собственность гарантирует свободу индивидуальной инициативы, предпринимательства</w:t>
      </w:r>
      <w:r w:rsidR="00676917" w:rsidRPr="00676917">
        <w:t xml:space="preserve">. </w:t>
      </w:r>
      <w:r w:rsidRPr="00676917">
        <w:t xml:space="preserve">Свободно действующие </w:t>
      </w:r>
      <w:r w:rsidR="002369D9" w:rsidRPr="00676917">
        <w:t>индивиды вступают в деловые связи как равноправные, равноценные производители</w:t>
      </w:r>
      <w:r w:rsidR="00676917" w:rsidRPr="00676917">
        <w:t xml:space="preserve">. </w:t>
      </w:r>
      <w:r w:rsidR="002369D9" w:rsidRPr="00676917">
        <w:t>Возникают свободный рынок и свободная конкуренция</w:t>
      </w:r>
      <w:r w:rsidR="00676917" w:rsidRPr="00676917">
        <w:t xml:space="preserve">. </w:t>
      </w:r>
      <w:r w:rsidR="002369D9" w:rsidRPr="00676917">
        <w:t>Задача государства видится в том, чтобы обеспечивать эти природные права и взаимоотношения между индивидами, предотвращая их деформацию</w:t>
      </w:r>
      <w:r w:rsidR="00676917" w:rsidRPr="00676917">
        <w:t xml:space="preserve">. </w:t>
      </w:r>
      <w:r w:rsidR="002369D9" w:rsidRPr="00676917">
        <w:t>Либеральное государство</w:t>
      </w:r>
      <w:r w:rsidR="00676917" w:rsidRPr="00676917">
        <w:t xml:space="preserve"> - </w:t>
      </w:r>
      <w:r w:rsidR="002369D9" w:rsidRPr="00676917">
        <w:t>это государство, которое не вмешивается в дела индивидов, если их деятельность не ущемляет права и инициативу других</w:t>
      </w:r>
      <w:r w:rsidR="00676917" w:rsidRPr="00676917">
        <w:t xml:space="preserve">. </w:t>
      </w:r>
      <w:r w:rsidR="002369D9" w:rsidRPr="00676917">
        <w:t>Это своеобразный арбитр, который не позволяет нарушать правила игры</w:t>
      </w:r>
      <w:r w:rsidR="00676917" w:rsidRPr="00676917">
        <w:t xml:space="preserve">. </w:t>
      </w:r>
      <w:r w:rsidR="002369D9" w:rsidRPr="00676917">
        <w:t>Отсюда вытекает еще один фундаментальный принцип либерализма</w:t>
      </w:r>
      <w:r w:rsidR="00676917" w:rsidRPr="00676917">
        <w:t xml:space="preserve"> - </w:t>
      </w:r>
      <w:r w:rsidR="002369D9" w:rsidRPr="00676917">
        <w:rPr>
          <w:i/>
          <w:iCs/>
        </w:rPr>
        <w:t xml:space="preserve">плюрализм </w:t>
      </w:r>
      <w:r w:rsidR="002369D9" w:rsidRPr="00676917">
        <w:t>во всех сферах общественной жизни</w:t>
      </w:r>
      <w:r w:rsidR="00676917" w:rsidRPr="00676917">
        <w:t xml:space="preserve">. </w:t>
      </w:r>
      <w:r w:rsidR="002369D9" w:rsidRPr="00676917">
        <w:t>Равное право на существование и самореализацию, свободное проявление своих интересов и их удовлетворение имеют любые субъекты экономической, социальной, политической, культурной, религиозной, этнической жизни</w:t>
      </w:r>
      <w:r w:rsidR="00676917" w:rsidRPr="00676917">
        <w:t xml:space="preserve">. </w:t>
      </w:r>
      <w:r w:rsidR="002369D9" w:rsidRPr="00676917">
        <w:t>Сфера частных интересов в либерально организованном обществе признается базовой и прерогативной</w:t>
      </w:r>
      <w:r w:rsidR="00676917" w:rsidRPr="00676917">
        <w:t xml:space="preserve">. </w:t>
      </w:r>
      <w:r w:rsidR="002369D9" w:rsidRPr="00676917">
        <w:t>Все политические институции являются производными от гражданского общества, существуют для обеспечения его нормального стабильного функционирования</w:t>
      </w:r>
      <w:r w:rsidR="00676917" w:rsidRPr="00676917">
        <w:t xml:space="preserve">. </w:t>
      </w:r>
      <w:r w:rsidR="002369D9" w:rsidRPr="00676917">
        <w:t>Отсюда знаменитый образ государства как</w:t>
      </w:r>
      <w:r w:rsidR="00676917">
        <w:t xml:space="preserve"> "</w:t>
      </w:r>
      <w:r w:rsidR="002369D9" w:rsidRPr="00676917">
        <w:t>ночного сторожа</w:t>
      </w:r>
      <w:r w:rsidR="00676917">
        <w:t xml:space="preserve">", </w:t>
      </w:r>
      <w:r w:rsidR="002369D9" w:rsidRPr="00676917">
        <w:t>беспристрастного охранника порядка и покоя</w:t>
      </w:r>
      <w:r w:rsidR="00676917" w:rsidRPr="00676917">
        <w:t xml:space="preserve">. </w:t>
      </w:r>
      <w:r w:rsidR="002369D9" w:rsidRPr="00676917">
        <w:t xml:space="preserve">Соответственно, вся политическая система приобретала открытость и </w:t>
      </w:r>
      <w:r w:rsidR="002369D9" w:rsidRPr="00676917">
        <w:rPr>
          <w:lang w:val="uk-UA"/>
        </w:rPr>
        <w:t>плюралистичность</w:t>
      </w:r>
      <w:r w:rsidR="002369D9" w:rsidRPr="00676917">
        <w:t>, превращаясь в арену свободной игры политических сил</w:t>
      </w:r>
      <w:r w:rsidR="00676917" w:rsidRPr="00676917">
        <w:t xml:space="preserve">. </w:t>
      </w:r>
      <w:r w:rsidR="002369D9" w:rsidRPr="00676917">
        <w:t xml:space="preserve">Либерализму принадлежит заслуга разработки и воплощения в практику принципов </w:t>
      </w:r>
      <w:r w:rsidR="002369D9" w:rsidRPr="00676917">
        <w:rPr>
          <w:lang w:val="uk-UA"/>
        </w:rPr>
        <w:t>конституционализма</w:t>
      </w:r>
      <w:r w:rsidR="002369D9" w:rsidRPr="00676917">
        <w:t>, парламентаризма и правового государства</w:t>
      </w:r>
      <w:r w:rsidR="00676917" w:rsidRPr="00676917">
        <w:t xml:space="preserve">. </w:t>
      </w:r>
      <w:r w:rsidR="002369D9" w:rsidRPr="00676917">
        <w:t>Гарантом жизнедеятельности правового государства провозглашался принцип распределения законодательной, исполнительной и судебной власти</w:t>
      </w:r>
      <w:r w:rsidR="00676917" w:rsidRPr="00676917">
        <w:t>.</w:t>
      </w:r>
    </w:p>
    <w:p w:rsidR="00676917" w:rsidRDefault="00536F8A" w:rsidP="00676917">
      <w:r w:rsidRPr="00676917">
        <w:t>Однако невзирая на всю внешнюю привлекательность либеральных идей и ценностей, многие из них со временем оказались нежизнеспособными, превратились в свою противоположность</w:t>
      </w:r>
      <w:r w:rsidR="00676917" w:rsidRPr="00676917">
        <w:t xml:space="preserve">. </w:t>
      </w:r>
      <w:r w:rsidRPr="00676917">
        <w:t>Так, например, невмешательство государства в экономическую жизнь привело к засилью монополий</w:t>
      </w:r>
      <w:r w:rsidR="00676917" w:rsidRPr="00676917">
        <w:t xml:space="preserve">; </w:t>
      </w:r>
      <w:r w:rsidRPr="00676917">
        <w:t>ничем не ограниченная рыночная стихия вызывала деформации в социальной сфере, делая невозможной гармонию интересов и справедливость их удовлетворения</w:t>
      </w:r>
      <w:r w:rsidR="00676917" w:rsidRPr="00676917">
        <w:t xml:space="preserve">, </w:t>
      </w:r>
      <w:r w:rsidRPr="00676917">
        <w:t>абсолютизированная демократия переросла в</w:t>
      </w:r>
      <w:r w:rsidR="00676917">
        <w:t xml:space="preserve"> "</w:t>
      </w:r>
      <w:r w:rsidRPr="00676917">
        <w:t>бунт масс</w:t>
      </w:r>
      <w:r w:rsidR="00676917">
        <w:t>" (</w:t>
      </w:r>
      <w:r w:rsidRPr="00676917">
        <w:t>X</w:t>
      </w:r>
      <w:r w:rsidR="00676917" w:rsidRPr="00676917">
        <w:t xml:space="preserve">. </w:t>
      </w:r>
      <w:r w:rsidRPr="00676917">
        <w:t>Ортега-и-Гасет</w:t>
      </w:r>
      <w:r w:rsidR="00676917" w:rsidRPr="00676917">
        <w:t>),</w:t>
      </w:r>
      <w:r w:rsidRPr="00676917">
        <w:t xml:space="preserve"> </w:t>
      </w:r>
      <w:r w:rsidRPr="00676917">
        <w:rPr>
          <w:lang w:val="uk-UA"/>
        </w:rPr>
        <w:t>охлократию</w:t>
      </w:r>
      <w:r w:rsidRPr="00676917">
        <w:t>, открыла путь политической демагогии, экстремизму и тому подобному</w:t>
      </w:r>
      <w:r w:rsidR="00676917" w:rsidRPr="00676917">
        <w:t xml:space="preserve">; </w:t>
      </w:r>
      <w:r w:rsidRPr="00676917">
        <w:t>крайний индивидуализм нанес ощутимый удар традиционным духовным ценностям, народным обычаям, общечеловеческим моральным нормам</w:t>
      </w:r>
      <w:r w:rsidR="00676917" w:rsidRPr="00676917">
        <w:t>.</w:t>
      </w:r>
    </w:p>
    <w:p w:rsidR="00676917" w:rsidRDefault="00536F8A" w:rsidP="00676917">
      <w:r w:rsidRPr="00676917">
        <w:t xml:space="preserve">С середины XX </w:t>
      </w:r>
      <w:r w:rsidR="00857FB9" w:rsidRPr="00676917">
        <w:t>в</w:t>
      </w:r>
      <w:r w:rsidR="00676917" w:rsidRPr="00676917">
        <w:t xml:space="preserve">. </w:t>
      </w:r>
      <w:r w:rsidRPr="00676917">
        <w:t>либерализм начал резко терять свои позиции в политической и духовной жизни</w:t>
      </w:r>
      <w:r w:rsidR="00676917" w:rsidRPr="00676917">
        <w:t xml:space="preserve">. </w:t>
      </w:r>
      <w:r w:rsidRPr="00676917">
        <w:t>В политическом дискурсе приобрела широкое распространение</w:t>
      </w:r>
      <w:r w:rsidR="00676917" w:rsidRPr="00676917">
        <w:t xml:space="preserve"> </w:t>
      </w:r>
      <w:r w:rsidRPr="00676917">
        <w:t>тема</w:t>
      </w:r>
      <w:r w:rsidR="00676917">
        <w:t xml:space="preserve"> "</w:t>
      </w:r>
      <w:r w:rsidRPr="00676917">
        <w:t>смерти либерализма</w:t>
      </w:r>
      <w:r w:rsidR="00676917">
        <w:t xml:space="preserve">", </w:t>
      </w:r>
      <w:r w:rsidRPr="00676917">
        <w:t>а один из ведущих американских социологов Р</w:t>
      </w:r>
      <w:r w:rsidR="00676917" w:rsidRPr="00676917">
        <w:t xml:space="preserve">. </w:t>
      </w:r>
      <w:r w:rsidRPr="00676917">
        <w:t>Нисбет заявил, что место либерализма</w:t>
      </w:r>
      <w:r w:rsidR="00676917">
        <w:t xml:space="preserve"> "</w:t>
      </w:r>
      <w:r w:rsidRPr="00676917">
        <w:t>на мусорнике истории</w:t>
      </w:r>
      <w:r w:rsidR="00676917">
        <w:t>".</w:t>
      </w:r>
    </w:p>
    <w:p w:rsidR="00676917" w:rsidRDefault="006501EB" w:rsidP="00676917">
      <w:r w:rsidRPr="00676917">
        <w:t>Адепты либеральной идеи начали лихорадочно искать пути выхода из кризиса и нашли их в существенной трансформации исходных основ либеральной идеологии, которая привела к сближению с консерватизмом и социал-демократизмом</w:t>
      </w:r>
      <w:r w:rsidR="00676917" w:rsidRPr="00676917">
        <w:t xml:space="preserve">. </w:t>
      </w:r>
      <w:r w:rsidRPr="00676917">
        <w:t>В зависимости от того, какие исходные тезисы либерализма поддавались трансформации, возникла определенная его разновидность</w:t>
      </w:r>
      <w:r w:rsidR="00676917" w:rsidRPr="00676917">
        <w:t xml:space="preserve">. </w:t>
      </w:r>
      <w:r w:rsidRPr="00676917">
        <w:t>В настоящее время существует целый спектр таких модификаций, каждую из которых лишь с определенной условностью можно отнести к либерализму</w:t>
      </w:r>
      <w:r w:rsidR="00676917" w:rsidRPr="00676917">
        <w:t xml:space="preserve">. </w:t>
      </w:r>
      <w:r w:rsidR="004920FC" w:rsidRPr="00676917">
        <w:t>И</w:t>
      </w:r>
      <w:r w:rsidRPr="00676917">
        <w:t>меют место попытки преодолеть кризис изнутри, средствами самого либерализма, путем усиления аргументации и совершенствования его принципов</w:t>
      </w:r>
      <w:r w:rsidR="00676917">
        <w:t xml:space="preserve"> (</w:t>
      </w:r>
      <w:r w:rsidRPr="00676917">
        <w:t>например,</w:t>
      </w:r>
      <w:r w:rsidR="00676917">
        <w:t xml:space="preserve"> "</w:t>
      </w:r>
      <w:r w:rsidRPr="00676917">
        <w:t>институционный либерализм</w:t>
      </w:r>
      <w:r w:rsidR="00676917">
        <w:t xml:space="preserve">" </w:t>
      </w:r>
      <w:r w:rsidRPr="00676917">
        <w:t>Ж</w:t>
      </w:r>
      <w:r w:rsidR="00676917" w:rsidRPr="00676917">
        <w:t xml:space="preserve">. </w:t>
      </w:r>
      <w:r w:rsidRPr="00676917">
        <w:t>Варо, который предлагает соединить</w:t>
      </w:r>
      <w:r w:rsidR="00676917">
        <w:t xml:space="preserve"> "</w:t>
      </w:r>
      <w:r w:rsidRPr="00676917">
        <w:rPr>
          <w:lang w:val="uk-UA"/>
        </w:rPr>
        <w:t>поликратию</w:t>
      </w:r>
      <w:r w:rsidR="00676917">
        <w:t xml:space="preserve">" </w:t>
      </w:r>
      <w:r w:rsidRPr="00676917">
        <w:t>с правовым государством, подчинить государственную власть праву</w:t>
      </w:r>
      <w:r w:rsidR="00676917" w:rsidRPr="00676917">
        <w:t>:</w:t>
      </w:r>
      <w:r w:rsidR="00676917">
        <w:t xml:space="preserve"> "</w:t>
      </w:r>
      <w:r w:rsidRPr="00676917">
        <w:t>государства тем меньше, чем больше права</w:t>
      </w:r>
      <w:r w:rsidR="00676917">
        <w:t>"</w:t>
      </w:r>
      <w:r w:rsidR="00676917" w:rsidRPr="00676917">
        <w:t>). [</w:t>
      </w:r>
      <w:r w:rsidR="00172B5B" w:rsidRPr="00676917">
        <w:t>1</w:t>
      </w:r>
      <w:r w:rsidR="00B22CC4" w:rsidRPr="00676917">
        <w:t>, с</w:t>
      </w:r>
      <w:r w:rsidR="00676917">
        <w:t>.4</w:t>
      </w:r>
      <w:r w:rsidR="00B22CC4" w:rsidRPr="00676917">
        <w:t>21-422</w:t>
      </w:r>
      <w:r w:rsidR="00676917" w:rsidRPr="00676917">
        <w:t>]</w:t>
      </w:r>
    </w:p>
    <w:p w:rsidR="00676917" w:rsidRDefault="00956887" w:rsidP="00676917">
      <w:r w:rsidRPr="00676917">
        <w:t>Непереоценим вклад западной политологии в исследование плюралистического характера политического процесса</w:t>
      </w:r>
      <w:r w:rsidR="00676917" w:rsidRPr="00676917">
        <w:t xml:space="preserve">. </w:t>
      </w:r>
      <w:r w:rsidRPr="00676917">
        <w:t>Основателем концепции политического плюрализма</w:t>
      </w:r>
      <w:r w:rsidR="00676917" w:rsidRPr="00676917">
        <w:t xml:space="preserve"> </w:t>
      </w:r>
      <w:r w:rsidRPr="00676917">
        <w:t>считают американца Дж</w:t>
      </w:r>
      <w:r w:rsidR="00676917" w:rsidRPr="00676917">
        <w:t xml:space="preserve">. </w:t>
      </w:r>
      <w:r w:rsidRPr="00676917">
        <w:t>Медисона, который впервые заговорил о нем в 1787г</w:t>
      </w:r>
      <w:r w:rsidR="00676917" w:rsidRPr="00676917">
        <w:t>.</w:t>
      </w:r>
    </w:p>
    <w:p w:rsidR="00676917" w:rsidRDefault="00956887" w:rsidP="00676917">
      <w:r w:rsidRPr="00676917">
        <w:t xml:space="preserve">Основная функция </w:t>
      </w:r>
      <w:r w:rsidR="00D240D4" w:rsidRPr="00676917">
        <w:t xml:space="preserve">плюрализма </w:t>
      </w:r>
      <w:r w:rsidR="00676917">
        <w:t>-</w:t>
      </w:r>
      <w:r w:rsidR="00D240D4" w:rsidRPr="00676917">
        <w:t xml:space="preserve"> легитимизация разнообразия, направленная на утверждение свободы всех социальных и политических групп проявлять и защищать свои законные интересы</w:t>
      </w:r>
      <w:r w:rsidR="00676917" w:rsidRPr="00676917">
        <w:t>.</w:t>
      </w:r>
    </w:p>
    <w:p w:rsidR="00676917" w:rsidRDefault="00D240D4" w:rsidP="00676917">
      <w:r w:rsidRPr="00676917">
        <w:t xml:space="preserve">Политический плюрализм западная наука толкует не просто как принцип, а и как определенный механизм осуществления </w:t>
      </w:r>
      <w:r w:rsidR="00BF1370" w:rsidRPr="00676917">
        <w:t>власти в государстве</w:t>
      </w:r>
      <w:r w:rsidR="00676917" w:rsidRPr="00676917">
        <w:t xml:space="preserve">. </w:t>
      </w:r>
      <w:r w:rsidR="00BF1370" w:rsidRPr="00676917">
        <w:t>Поэтому он предусматривает и процесс легитимизации различных интересов, и механизм регулирования конфликтов между этими интересами, стабилизации социального организма, возможность доступа к государственной власти всех заинтересованных групп независимо от социальной значимости и силы</w:t>
      </w:r>
      <w:r w:rsidR="00676917" w:rsidRPr="00676917">
        <w:t>.</w:t>
      </w:r>
    </w:p>
    <w:p w:rsidR="00676917" w:rsidRDefault="0094160C" w:rsidP="00676917">
      <w:r w:rsidRPr="00676917">
        <w:t>Проблемой политического плюрализма в разное время занимались А</w:t>
      </w:r>
      <w:r w:rsidR="00676917" w:rsidRPr="00676917">
        <w:t xml:space="preserve">. </w:t>
      </w:r>
      <w:r w:rsidRPr="00676917">
        <w:t>Бентли, представители чикагской школы</w:t>
      </w:r>
      <w:r w:rsidR="00676917">
        <w:t xml:space="preserve"> (</w:t>
      </w:r>
      <w:r w:rsidRPr="00676917">
        <w:t>Ч</w:t>
      </w:r>
      <w:r w:rsidR="00676917" w:rsidRPr="00676917">
        <w:t xml:space="preserve">. </w:t>
      </w:r>
      <w:r w:rsidRPr="00676917">
        <w:t>Мерриам, Г</w:t>
      </w:r>
      <w:r w:rsidR="00676917" w:rsidRPr="00676917">
        <w:t xml:space="preserve">. </w:t>
      </w:r>
      <w:r w:rsidRPr="00676917">
        <w:t>Лассуэлл</w:t>
      </w:r>
      <w:r w:rsidR="00676917" w:rsidRPr="00676917">
        <w:t>),</w:t>
      </w:r>
      <w:r w:rsidRPr="00676917">
        <w:t xml:space="preserve"> школа плюралистического индустриализма</w:t>
      </w:r>
      <w:r w:rsidR="00676917">
        <w:t xml:space="preserve"> (</w:t>
      </w:r>
      <w:r w:rsidRPr="00676917">
        <w:t>К</w:t>
      </w:r>
      <w:r w:rsidR="00676917" w:rsidRPr="00676917">
        <w:t xml:space="preserve">. </w:t>
      </w:r>
      <w:r w:rsidRPr="00676917">
        <w:t>Керр, Дж</w:t>
      </w:r>
      <w:r w:rsidR="00676917" w:rsidRPr="00676917">
        <w:t xml:space="preserve">. </w:t>
      </w:r>
      <w:r w:rsidRPr="00676917">
        <w:t>Данлор, Ф</w:t>
      </w:r>
      <w:r w:rsidR="00676917" w:rsidRPr="00676917">
        <w:t xml:space="preserve">. </w:t>
      </w:r>
      <w:r w:rsidRPr="00676917">
        <w:t>Хабрисон, Ч</w:t>
      </w:r>
      <w:r w:rsidR="00676917" w:rsidRPr="00676917">
        <w:t xml:space="preserve">. </w:t>
      </w:r>
      <w:r w:rsidRPr="00676917">
        <w:t xml:space="preserve">Маерс и </w:t>
      </w:r>
      <w:r w:rsidR="00676917">
        <w:t>др.)</w:t>
      </w:r>
      <w:r w:rsidR="00676917" w:rsidRPr="00676917">
        <w:t>,</w:t>
      </w:r>
      <w:r w:rsidRPr="00676917">
        <w:t xml:space="preserve"> последователи идей Дж</w:t>
      </w:r>
      <w:r w:rsidR="00676917" w:rsidRPr="00676917">
        <w:t xml:space="preserve">. </w:t>
      </w:r>
      <w:r w:rsidRPr="00676917">
        <w:t>Милля</w:t>
      </w:r>
      <w:r w:rsidR="00676917">
        <w:t xml:space="preserve"> (</w:t>
      </w:r>
      <w:r w:rsidRPr="00676917">
        <w:t>Р</w:t>
      </w:r>
      <w:r w:rsidR="00676917" w:rsidRPr="00676917">
        <w:t xml:space="preserve">. </w:t>
      </w:r>
      <w:r w:rsidRPr="00676917">
        <w:t>Нисберг, В</w:t>
      </w:r>
      <w:r w:rsidR="00676917" w:rsidRPr="00676917">
        <w:t xml:space="preserve">. </w:t>
      </w:r>
      <w:r w:rsidRPr="00676917">
        <w:t>Паккард</w:t>
      </w:r>
      <w:r w:rsidR="00676917" w:rsidRPr="00676917">
        <w:t xml:space="preserve">) </w:t>
      </w:r>
      <w:r w:rsidRPr="00676917">
        <w:t>и др</w:t>
      </w:r>
      <w:r w:rsidR="00676917" w:rsidRPr="00676917">
        <w:t>.</w:t>
      </w:r>
    </w:p>
    <w:p w:rsidR="00676917" w:rsidRDefault="007223D1" w:rsidP="00676917">
      <w:r w:rsidRPr="00676917">
        <w:t>Своеобразным ответвлением теории плюралистического общества, связанным с изучением отдельных групп давления в границах политического процесса, стала концепция</w:t>
      </w:r>
      <w:r w:rsidR="00676917">
        <w:t xml:space="preserve"> "</w:t>
      </w:r>
      <w:r w:rsidR="000D6947" w:rsidRPr="00676917">
        <w:t>кооперативного государства</w:t>
      </w:r>
      <w:r w:rsidR="00676917">
        <w:t xml:space="preserve">" </w:t>
      </w:r>
      <w:r w:rsidR="000D6947" w:rsidRPr="00676917">
        <w:t>и корпоративизма вообще</w:t>
      </w:r>
      <w:r w:rsidR="00676917">
        <w:t xml:space="preserve"> (</w:t>
      </w:r>
      <w:r w:rsidR="000D6947" w:rsidRPr="00676917">
        <w:t>Г</w:t>
      </w:r>
      <w:r w:rsidR="00676917" w:rsidRPr="00676917">
        <w:t xml:space="preserve">. </w:t>
      </w:r>
      <w:r w:rsidR="000D6947" w:rsidRPr="00676917">
        <w:t>Кремндаль, Ж</w:t>
      </w:r>
      <w:r w:rsidR="00676917" w:rsidRPr="00676917">
        <w:t xml:space="preserve">. </w:t>
      </w:r>
      <w:r w:rsidR="000D6947" w:rsidRPr="00676917">
        <w:t>Лембрух</w:t>
      </w:r>
      <w:r w:rsidR="00676917" w:rsidRPr="00676917">
        <w:t xml:space="preserve">). </w:t>
      </w:r>
      <w:r w:rsidR="000D6947" w:rsidRPr="00676917">
        <w:t>Особенно популярна она в Англии</w:t>
      </w:r>
      <w:r w:rsidR="00676917" w:rsidRPr="00676917">
        <w:t xml:space="preserve">. </w:t>
      </w:r>
      <w:r w:rsidR="000D6947" w:rsidRPr="00676917">
        <w:t>В соответствии с ней</w:t>
      </w:r>
      <w:r w:rsidR="00676917" w:rsidRPr="00676917">
        <w:t xml:space="preserve"> - </w:t>
      </w:r>
      <w:r w:rsidR="000D6947" w:rsidRPr="00676917">
        <w:t>в государстве, основанном на</w:t>
      </w:r>
      <w:r w:rsidR="00676917">
        <w:t xml:space="preserve"> "</w:t>
      </w:r>
      <w:r w:rsidR="000D6947" w:rsidRPr="00676917">
        <w:t>либеральном корпоративизме</w:t>
      </w:r>
      <w:r w:rsidR="00676917">
        <w:t xml:space="preserve">", </w:t>
      </w:r>
      <w:r w:rsidR="000D6947" w:rsidRPr="00676917">
        <w:t>присущи специфические корпоративные институты</w:t>
      </w:r>
      <w:r w:rsidR="00676917" w:rsidRPr="00676917">
        <w:t xml:space="preserve">. </w:t>
      </w:r>
      <w:r w:rsidR="006E4C61" w:rsidRPr="00676917">
        <w:t xml:space="preserve">К ним относятся представители заинтересованных групп, </w:t>
      </w:r>
      <w:r w:rsidR="000364CC" w:rsidRPr="00676917">
        <w:t>правительство</w:t>
      </w:r>
      <w:r w:rsidR="006E4C61" w:rsidRPr="00676917">
        <w:t>, которые несут делегированную ответственность за его деятельность</w:t>
      </w:r>
      <w:r w:rsidR="00676917" w:rsidRPr="00676917">
        <w:t>.</w:t>
      </w:r>
    </w:p>
    <w:p w:rsidR="00676917" w:rsidRPr="00676917" w:rsidRDefault="00292C2D" w:rsidP="00676917">
      <w:r w:rsidRPr="00676917">
        <w:t>Вообще политический плюрализм в современном обществе является основой для достижения таких демократических ценностей как свобода, равенство, справедливость</w:t>
      </w:r>
      <w:r w:rsidR="00676917" w:rsidRPr="00676917">
        <w:t xml:space="preserve">. </w:t>
      </w:r>
      <w:r w:rsidRPr="00676917">
        <w:t>Появившись и развиваясь в контексте идеалов буржуазно-демократических революций, он непосредственно связан с парламентской демократией, общим выборным правом, деятельностью профсоюзов</w:t>
      </w:r>
      <w:r w:rsidR="00676917" w:rsidRPr="00676917">
        <w:t xml:space="preserve">. </w:t>
      </w:r>
      <w:r w:rsidR="00FE2B4A" w:rsidRPr="00676917">
        <w:t>В современных условиях плюрализм означает развитие широчайших возможностей участия граждан в управлении обществом, в одобрении политических решений при участии союзов, партий, движений и гражданских инициатив</w:t>
      </w:r>
      <w:r w:rsidR="00676917" w:rsidRPr="00676917">
        <w:t xml:space="preserve">. </w:t>
      </w:r>
      <w:r w:rsidR="00FE2B4A" w:rsidRPr="00676917">
        <w:t xml:space="preserve">Именно это дает основание отождествлять </w:t>
      </w:r>
      <w:r w:rsidR="00B575C1" w:rsidRPr="00676917">
        <w:t>плюралистическое общество с гуманистическим, демократическим</w:t>
      </w:r>
      <w:r w:rsidR="00676917" w:rsidRPr="00676917">
        <w:t xml:space="preserve">. </w:t>
      </w:r>
      <w:r w:rsidR="00C96C68" w:rsidRPr="00676917">
        <w:t>Это не означает, что плюралистическая система является идеальной</w:t>
      </w:r>
      <w:r w:rsidR="00676917" w:rsidRPr="00676917">
        <w:t xml:space="preserve">. </w:t>
      </w:r>
      <w:r w:rsidR="00C96C68" w:rsidRPr="00676917">
        <w:t>В современном либерально-демократическом обществе существуют и партикуляризм, и отчужденность от власти, и аномия, и суррогаты коллективизма, что дает основание для резкой критики плюрализма</w:t>
      </w:r>
      <w:r w:rsidR="00676917" w:rsidRPr="00676917">
        <w:t xml:space="preserve">. </w:t>
      </w:r>
      <w:r w:rsidR="00C96C68" w:rsidRPr="00676917">
        <w:t>Однако большинство в политике, науке, массовом сознании ориентируется на плюрализм как на фактор демократии, связывает развитие политической системы с усовершенствованием его форм для невозможности возникновения диспропорций</w:t>
      </w:r>
      <w:r w:rsidR="00676917" w:rsidRPr="00676917">
        <w:t>. [</w:t>
      </w:r>
      <w:r w:rsidR="00783678" w:rsidRPr="00676917">
        <w:t>2,</w:t>
      </w:r>
      <w:r w:rsidR="00F97D3C" w:rsidRPr="00676917">
        <w:t xml:space="preserve"> </w:t>
      </w:r>
      <w:r w:rsidR="00344800" w:rsidRPr="00676917">
        <w:t>с</w:t>
      </w:r>
      <w:r w:rsidR="00676917">
        <w:t>.9</w:t>
      </w:r>
      <w:r w:rsidR="00F97D3C" w:rsidRPr="00676917">
        <w:t>9-100</w:t>
      </w:r>
      <w:r w:rsidR="00676917" w:rsidRPr="00676917">
        <w:t>]</w:t>
      </w:r>
    </w:p>
    <w:p w:rsidR="00676917" w:rsidRDefault="00676917" w:rsidP="00676917"/>
    <w:p w:rsidR="000364CC" w:rsidRPr="00676917" w:rsidRDefault="00962ED1" w:rsidP="00676917">
      <w:pPr>
        <w:pStyle w:val="2"/>
      </w:pPr>
      <w:bookmarkStart w:id="2" w:name="_Toc246533422"/>
      <w:r w:rsidRPr="00676917">
        <w:t>2</w:t>
      </w:r>
      <w:r w:rsidR="00676917" w:rsidRPr="00676917">
        <w:t xml:space="preserve">. </w:t>
      </w:r>
      <w:r w:rsidRPr="00676917">
        <w:t>Доктрины технократии и конвергенции</w:t>
      </w:r>
      <w:bookmarkEnd w:id="2"/>
    </w:p>
    <w:p w:rsidR="00676917" w:rsidRDefault="00676917" w:rsidP="00676917"/>
    <w:p w:rsidR="00377F8F" w:rsidRPr="00676917" w:rsidRDefault="00377F8F" w:rsidP="00676917">
      <w:r w:rsidRPr="00676917">
        <w:t>Консерватизм как политическая идеология являет собой не только систему</w:t>
      </w:r>
      <w:r w:rsidR="00676917">
        <w:t>.</w:t>
      </w:r>
    </w:p>
    <w:p w:rsidR="00676917" w:rsidRDefault="00377F8F" w:rsidP="00676917">
      <w:r w:rsidRPr="00676917">
        <w:t>охранительного сознания, предпочитающую прежнюю систему правления</w:t>
      </w:r>
      <w:r w:rsidR="00676917">
        <w:t xml:space="preserve"> (</w:t>
      </w:r>
      <w:r w:rsidRPr="00676917">
        <w:t>независимо от ее целей и содержания</w:t>
      </w:r>
      <w:r w:rsidR="00676917" w:rsidRPr="00676917">
        <w:t xml:space="preserve">) </w:t>
      </w:r>
      <w:r w:rsidRPr="00676917">
        <w:t xml:space="preserve">новой, но и весьма определенные ориентиры и принципы политического участия, отношения к государству, социальному порядку и </w:t>
      </w:r>
      <w:r w:rsidR="00676917">
        <w:t>т.д.</w:t>
      </w:r>
      <w:r w:rsidR="00676917" w:rsidRPr="00676917">
        <w:t xml:space="preserve"> </w:t>
      </w:r>
      <w:r w:rsidRPr="00676917">
        <w:t xml:space="preserve">Предпосылкой возникновения этих базовых </w:t>
      </w:r>
      <w:r w:rsidRPr="00676917">
        <w:rPr>
          <w:lang w:val="uk-UA"/>
        </w:rPr>
        <w:t xml:space="preserve">представлений </w:t>
      </w:r>
      <w:r w:rsidRPr="00676917">
        <w:t>стали</w:t>
      </w:r>
      <w:r w:rsidR="00676917">
        <w:t xml:space="preserve"> "</w:t>
      </w:r>
      <w:r w:rsidRPr="00676917">
        <w:t>успехи</w:t>
      </w:r>
      <w:r w:rsidR="00676917">
        <w:t xml:space="preserve">" </w:t>
      </w:r>
      <w:r w:rsidRPr="00676917">
        <w:t>либерализма после Великой Французской революции 1789 г</w:t>
      </w:r>
      <w:r w:rsidR="00676917" w:rsidRPr="00676917">
        <w:t>.</w:t>
      </w:r>
    </w:p>
    <w:p w:rsidR="00676917" w:rsidRDefault="00377F8F" w:rsidP="00676917">
      <w:r w:rsidRPr="00676917">
        <w:rPr>
          <w:lang w:val="uk-UA"/>
        </w:rPr>
        <w:t xml:space="preserve">На </w:t>
      </w:r>
      <w:r w:rsidRPr="00676917">
        <w:t>основе этих фундаментальных подходов сформировались и окрепли характерные для консервативной идеологии политические ориентиры, в частности отношение к конституции как к проявлению высших принципов</w:t>
      </w:r>
      <w:r w:rsidR="00676917">
        <w:t xml:space="preserve"> (</w:t>
      </w:r>
      <w:r w:rsidRPr="00676917">
        <w:t>которые не могут произвольно меняться</w:t>
      </w:r>
      <w:r w:rsidRPr="00676917">
        <w:rPr>
          <w:lang w:val="uk-UA"/>
        </w:rPr>
        <w:t xml:space="preserve"> </w:t>
      </w:r>
      <w:r w:rsidRPr="00676917">
        <w:t>человеком</w:t>
      </w:r>
      <w:r w:rsidR="00676917" w:rsidRPr="00676917">
        <w:t>),</w:t>
      </w:r>
      <w:r w:rsidRPr="00676917">
        <w:t xml:space="preserve"> воплощающих неписаное божественное право, убежденность в необходимости правления закона и обязательности моральных оснований в деятельности независимого </w:t>
      </w:r>
      <w:r w:rsidRPr="00676917">
        <w:rPr>
          <w:lang w:val="uk-UA"/>
        </w:rPr>
        <w:t xml:space="preserve">суда, </w:t>
      </w:r>
      <w:r w:rsidRPr="00676917">
        <w:t xml:space="preserve">понимание гражданского законопослушания как формы индивидуальной свободы и </w:t>
      </w:r>
      <w:r w:rsidR="00676917">
        <w:t>т.д.</w:t>
      </w:r>
      <w:r w:rsidR="00676917" w:rsidRPr="00676917">
        <w:t xml:space="preserve"> </w:t>
      </w:r>
      <w:r w:rsidRPr="00676917">
        <w:t>И это заставляло консерваторов сомневаться</w:t>
      </w:r>
      <w:r w:rsidRPr="00676917">
        <w:rPr>
          <w:lang w:val="uk-UA"/>
        </w:rPr>
        <w:t xml:space="preserve"> в </w:t>
      </w:r>
      <w:r w:rsidRPr="00676917">
        <w:t>ценностях эгалитаризма, препятствовало отождествлению демократии со свободой и эффективным управлением обществом</w:t>
      </w:r>
      <w:r w:rsidR="00676917" w:rsidRPr="00676917">
        <w:t xml:space="preserve">. </w:t>
      </w:r>
      <w:r w:rsidRPr="00676917">
        <w:t xml:space="preserve">Правда, защищая ценности и институты индустриального общества, консерватизм, как и либерализм, стал противиться </w:t>
      </w:r>
      <w:r w:rsidRPr="00676917">
        <w:rPr>
          <w:lang w:val="uk-UA"/>
        </w:rPr>
        <w:t>госу</w:t>
      </w:r>
      <w:r w:rsidRPr="00676917">
        <w:t xml:space="preserve">дарственному вмешательству в экономику, способному </w:t>
      </w:r>
      <w:r w:rsidRPr="00676917">
        <w:rPr>
          <w:lang w:val="uk-UA"/>
        </w:rPr>
        <w:t>затормозить</w:t>
      </w:r>
      <w:r w:rsidRPr="00676917">
        <w:t xml:space="preserve"> развитие свободного рынка, конкуренции, </w:t>
      </w:r>
      <w:r w:rsidR="00AF5162" w:rsidRPr="00676917">
        <w:t>а,</w:t>
      </w:r>
      <w:r w:rsidRPr="00676917">
        <w:t xml:space="preserve"> </w:t>
      </w:r>
      <w:r w:rsidR="00AF5162" w:rsidRPr="00676917">
        <w:t>следовательно,</w:t>
      </w:r>
      <w:r w:rsidRPr="00676917">
        <w:t xml:space="preserve"> и нарушить привилегии представителей крупного капитала</w:t>
      </w:r>
      <w:r w:rsidR="00676917" w:rsidRPr="00676917">
        <w:t>.</w:t>
      </w:r>
    </w:p>
    <w:p w:rsidR="00676917" w:rsidRDefault="00377F8F" w:rsidP="00676917">
      <w:r w:rsidRPr="00676917">
        <w:t>Эти основополагающие идеи и принципы, однако, заметно модифицировались в процессе общественного прогресса</w:t>
      </w:r>
      <w:r w:rsidR="00676917" w:rsidRPr="00676917">
        <w:t xml:space="preserve">. </w:t>
      </w:r>
      <w:r w:rsidRPr="00676917">
        <w:t xml:space="preserve">Так, </w:t>
      </w:r>
      <w:r w:rsidRPr="00676917">
        <w:rPr>
          <w:lang w:val="uk-UA"/>
        </w:rPr>
        <w:t>кри</w:t>
      </w:r>
      <w:r w:rsidRPr="00676917">
        <w:t xml:space="preserve">зисное развитие индустриальных держав в начале </w:t>
      </w:r>
      <w:r w:rsidRPr="00676917">
        <w:rPr>
          <w:lang w:val="en-US"/>
        </w:rPr>
        <w:t>XX</w:t>
      </w:r>
      <w:r w:rsidRPr="00676917">
        <w:t xml:space="preserve"> в</w:t>
      </w:r>
      <w:r w:rsidR="00676917" w:rsidRPr="00676917">
        <w:t xml:space="preserve">. </w:t>
      </w:r>
      <w:r w:rsidRPr="00676917">
        <w:t>спровоцировало появление различного рода реакционных консервативных течений</w:t>
      </w:r>
      <w:r w:rsidR="00676917" w:rsidRPr="00676917">
        <w:t xml:space="preserve">: </w:t>
      </w:r>
      <w:r w:rsidRPr="00676917">
        <w:t>антисемитизма, расизма, иррационализма, национализма и др</w:t>
      </w:r>
      <w:r w:rsidR="00676917">
        <w:t>.,</w:t>
      </w:r>
      <w:r w:rsidRPr="00676917">
        <w:t xml:space="preserve"> которые выказали полное неприятие демократии и стали проповедовать социальную и национальную дискриминацию</w:t>
      </w:r>
      <w:r w:rsidR="00676917" w:rsidRPr="00676917">
        <w:t xml:space="preserve">. </w:t>
      </w:r>
      <w:r w:rsidRPr="00676917">
        <w:t>Здесь проявился в целом нехарактерный для консерватизма</w:t>
      </w:r>
      <w:r w:rsidR="00676917" w:rsidRPr="00676917">
        <w:t xml:space="preserve"> - </w:t>
      </w:r>
      <w:r w:rsidRPr="00676917">
        <w:t>уверен</w:t>
      </w:r>
      <w:r w:rsidRPr="00676917">
        <w:rPr>
          <w:lang w:val="uk-UA"/>
        </w:rPr>
        <w:t xml:space="preserve">ного в </w:t>
      </w:r>
      <w:r w:rsidRPr="00676917">
        <w:t>способности политики смягчать социальную напряженность</w:t>
      </w:r>
      <w:r w:rsidR="00676917" w:rsidRPr="00676917">
        <w:t xml:space="preserve"> - </w:t>
      </w:r>
      <w:r w:rsidRPr="00676917">
        <w:t>радикализм, стремление к силовым способам разрешения конфликтов</w:t>
      </w:r>
      <w:r w:rsidR="00676917" w:rsidRPr="00676917">
        <w:t>.</w:t>
      </w:r>
    </w:p>
    <w:p w:rsidR="00676917" w:rsidRPr="00676917" w:rsidRDefault="00377F8F" w:rsidP="00676917">
      <w:r w:rsidRPr="00676917">
        <w:t xml:space="preserve">В послевоенный период, когда консерватизм вынужден </w:t>
      </w:r>
      <w:r w:rsidR="00011606" w:rsidRPr="00676917">
        <w:t xml:space="preserve">был </w:t>
      </w:r>
      <w:r w:rsidRPr="00676917">
        <w:t xml:space="preserve">обратиться к более тонкой и сложной апологетике </w:t>
      </w:r>
      <w:r w:rsidRPr="00676917">
        <w:rPr>
          <w:lang w:val="uk-UA"/>
        </w:rPr>
        <w:t>капи</w:t>
      </w:r>
      <w:r w:rsidR="00011606" w:rsidRPr="00676917">
        <w:rPr>
          <w:lang w:val="uk-UA"/>
        </w:rPr>
        <w:t>талисти</w:t>
      </w:r>
      <w:r w:rsidRPr="00676917">
        <w:t>ческого образа жизни, возникли новые формы этой идеоло</w:t>
      </w:r>
      <w:r w:rsidR="00011606" w:rsidRPr="00676917">
        <w:t>гии</w:t>
      </w:r>
      <w:r w:rsidR="00676917" w:rsidRPr="00676917">
        <w:t xml:space="preserve">. </w:t>
      </w:r>
      <w:r w:rsidRPr="00676917">
        <w:t>Так, попытки обосновать</w:t>
      </w:r>
      <w:r w:rsidR="00676917">
        <w:t xml:space="preserve"> "</w:t>
      </w:r>
      <w:r w:rsidRPr="00676917">
        <w:t>третий</w:t>
      </w:r>
      <w:r w:rsidR="00676917">
        <w:t>" (</w:t>
      </w:r>
      <w:r w:rsidRPr="00676917">
        <w:t>в отличие от предлагаем</w:t>
      </w:r>
      <w:r w:rsidR="00011606" w:rsidRPr="00676917">
        <w:t>ого</w:t>
      </w:r>
      <w:r w:rsidRPr="00676917">
        <w:t xml:space="preserve"> либерализмом и социализмом</w:t>
      </w:r>
      <w:r w:rsidR="00676917" w:rsidRPr="00676917">
        <w:t xml:space="preserve">) </w:t>
      </w:r>
      <w:r w:rsidRPr="00676917">
        <w:t>путь общественного разви</w:t>
      </w:r>
      <w:r w:rsidR="00011606" w:rsidRPr="00676917">
        <w:t>тия</w:t>
      </w:r>
      <w:r w:rsidRPr="00676917">
        <w:t xml:space="preserve"> наряду с традиционными течениями, вызвали к жизни разно</w:t>
      </w:r>
      <w:r w:rsidR="00011606" w:rsidRPr="00676917">
        <w:t>об</w:t>
      </w:r>
      <w:r w:rsidRPr="00676917">
        <w:t>разные национальные формы консерватизма, а также техно</w:t>
      </w:r>
      <w:r w:rsidR="00011606" w:rsidRPr="00676917">
        <w:t>кра</w:t>
      </w:r>
      <w:r w:rsidRPr="00676917">
        <w:t>тический</w:t>
      </w:r>
      <w:r w:rsidR="00676917">
        <w:t xml:space="preserve"> (</w:t>
      </w:r>
      <w:r w:rsidRPr="00676917">
        <w:t>А</w:t>
      </w:r>
      <w:r w:rsidR="00676917" w:rsidRPr="00676917">
        <w:t xml:space="preserve">. </w:t>
      </w:r>
      <w:r w:rsidRPr="00676917">
        <w:t xml:space="preserve">Гелен, </w:t>
      </w:r>
      <w:r w:rsidRPr="00676917">
        <w:rPr>
          <w:lang w:val="en-US"/>
        </w:rPr>
        <w:t>X</w:t>
      </w:r>
      <w:r w:rsidR="00676917" w:rsidRPr="00676917">
        <w:t xml:space="preserve">. </w:t>
      </w:r>
      <w:r w:rsidRPr="00676917">
        <w:t>Шельски, Г</w:t>
      </w:r>
      <w:r w:rsidR="00676917" w:rsidRPr="00676917">
        <w:t xml:space="preserve">. </w:t>
      </w:r>
      <w:r w:rsidRPr="00676917">
        <w:t>Фрейер</w:t>
      </w:r>
      <w:r w:rsidR="00676917" w:rsidRPr="00676917">
        <w:t>),</w:t>
      </w:r>
      <w:r w:rsidRPr="00676917">
        <w:t xml:space="preserve"> </w:t>
      </w:r>
      <w:r w:rsidRPr="00676917">
        <w:rPr>
          <w:lang w:val="uk-UA"/>
        </w:rPr>
        <w:t>христианско-кат</w:t>
      </w:r>
      <w:r w:rsidR="00011606" w:rsidRPr="00676917">
        <w:rPr>
          <w:lang w:val="uk-UA"/>
        </w:rPr>
        <w:t>оли</w:t>
      </w:r>
      <w:r w:rsidRPr="00676917">
        <w:t>ческий,</w:t>
      </w:r>
      <w:r w:rsidR="00676917">
        <w:t xml:space="preserve"> "</w:t>
      </w:r>
      <w:r w:rsidRPr="00676917">
        <w:t>реформаторский</w:t>
      </w:r>
      <w:r w:rsidR="00676917">
        <w:t xml:space="preserve">" </w:t>
      </w:r>
      <w:r w:rsidRPr="00676917">
        <w:t>консерватизм и другие типы идеологии</w:t>
      </w:r>
      <w:r w:rsidR="00676917" w:rsidRPr="00676917">
        <w:t>. [</w:t>
      </w:r>
      <w:r w:rsidR="00901EA9" w:rsidRPr="00676917">
        <w:t>3</w:t>
      </w:r>
      <w:r w:rsidR="00C96E4A" w:rsidRPr="00676917">
        <w:t>, с</w:t>
      </w:r>
      <w:r w:rsidR="00676917">
        <w:t>.2</w:t>
      </w:r>
      <w:r w:rsidR="00C96E4A" w:rsidRPr="00676917">
        <w:t>92</w:t>
      </w:r>
      <w:r w:rsidR="00676917" w:rsidRPr="00676917">
        <w:t>]</w:t>
      </w:r>
    </w:p>
    <w:p w:rsidR="00676917" w:rsidRDefault="00B96458" w:rsidP="00676917">
      <w:r w:rsidRPr="00676917">
        <w:t>Реальное сосуществование и постоянное взаимодействие разнообразных</w:t>
      </w:r>
      <w:r w:rsidR="00676917">
        <w:t xml:space="preserve"> </w:t>
      </w:r>
      <w:r w:rsidRPr="00676917">
        <w:t>идеологических течений обозначаются в политической науке понятием</w:t>
      </w:r>
      <w:r w:rsidR="00676917">
        <w:t xml:space="preserve"> "</w:t>
      </w:r>
      <w:r w:rsidRPr="00676917">
        <w:t>дискурс</w:t>
      </w:r>
      <w:r w:rsidR="00676917">
        <w:t xml:space="preserve">". </w:t>
      </w:r>
      <w:r w:rsidRPr="00676917">
        <w:t>С содержательной точки зрения оно предполагает целый спектр возможных вариантов духовного взаимодействия</w:t>
      </w:r>
      <w:r w:rsidR="00676917" w:rsidRPr="00676917">
        <w:t xml:space="preserve">: </w:t>
      </w:r>
      <w:r w:rsidRPr="00676917">
        <w:t>от взаимного дистанци</w:t>
      </w:r>
      <w:r w:rsidR="00FB7342">
        <w:rPr>
          <w:lang w:val="uk-UA"/>
        </w:rPr>
        <w:t>и</w:t>
      </w:r>
      <w:r w:rsidRPr="00676917">
        <w:t>рования идеологий до их объединения и соответствующего синтеза тех или иных идеалов, норм, политических требований и прочих своих элементов</w:t>
      </w:r>
      <w:r w:rsidR="00676917" w:rsidRPr="00676917">
        <w:t xml:space="preserve">. </w:t>
      </w:r>
      <w:r w:rsidRPr="00676917">
        <w:t>Причем как в мировом или, предположим, региональном масштабе, так и в рамках отдельно взятой страны могут складываться</w:t>
      </w:r>
      <w:r w:rsidR="00676917" w:rsidRPr="00676917">
        <w:t xml:space="preserve">: </w:t>
      </w:r>
      <w:r w:rsidRPr="00676917">
        <w:t>самые разнообразные и противоречивые тенденции идеологического диалога</w:t>
      </w:r>
      <w:r w:rsidR="00676917" w:rsidRPr="00676917">
        <w:t xml:space="preserve">. </w:t>
      </w:r>
      <w:r w:rsidRPr="00676917">
        <w:t>Но духовный климат, образовавшийся в том или ином государстве, как правило, всегда испытывает влияние более масштабных идейных веяний, свойственных межгосударственным и мировым политическим процессам</w:t>
      </w:r>
      <w:r w:rsidR="00676917" w:rsidRPr="00676917">
        <w:t>.</w:t>
      </w:r>
    </w:p>
    <w:p w:rsidR="00676917" w:rsidRDefault="00B96458" w:rsidP="00676917">
      <w:r w:rsidRPr="00676917">
        <w:t>Реалии XX</w:t>
      </w:r>
      <w:r w:rsidR="00676917" w:rsidRPr="00676917">
        <w:t xml:space="preserve"> - </w:t>
      </w:r>
      <w:r w:rsidRPr="00676917">
        <w:t>начала XXI в</w:t>
      </w:r>
      <w:r w:rsidR="00676917" w:rsidRPr="00676917">
        <w:t xml:space="preserve">. </w:t>
      </w:r>
      <w:r w:rsidRPr="00676917">
        <w:t>существенно повлияли на характер идеологического взаимодействия как в мире в целом, так и в отдельных странах</w:t>
      </w:r>
      <w:r w:rsidR="00676917" w:rsidRPr="00676917">
        <w:t xml:space="preserve">. </w:t>
      </w:r>
      <w:r w:rsidRPr="00676917">
        <w:t>Если вторая половина XIX столетия, проходившая под знаком интенсивного формирования и развития индустриального общества, несла на себе явный отпечаток идейной конкуренции социалистической и либеральной идеологий, то нынешнее время, знаменующее борьбу традиционных и модернизирующихся государств, поменяло и укрупнило акценты идейной дискуссии</w:t>
      </w:r>
      <w:r w:rsidR="00676917" w:rsidRPr="00676917">
        <w:t xml:space="preserve">. </w:t>
      </w:r>
      <w:r w:rsidRPr="00676917">
        <w:t>Наряду с поощрением самых разнообразных идеологий главный водораздел оно провело между идейными течениями, защищающими идеалы гуманизма, человечности и демократии, а также доктринами, оправдывающими насилие, физическое принуждение и террор как основополагающие методы реализации своих целей</w:t>
      </w:r>
      <w:r w:rsidR="00676917" w:rsidRPr="00676917">
        <w:t>.</w:t>
      </w:r>
    </w:p>
    <w:p w:rsidR="00676917" w:rsidRDefault="00B96458" w:rsidP="00676917">
      <w:r w:rsidRPr="00676917">
        <w:t>Такое положение предопределило и соответствующую эволюцию идеологических систем</w:t>
      </w:r>
      <w:r w:rsidR="00676917" w:rsidRPr="00676917">
        <w:t xml:space="preserve">: </w:t>
      </w:r>
      <w:r w:rsidRPr="00676917">
        <w:t>с одной стороны, сближение и даже синтез определенных положений политических доктрин и философий либерализма, консерватизма, социал-демократии, христианско-демократической идеологии и ряда других учений, и противостояние им фашистских, экстремистских, шовинистических, расистских и иных аналогичных течений</w:t>
      </w:r>
      <w:r w:rsidR="00676917" w:rsidRPr="00676917">
        <w:t xml:space="preserve"> - </w:t>
      </w:r>
      <w:r w:rsidRPr="00676917">
        <w:t>с другой</w:t>
      </w:r>
      <w:r w:rsidR="00676917" w:rsidRPr="00676917">
        <w:t>.</w:t>
      </w:r>
    </w:p>
    <w:p w:rsidR="00676917" w:rsidRDefault="00B96458" w:rsidP="00676917">
      <w:r w:rsidRPr="00676917">
        <w:t>Сближение и объединение реакционных идеологий способствует поляризации общества и нарастанию политической напряженности и в тех странах, где они пользуются соответствующим влиянием, и на международной арене в целом</w:t>
      </w:r>
      <w:r w:rsidR="00676917" w:rsidRPr="00676917">
        <w:t xml:space="preserve">. </w:t>
      </w:r>
      <w:r w:rsidRPr="00676917">
        <w:t>Особенно ярко это проявляется в фактах политического терроризма</w:t>
      </w:r>
      <w:r w:rsidR="00676917" w:rsidRPr="00676917">
        <w:t xml:space="preserve">. </w:t>
      </w:r>
      <w:r w:rsidRPr="00676917">
        <w:t>Результатом же внутреннего сближения идеологических систем гуманистическое направления, в частности на Западе, стало возникновение ряд новых авторитетных идейных течений</w:t>
      </w:r>
      <w:r w:rsidR="00676917">
        <w:t xml:space="preserve"> (</w:t>
      </w:r>
      <w:r w:rsidRPr="00676917">
        <w:t>неоконсерватизм</w:t>
      </w:r>
      <w:r w:rsidR="00676917" w:rsidRPr="00676917">
        <w:t xml:space="preserve">) </w:t>
      </w:r>
      <w:r w:rsidRPr="00676917">
        <w:t>или, к примеру, существенное изменение соотношения между традиционно понимаемыми левыми и правыми политическими течениями</w:t>
      </w:r>
      <w:r w:rsidR="00676917" w:rsidRPr="00676917">
        <w:t xml:space="preserve">. </w:t>
      </w:r>
      <w:r w:rsidRPr="00676917">
        <w:t xml:space="preserve">Эти ранее разведенные по оконечностям политического спектра позиции и ориентации в настоящее время все более сближаются и объединяются по вопросам демократии, признания прав человека в качестве главного критерия политики, защиты моральных и семейных ценностей, утверждения социальной открытости обществ и </w:t>
      </w:r>
      <w:r w:rsidR="00676917">
        <w:t>т.д.</w:t>
      </w:r>
      <w:r w:rsidR="00676917" w:rsidRPr="00676917">
        <w:t xml:space="preserve"> </w:t>
      </w:r>
      <w:r w:rsidRPr="00676917">
        <w:t>Таким образом, их различия касаются по сути частных вопросов текущей политики и выражаются скорее в разнице предвыборных обещаний, нежели в сфере принципиальных политических вопросов</w:t>
      </w:r>
      <w:r w:rsidR="00676917" w:rsidRPr="00676917">
        <w:t xml:space="preserve">. </w:t>
      </w:r>
      <w:r w:rsidRPr="00676917">
        <w:t>Такая ситуация однозначно ведет к снижению остроты идеологического противоборства и утрате людьми партийно-идеологической идентичности</w:t>
      </w:r>
      <w:r w:rsidR="00676917" w:rsidRPr="00676917">
        <w:t xml:space="preserve">. </w:t>
      </w:r>
      <w:r w:rsidRPr="00676917">
        <w:t>Например, многие из тех, кто голосует на Западе за те или иные партии, зачастую не считают себя сторонниками провозглашаемых и поддерживаемых ими идеологий</w:t>
      </w:r>
      <w:r w:rsidR="00676917" w:rsidRPr="00676917">
        <w:t>.</w:t>
      </w:r>
    </w:p>
    <w:p w:rsidR="00676917" w:rsidRDefault="00AF5162" w:rsidP="00676917">
      <w:r w:rsidRPr="00676917">
        <w:t>Своеобразный оттенок в картину современного идеологического дискурса внесли и сторонники технократического направления, отрицающие саму способность социальных доктрин определять движение государств и политическое поведение людей</w:t>
      </w:r>
      <w:r w:rsidR="00676917" w:rsidRPr="00676917">
        <w:t xml:space="preserve">. </w:t>
      </w:r>
      <w:r w:rsidRPr="00676917">
        <w:t>Единственной силой, способной на такое, признается только техника</w:t>
      </w:r>
      <w:r w:rsidR="00676917" w:rsidRPr="00676917">
        <w:t xml:space="preserve">. </w:t>
      </w:r>
      <w:r w:rsidRPr="00676917">
        <w:t>Как считал видный представитель этого по существу деидеоло</w:t>
      </w:r>
      <w:r w:rsidR="00FB7342">
        <w:rPr>
          <w:lang w:val="uk-UA"/>
        </w:rPr>
        <w:t>го</w:t>
      </w:r>
      <w:r w:rsidRPr="00676917">
        <w:t>заторского направления X</w:t>
      </w:r>
      <w:r w:rsidR="00676917" w:rsidRPr="00676917">
        <w:t xml:space="preserve">. </w:t>
      </w:r>
      <w:r w:rsidRPr="00676917">
        <w:t>Шельски, демократия в обществе становится ненужной из-за увеличивающегося могущества не нуждающейся в узаконении власти техники</w:t>
      </w:r>
      <w:r w:rsidR="00676917" w:rsidRPr="00676917">
        <w:t xml:space="preserve">. </w:t>
      </w:r>
      <w:r w:rsidRPr="00676917">
        <w:t xml:space="preserve">Нельзя сказать, что такого рода взгляды получили широкое </w:t>
      </w:r>
      <w:r w:rsidR="00C96E4A" w:rsidRPr="00676917">
        <w:t>распространение или существен</w:t>
      </w:r>
      <w:r w:rsidRPr="00676917">
        <w:t>но влияют на политический рынок</w:t>
      </w:r>
      <w:r w:rsidR="00676917" w:rsidRPr="00676917">
        <w:t xml:space="preserve">. </w:t>
      </w:r>
      <w:r w:rsidR="00C96E4A" w:rsidRPr="00676917">
        <w:t xml:space="preserve">Однако технократические идеи </w:t>
      </w:r>
      <w:r w:rsidRPr="00676917">
        <w:t>стали неизменными участниками идеологического ди</w:t>
      </w:r>
      <w:r w:rsidR="00B26D8C" w:rsidRPr="00676917">
        <w:t>с</w:t>
      </w:r>
      <w:r w:rsidRPr="00676917">
        <w:t>курса</w:t>
      </w:r>
      <w:r w:rsidR="00E42BDC" w:rsidRPr="00676917">
        <w:t>,</w:t>
      </w:r>
      <w:r w:rsidRPr="00676917">
        <w:t xml:space="preserve"> </w:t>
      </w:r>
      <w:r w:rsidR="00C96E4A" w:rsidRPr="00676917">
        <w:t xml:space="preserve">пo </w:t>
      </w:r>
      <w:r w:rsidRPr="00676917">
        <w:t>сути, во всех странах</w:t>
      </w:r>
      <w:r w:rsidR="00676917" w:rsidRPr="00676917">
        <w:t xml:space="preserve">. </w:t>
      </w:r>
      <w:r w:rsidRPr="00676917">
        <w:t>В целом для устойчивых, стабильных госу</w:t>
      </w:r>
      <w:r w:rsidR="00C96E4A" w:rsidRPr="00676917">
        <w:t>дарств демократичес</w:t>
      </w:r>
      <w:r w:rsidRPr="00676917">
        <w:t>кой ориентации сегодня в основном характерна приглушен</w:t>
      </w:r>
      <w:r w:rsidR="00C96E4A" w:rsidRPr="00676917">
        <w:t>ность</w:t>
      </w:r>
      <w:r w:rsidRPr="00676917">
        <w:t xml:space="preserve"> идеологических споров</w:t>
      </w:r>
      <w:r w:rsidR="00676917" w:rsidRPr="00676917">
        <w:t xml:space="preserve">. </w:t>
      </w:r>
      <w:r w:rsidRPr="00676917">
        <w:t>Там же, где борьба за выбор направления социально-политического развития продолжается, где различные</w:t>
      </w:r>
      <w:r w:rsidR="00B26D8C" w:rsidRPr="00676917">
        <w:t xml:space="preserve"> группы ведут интенсивный диалог за приоритеты национальной политики, там идейное противоборство между идеологиями только обостряется</w:t>
      </w:r>
      <w:r w:rsidR="00581031" w:rsidRPr="00676917">
        <w:t>, а внутренняя напряженность такого спора мешает их сближению и внутреннему синтезу</w:t>
      </w:r>
      <w:r w:rsidR="00676917" w:rsidRPr="00676917">
        <w:t xml:space="preserve">. </w:t>
      </w:r>
      <w:r w:rsidR="00581031" w:rsidRPr="00676917">
        <w:t>Подобная ситуация, способствующая росту политической напряженности в обществе, характерна, в частности, для современной Украины</w:t>
      </w:r>
      <w:r w:rsidR="00676917" w:rsidRPr="00676917">
        <w:t>. [</w:t>
      </w:r>
      <w:r w:rsidR="006A2418" w:rsidRPr="00676917">
        <w:t>3</w:t>
      </w:r>
      <w:r w:rsidR="00872FE2" w:rsidRPr="00676917">
        <w:t>, с</w:t>
      </w:r>
      <w:r w:rsidR="00676917">
        <w:t>.2</w:t>
      </w:r>
      <w:r w:rsidR="00872FE2" w:rsidRPr="00676917">
        <w:t>94</w:t>
      </w:r>
      <w:r w:rsidR="00676917" w:rsidRPr="00676917">
        <w:t>]</w:t>
      </w:r>
    </w:p>
    <w:p w:rsidR="00676917" w:rsidRDefault="00676917" w:rsidP="00676917">
      <w:pPr>
        <w:pStyle w:val="2"/>
      </w:pPr>
      <w:r>
        <w:br w:type="page"/>
      </w:r>
      <w:bookmarkStart w:id="3" w:name="_Toc246533423"/>
      <w:r w:rsidR="00A12C73" w:rsidRPr="00676917">
        <w:t>3</w:t>
      </w:r>
      <w:r w:rsidRPr="00676917">
        <w:t xml:space="preserve">. </w:t>
      </w:r>
      <w:r w:rsidR="00A12C73" w:rsidRPr="00676917">
        <w:t>Идеология</w:t>
      </w:r>
      <w:r>
        <w:t xml:space="preserve"> "</w:t>
      </w:r>
      <w:r w:rsidR="00A12C73" w:rsidRPr="00676917">
        <w:t>новых левых</w:t>
      </w:r>
      <w:r>
        <w:t>"</w:t>
      </w:r>
      <w:bookmarkEnd w:id="3"/>
    </w:p>
    <w:p w:rsidR="00676917" w:rsidRDefault="00676917" w:rsidP="00676917"/>
    <w:p w:rsidR="00676917" w:rsidRDefault="006E7AC7" w:rsidP="00676917">
      <w:r w:rsidRPr="00676917">
        <w:t>После крушения монопольного статуса коммунистической идеологии в общественном мнении, казалось, установилось нечто наподобие аллергии относительно идейно-целевых течений</w:t>
      </w:r>
      <w:r w:rsidR="00676917" w:rsidRPr="00676917">
        <w:t xml:space="preserve">. </w:t>
      </w:r>
      <w:r w:rsidRPr="00676917">
        <w:t>Сложилась ситуация, которую специалисты называли идеологическим вакуумом</w:t>
      </w:r>
      <w:r w:rsidR="00676917" w:rsidRPr="00676917">
        <w:t xml:space="preserve">. </w:t>
      </w:r>
      <w:r w:rsidRPr="00676917">
        <w:t>Но она продолжалась недолго</w:t>
      </w:r>
      <w:r w:rsidR="00676917" w:rsidRPr="00676917">
        <w:t xml:space="preserve">. </w:t>
      </w:r>
      <w:r w:rsidRPr="00676917">
        <w:t>Активность новых политических элит, пытавшихся отстоять интересы вступающих в борьбу за власть групп, а главное</w:t>
      </w:r>
      <w:r w:rsidR="00676917" w:rsidRPr="00676917">
        <w:t xml:space="preserve"> - </w:t>
      </w:r>
      <w:r w:rsidRPr="00676917">
        <w:t>стремление широких слоев населения концептуально оформить свои политические чувства, надежды и разочарования, породили всплеск различных идеологических доктрин</w:t>
      </w:r>
      <w:r w:rsidR="00676917" w:rsidRPr="00676917">
        <w:t xml:space="preserve">. </w:t>
      </w:r>
      <w:r w:rsidRPr="00676917">
        <w:t>Временное затишье сменилось идеологическим бумом</w:t>
      </w:r>
      <w:r w:rsidR="00676917" w:rsidRPr="00676917">
        <w:t xml:space="preserve">. </w:t>
      </w:r>
      <w:r w:rsidRPr="00676917">
        <w:t>Однако, несмотря на обилие идеологических конструкций, в настоящее время доминирующее положение в политико-идеологическом пространстве занимают три идеологических течения</w:t>
      </w:r>
      <w:r w:rsidR="00676917" w:rsidRPr="00676917">
        <w:t xml:space="preserve">: </w:t>
      </w:r>
      <w:r w:rsidRPr="00676917">
        <w:t>коммунистическое, национально-патриотическое и либерально-демократическое</w:t>
      </w:r>
      <w:r w:rsidR="00676917" w:rsidRPr="00676917">
        <w:t>.</w:t>
      </w:r>
    </w:p>
    <w:p w:rsidR="00676917" w:rsidRDefault="006E7AC7" w:rsidP="00676917">
      <w:r w:rsidRPr="00676917">
        <w:t xml:space="preserve">Всплеск активности национально-патриотических идеологий, поставивших в центр своих требований образ Родины, </w:t>
      </w:r>
      <w:r w:rsidRPr="00676917">
        <w:rPr>
          <w:lang w:val="uk-UA"/>
        </w:rPr>
        <w:t xml:space="preserve">обусловлен </w:t>
      </w:r>
      <w:r w:rsidRPr="00676917">
        <w:t>сложными процессами развития национального самосознания украинского народа и особенно</w:t>
      </w:r>
      <w:r w:rsidR="00676917">
        <w:t xml:space="preserve"> "</w:t>
      </w:r>
      <w:r w:rsidRPr="00676917">
        <w:t>кризисом национальной идентичнос</w:t>
      </w:r>
      <w:r w:rsidRPr="00676917">
        <w:rPr>
          <w:lang w:val="uk-UA"/>
        </w:rPr>
        <w:t xml:space="preserve">ти, </w:t>
      </w:r>
      <w:r w:rsidRPr="00676917">
        <w:t xml:space="preserve">утратой чувств исторической перспективы и понимания </w:t>
      </w:r>
      <w:r w:rsidRPr="00676917">
        <w:rPr>
          <w:lang w:val="uk-UA"/>
        </w:rPr>
        <w:t xml:space="preserve">уровня </w:t>
      </w:r>
      <w:r w:rsidRPr="00676917">
        <w:t>самооценки нации</w:t>
      </w:r>
      <w:r w:rsidR="00676917">
        <w:t xml:space="preserve">". </w:t>
      </w:r>
      <w:r w:rsidR="00676917" w:rsidRPr="00676917">
        <w:t>[</w:t>
      </w:r>
      <w:r w:rsidR="00816221" w:rsidRPr="00676917">
        <w:t>4</w:t>
      </w:r>
      <w:r w:rsidR="00676917" w:rsidRPr="00676917">
        <w:t>]</w:t>
      </w:r>
    </w:p>
    <w:p w:rsidR="00676917" w:rsidRDefault="003515DD" w:rsidP="00676917">
      <w:r w:rsidRPr="00676917">
        <w:t xml:space="preserve">Наибольшее влияние на общественное сознание в </w:t>
      </w:r>
      <w:r w:rsidRPr="00676917">
        <w:rPr>
          <w:lang w:val="en-US"/>
        </w:rPr>
        <w:t>XX</w:t>
      </w:r>
      <w:r w:rsidRPr="00676917">
        <w:t xml:space="preserve"> в</w:t>
      </w:r>
      <w:r w:rsidR="00676917" w:rsidRPr="00676917">
        <w:t>.</w:t>
      </w:r>
      <w:r w:rsidR="00676917">
        <w:t xml:space="preserve"> (</w:t>
      </w:r>
      <w:r w:rsidRPr="00676917">
        <w:t>в ос</w:t>
      </w:r>
      <w:r w:rsidR="0069378D" w:rsidRPr="00676917">
        <w:t>но</w:t>
      </w:r>
      <w:r w:rsidRPr="00676917">
        <w:t>вном в европейских странах</w:t>
      </w:r>
      <w:r w:rsidR="00676917" w:rsidRPr="00676917">
        <w:t xml:space="preserve">) </w:t>
      </w:r>
      <w:r w:rsidRPr="00676917">
        <w:t xml:space="preserve">оказала социал-демократическая </w:t>
      </w:r>
      <w:r w:rsidR="0069378D" w:rsidRPr="00676917">
        <w:rPr>
          <w:lang w:val="uk-UA"/>
        </w:rPr>
        <w:t>ид</w:t>
      </w:r>
      <w:r w:rsidRPr="00676917">
        <w:rPr>
          <w:lang w:val="uk-UA"/>
        </w:rPr>
        <w:t xml:space="preserve">еология, </w:t>
      </w:r>
      <w:r w:rsidRPr="00676917">
        <w:t>всегда отстаивающая приоритеты социального и меж</w:t>
      </w:r>
      <w:r w:rsidR="0069378D" w:rsidRPr="00676917">
        <w:t>гос</w:t>
      </w:r>
      <w:r w:rsidRPr="00676917">
        <w:t>ударственного мира и связывающая идеалы справедливого общественного устройства с принципами свободы и солидарности</w:t>
      </w:r>
      <w:r w:rsidR="00676917" w:rsidRPr="00676917">
        <w:t xml:space="preserve">. </w:t>
      </w:r>
      <w:r w:rsidRPr="00676917">
        <w:t>Представления о постепенном реформировании буржуазного обще</w:t>
      </w:r>
      <w:r w:rsidR="0069378D" w:rsidRPr="00676917">
        <w:t>ст</w:t>
      </w:r>
      <w:r w:rsidRPr="00676917">
        <w:t xml:space="preserve">ва неразрывно соотносились в ее доктрине с отказом от классовой </w:t>
      </w:r>
      <w:r w:rsidR="0069378D" w:rsidRPr="00676917">
        <w:t>бо</w:t>
      </w:r>
      <w:r w:rsidRPr="00676917">
        <w:t>рьбы, принципами народовластия, социальной защищенности</w:t>
      </w:r>
      <w:r w:rsidR="0069378D" w:rsidRPr="00676917">
        <w:t xml:space="preserve"> тру</w:t>
      </w:r>
      <w:r w:rsidRPr="00676917">
        <w:t>жеников и поощрением рабочего самоуправления</w:t>
      </w:r>
      <w:r w:rsidR="00676917" w:rsidRPr="00676917">
        <w:t xml:space="preserve">. </w:t>
      </w:r>
      <w:r w:rsidRPr="00676917">
        <w:t>Проповедуемая социал-демократией концепция</w:t>
      </w:r>
      <w:r w:rsidR="00676917">
        <w:t xml:space="preserve"> "</w:t>
      </w:r>
      <w:r w:rsidRPr="00676917">
        <w:t>социального партнерства</w:t>
      </w:r>
      <w:r w:rsidR="00676917">
        <w:t>" (</w:t>
      </w:r>
      <w:r w:rsidRPr="00676917">
        <w:t>заменившая и усовершенствовавшая концепцию классовой борьбы</w:t>
      </w:r>
      <w:r w:rsidR="00676917" w:rsidRPr="00676917">
        <w:t xml:space="preserve">) </w:t>
      </w:r>
      <w:r w:rsidRPr="00676917">
        <w:t>в условиях стабильного политического развития стала весьма привлекательной программой политического движения</w:t>
      </w:r>
      <w:r w:rsidR="00676917" w:rsidRPr="00676917">
        <w:t xml:space="preserve">. </w:t>
      </w:r>
      <w:r w:rsidRPr="00676917">
        <w:t>Однако неосуществленность выдвигавшихся ими моделей</w:t>
      </w:r>
      <w:r w:rsidR="00676917">
        <w:t xml:space="preserve"> "</w:t>
      </w:r>
      <w:r w:rsidRPr="00676917">
        <w:t>демократического социализма</w:t>
      </w:r>
      <w:r w:rsidR="00676917">
        <w:t xml:space="preserve">", </w:t>
      </w:r>
      <w:r w:rsidRPr="00676917">
        <w:t>трудности, связанные с реализацией</w:t>
      </w:r>
      <w:r w:rsidR="00676917">
        <w:t xml:space="preserve"> "</w:t>
      </w:r>
      <w:r w:rsidRPr="00676917">
        <w:t>государства всеобщего благоденствия</w:t>
      </w:r>
      <w:r w:rsidR="00676917">
        <w:t xml:space="preserve">", </w:t>
      </w:r>
      <w:r w:rsidRPr="00676917">
        <w:t>смена общественного строя в большинстве стран</w:t>
      </w:r>
      <w:r w:rsidR="00676917">
        <w:t xml:space="preserve"> "</w:t>
      </w:r>
      <w:r w:rsidRPr="00676917">
        <w:t>реального социализма</w:t>
      </w:r>
      <w:r w:rsidR="00676917">
        <w:t xml:space="preserve">" </w:t>
      </w:r>
      <w:r w:rsidRPr="00676917">
        <w:t>и др</w:t>
      </w:r>
      <w:r w:rsidR="00676917" w:rsidRPr="00676917">
        <w:t xml:space="preserve">. </w:t>
      </w:r>
      <w:r w:rsidRPr="00676917">
        <w:t>негативно сказались на влиянии социал-демократии в мире</w:t>
      </w:r>
      <w:r w:rsidR="00676917" w:rsidRPr="00676917">
        <w:t>.</w:t>
      </w:r>
    </w:p>
    <w:p w:rsidR="00676917" w:rsidRDefault="007D1113" w:rsidP="00676917">
      <w:r w:rsidRPr="00676917">
        <w:t>Наиболее известное</w:t>
      </w:r>
      <w:r w:rsidR="00676917">
        <w:t xml:space="preserve"> "</w:t>
      </w:r>
      <w:r w:rsidRPr="00676917">
        <w:t>левое</w:t>
      </w:r>
      <w:r w:rsidR="00676917">
        <w:t xml:space="preserve">" </w:t>
      </w:r>
      <w:r w:rsidRPr="00676917">
        <w:t xml:space="preserve">течение западной политической мысли </w:t>
      </w:r>
      <w:r w:rsidR="00676917">
        <w:t>-</w:t>
      </w:r>
      <w:r w:rsidRPr="00676917">
        <w:t xml:space="preserve"> марксизм</w:t>
      </w:r>
      <w:r w:rsidR="00AE0BEE" w:rsidRPr="00676917">
        <w:t xml:space="preserve"> </w:t>
      </w:r>
      <w:r w:rsidRPr="00676917">
        <w:t>подвергся существенной ревизии также слева в направлении конкретизации и ужесточения заложенных в нем революционных принципов</w:t>
      </w:r>
      <w:r w:rsidR="00676917" w:rsidRPr="00676917">
        <w:t xml:space="preserve">. </w:t>
      </w:r>
      <w:r w:rsidRPr="00676917">
        <w:t xml:space="preserve">На этом пути отдельные его положения были использованы для разработки в самом конце </w:t>
      </w:r>
      <w:r w:rsidRPr="00676917">
        <w:rPr>
          <w:lang w:val="en-US"/>
        </w:rPr>
        <w:t>XIX</w:t>
      </w:r>
      <w:r w:rsidR="00676917" w:rsidRPr="00676917">
        <w:t xml:space="preserve"> - </w:t>
      </w:r>
      <w:r w:rsidRPr="00676917">
        <w:t xml:space="preserve">начале </w:t>
      </w:r>
      <w:r w:rsidRPr="00676917">
        <w:rPr>
          <w:lang w:val="en-US"/>
        </w:rPr>
        <w:t>XX</w:t>
      </w:r>
      <w:r w:rsidRPr="00676917">
        <w:t xml:space="preserve"> в</w:t>
      </w:r>
      <w:r w:rsidR="00676917" w:rsidRPr="00676917">
        <w:t xml:space="preserve">. </w:t>
      </w:r>
      <w:r w:rsidRPr="00676917">
        <w:t>политической доктрины левого революционного радикализма в лице ленинизма и родственных ему течений</w:t>
      </w:r>
      <w:r w:rsidR="00676917" w:rsidRPr="00676917">
        <w:t xml:space="preserve">. </w:t>
      </w:r>
      <w:r w:rsidRPr="00676917">
        <w:t>Инициатива в этом деле принадлежала русской левой социал-демократии во главе с В</w:t>
      </w:r>
      <w:r w:rsidR="00676917">
        <w:t xml:space="preserve">.И. </w:t>
      </w:r>
      <w:r w:rsidRPr="00676917">
        <w:t>Лениным</w:t>
      </w:r>
      <w:r w:rsidR="00676917" w:rsidRPr="00676917">
        <w:t xml:space="preserve">. </w:t>
      </w:r>
      <w:r w:rsidRPr="00676917">
        <w:t>Поэтому-то это новое течение и получило название марксизма-ленинизма или просто ленинизма, которое в свою очередь легло в основу левоэгалитарной большевистской теории общества и государства</w:t>
      </w:r>
      <w:r w:rsidR="00676917" w:rsidRPr="00676917">
        <w:t>.</w:t>
      </w:r>
    </w:p>
    <w:p w:rsidR="00676917" w:rsidRDefault="00D52E16" w:rsidP="00676917">
      <w:r w:rsidRPr="00676917">
        <w:t>Ц</w:t>
      </w:r>
      <w:r w:rsidR="007D1113" w:rsidRPr="00676917">
        <w:t xml:space="preserve">елесообразно отметить следующие соображения, которые не всегда учитываются при анализе преемственности марксизма с возникшими в конце </w:t>
      </w:r>
      <w:r w:rsidR="007D1113" w:rsidRPr="00676917">
        <w:rPr>
          <w:lang w:val="en-US"/>
        </w:rPr>
        <w:t>XIX</w:t>
      </w:r>
      <w:r w:rsidR="00676917" w:rsidRPr="00676917">
        <w:t>-</w:t>
      </w:r>
      <w:r w:rsidR="007D1113" w:rsidRPr="00676917">
        <w:t xml:space="preserve">начале </w:t>
      </w:r>
      <w:r w:rsidR="007D1113" w:rsidRPr="00676917">
        <w:rPr>
          <w:lang w:val="en-US"/>
        </w:rPr>
        <w:t>XX</w:t>
      </w:r>
      <w:r w:rsidR="007D1113" w:rsidRPr="00676917">
        <w:t xml:space="preserve"> в</w:t>
      </w:r>
      <w:r w:rsidR="00676917" w:rsidRPr="00676917">
        <w:t xml:space="preserve">. </w:t>
      </w:r>
      <w:r w:rsidR="007D1113" w:rsidRPr="00676917">
        <w:t>леворадикальными течениями, в том числе и с ленинизмом</w:t>
      </w:r>
      <w:r w:rsidR="00676917" w:rsidRPr="00676917">
        <w:t>.</w:t>
      </w:r>
    </w:p>
    <w:p w:rsidR="00676917" w:rsidRDefault="007D1113" w:rsidP="00676917">
      <w:r w:rsidRPr="00676917">
        <w:t>Во-первых, из самого марксизма, наряду с ленинизмом и другими течениями левой политической мысли</w:t>
      </w:r>
      <w:r w:rsidR="00676917">
        <w:t xml:space="preserve"> (</w:t>
      </w:r>
      <w:r w:rsidRPr="00676917">
        <w:t xml:space="preserve">сталинизмом, титоизмом, маоизмом, троцкизмом и </w:t>
      </w:r>
      <w:r w:rsidR="00676917">
        <w:t>т.д.)</w:t>
      </w:r>
      <w:r w:rsidR="00676917" w:rsidRPr="00676917">
        <w:t>,</w:t>
      </w:r>
      <w:r w:rsidRPr="00676917">
        <w:t xml:space="preserve"> вышли также социал-демократизм, австромарксизм, неомарксизм, еврокоммунизм, отдававшие приоритет реформистскому пути преобразования общества</w:t>
      </w:r>
      <w:r w:rsidR="00676917" w:rsidRPr="00676917">
        <w:t>.</w:t>
      </w:r>
    </w:p>
    <w:p w:rsidR="00676917" w:rsidRDefault="00AE0BEE" w:rsidP="00676917">
      <w:r w:rsidRPr="00676917">
        <w:t xml:space="preserve">Теоретическое противоборство марксистско-ленинской и социал-демократической идеологий на протяжении всего </w:t>
      </w:r>
      <w:r w:rsidRPr="00676917">
        <w:rPr>
          <w:lang w:val="en-US"/>
        </w:rPr>
        <w:t>XX</w:t>
      </w:r>
      <w:r w:rsidRPr="00676917">
        <w:t xml:space="preserve"> столетия породило ряд существенных различий в попытках реализации </w:t>
      </w:r>
      <w:r w:rsidRPr="00676917">
        <w:rPr>
          <w:lang w:val="uk-UA"/>
        </w:rPr>
        <w:t>принципов</w:t>
      </w:r>
      <w:r w:rsidR="00676917">
        <w:rPr>
          <w:lang w:val="uk-UA"/>
        </w:rPr>
        <w:t xml:space="preserve"> "</w:t>
      </w:r>
      <w:r w:rsidRPr="00676917">
        <w:t>социально справедливого общества</w:t>
      </w:r>
      <w:r w:rsidR="00676917">
        <w:t xml:space="preserve">". </w:t>
      </w:r>
      <w:r w:rsidRPr="00676917">
        <w:rPr>
          <w:lang w:val="uk-UA"/>
        </w:rPr>
        <w:t xml:space="preserve">Так, </w:t>
      </w:r>
      <w:r w:rsidRPr="00676917">
        <w:t>ленинский фундаментализм послужил основой для возникновения сталинского режима, теоретики которого, выдвинув идею об усилении классовой борьбы по мере социалистического строительства, создали идейную основу для обеспечения общественных преобразований</w:t>
      </w:r>
      <w:r w:rsidR="00676917">
        <w:t xml:space="preserve"> (</w:t>
      </w:r>
      <w:r w:rsidRPr="00676917">
        <w:t>обобществления производства, индустриализации народного хозяйства, коллективизации села и средствами террора и геноцида гражданского населения</w:t>
      </w:r>
      <w:r w:rsidR="00676917" w:rsidRPr="00676917">
        <w:t xml:space="preserve">. </w:t>
      </w:r>
      <w:r w:rsidRPr="00676917">
        <w:t>Стремление укрепить социалистический строй без присутствия иностранных войск</w:t>
      </w:r>
      <w:r w:rsidR="00676917">
        <w:t xml:space="preserve"> (</w:t>
      </w:r>
      <w:r w:rsidRPr="00676917">
        <w:t>как это случилось в Восточной Европе</w:t>
      </w:r>
      <w:r w:rsidR="00676917" w:rsidRPr="00676917">
        <w:t xml:space="preserve">) </w:t>
      </w:r>
      <w:r w:rsidRPr="00676917">
        <w:t>в бывшей Югославии породило так называемый титоизм</w:t>
      </w:r>
      <w:r w:rsidR="00676917">
        <w:t xml:space="preserve"> (</w:t>
      </w:r>
      <w:r w:rsidRPr="00676917">
        <w:t>И</w:t>
      </w:r>
      <w:r w:rsidR="00676917" w:rsidRPr="00676917">
        <w:t xml:space="preserve">. </w:t>
      </w:r>
      <w:r w:rsidRPr="00676917">
        <w:t>Тито</w:t>
      </w:r>
      <w:r w:rsidR="00676917" w:rsidRPr="00676917">
        <w:t xml:space="preserve"> - </w:t>
      </w:r>
      <w:r w:rsidRPr="00676917">
        <w:t>генералъный секретарь компартии, а впоследствии Президент Югослав</w:t>
      </w:r>
      <w:r w:rsidRPr="00676917">
        <w:rPr>
          <w:lang w:val="uk-UA"/>
        </w:rPr>
        <w:t xml:space="preserve">ской </w:t>
      </w:r>
      <w:r w:rsidRPr="00676917">
        <w:t>Республики</w:t>
      </w:r>
      <w:r w:rsidR="00676917" w:rsidRPr="00676917">
        <w:t>).</w:t>
      </w:r>
    </w:p>
    <w:p w:rsidR="00676917" w:rsidRDefault="00AE0BEE" w:rsidP="00676917">
      <w:r w:rsidRPr="00676917">
        <w:t>Попытка реализовать идеи социализма в послевоенном мире породила еще одну прикладную разновидность социализма</w:t>
      </w:r>
      <w:r w:rsidR="00676917" w:rsidRPr="00676917">
        <w:t xml:space="preserve"> - </w:t>
      </w:r>
      <w:r w:rsidRPr="00676917">
        <w:t>маоизм</w:t>
      </w:r>
      <w:r w:rsidR="00676917">
        <w:t xml:space="preserve"> (</w:t>
      </w:r>
      <w:r w:rsidRPr="00676917">
        <w:t>по имени генерального секретаря КПК Мао Цзедуна</w:t>
      </w:r>
      <w:r w:rsidR="00676917" w:rsidRPr="00676917">
        <w:t xml:space="preserve">). </w:t>
      </w:r>
      <w:r w:rsidRPr="00676917">
        <w:t xml:space="preserve">Но </w:t>
      </w:r>
      <w:r w:rsidRPr="00676917">
        <w:rPr>
          <w:lang w:val="en-US"/>
        </w:rPr>
        <w:t>XX</w:t>
      </w:r>
      <w:r w:rsidRPr="00676917">
        <w:t xml:space="preserve"> в</w:t>
      </w:r>
      <w:r w:rsidR="00676917" w:rsidRPr="00676917">
        <w:t xml:space="preserve">. </w:t>
      </w:r>
      <w:r w:rsidRPr="00676917">
        <w:t xml:space="preserve">продемонстрировал не только непрекращающиеся попытки практического воплощения ортодоксальных версий </w:t>
      </w:r>
      <w:r w:rsidRPr="00676917">
        <w:rPr>
          <w:lang w:val="uk-UA"/>
        </w:rPr>
        <w:t>социализ</w:t>
      </w:r>
      <w:r w:rsidRPr="00676917">
        <w:t>ма</w:t>
      </w:r>
      <w:r w:rsidR="00676917" w:rsidRPr="00676917">
        <w:t xml:space="preserve">. </w:t>
      </w:r>
      <w:r w:rsidRPr="00676917">
        <w:t>Характерной и весьма показательной чертой нынешнего столетия были настойчивые стремления многих мыслителей модернизировать и теоретическую основу социалистической идеологии</w:t>
      </w:r>
      <w:r w:rsidR="00676917" w:rsidRPr="00676917">
        <w:t xml:space="preserve">. </w:t>
      </w:r>
      <w:r w:rsidRPr="00676917">
        <w:rPr>
          <w:lang w:val="uk-UA"/>
        </w:rPr>
        <w:t xml:space="preserve">Так </w:t>
      </w:r>
      <w:r w:rsidRPr="00676917">
        <w:t>австро-марксисты М</w:t>
      </w:r>
      <w:r w:rsidR="00676917" w:rsidRPr="00676917">
        <w:t xml:space="preserve">. </w:t>
      </w:r>
      <w:r w:rsidRPr="00676917">
        <w:t>Адлер и О</w:t>
      </w:r>
      <w:r w:rsidR="00676917" w:rsidRPr="00676917">
        <w:t xml:space="preserve">. </w:t>
      </w:r>
      <w:r w:rsidRPr="00676917">
        <w:t>Бауэр пытались создать</w:t>
      </w:r>
      <w:r w:rsidR="00676917">
        <w:t xml:space="preserve"> "</w:t>
      </w:r>
      <w:r w:rsidRPr="00676917">
        <w:t>интегративную</w:t>
      </w:r>
      <w:r w:rsidR="00676917">
        <w:t xml:space="preserve">" </w:t>
      </w:r>
      <w:r w:rsidRPr="00676917">
        <w:t>концепцию социализма, объединяющую идеи коммунизма и социал-демократии</w:t>
      </w:r>
      <w:r w:rsidR="00676917" w:rsidRPr="00676917">
        <w:t xml:space="preserve">; </w:t>
      </w:r>
      <w:r w:rsidRPr="00676917">
        <w:t>А</w:t>
      </w:r>
      <w:r w:rsidR="00676917" w:rsidRPr="00676917">
        <w:t xml:space="preserve">. </w:t>
      </w:r>
      <w:r w:rsidRPr="00676917">
        <w:t>Шафф и Г</w:t>
      </w:r>
      <w:r w:rsidR="00676917" w:rsidRPr="00676917">
        <w:t xml:space="preserve">. </w:t>
      </w:r>
      <w:r w:rsidRPr="00676917">
        <w:t>Петрович обосновывали доктрину</w:t>
      </w:r>
      <w:r w:rsidR="00676917">
        <w:t xml:space="preserve"> "</w:t>
      </w:r>
      <w:r w:rsidRPr="00676917">
        <w:t>гуманистического</w:t>
      </w:r>
      <w:r w:rsidR="00676917">
        <w:t xml:space="preserve">" </w:t>
      </w:r>
      <w:r w:rsidRPr="00676917">
        <w:t>марксизма</w:t>
      </w:r>
      <w:r w:rsidR="00676917" w:rsidRPr="00676917">
        <w:t xml:space="preserve">; </w:t>
      </w:r>
      <w:r w:rsidRPr="00676917">
        <w:t>разрабатывались теории</w:t>
      </w:r>
      <w:r w:rsidR="00676917">
        <w:t xml:space="preserve"> "</w:t>
      </w:r>
      <w:r w:rsidRPr="00676917">
        <w:t>экологического</w:t>
      </w:r>
      <w:r w:rsidR="00676917">
        <w:t xml:space="preserve">" </w:t>
      </w:r>
      <w:r w:rsidRPr="00676917">
        <w:t>и</w:t>
      </w:r>
      <w:r w:rsidR="00676917">
        <w:t xml:space="preserve"> "</w:t>
      </w:r>
      <w:r w:rsidRPr="00676917">
        <w:t>христианского</w:t>
      </w:r>
      <w:r w:rsidR="00676917">
        <w:t xml:space="preserve">" </w:t>
      </w:r>
      <w:r w:rsidRPr="00676917">
        <w:t xml:space="preserve">социализма и </w:t>
      </w:r>
      <w:r w:rsidR="00676917">
        <w:t>т.д.</w:t>
      </w:r>
      <w:r w:rsidR="00676917" w:rsidRPr="00676917">
        <w:t xml:space="preserve"> </w:t>
      </w:r>
      <w:r w:rsidRPr="00676917">
        <w:t xml:space="preserve">Однако при всей </w:t>
      </w:r>
      <w:r w:rsidRPr="00676917">
        <w:rPr>
          <w:lang w:val="uk-UA"/>
        </w:rPr>
        <w:t>при</w:t>
      </w:r>
      <w:r w:rsidRPr="00676917">
        <w:t xml:space="preserve">влекательности идей социальной справедливости расхождение предписаний теории социализма с реальными тенденциями развития в </w:t>
      </w:r>
      <w:r w:rsidRPr="00676917">
        <w:rPr>
          <w:lang w:val="en-US"/>
        </w:rPr>
        <w:t>XX</w:t>
      </w:r>
      <w:r w:rsidRPr="00676917">
        <w:t xml:space="preserve"> в</w:t>
      </w:r>
      <w:r w:rsidR="00676917">
        <w:t>.,</w:t>
      </w:r>
      <w:r w:rsidRPr="00676917">
        <w:t xml:space="preserve"> а самое главное, их явная склонность к силовым средствам управления, неразрывная связь с имиджем тотали</w:t>
      </w:r>
      <w:r w:rsidR="00FB7342">
        <w:rPr>
          <w:lang w:val="uk-UA"/>
        </w:rPr>
        <w:t>та</w:t>
      </w:r>
      <w:r w:rsidRPr="00676917">
        <w:t>рных режимов Сталина, Кастро, Чаушеску значительно ослабили политическое влияние этой идеологии в современном мире</w:t>
      </w:r>
      <w:r w:rsidR="00676917" w:rsidRPr="00676917">
        <w:t>.</w:t>
      </w:r>
    </w:p>
    <w:p w:rsidR="00676917" w:rsidRPr="00676917" w:rsidRDefault="007D1113" w:rsidP="00676917">
      <w:r w:rsidRPr="00676917">
        <w:t>В</w:t>
      </w:r>
      <w:r w:rsidR="00676917">
        <w:t xml:space="preserve">.И. </w:t>
      </w:r>
      <w:r w:rsidRPr="00676917">
        <w:t>Ленин разработал пути и средства, стратегию и тактику захвата и удержания государственной власти</w:t>
      </w:r>
      <w:r w:rsidR="00676917" w:rsidRPr="00676917">
        <w:t xml:space="preserve">. </w:t>
      </w:r>
      <w:r w:rsidRPr="00676917">
        <w:t>Речь идет о революционной партии нового типа, теории социалистической революции, теории и практике диктатуры пролетариата, демократического централизма и социалистического государства, создании нового типа изоляции противников режима в виде концентрационных лагерей, а также машины широкомасштабного государственного террора</w:t>
      </w:r>
      <w:r w:rsidR="00676917" w:rsidRPr="00676917">
        <w:t xml:space="preserve">. </w:t>
      </w:r>
      <w:r w:rsidRPr="00676917">
        <w:t>Все эти компоненты и сделали ленинизм одним из вариантов модели переустройства общества</w:t>
      </w:r>
      <w:r w:rsidR="00676917" w:rsidRPr="00676917">
        <w:t>. [</w:t>
      </w:r>
      <w:r w:rsidR="00816221" w:rsidRPr="00676917">
        <w:t>5</w:t>
      </w:r>
      <w:r w:rsidR="00597990" w:rsidRPr="00676917">
        <w:t>, с</w:t>
      </w:r>
      <w:r w:rsidR="00676917">
        <w:t>.4</w:t>
      </w:r>
      <w:r w:rsidR="00597990" w:rsidRPr="00676917">
        <w:t>33</w:t>
      </w:r>
      <w:r w:rsidR="00676917" w:rsidRPr="00676917">
        <w:t>]</w:t>
      </w:r>
    </w:p>
    <w:p w:rsidR="00676917" w:rsidRDefault="002B653F" w:rsidP="00676917">
      <w:r w:rsidRPr="00676917">
        <w:t>Термин</w:t>
      </w:r>
      <w:r w:rsidR="00676917">
        <w:t xml:space="preserve"> "</w:t>
      </w:r>
      <w:r w:rsidR="005622C9" w:rsidRPr="00676917">
        <w:t>новые левые</w:t>
      </w:r>
      <w:r w:rsidR="00676917">
        <w:t xml:space="preserve">" </w:t>
      </w:r>
      <w:r w:rsidR="00676917" w:rsidRPr="00676917">
        <w:t xml:space="preserve">- </w:t>
      </w:r>
      <w:r w:rsidR="005622C9" w:rsidRPr="00676917">
        <w:t xml:space="preserve">попытка </w:t>
      </w:r>
      <w:r w:rsidRPr="00676917">
        <w:t>найти</w:t>
      </w:r>
      <w:r w:rsidR="005622C9" w:rsidRPr="00676917">
        <w:t xml:space="preserve"> </w:t>
      </w:r>
      <w:r w:rsidRPr="00676917">
        <w:t>нового</w:t>
      </w:r>
      <w:r w:rsidR="005622C9" w:rsidRPr="00676917">
        <w:t xml:space="preserve"> </w:t>
      </w:r>
      <w:r w:rsidRPr="00676917">
        <w:t xml:space="preserve">лидера </w:t>
      </w:r>
      <w:r w:rsidR="005622C9" w:rsidRPr="00676917">
        <w:t>вдохнов</w:t>
      </w:r>
      <w:r w:rsidRPr="00676917">
        <w:t>и</w:t>
      </w:r>
      <w:r w:rsidR="005622C9" w:rsidRPr="00676917">
        <w:t>теля революционных потрясений</w:t>
      </w:r>
      <w:r w:rsidR="00676917" w:rsidRPr="00676917">
        <w:t xml:space="preserve">. </w:t>
      </w:r>
      <w:r w:rsidR="005622C9" w:rsidRPr="00676917">
        <w:t>Идеолог</w:t>
      </w:r>
      <w:r w:rsidR="00676917">
        <w:t xml:space="preserve"> "</w:t>
      </w:r>
      <w:r w:rsidR="005622C9" w:rsidRPr="00676917">
        <w:t>новых левых</w:t>
      </w:r>
      <w:r w:rsidR="00676917">
        <w:t xml:space="preserve">" </w:t>
      </w:r>
      <w:r w:rsidR="005622C9" w:rsidRPr="00676917">
        <w:t>Г</w:t>
      </w:r>
      <w:r w:rsidR="00676917" w:rsidRPr="00676917">
        <w:t xml:space="preserve">. </w:t>
      </w:r>
      <w:r w:rsidR="005622C9" w:rsidRPr="00676917">
        <w:t>Маркузе</w:t>
      </w:r>
      <w:r w:rsidR="00676917">
        <w:t xml:space="preserve"> (</w:t>
      </w:r>
      <w:r w:rsidR="005622C9" w:rsidRPr="00676917">
        <w:t>1898-1979</w:t>
      </w:r>
      <w:r w:rsidR="00676917" w:rsidRPr="00676917">
        <w:t xml:space="preserve">) </w:t>
      </w:r>
      <w:r w:rsidR="005622C9" w:rsidRPr="00676917">
        <w:t>заявил, что рабочий класс индустриальных стран присоединился к потребительской гонке и в значительной мере интегрировал в капиталистический общественный организм, а поэтому потерял роль социально-политического гегемона</w:t>
      </w:r>
      <w:r w:rsidR="00676917" w:rsidRPr="00676917">
        <w:t xml:space="preserve">. </w:t>
      </w:r>
      <w:r w:rsidR="005622C9" w:rsidRPr="00676917">
        <w:t>Его политическая миссия якобы переходит к радикальному студенчеству, гуманитарной интеллигенции и маргинально-люмпенизированным слоям</w:t>
      </w:r>
      <w:r w:rsidR="00676917" w:rsidRPr="00676917">
        <w:t xml:space="preserve">. </w:t>
      </w:r>
      <w:r w:rsidR="005622C9" w:rsidRPr="00676917">
        <w:t>Этот</w:t>
      </w:r>
      <w:r w:rsidR="00676917">
        <w:t xml:space="preserve"> "</w:t>
      </w:r>
      <w:r w:rsidR="005622C9" w:rsidRPr="00676917">
        <w:t>горючий материал</w:t>
      </w:r>
      <w:r w:rsidR="00676917">
        <w:t xml:space="preserve">" </w:t>
      </w:r>
      <w:r w:rsidR="005622C9" w:rsidRPr="00676917">
        <w:t>развитого капиталистического общества в союзе с отверженными массами бедных стран противостоит горстке богатеев и сверхб</w:t>
      </w:r>
      <w:r w:rsidR="00C16DAB" w:rsidRPr="00676917">
        <w:t>о</w:t>
      </w:r>
      <w:r w:rsidR="005622C9" w:rsidRPr="00676917">
        <w:t>гатеев</w:t>
      </w:r>
      <w:r w:rsidR="00676917" w:rsidRPr="00676917">
        <w:t xml:space="preserve">. </w:t>
      </w:r>
      <w:r w:rsidR="005622C9" w:rsidRPr="00676917">
        <w:t>Такой авангардно-политический статус</w:t>
      </w:r>
      <w:r w:rsidR="00676917">
        <w:t xml:space="preserve"> "</w:t>
      </w:r>
      <w:r w:rsidR="005622C9" w:rsidRPr="00676917">
        <w:t>ра</w:t>
      </w:r>
      <w:r w:rsidR="00C16DAB" w:rsidRPr="00676917">
        <w:t>с</w:t>
      </w:r>
      <w:r w:rsidR="005622C9" w:rsidRPr="00676917">
        <w:t>крашивается</w:t>
      </w:r>
      <w:r w:rsidR="00676917">
        <w:t xml:space="preserve">" </w:t>
      </w:r>
      <w:r w:rsidR="005622C9" w:rsidRPr="00676917">
        <w:t>соответствующими теоретическими достижениями, часто путем синтеза разнородных социально-философских идей</w:t>
      </w:r>
      <w:r w:rsidR="00676917" w:rsidRPr="00676917">
        <w:t xml:space="preserve">. </w:t>
      </w:r>
      <w:r w:rsidR="005622C9" w:rsidRPr="00676917">
        <w:t>Так, немецко-американский психолог и социолог Э</w:t>
      </w:r>
      <w:r w:rsidR="00676917" w:rsidRPr="00676917">
        <w:t xml:space="preserve">. </w:t>
      </w:r>
      <w:r w:rsidR="005622C9" w:rsidRPr="00676917">
        <w:t>Фромм</w:t>
      </w:r>
      <w:r w:rsidR="00676917">
        <w:t xml:space="preserve"> (</w:t>
      </w:r>
      <w:r w:rsidR="005622C9" w:rsidRPr="00676917">
        <w:t>1900-1980</w:t>
      </w:r>
      <w:r w:rsidR="00676917" w:rsidRPr="00676917">
        <w:t xml:space="preserve">) </w:t>
      </w:r>
      <w:r w:rsidR="005622C9" w:rsidRPr="00676917">
        <w:t>сделал попытку соединить марксизм с фрейдизмом,</w:t>
      </w:r>
      <w:r w:rsidR="00676917">
        <w:rPr>
          <w:i/>
          <w:iCs/>
        </w:rPr>
        <w:t xml:space="preserve"> "</w:t>
      </w:r>
      <w:r w:rsidR="005622C9" w:rsidRPr="00676917">
        <w:t>безличный объективизм</w:t>
      </w:r>
      <w:r w:rsidR="00676917">
        <w:t xml:space="preserve">" </w:t>
      </w:r>
      <w:r w:rsidR="005622C9" w:rsidRPr="00676917">
        <w:t>марксизма</w:t>
      </w:r>
      <w:r w:rsidR="00676917" w:rsidRPr="00676917">
        <w:t xml:space="preserve"> - </w:t>
      </w:r>
      <w:r w:rsidR="005622C9" w:rsidRPr="00676917">
        <w:t>с глубоким психологизмом фрейдизма и синтезировать динамику социальных процессов Маркса с фрейдистской концепцией личности</w:t>
      </w:r>
      <w:r w:rsidR="00676917" w:rsidRPr="00676917">
        <w:t>.</w:t>
      </w:r>
    </w:p>
    <w:p w:rsidR="00676917" w:rsidRDefault="005622C9" w:rsidP="00676917">
      <w:r w:rsidRPr="00676917">
        <w:t>Австрийско-американский врач и психолог В</w:t>
      </w:r>
      <w:r w:rsidR="00676917" w:rsidRPr="00676917">
        <w:t xml:space="preserve">. </w:t>
      </w:r>
      <w:r w:rsidRPr="00676917">
        <w:t>Райх</w:t>
      </w:r>
      <w:r w:rsidR="00676917">
        <w:t xml:space="preserve"> (</w:t>
      </w:r>
      <w:r w:rsidRPr="00676917">
        <w:t>1897-1957</w:t>
      </w:r>
      <w:r w:rsidR="00676917" w:rsidRPr="00676917">
        <w:t xml:space="preserve">) </w:t>
      </w:r>
      <w:r w:rsidRPr="00676917">
        <w:t>дополнил концепцию</w:t>
      </w:r>
      <w:r w:rsidR="00676917">
        <w:t xml:space="preserve"> "</w:t>
      </w:r>
      <w:r w:rsidRPr="00676917">
        <w:rPr>
          <w:lang w:val="uk-UA"/>
        </w:rPr>
        <w:t>марксизованного</w:t>
      </w:r>
      <w:r w:rsidRPr="00676917">
        <w:t xml:space="preserve"> психоанализа</w:t>
      </w:r>
      <w:r w:rsidR="00676917">
        <w:t xml:space="preserve">" </w:t>
      </w:r>
      <w:r w:rsidRPr="00676917">
        <w:t>теорией</w:t>
      </w:r>
      <w:r w:rsidR="00676917">
        <w:t xml:space="preserve"> "</w:t>
      </w:r>
      <w:r w:rsidRPr="00676917">
        <w:t>сексуальной революции</w:t>
      </w:r>
      <w:r w:rsidR="00676917">
        <w:t xml:space="preserve">", </w:t>
      </w:r>
      <w:r w:rsidRPr="00676917">
        <w:t>а классическую категорию марксизма</w:t>
      </w:r>
      <w:r w:rsidR="00676917">
        <w:t xml:space="preserve"> "</w:t>
      </w:r>
      <w:r w:rsidRPr="00676917">
        <w:t>отчуждение</w:t>
      </w:r>
      <w:r w:rsidR="00676917">
        <w:t xml:space="preserve">" </w:t>
      </w:r>
      <w:r w:rsidRPr="00676917">
        <w:t>положением о</w:t>
      </w:r>
      <w:r w:rsidR="00676917">
        <w:t xml:space="preserve"> "</w:t>
      </w:r>
      <w:r w:rsidRPr="00676917">
        <w:t>сексуальном отчуждении</w:t>
      </w:r>
      <w:r w:rsidR="00676917">
        <w:t xml:space="preserve">" </w:t>
      </w:r>
      <w:r w:rsidRPr="00676917">
        <w:t>человека</w:t>
      </w:r>
      <w:r w:rsidR="00676917">
        <w:t>.</w:t>
      </w:r>
      <w:r w:rsidR="00FB7342">
        <w:rPr>
          <w:lang w:val="uk-UA"/>
        </w:rPr>
        <w:t xml:space="preserve"> </w:t>
      </w:r>
      <w:r w:rsidR="00676917">
        <w:t xml:space="preserve">В. </w:t>
      </w:r>
      <w:r w:rsidRPr="00676917">
        <w:t>Райх рекомендует направить сексуальное сопротивление</w:t>
      </w:r>
      <w:r w:rsidR="00676917">
        <w:t xml:space="preserve"> (</w:t>
      </w:r>
      <w:r w:rsidRPr="00676917">
        <w:t>энергию</w:t>
      </w:r>
      <w:r w:rsidR="00676917" w:rsidRPr="00676917">
        <w:t xml:space="preserve">) </w:t>
      </w:r>
      <w:r w:rsidRPr="00676917">
        <w:t>молодежи в политическое русло</w:t>
      </w:r>
      <w:r w:rsidR="00676917" w:rsidRPr="00676917">
        <w:t>.</w:t>
      </w:r>
      <w:r w:rsidR="00676917">
        <w:t xml:space="preserve"> "</w:t>
      </w:r>
      <w:r w:rsidRPr="00676917">
        <w:t>Странная смесь</w:t>
      </w:r>
      <w:r w:rsidR="00676917">
        <w:t xml:space="preserve">" </w:t>
      </w:r>
      <w:r w:rsidRPr="00676917">
        <w:t>этих двух начал вызывает сомнение в политической потенции молодежи как</w:t>
      </w:r>
      <w:r w:rsidR="00676917">
        <w:t xml:space="preserve"> "</w:t>
      </w:r>
      <w:r w:rsidRPr="00676917">
        <w:t>барометра революции</w:t>
      </w:r>
      <w:r w:rsidR="00676917">
        <w:t>" (</w:t>
      </w:r>
      <w:r w:rsidRPr="00676917">
        <w:t>термин Л</w:t>
      </w:r>
      <w:r w:rsidR="00676917" w:rsidRPr="00676917">
        <w:t xml:space="preserve">. </w:t>
      </w:r>
      <w:r w:rsidRPr="00676917">
        <w:t>Троцкого</w:t>
      </w:r>
      <w:r w:rsidR="00676917" w:rsidRPr="00676917">
        <w:t>).</w:t>
      </w:r>
    </w:p>
    <w:p w:rsidR="00676917" w:rsidRPr="00676917" w:rsidRDefault="005622C9" w:rsidP="00676917">
      <w:r w:rsidRPr="00676917">
        <w:t>Утопизм, свойственный идеологии</w:t>
      </w:r>
      <w:r w:rsidR="00676917">
        <w:t xml:space="preserve"> "</w:t>
      </w:r>
      <w:r w:rsidRPr="00676917">
        <w:t>новых левых</w:t>
      </w:r>
      <w:r w:rsidR="00676917">
        <w:t xml:space="preserve">", </w:t>
      </w:r>
      <w:r w:rsidRPr="00676917">
        <w:t>и бесперспективность путей достижения социальной гармонии приводит к уменьшению сторонников движения</w:t>
      </w:r>
      <w:r w:rsidR="00676917">
        <w:t xml:space="preserve"> "</w:t>
      </w:r>
      <w:r w:rsidRPr="00676917">
        <w:t>новых левых</w:t>
      </w:r>
      <w:r w:rsidR="00676917">
        <w:t xml:space="preserve">". </w:t>
      </w:r>
      <w:r w:rsidR="00676917" w:rsidRPr="00676917">
        <w:t>[</w:t>
      </w:r>
      <w:r w:rsidR="00816221" w:rsidRPr="00676917">
        <w:t>6</w:t>
      </w:r>
      <w:r w:rsidR="00B8771D" w:rsidRPr="00676917">
        <w:t>, с</w:t>
      </w:r>
      <w:r w:rsidR="00676917">
        <w:t>.1</w:t>
      </w:r>
      <w:r w:rsidR="00B8771D" w:rsidRPr="00676917">
        <w:t>80-</w:t>
      </w:r>
      <w:r w:rsidR="003960AC" w:rsidRPr="00676917">
        <w:t>1</w:t>
      </w:r>
      <w:r w:rsidR="00B8771D" w:rsidRPr="00676917">
        <w:t>81</w:t>
      </w:r>
      <w:r w:rsidR="00676917" w:rsidRPr="00676917">
        <w:t>]</w:t>
      </w:r>
    </w:p>
    <w:p w:rsidR="00676917" w:rsidRPr="00676917" w:rsidRDefault="00A10977" w:rsidP="00676917">
      <w:pPr>
        <w:pStyle w:val="2"/>
      </w:pPr>
      <w:r w:rsidRPr="00676917">
        <w:rPr>
          <w:lang w:val="uk-UA"/>
        </w:rPr>
        <w:br w:type="page"/>
      </w:r>
      <w:bookmarkStart w:id="4" w:name="_Toc246533424"/>
      <w:r w:rsidRPr="00676917">
        <w:t>Заключение</w:t>
      </w:r>
      <w:bookmarkEnd w:id="4"/>
    </w:p>
    <w:p w:rsidR="00676917" w:rsidRDefault="00676917" w:rsidP="00676917"/>
    <w:p w:rsidR="00676917" w:rsidRDefault="00057634" w:rsidP="00676917">
      <w:r w:rsidRPr="00676917">
        <w:t>Разнообразные идейно-политические течения</w:t>
      </w:r>
      <w:r w:rsidR="00676917" w:rsidRPr="00676917">
        <w:t xml:space="preserve"> </w:t>
      </w:r>
      <w:r w:rsidRPr="00676917">
        <w:t>западной мысли представляют собой сложные и многоплановые явления, проявляющиеся в различных вариациях, как внутри отдельных стран, так и особенно на межстрановом уровне</w:t>
      </w:r>
      <w:r w:rsidR="00676917" w:rsidRPr="00676917">
        <w:t xml:space="preserve">. </w:t>
      </w:r>
      <w:r w:rsidRPr="00676917">
        <w:t>Каждое из них составляет комплекс идей, принципов и установок, которые могут лежать в основе программ политических партий и политической стратегии тех или иных социально-политических сил, того или иного правительства или правительственной коалиции</w:t>
      </w:r>
      <w:r w:rsidR="00676917" w:rsidRPr="00676917">
        <w:t xml:space="preserve">. </w:t>
      </w:r>
      <w:r w:rsidRPr="00676917">
        <w:t>Вместе с тем они представляют собой нечто большее, а именно типы и формы освоения и понимания социально-политического мира, системы воззрений, установок, ориентации, теорий, доктрин</w:t>
      </w:r>
      <w:r w:rsidR="00676917" w:rsidRPr="00676917">
        <w:t>.</w:t>
      </w:r>
    </w:p>
    <w:p w:rsidR="00676917" w:rsidRDefault="00057634" w:rsidP="00676917">
      <w:r w:rsidRPr="00676917">
        <w:t>От развития политической мысли Запада зависит расстановка идеологий и политики многих стран в мире</w:t>
      </w:r>
      <w:r w:rsidR="00676917" w:rsidRPr="00676917">
        <w:t>.</w:t>
      </w:r>
    </w:p>
    <w:p w:rsidR="00676917" w:rsidRPr="00676917" w:rsidRDefault="00A80FDE" w:rsidP="00676917">
      <w:pPr>
        <w:pStyle w:val="2"/>
      </w:pPr>
      <w:r w:rsidRPr="00676917">
        <w:br w:type="page"/>
      </w:r>
      <w:bookmarkStart w:id="5" w:name="_Toc246533425"/>
      <w:r w:rsidRPr="00676917">
        <w:t>Литература</w:t>
      </w:r>
      <w:bookmarkEnd w:id="5"/>
    </w:p>
    <w:p w:rsidR="00676917" w:rsidRDefault="00676917" w:rsidP="00676917"/>
    <w:p w:rsidR="00A80FDE" w:rsidRPr="00676917" w:rsidRDefault="00A80FDE" w:rsidP="001E5F70">
      <w:pPr>
        <w:ind w:firstLine="0"/>
        <w:rPr>
          <w:lang w:val="uk-UA"/>
        </w:rPr>
      </w:pPr>
      <w:r w:rsidRPr="00676917">
        <w:t>1</w:t>
      </w:r>
      <w:r w:rsidR="00676917" w:rsidRPr="00676917">
        <w:t xml:space="preserve">. </w:t>
      </w:r>
      <w:r w:rsidR="00C0504E" w:rsidRPr="00676917">
        <w:rPr>
          <w:lang w:val="uk-UA"/>
        </w:rPr>
        <w:t>Політологія</w:t>
      </w:r>
      <w:r w:rsidR="00676917" w:rsidRPr="00676917">
        <w:rPr>
          <w:lang w:val="uk-UA"/>
        </w:rPr>
        <w:t xml:space="preserve">. </w:t>
      </w:r>
      <w:r w:rsidR="00C0504E" w:rsidRPr="00676917">
        <w:rPr>
          <w:lang w:val="uk-UA"/>
        </w:rPr>
        <w:t>За заг</w:t>
      </w:r>
      <w:r w:rsidR="00676917" w:rsidRPr="00676917">
        <w:rPr>
          <w:lang w:val="uk-UA"/>
        </w:rPr>
        <w:t xml:space="preserve">. </w:t>
      </w:r>
      <w:r w:rsidR="00C0504E" w:rsidRPr="00676917">
        <w:rPr>
          <w:lang w:val="uk-UA"/>
        </w:rPr>
        <w:t>Ред</w:t>
      </w:r>
      <w:r w:rsidR="00676917" w:rsidRPr="00676917">
        <w:rPr>
          <w:lang w:val="uk-UA"/>
        </w:rPr>
        <w:t xml:space="preserve">. </w:t>
      </w:r>
      <w:r w:rsidR="00C0504E" w:rsidRPr="00676917">
        <w:rPr>
          <w:lang w:val="uk-UA"/>
        </w:rPr>
        <w:t>Ю</w:t>
      </w:r>
      <w:r w:rsidR="00676917">
        <w:rPr>
          <w:lang w:val="uk-UA"/>
        </w:rPr>
        <w:t xml:space="preserve">.І. </w:t>
      </w:r>
      <w:r w:rsidR="00C0504E" w:rsidRPr="00676917">
        <w:rPr>
          <w:lang w:val="uk-UA"/>
        </w:rPr>
        <w:t>Кулагіна</w:t>
      </w:r>
      <w:r w:rsidR="00676917" w:rsidRPr="00676917">
        <w:rPr>
          <w:lang w:val="uk-UA"/>
        </w:rPr>
        <w:t xml:space="preserve">. </w:t>
      </w:r>
      <w:r w:rsidR="00C0504E" w:rsidRPr="00676917">
        <w:rPr>
          <w:lang w:val="uk-UA"/>
        </w:rPr>
        <w:t>К</w:t>
      </w:r>
      <w:r w:rsidR="00676917">
        <w:rPr>
          <w:lang w:val="uk-UA"/>
        </w:rPr>
        <w:t>.:</w:t>
      </w:r>
      <w:r w:rsidR="00676917" w:rsidRPr="00676917">
        <w:rPr>
          <w:lang w:val="uk-UA"/>
        </w:rPr>
        <w:t xml:space="preserve"> </w:t>
      </w:r>
      <w:r w:rsidR="00C0504E" w:rsidRPr="00676917">
        <w:rPr>
          <w:lang w:val="uk-UA"/>
        </w:rPr>
        <w:t>Альтерпрес, 2002</w:t>
      </w:r>
      <w:r w:rsidR="00676917" w:rsidRPr="00676917">
        <w:rPr>
          <w:lang w:val="uk-UA"/>
        </w:rPr>
        <w:t xml:space="preserve">. </w:t>
      </w:r>
      <w:r w:rsidR="00676917">
        <w:rPr>
          <w:lang w:val="uk-UA"/>
        </w:rPr>
        <w:t>-</w:t>
      </w:r>
      <w:r w:rsidR="00C0504E" w:rsidRPr="00676917">
        <w:rPr>
          <w:lang w:val="uk-UA"/>
        </w:rPr>
        <w:t xml:space="preserve"> 612с</w:t>
      </w:r>
    </w:p>
    <w:p w:rsidR="00676917" w:rsidRDefault="00C0504E" w:rsidP="001E5F70">
      <w:pPr>
        <w:ind w:firstLine="0"/>
        <w:rPr>
          <w:lang w:val="uk-UA"/>
        </w:rPr>
      </w:pPr>
      <w:r w:rsidRPr="00676917">
        <w:rPr>
          <w:lang w:val="uk-UA"/>
        </w:rPr>
        <w:t>2</w:t>
      </w:r>
      <w:r w:rsidR="00676917" w:rsidRPr="00676917">
        <w:rPr>
          <w:lang w:val="uk-UA"/>
        </w:rPr>
        <w:t xml:space="preserve">. </w:t>
      </w:r>
      <w:r w:rsidRPr="00676917">
        <w:rPr>
          <w:lang w:val="uk-UA"/>
        </w:rPr>
        <w:t>Політологія</w:t>
      </w:r>
      <w:r w:rsidR="00676917" w:rsidRPr="00676917">
        <w:rPr>
          <w:lang w:val="uk-UA"/>
        </w:rPr>
        <w:t xml:space="preserve">. </w:t>
      </w:r>
      <w:r w:rsidRPr="00676917">
        <w:rPr>
          <w:lang w:val="uk-UA"/>
        </w:rPr>
        <w:t xml:space="preserve">За </w:t>
      </w:r>
      <w:r w:rsidRPr="00676917">
        <w:t>ред</w:t>
      </w:r>
      <w:r w:rsidR="00676917" w:rsidRPr="00676917">
        <w:t xml:space="preserve">. </w:t>
      </w:r>
      <w:r w:rsidRPr="00676917">
        <w:rPr>
          <w:lang w:val="uk-UA"/>
        </w:rPr>
        <w:t>О</w:t>
      </w:r>
      <w:r w:rsidR="00676917">
        <w:rPr>
          <w:lang w:val="uk-UA"/>
        </w:rPr>
        <w:t xml:space="preserve">.В. </w:t>
      </w:r>
      <w:r w:rsidRPr="00676917">
        <w:rPr>
          <w:lang w:val="uk-UA"/>
        </w:rPr>
        <w:t>Бабкіної, В</w:t>
      </w:r>
      <w:r w:rsidR="00676917">
        <w:rPr>
          <w:lang w:val="uk-UA"/>
        </w:rPr>
        <w:t xml:space="preserve">.П. </w:t>
      </w:r>
      <w:r w:rsidRPr="00676917">
        <w:rPr>
          <w:lang w:val="uk-UA"/>
        </w:rPr>
        <w:t>Горбатенка</w:t>
      </w:r>
      <w:r w:rsidR="00676917" w:rsidRPr="00676917">
        <w:rPr>
          <w:lang w:val="uk-UA"/>
        </w:rPr>
        <w:t>. -</w:t>
      </w:r>
      <w:r w:rsidR="00676917">
        <w:rPr>
          <w:lang w:val="uk-UA"/>
        </w:rPr>
        <w:t xml:space="preserve"> </w:t>
      </w:r>
      <w:r w:rsidRPr="00676917">
        <w:rPr>
          <w:lang w:val="uk-UA"/>
        </w:rPr>
        <w:t>К</w:t>
      </w:r>
      <w:r w:rsidR="00676917">
        <w:rPr>
          <w:lang w:val="uk-UA"/>
        </w:rPr>
        <w:t>.: "</w:t>
      </w:r>
      <w:r w:rsidRPr="00676917">
        <w:rPr>
          <w:lang w:val="uk-UA"/>
        </w:rPr>
        <w:t>Академія</w:t>
      </w:r>
      <w:r w:rsidR="00676917">
        <w:rPr>
          <w:lang w:val="uk-UA"/>
        </w:rPr>
        <w:t xml:space="preserve">", </w:t>
      </w:r>
      <w:r w:rsidRPr="00676917">
        <w:t>2001</w:t>
      </w:r>
      <w:r w:rsidR="00676917" w:rsidRPr="00676917">
        <w:t>. -</w:t>
      </w:r>
      <w:r w:rsidR="00676917">
        <w:t xml:space="preserve"> </w:t>
      </w:r>
      <w:r w:rsidRPr="00676917">
        <w:t>528</w:t>
      </w:r>
      <w:r w:rsidRPr="00676917">
        <w:rPr>
          <w:lang w:val="uk-UA"/>
        </w:rPr>
        <w:t>с</w:t>
      </w:r>
      <w:r w:rsidR="00676917" w:rsidRPr="00676917">
        <w:rPr>
          <w:lang w:val="uk-UA"/>
        </w:rPr>
        <w:t>.</w:t>
      </w:r>
    </w:p>
    <w:p w:rsidR="00676917" w:rsidRDefault="00C0504E" w:rsidP="001E5F70">
      <w:pPr>
        <w:ind w:firstLine="0"/>
      </w:pPr>
      <w:r w:rsidRPr="00676917">
        <w:t>3</w:t>
      </w:r>
      <w:r w:rsidR="00676917" w:rsidRPr="00676917">
        <w:t xml:space="preserve">. </w:t>
      </w:r>
      <w:r w:rsidR="000412A9" w:rsidRPr="00676917">
        <w:t>Пугачев В</w:t>
      </w:r>
      <w:r w:rsidR="00676917">
        <w:t>.,</w:t>
      </w:r>
      <w:r w:rsidR="000412A9" w:rsidRPr="00676917">
        <w:t xml:space="preserve"> Соловьев А</w:t>
      </w:r>
      <w:r w:rsidR="00676917" w:rsidRPr="00676917">
        <w:t xml:space="preserve">. </w:t>
      </w:r>
      <w:r w:rsidR="000412A9" w:rsidRPr="00676917">
        <w:t>Введение в политологию</w:t>
      </w:r>
      <w:r w:rsidR="00676917" w:rsidRPr="00676917">
        <w:t xml:space="preserve">. </w:t>
      </w:r>
      <w:r w:rsidR="00676917">
        <w:t>-</w:t>
      </w:r>
      <w:r w:rsidR="000412A9" w:rsidRPr="00676917">
        <w:t xml:space="preserve"> М</w:t>
      </w:r>
      <w:r w:rsidR="00676917">
        <w:t>.:</w:t>
      </w:r>
      <w:r w:rsidR="00676917" w:rsidRPr="00676917">
        <w:t xml:space="preserve"> </w:t>
      </w:r>
      <w:r w:rsidR="000412A9" w:rsidRPr="00676917">
        <w:t>АСПЕНТ-ПРЕСС, 1995</w:t>
      </w:r>
      <w:r w:rsidR="00676917" w:rsidRPr="00676917">
        <w:t xml:space="preserve">. </w:t>
      </w:r>
      <w:r w:rsidR="00676917">
        <w:t>-</w:t>
      </w:r>
      <w:r w:rsidR="000412A9" w:rsidRPr="00676917">
        <w:t xml:space="preserve"> 453с</w:t>
      </w:r>
      <w:r w:rsidR="00676917" w:rsidRPr="00676917">
        <w:t>.</w:t>
      </w:r>
    </w:p>
    <w:p w:rsidR="000412A9" w:rsidRPr="00676917" w:rsidRDefault="000412A9" w:rsidP="001E5F70">
      <w:pPr>
        <w:ind w:firstLine="0"/>
      </w:pPr>
      <w:r w:rsidRPr="00676917">
        <w:t>4</w:t>
      </w:r>
      <w:r w:rsidR="00676917" w:rsidRPr="00676917">
        <w:t xml:space="preserve">. </w:t>
      </w:r>
      <w:r w:rsidRPr="00676917">
        <w:t>Кара-Мурза А</w:t>
      </w:r>
      <w:r w:rsidR="00676917">
        <w:t>.,</w:t>
      </w:r>
      <w:r w:rsidRPr="00676917">
        <w:t xml:space="preserve"> Панарин А</w:t>
      </w:r>
      <w:r w:rsidR="00676917">
        <w:t>.,</w:t>
      </w:r>
      <w:r w:rsidRPr="00676917">
        <w:t xml:space="preserve"> Пантин И</w:t>
      </w:r>
      <w:r w:rsidR="00676917" w:rsidRPr="00676917">
        <w:t xml:space="preserve">. </w:t>
      </w:r>
      <w:r w:rsidRPr="00676917">
        <w:t>Духовно-идеологическая ситуация в современной России</w:t>
      </w:r>
      <w:r w:rsidR="00676917" w:rsidRPr="00676917">
        <w:t xml:space="preserve">: </w:t>
      </w:r>
      <w:r w:rsidRPr="00676917">
        <w:t>перспективы развития</w:t>
      </w:r>
      <w:r w:rsidR="00676917">
        <w:t xml:space="preserve"> // </w:t>
      </w:r>
      <w:r w:rsidRPr="00676917">
        <w:t>Полис, 1995, №4 С</w:t>
      </w:r>
      <w:r w:rsidR="00676917">
        <w:t>.5</w:t>
      </w:r>
      <w:r w:rsidRPr="00676917">
        <w:t>-7</w:t>
      </w:r>
    </w:p>
    <w:p w:rsidR="00676917" w:rsidRDefault="00816221" w:rsidP="001E5F70">
      <w:pPr>
        <w:ind w:firstLine="0"/>
      </w:pPr>
      <w:r w:rsidRPr="00676917">
        <w:t>5</w:t>
      </w:r>
      <w:r w:rsidR="00676917" w:rsidRPr="00676917">
        <w:t xml:space="preserve">. </w:t>
      </w:r>
      <w:r w:rsidR="00A977CE" w:rsidRPr="00676917">
        <w:t>Гаджиев К</w:t>
      </w:r>
      <w:r w:rsidR="00676917">
        <w:t xml:space="preserve">.С. </w:t>
      </w:r>
      <w:r w:rsidR="00A977CE" w:rsidRPr="00676917">
        <w:t>Политология</w:t>
      </w:r>
      <w:r w:rsidR="00676917" w:rsidRPr="00676917">
        <w:t xml:space="preserve">. </w:t>
      </w:r>
      <w:r w:rsidR="00A977CE" w:rsidRPr="00676917">
        <w:t>М</w:t>
      </w:r>
      <w:r w:rsidR="00676917">
        <w:t>.:</w:t>
      </w:r>
      <w:r w:rsidR="00676917" w:rsidRPr="00676917">
        <w:t xml:space="preserve"> </w:t>
      </w:r>
      <w:r w:rsidR="00A977CE" w:rsidRPr="00676917">
        <w:t>Логос, 2003</w:t>
      </w:r>
      <w:r w:rsidR="00676917" w:rsidRPr="00676917">
        <w:t xml:space="preserve">. </w:t>
      </w:r>
      <w:r w:rsidR="00676917">
        <w:t>-</w:t>
      </w:r>
      <w:r w:rsidR="00A977CE" w:rsidRPr="00676917">
        <w:t xml:space="preserve"> 488с</w:t>
      </w:r>
      <w:r w:rsidR="00676917" w:rsidRPr="00676917">
        <w:t>.</w:t>
      </w:r>
    </w:p>
    <w:p w:rsidR="00676917" w:rsidRDefault="00816221" w:rsidP="001E5F70">
      <w:pPr>
        <w:ind w:firstLine="0"/>
      </w:pPr>
      <w:r w:rsidRPr="00676917">
        <w:t>6</w:t>
      </w:r>
      <w:r w:rsidR="00676917" w:rsidRPr="00676917">
        <w:t xml:space="preserve">. </w:t>
      </w:r>
      <w:r w:rsidRPr="00676917">
        <w:t>Политология</w:t>
      </w:r>
      <w:r w:rsidR="00676917" w:rsidRPr="00676917">
        <w:t xml:space="preserve">: </w:t>
      </w:r>
      <w:r w:rsidRPr="00676917">
        <w:t>Учебник для вузов / Под ред</w:t>
      </w:r>
      <w:r w:rsidR="00676917" w:rsidRPr="00676917">
        <w:t xml:space="preserve">. </w:t>
      </w:r>
      <w:r w:rsidRPr="00676917">
        <w:t>М</w:t>
      </w:r>
      <w:r w:rsidR="00676917">
        <w:t xml:space="preserve">.А. </w:t>
      </w:r>
      <w:r w:rsidRPr="00676917">
        <w:t>Василика</w:t>
      </w:r>
      <w:r w:rsidR="00676917" w:rsidRPr="00676917">
        <w:t xml:space="preserve">. </w:t>
      </w:r>
      <w:r w:rsidRPr="00676917">
        <w:t>М</w:t>
      </w:r>
      <w:r w:rsidR="00676917">
        <w:t>.:</w:t>
      </w:r>
      <w:r w:rsidR="00676917" w:rsidRPr="00676917">
        <w:t xml:space="preserve"> - </w:t>
      </w:r>
      <w:r w:rsidRPr="00676917">
        <w:t>Юристъ, 2001</w:t>
      </w:r>
      <w:r w:rsidR="00676917" w:rsidRPr="00676917">
        <w:t>. -</w:t>
      </w:r>
      <w:r w:rsidR="00676917">
        <w:t xml:space="preserve"> </w:t>
      </w:r>
      <w:r w:rsidRPr="00676917">
        <w:t>592 с</w:t>
      </w:r>
    </w:p>
    <w:p w:rsidR="00816221" w:rsidRPr="00676917" w:rsidRDefault="00816221" w:rsidP="00676917">
      <w:bookmarkStart w:id="6" w:name="_GoBack"/>
      <w:bookmarkEnd w:id="6"/>
    </w:p>
    <w:sectPr w:rsidR="00816221" w:rsidRPr="00676917" w:rsidSect="006769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22" w:rsidRDefault="00B31322">
      <w:r>
        <w:separator/>
      </w:r>
    </w:p>
  </w:endnote>
  <w:endnote w:type="continuationSeparator" w:id="0">
    <w:p w:rsidR="00B31322" w:rsidRDefault="00B3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17" w:rsidRDefault="0067691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17" w:rsidRDefault="0067691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22" w:rsidRDefault="00B31322">
      <w:r>
        <w:separator/>
      </w:r>
    </w:p>
  </w:footnote>
  <w:footnote w:type="continuationSeparator" w:id="0">
    <w:p w:rsidR="00B31322" w:rsidRDefault="00B3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17" w:rsidRDefault="00652911" w:rsidP="0048512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76917" w:rsidRDefault="00676917" w:rsidP="004851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17" w:rsidRDefault="006769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11D"/>
    <w:rsid w:val="00002ABB"/>
    <w:rsid w:val="00011606"/>
    <w:rsid w:val="00015294"/>
    <w:rsid w:val="000364CC"/>
    <w:rsid w:val="000412A9"/>
    <w:rsid w:val="00047A53"/>
    <w:rsid w:val="00057634"/>
    <w:rsid w:val="00077786"/>
    <w:rsid w:val="000815F2"/>
    <w:rsid w:val="00094D88"/>
    <w:rsid w:val="000A6BE0"/>
    <w:rsid w:val="000B0BA3"/>
    <w:rsid w:val="000C42A0"/>
    <w:rsid w:val="000D245C"/>
    <w:rsid w:val="000D6947"/>
    <w:rsid w:val="0010370D"/>
    <w:rsid w:val="00172B5B"/>
    <w:rsid w:val="00173D8A"/>
    <w:rsid w:val="00174D99"/>
    <w:rsid w:val="00190F3E"/>
    <w:rsid w:val="001C6F1C"/>
    <w:rsid w:val="001D45A4"/>
    <w:rsid w:val="001E5F70"/>
    <w:rsid w:val="001E6030"/>
    <w:rsid w:val="001E71A6"/>
    <w:rsid w:val="001F19AA"/>
    <w:rsid w:val="00207BA3"/>
    <w:rsid w:val="00214371"/>
    <w:rsid w:val="002369D9"/>
    <w:rsid w:val="00266535"/>
    <w:rsid w:val="00292C2D"/>
    <w:rsid w:val="002B653F"/>
    <w:rsid w:val="002C6998"/>
    <w:rsid w:val="002D0F66"/>
    <w:rsid w:val="00312930"/>
    <w:rsid w:val="0031449B"/>
    <w:rsid w:val="00320731"/>
    <w:rsid w:val="00344800"/>
    <w:rsid w:val="003515DD"/>
    <w:rsid w:val="00377F8F"/>
    <w:rsid w:val="003960AC"/>
    <w:rsid w:val="003B34F4"/>
    <w:rsid w:val="0048512E"/>
    <w:rsid w:val="004920FC"/>
    <w:rsid w:val="004C6247"/>
    <w:rsid w:val="004D778B"/>
    <w:rsid w:val="00501B53"/>
    <w:rsid w:val="00536F8A"/>
    <w:rsid w:val="005622C9"/>
    <w:rsid w:val="00581031"/>
    <w:rsid w:val="0059341E"/>
    <w:rsid w:val="00597990"/>
    <w:rsid w:val="005A181D"/>
    <w:rsid w:val="005A5345"/>
    <w:rsid w:val="00622CDF"/>
    <w:rsid w:val="006501EB"/>
    <w:rsid w:val="00652911"/>
    <w:rsid w:val="006563B5"/>
    <w:rsid w:val="00673920"/>
    <w:rsid w:val="00676917"/>
    <w:rsid w:val="0069378D"/>
    <w:rsid w:val="006A2418"/>
    <w:rsid w:val="006E4C61"/>
    <w:rsid w:val="006E7AC7"/>
    <w:rsid w:val="006F4CBB"/>
    <w:rsid w:val="007223D1"/>
    <w:rsid w:val="00765DE7"/>
    <w:rsid w:val="00783678"/>
    <w:rsid w:val="007906A6"/>
    <w:rsid w:val="007B4A35"/>
    <w:rsid w:val="007C6D63"/>
    <w:rsid w:val="007D1113"/>
    <w:rsid w:val="007E0C89"/>
    <w:rsid w:val="00816221"/>
    <w:rsid w:val="00850A01"/>
    <w:rsid w:val="00857FB9"/>
    <w:rsid w:val="00872FE2"/>
    <w:rsid w:val="008E1338"/>
    <w:rsid w:val="008F6B73"/>
    <w:rsid w:val="00900217"/>
    <w:rsid w:val="00901EA9"/>
    <w:rsid w:val="0094160C"/>
    <w:rsid w:val="00951732"/>
    <w:rsid w:val="00956364"/>
    <w:rsid w:val="00956887"/>
    <w:rsid w:val="00962ED1"/>
    <w:rsid w:val="00992505"/>
    <w:rsid w:val="0099296B"/>
    <w:rsid w:val="009E04BE"/>
    <w:rsid w:val="00A10977"/>
    <w:rsid w:val="00A12C73"/>
    <w:rsid w:val="00A12F27"/>
    <w:rsid w:val="00A148EC"/>
    <w:rsid w:val="00A16A67"/>
    <w:rsid w:val="00A35C97"/>
    <w:rsid w:val="00A80FDE"/>
    <w:rsid w:val="00A87E7A"/>
    <w:rsid w:val="00A977CE"/>
    <w:rsid w:val="00AA0A5A"/>
    <w:rsid w:val="00AB5D50"/>
    <w:rsid w:val="00AE0BEE"/>
    <w:rsid w:val="00AE35F9"/>
    <w:rsid w:val="00AF5162"/>
    <w:rsid w:val="00B10FE4"/>
    <w:rsid w:val="00B22CC4"/>
    <w:rsid w:val="00B231AB"/>
    <w:rsid w:val="00B26D8C"/>
    <w:rsid w:val="00B31322"/>
    <w:rsid w:val="00B50A47"/>
    <w:rsid w:val="00B575C1"/>
    <w:rsid w:val="00B8771D"/>
    <w:rsid w:val="00B96458"/>
    <w:rsid w:val="00BF1370"/>
    <w:rsid w:val="00C0504E"/>
    <w:rsid w:val="00C16DAB"/>
    <w:rsid w:val="00C2142B"/>
    <w:rsid w:val="00C221E9"/>
    <w:rsid w:val="00C82C61"/>
    <w:rsid w:val="00C96C68"/>
    <w:rsid w:val="00C96E4A"/>
    <w:rsid w:val="00CB7A1A"/>
    <w:rsid w:val="00CC2AF3"/>
    <w:rsid w:val="00CC619F"/>
    <w:rsid w:val="00CE63BF"/>
    <w:rsid w:val="00CE640A"/>
    <w:rsid w:val="00D240D4"/>
    <w:rsid w:val="00D41BEC"/>
    <w:rsid w:val="00D519AA"/>
    <w:rsid w:val="00D52E16"/>
    <w:rsid w:val="00D76CB0"/>
    <w:rsid w:val="00D77B99"/>
    <w:rsid w:val="00DC105A"/>
    <w:rsid w:val="00E015F5"/>
    <w:rsid w:val="00E235D3"/>
    <w:rsid w:val="00E42BDC"/>
    <w:rsid w:val="00E57145"/>
    <w:rsid w:val="00E63B5C"/>
    <w:rsid w:val="00E729C9"/>
    <w:rsid w:val="00E83B5A"/>
    <w:rsid w:val="00EB7995"/>
    <w:rsid w:val="00EF7EEF"/>
    <w:rsid w:val="00F12437"/>
    <w:rsid w:val="00F82AA8"/>
    <w:rsid w:val="00F97D3C"/>
    <w:rsid w:val="00FB7342"/>
    <w:rsid w:val="00FC011D"/>
    <w:rsid w:val="00FE1BA4"/>
    <w:rsid w:val="00FE2B4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35EF4B-2134-4171-A437-10D1958C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769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691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691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7691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691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691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691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691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691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769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76917"/>
    <w:rPr>
      <w:vertAlign w:val="superscript"/>
    </w:rPr>
  </w:style>
  <w:style w:type="character" w:styleId="aa">
    <w:name w:val="page number"/>
    <w:uiPriority w:val="99"/>
    <w:rsid w:val="00676917"/>
  </w:style>
  <w:style w:type="table" w:styleId="-1">
    <w:name w:val="Table Web 1"/>
    <w:basedOn w:val="a4"/>
    <w:uiPriority w:val="99"/>
    <w:rsid w:val="006769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676917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769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76917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6769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7691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7691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7691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7691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7691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7691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7691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691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676917"/>
    <w:rPr>
      <w:sz w:val="28"/>
      <w:szCs w:val="28"/>
    </w:rPr>
  </w:style>
  <w:style w:type="paragraph" w:styleId="af6">
    <w:name w:val="Normal (Web)"/>
    <w:basedOn w:val="a2"/>
    <w:uiPriority w:val="99"/>
    <w:rsid w:val="0067691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7691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769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7691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691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6917"/>
    <w:pPr>
      <w:ind w:left="958"/>
    </w:pPr>
  </w:style>
  <w:style w:type="paragraph" w:styleId="23">
    <w:name w:val="Body Text Indent 2"/>
    <w:basedOn w:val="a2"/>
    <w:link w:val="24"/>
    <w:uiPriority w:val="99"/>
    <w:rsid w:val="006769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7691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769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769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691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691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7691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769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769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76917"/>
    <w:rPr>
      <w:i/>
      <w:iCs/>
    </w:rPr>
  </w:style>
  <w:style w:type="paragraph" w:customStyle="1" w:styleId="af9">
    <w:name w:val="ТАБЛИЦА"/>
    <w:next w:val="a2"/>
    <w:autoRedefine/>
    <w:uiPriority w:val="99"/>
    <w:rsid w:val="0067691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7691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76917"/>
  </w:style>
  <w:style w:type="table" w:customStyle="1" w:styleId="15">
    <w:name w:val="Стиль таблицы1"/>
    <w:uiPriority w:val="99"/>
    <w:rsid w:val="006769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7691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7691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7691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7691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769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мысль Запада в ХХ веке</vt:lpstr>
    </vt:vector>
  </TitlesOfParts>
  <Company>home</Company>
  <LinksUpToDate>false</LinksUpToDate>
  <CharactersWithSpaces>25287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мысль Запада в ХХ веке</dc:title>
  <dc:subject/>
  <dc:creator>user</dc:creator>
  <cp:keywords/>
  <dc:description/>
  <cp:lastModifiedBy>admin</cp:lastModifiedBy>
  <cp:revision>2</cp:revision>
  <dcterms:created xsi:type="dcterms:W3CDTF">2014-03-02T12:47:00Z</dcterms:created>
  <dcterms:modified xsi:type="dcterms:W3CDTF">2014-03-02T12:47:00Z</dcterms:modified>
</cp:coreProperties>
</file>