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050" w:rsidRDefault="00D76050" w:rsidP="00D76050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</w:p>
    <w:p w:rsidR="00D76050" w:rsidRDefault="00D76050" w:rsidP="00D76050">
      <w:pPr>
        <w:pStyle w:val="2"/>
        <w:jc w:val="center"/>
      </w:pPr>
      <w:r>
        <w:t>Белгородский юридический институт</w:t>
      </w:r>
    </w:p>
    <w:p w:rsidR="00D76050" w:rsidRDefault="00D76050" w:rsidP="00D76050"/>
    <w:p w:rsidR="00D76050" w:rsidRDefault="00D76050" w:rsidP="00D76050">
      <w:pPr>
        <w:pStyle w:val="1"/>
        <w:spacing w:line="360" w:lineRule="auto"/>
        <w:ind w:firstLine="0"/>
        <w:rPr>
          <w:sz w:val="28"/>
        </w:rPr>
      </w:pPr>
      <w:r>
        <w:rPr>
          <w:sz w:val="28"/>
        </w:rPr>
        <w:t>Кафедра гуманитарных и социально-экономических дисциплин</w:t>
      </w:r>
    </w:p>
    <w:p w:rsidR="00D76050" w:rsidRDefault="00D76050" w:rsidP="00D76050">
      <w:pPr>
        <w:pStyle w:val="1"/>
        <w:spacing w:line="360" w:lineRule="auto"/>
        <w:ind w:firstLine="709"/>
        <w:rPr>
          <w:sz w:val="28"/>
        </w:rPr>
      </w:pPr>
    </w:p>
    <w:p w:rsidR="00D76050" w:rsidRDefault="00D76050" w:rsidP="00D76050"/>
    <w:p w:rsidR="00D76050" w:rsidRDefault="00D76050" w:rsidP="00D76050">
      <w:pPr>
        <w:pStyle w:val="1"/>
        <w:spacing w:line="360" w:lineRule="auto"/>
        <w:ind w:firstLine="709"/>
        <w:rPr>
          <w:sz w:val="28"/>
        </w:rPr>
      </w:pPr>
    </w:p>
    <w:p w:rsidR="00D76050" w:rsidRDefault="00D76050" w:rsidP="00D76050">
      <w:pPr>
        <w:tabs>
          <w:tab w:val="left" w:pos="5700"/>
        </w:tabs>
      </w:pPr>
    </w:p>
    <w:p w:rsidR="00D76050" w:rsidRDefault="00D76050" w:rsidP="00D76050">
      <w:pPr>
        <w:tabs>
          <w:tab w:val="left" w:pos="5700"/>
        </w:tabs>
      </w:pPr>
    </w:p>
    <w:p w:rsidR="00D76050" w:rsidRDefault="00D76050" w:rsidP="00D76050">
      <w:pPr>
        <w:tabs>
          <w:tab w:val="left" w:pos="5700"/>
        </w:tabs>
      </w:pPr>
    </w:p>
    <w:p w:rsidR="00D76050" w:rsidRPr="00CA28DF" w:rsidRDefault="00D76050" w:rsidP="00D76050">
      <w:pPr>
        <w:tabs>
          <w:tab w:val="left" w:pos="5700"/>
        </w:tabs>
        <w:jc w:val="center"/>
        <w:rPr>
          <w:sz w:val="36"/>
          <w:szCs w:val="36"/>
        </w:rPr>
      </w:pPr>
      <w:r w:rsidRPr="00CA28DF">
        <w:rPr>
          <w:sz w:val="36"/>
          <w:szCs w:val="36"/>
        </w:rPr>
        <w:t>РЕФЕРАТ</w:t>
      </w:r>
    </w:p>
    <w:p w:rsidR="00D76050" w:rsidRDefault="00D76050" w:rsidP="00D76050">
      <w:pPr>
        <w:tabs>
          <w:tab w:val="left" w:pos="5700"/>
        </w:tabs>
        <w:jc w:val="center"/>
      </w:pPr>
    </w:p>
    <w:p w:rsidR="00D76050" w:rsidRDefault="00D76050" w:rsidP="00D76050">
      <w:pPr>
        <w:jc w:val="center"/>
        <w:rPr>
          <w:b/>
          <w:sz w:val="28"/>
        </w:rPr>
      </w:pPr>
      <w:r>
        <w:rPr>
          <w:b/>
          <w:sz w:val="28"/>
        </w:rPr>
        <w:t>Тема: Политическая система общества</w:t>
      </w: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ind w:left="4680"/>
        <w:rPr>
          <w:bCs/>
          <w:sz w:val="28"/>
        </w:rPr>
      </w:pPr>
    </w:p>
    <w:p w:rsidR="00D76050" w:rsidRDefault="00D76050" w:rsidP="00D76050">
      <w:pPr>
        <w:ind w:left="4680"/>
        <w:rPr>
          <w:b/>
          <w:sz w:val="28"/>
        </w:rPr>
      </w:pPr>
    </w:p>
    <w:p w:rsidR="00D76050" w:rsidRDefault="00D76050" w:rsidP="00D76050">
      <w:pPr>
        <w:ind w:left="4680"/>
        <w:rPr>
          <w:b/>
          <w:sz w:val="28"/>
        </w:rPr>
      </w:pPr>
    </w:p>
    <w:p w:rsidR="00D76050" w:rsidRDefault="00D76050" w:rsidP="00D76050">
      <w:pPr>
        <w:ind w:left="4680"/>
        <w:rPr>
          <w:b/>
          <w:sz w:val="28"/>
        </w:rPr>
      </w:pPr>
    </w:p>
    <w:p w:rsidR="00D76050" w:rsidRDefault="00D76050" w:rsidP="00D76050">
      <w:pPr>
        <w:ind w:left="4680"/>
        <w:rPr>
          <w:b/>
          <w:sz w:val="28"/>
        </w:rPr>
      </w:pPr>
      <w:r>
        <w:rPr>
          <w:b/>
          <w:sz w:val="28"/>
        </w:rPr>
        <w:t>ПОДГОТОВИЛ:</w:t>
      </w:r>
    </w:p>
    <w:p w:rsidR="00D76050" w:rsidRDefault="00D76050" w:rsidP="00D76050">
      <w:pPr>
        <w:ind w:left="4680"/>
        <w:rPr>
          <w:b/>
          <w:sz w:val="28"/>
        </w:rPr>
      </w:pPr>
      <w:r>
        <w:rPr>
          <w:b/>
          <w:sz w:val="28"/>
        </w:rPr>
        <w:t>СТУДЕНТ 454 ГРУППЫ</w:t>
      </w:r>
    </w:p>
    <w:p w:rsidR="00D76050" w:rsidRDefault="00D76050" w:rsidP="00D76050">
      <w:pPr>
        <w:ind w:left="4680"/>
        <w:rPr>
          <w:b/>
          <w:sz w:val="28"/>
        </w:rPr>
      </w:pPr>
      <w:r>
        <w:rPr>
          <w:b/>
          <w:sz w:val="28"/>
        </w:rPr>
        <w:t>ОКУНЕВ А.А.</w:t>
      </w:r>
    </w:p>
    <w:p w:rsidR="00D76050" w:rsidRDefault="00D76050" w:rsidP="00D76050">
      <w:pPr>
        <w:ind w:left="4680"/>
        <w:rPr>
          <w:b/>
          <w:sz w:val="28"/>
        </w:rPr>
      </w:pPr>
    </w:p>
    <w:p w:rsidR="00D76050" w:rsidRDefault="00D76050" w:rsidP="00D76050">
      <w:pPr>
        <w:ind w:left="4680"/>
        <w:rPr>
          <w:b/>
          <w:sz w:val="28"/>
        </w:rPr>
      </w:pPr>
      <w:r>
        <w:rPr>
          <w:b/>
          <w:sz w:val="28"/>
        </w:rPr>
        <w:t>ПРОВЕРИЛ:</w:t>
      </w:r>
    </w:p>
    <w:p w:rsidR="00D76050" w:rsidRDefault="00D76050" w:rsidP="00D76050">
      <w:pPr>
        <w:ind w:left="4680"/>
        <w:rPr>
          <w:b/>
          <w:sz w:val="28"/>
        </w:rPr>
      </w:pPr>
      <w:r>
        <w:rPr>
          <w:b/>
          <w:sz w:val="28"/>
        </w:rPr>
        <w:t>Преподаватель кафедры</w:t>
      </w:r>
    </w:p>
    <w:p w:rsidR="00D76050" w:rsidRDefault="00D76050" w:rsidP="00D76050">
      <w:pPr>
        <w:ind w:left="4680"/>
        <w:rPr>
          <w:b/>
          <w:sz w:val="28"/>
        </w:rPr>
      </w:pPr>
      <w:r>
        <w:rPr>
          <w:b/>
          <w:sz w:val="28"/>
        </w:rPr>
        <w:t>Путилов П.Д.</w:t>
      </w:r>
    </w:p>
    <w:p w:rsidR="00D76050" w:rsidRDefault="00D76050" w:rsidP="00D76050">
      <w:pPr>
        <w:ind w:left="4680"/>
        <w:rPr>
          <w:b/>
          <w:sz w:val="28"/>
        </w:rPr>
      </w:pPr>
    </w:p>
    <w:p w:rsidR="00D76050" w:rsidRDefault="00D76050" w:rsidP="00D76050">
      <w:pPr>
        <w:jc w:val="center"/>
        <w:rPr>
          <w:b/>
          <w:sz w:val="28"/>
        </w:rPr>
      </w:pPr>
    </w:p>
    <w:p w:rsidR="00D76050" w:rsidRDefault="00D76050" w:rsidP="00D76050">
      <w:pPr>
        <w:pStyle w:val="1"/>
        <w:spacing w:line="360" w:lineRule="auto"/>
        <w:ind w:left="2999" w:firstLine="0"/>
        <w:jc w:val="left"/>
        <w:rPr>
          <w:b w:val="0"/>
          <w:sz w:val="28"/>
        </w:rPr>
      </w:pPr>
    </w:p>
    <w:p w:rsidR="00D76050" w:rsidRDefault="00D76050" w:rsidP="00D76050">
      <w:pPr>
        <w:pStyle w:val="1"/>
        <w:spacing w:line="360" w:lineRule="auto"/>
        <w:ind w:left="2999" w:firstLine="0"/>
        <w:jc w:val="left"/>
        <w:rPr>
          <w:b w:val="0"/>
          <w:sz w:val="28"/>
        </w:rPr>
      </w:pPr>
    </w:p>
    <w:p w:rsidR="00D76050" w:rsidRDefault="00D76050" w:rsidP="00D76050"/>
    <w:p w:rsidR="00D76050" w:rsidRDefault="00D76050" w:rsidP="00D76050"/>
    <w:p w:rsidR="00D76050" w:rsidRPr="00D76050" w:rsidRDefault="00D76050" w:rsidP="00D76050"/>
    <w:p w:rsidR="008B4260" w:rsidRDefault="00D76050" w:rsidP="00D76050">
      <w:pPr>
        <w:jc w:val="center"/>
      </w:pPr>
      <w:r>
        <w:rPr>
          <w:b/>
          <w:sz w:val="28"/>
        </w:rPr>
        <w:t>Белгород - 2008</w:t>
      </w:r>
    </w:p>
    <w:p w:rsidR="008B4260" w:rsidRPr="00CA28DF" w:rsidRDefault="008B4260" w:rsidP="00CA28DF">
      <w:pPr>
        <w:pStyle w:val="3"/>
        <w:spacing w:line="360" w:lineRule="auto"/>
        <w:rPr>
          <w:szCs w:val="28"/>
        </w:rPr>
      </w:pPr>
      <w:r w:rsidRPr="00CA28DF">
        <w:rPr>
          <w:szCs w:val="28"/>
        </w:rPr>
        <w:t>П Л А Н</w:t>
      </w:r>
    </w:p>
    <w:p w:rsidR="008B4260" w:rsidRPr="00CA28DF" w:rsidRDefault="008B4260" w:rsidP="00CA28DF">
      <w:pPr>
        <w:pStyle w:val="4"/>
        <w:spacing w:line="360" w:lineRule="auto"/>
        <w:jc w:val="both"/>
        <w:rPr>
          <w:szCs w:val="28"/>
        </w:rPr>
      </w:pPr>
      <w:r w:rsidRPr="00CA28DF">
        <w:rPr>
          <w:szCs w:val="28"/>
        </w:rPr>
        <w:t>Введение</w:t>
      </w:r>
    </w:p>
    <w:p w:rsidR="008B4260" w:rsidRPr="00CA28DF" w:rsidRDefault="008B4260" w:rsidP="00CA28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Понятие и сущность политической системы.</w:t>
      </w:r>
    </w:p>
    <w:p w:rsidR="008B4260" w:rsidRPr="00CA28DF" w:rsidRDefault="008B4260" w:rsidP="00CA28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Структура политической системы общества.</w:t>
      </w:r>
    </w:p>
    <w:p w:rsidR="008B4260" w:rsidRPr="00CA28DF" w:rsidRDefault="008B4260" w:rsidP="00CA28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Функции политической системы общества.</w:t>
      </w:r>
    </w:p>
    <w:p w:rsidR="008B4260" w:rsidRPr="00CA28DF" w:rsidRDefault="008B4260" w:rsidP="00CA28D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Типология политических систем общества.</w:t>
      </w:r>
    </w:p>
    <w:p w:rsidR="008B4260" w:rsidRPr="00CA28DF" w:rsidRDefault="008B4260" w:rsidP="00CA28DF">
      <w:pPr>
        <w:pStyle w:val="a3"/>
        <w:spacing w:line="360" w:lineRule="auto"/>
        <w:jc w:val="both"/>
        <w:rPr>
          <w:szCs w:val="28"/>
        </w:rPr>
      </w:pPr>
      <w:r w:rsidRPr="00CA28DF">
        <w:rPr>
          <w:szCs w:val="28"/>
        </w:rPr>
        <w:t>Заключение.</w:t>
      </w:r>
    </w:p>
    <w:p w:rsidR="008B4260" w:rsidRPr="00CA28DF" w:rsidRDefault="008B4260" w:rsidP="00CA28DF">
      <w:p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Рекомендуемая литература.</w:t>
      </w:r>
    </w:p>
    <w:p w:rsidR="00D76050" w:rsidRPr="00CA28DF" w:rsidRDefault="00D76050" w:rsidP="00CA28DF">
      <w:pPr>
        <w:pStyle w:val="5"/>
        <w:jc w:val="both"/>
        <w:rPr>
          <w:szCs w:val="28"/>
        </w:rPr>
      </w:pPr>
    </w:p>
    <w:p w:rsidR="00D76050" w:rsidRPr="00CA28DF" w:rsidRDefault="00D76050" w:rsidP="00CA28DF">
      <w:pPr>
        <w:pStyle w:val="5"/>
        <w:jc w:val="both"/>
        <w:rPr>
          <w:szCs w:val="28"/>
        </w:rPr>
      </w:pPr>
    </w:p>
    <w:p w:rsidR="00D76050" w:rsidRPr="00CA28DF" w:rsidRDefault="00D76050" w:rsidP="00CA28DF">
      <w:pPr>
        <w:pStyle w:val="5"/>
        <w:jc w:val="both"/>
        <w:rPr>
          <w:szCs w:val="28"/>
        </w:rPr>
      </w:pPr>
    </w:p>
    <w:p w:rsidR="00D76050" w:rsidRPr="00CA28DF" w:rsidRDefault="00D76050" w:rsidP="00CA28DF">
      <w:pPr>
        <w:pStyle w:val="5"/>
        <w:jc w:val="both"/>
        <w:rPr>
          <w:szCs w:val="28"/>
        </w:rPr>
      </w:pPr>
    </w:p>
    <w:p w:rsidR="00D76050" w:rsidRPr="00CA28DF" w:rsidRDefault="00D76050" w:rsidP="00CA28DF">
      <w:pPr>
        <w:pStyle w:val="5"/>
        <w:jc w:val="both"/>
        <w:rPr>
          <w:szCs w:val="28"/>
        </w:rPr>
      </w:pPr>
    </w:p>
    <w:p w:rsidR="00D76050" w:rsidRPr="00CA28DF" w:rsidRDefault="00D76050" w:rsidP="00CA28DF">
      <w:pPr>
        <w:pStyle w:val="5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Default="00CA28DF" w:rsidP="00CA28DF">
      <w:pPr>
        <w:pStyle w:val="5"/>
        <w:ind w:firstLine="0"/>
        <w:jc w:val="both"/>
        <w:rPr>
          <w:szCs w:val="28"/>
        </w:rPr>
      </w:pPr>
    </w:p>
    <w:p w:rsidR="00CA28DF" w:rsidRPr="00CA28DF" w:rsidRDefault="00CA28DF" w:rsidP="00CA28DF"/>
    <w:p w:rsidR="008B4260" w:rsidRPr="00CA28DF" w:rsidRDefault="00CA28DF" w:rsidP="00CA28DF">
      <w:pPr>
        <w:pStyle w:val="5"/>
        <w:ind w:firstLine="0"/>
        <w:jc w:val="both"/>
        <w:rPr>
          <w:szCs w:val="28"/>
        </w:rPr>
      </w:pPr>
      <w:r>
        <w:rPr>
          <w:szCs w:val="28"/>
        </w:rPr>
        <w:t xml:space="preserve">          </w:t>
      </w:r>
      <w:r w:rsidR="008B4260" w:rsidRPr="00CA28DF">
        <w:rPr>
          <w:szCs w:val="28"/>
        </w:rPr>
        <w:t>Введение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sz w:val="28"/>
          <w:szCs w:val="28"/>
        </w:rPr>
        <w:t>Рассматривая такой феномен как политическая власть, мы имеем дело со специфической системой, все элементы которой образуют определенную целостность и решают взаимосвязанные задачи. Наиболее общим понятием, характеризующим сферы реализации политической власти, является</w:t>
      </w:r>
      <w:r w:rsidRPr="00CA28DF">
        <w:rPr>
          <w:b/>
          <w:sz w:val="28"/>
          <w:szCs w:val="28"/>
        </w:rPr>
        <w:t xml:space="preserve"> политическая система.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b/>
          <w:noProof/>
          <w:sz w:val="28"/>
          <w:szCs w:val="28"/>
        </w:rPr>
        <w:t>1.</w:t>
      </w:r>
      <w:r w:rsidRPr="00CA28DF">
        <w:rPr>
          <w:b/>
          <w:sz w:val="28"/>
          <w:szCs w:val="28"/>
        </w:rPr>
        <w:t xml:space="preserve"> Понятие и сущность политической системы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sz w:val="28"/>
          <w:szCs w:val="28"/>
        </w:rPr>
        <w:t>Существует несколько дефиниций понятия «политическая система», однако более точно дал ее определение американский политолог Г. Алмонд. Политическую систему Алмонд определяет как</w:t>
      </w:r>
      <w:r w:rsidRPr="00CA28DF">
        <w:rPr>
          <w:b/>
          <w:sz w:val="28"/>
          <w:szCs w:val="28"/>
        </w:rPr>
        <w:t xml:space="preserve"> сложную, многогранную систему взаимодействия государственных и негосударственных институтов, выполняющих определенные политические функции по защите интересов определенных социальных групп, возможной их гармонизации.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Политическая система возникает в процессе деления общества на классы и появления государства. В ходе развития государственно организованного общества политическая система становится все более сложной и разветвленной. Поэтому структура, механизм ее функционирования всегда носит конкретно-исторический характер, определенный уровнем экономического, социального, духовно-нравственного развития общества, а также рядом других факторов международного, географического и другого характера.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Политическая система может долгое время эволюционизировать (США, Великобритания), но может изменяться быстро, революционно (бывший СССР, страны Восточной Европы). Это зависит от степени социально-политической активности членов общества, их политической культуры.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Сущность политической системы заключается в</w:t>
      </w:r>
      <w:r w:rsidRPr="00CA28DF">
        <w:rPr>
          <w:b/>
          <w:sz w:val="28"/>
          <w:szCs w:val="28"/>
        </w:rPr>
        <w:t xml:space="preserve"> регламентации поведения людей.</w:t>
      </w:r>
      <w:r w:rsidRPr="00CA28DF">
        <w:rPr>
          <w:sz w:val="28"/>
          <w:szCs w:val="28"/>
        </w:rPr>
        <w:t xml:space="preserve"> Эта регламентация реализуется посредством политической власти. Центральным элементом, стержнем политической системы является политическая власть, подобно тому, как в экономической системе таким элементом является собственность.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bCs/>
          <w:sz w:val="28"/>
          <w:szCs w:val="28"/>
        </w:rPr>
        <w:t>Вывод:</w:t>
      </w:r>
      <w:r w:rsidRPr="00CA28DF">
        <w:rPr>
          <w:sz w:val="28"/>
          <w:szCs w:val="28"/>
        </w:rPr>
        <w:t xml:space="preserve"> Со времени возникновения классов развитие общества приобрело политический характер, а управление стало осуществляться с помощью соответствующей политической системы. В современных политических системах в регламентации поведения людей наблюдается тенденция перехода от отношений господства и подчинения к отношениям социального партнерства.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b/>
          <w:noProof/>
          <w:sz w:val="28"/>
          <w:szCs w:val="28"/>
        </w:rPr>
        <w:t>2.</w:t>
      </w:r>
      <w:r w:rsidRPr="00CA28DF">
        <w:rPr>
          <w:b/>
          <w:sz w:val="28"/>
          <w:szCs w:val="28"/>
        </w:rPr>
        <w:t xml:space="preserve"> Структура политической системы общества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Несмотря на всю несхожесть, политические системы общества имеют более или менее однотипную</w:t>
      </w:r>
      <w:r w:rsidRPr="00CA28DF">
        <w:rPr>
          <w:b/>
          <w:sz w:val="28"/>
          <w:szCs w:val="28"/>
        </w:rPr>
        <w:t xml:space="preserve"> структуру.</w:t>
      </w:r>
      <w:r w:rsidRPr="00CA28DF">
        <w:rPr>
          <w:sz w:val="28"/>
          <w:szCs w:val="28"/>
        </w:rPr>
        <w:t xml:space="preserve"> Эта структура включает в себя несколько элементов.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noProof/>
          <w:sz w:val="28"/>
          <w:szCs w:val="28"/>
        </w:rPr>
        <w:t>1.</w:t>
      </w:r>
      <w:r w:rsidRPr="00CA28DF">
        <w:rPr>
          <w:b/>
          <w:sz w:val="28"/>
          <w:szCs w:val="28"/>
        </w:rPr>
        <w:t xml:space="preserve"> Политические отношения,</w:t>
      </w:r>
      <w:r w:rsidRPr="00CA28DF">
        <w:rPr>
          <w:sz w:val="28"/>
          <w:szCs w:val="28"/>
        </w:rPr>
        <w:t xml:space="preserve"> складывающиеся в обществе по поводу завоевания и осуществления политической власти. Это, во-первых, межклассовые, внутриклассовые, межнациональные, межгосударственные отношения. Во-вторых, это т. н. вертикальные отношения, складывающиеся в процессе осуществления политической власти между политическими организациями (партиями, политическими организациями и движениями). В-третьих, это отношения, которые складываются между политическими организациями и учреждениями (администрация области и предприятие, учебное заведение, учреждение культуры и т. д.).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noProof/>
          <w:sz w:val="28"/>
          <w:szCs w:val="28"/>
        </w:rPr>
        <w:t>2.</w:t>
      </w:r>
      <w:r w:rsidRPr="00CA28DF">
        <w:rPr>
          <w:b/>
          <w:sz w:val="28"/>
          <w:szCs w:val="28"/>
        </w:rPr>
        <w:t xml:space="preserve"> Политическую организацию общества,</w:t>
      </w:r>
      <w:r w:rsidRPr="00CA28DF">
        <w:rPr>
          <w:sz w:val="28"/>
          <w:szCs w:val="28"/>
        </w:rPr>
        <w:t xml:space="preserve"> охватывающую стабильные политические организации и учреждения общества, непосредственно осуществляющие политическую власть (государство, партии, трудовые коллективы, общественные организации и массовые движения, СМИ).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Ведущим элементом, ядром политической организации общества является</w:t>
      </w:r>
      <w:r w:rsidRPr="00CA28DF">
        <w:rPr>
          <w:b/>
          <w:sz w:val="28"/>
          <w:szCs w:val="28"/>
        </w:rPr>
        <w:t xml:space="preserve"> государство</w:t>
      </w:r>
      <w:r w:rsidRPr="00CA28DF">
        <w:rPr>
          <w:sz w:val="28"/>
          <w:szCs w:val="28"/>
        </w:rPr>
        <w:t xml:space="preserve"> со всеми его составляющими частями</w:t>
      </w:r>
      <w:r w:rsidRPr="00CA28DF">
        <w:rPr>
          <w:noProof/>
          <w:sz w:val="28"/>
          <w:szCs w:val="28"/>
        </w:rPr>
        <w:t xml:space="preserve"> —</w:t>
      </w:r>
      <w:r w:rsidRPr="00CA28DF">
        <w:rPr>
          <w:sz w:val="28"/>
          <w:szCs w:val="28"/>
        </w:rPr>
        <w:t xml:space="preserve"> законодательной, исполнительной, судебной властями, вооруженными силами, органами разведки, внутренних дел, прокуратурой и т. д.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Значительную роль в функционировании политической организации общества играют политические</w:t>
      </w:r>
      <w:r w:rsidRPr="00CA28DF">
        <w:rPr>
          <w:b/>
          <w:sz w:val="28"/>
          <w:szCs w:val="28"/>
        </w:rPr>
        <w:t xml:space="preserve"> партии,</w:t>
      </w:r>
      <w:r w:rsidRPr="00CA28DF">
        <w:rPr>
          <w:sz w:val="28"/>
          <w:szCs w:val="28"/>
        </w:rPr>
        <w:t xml:space="preserve"> в которые объединяются наиболее активные члены общества. Одним из главных назначений политических партий является достижение власти (прежде всего государственной), овладение аппаратом с тем, чтобы реализовать представляемые партией социальные интересы. Политическая партия, особенно если она является правящей, участвует в разработке политического курса страны и его осуществлении, оказывает влияние на выдвижение лидеров государства и формирование состава правительственных учреждений. Партии являются поставщиками кадров для различных звеньев государственного аппарата.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Трудовые коллективы, которые также являются ячейкой политической организации общества. Политическим субъектом может стать любой трудовой коллектив, если он может самостоятельно принимать решения; имеет средства и возможности реализовать их; отвечает за свои действия перед какой-либо представительной инстанцией. Трудовые коллективы создаются для выполнения производственных задач. Политическое вызревает в них по мере того, как они исчерпывают возможности решения своих производственных задач экономическими методами. Слабая представленность интересов трудящихся на всех осях многомерной модели политической власти (депутатский корпус в парламенте России почти не включает в себя рабочих), их трудное материальное существование, социальная не защищенность, недостаточная политическая культура и другие факторы породили такую крайнюю форму выражения своих интересов как забастовка. В то же время нельзя не отметить, что в ряде регионов (Воркута, юг России) забастовки показали организационно-политическую зрелость рабочих, их желание и умение выразить свою волю, навести порядок, выдвинуть из своих рядов политических лидеров.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sz w:val="28"/>
          <w:szCs w:val="28"/>
        </w:rPr>
        <w:t>Общественные организации и движения.</w:t>
      </w:r>
      <w:r w:rsidRPr="00CA28DF">
        <w:rPr>
          <w:sz w:val="28"/>
          <w:szCs w:val="28"/>
        </w:rPr>
        <w:t xml:space="preserve"> Это профессиональные, молодежные, творческие, оборонные и другие добровольные объединения граждан, способствующие развитию политической, социальной, трудовой активности, удовлетворению и защите их многочисленных потребностей и интересов. Они действуют в соответствии с закрепленными в их уставах целями  и задачами, в рамках государственных законов.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Активным и самостоятельным элементом политической организации общества становятся</w:t>
      </w:r>
      <w:r w:rsidRPr="00CA28DF">
        <w:rPr>
          <w:b/>
          <w:sz w:val="28"/>
          <w:szCs w:val="28"/>
        </w:rPr>
        <w:t xml:space="preserve"> СМИ.</w:t>
      </w:r>
      <w:r w:rsidRPr="00CA28DF">
        <w:rPr>
          <w:sz w:val="28"/>
          <w:szCs w:val="28"/>
        </w:rPr>
        <w:t xml:space="preserve"> К ним относятся предприятия, организации, учреждения, занимающиеся сбором, обработкой, распространением массовой информации по каналам печати, радио и телевидения. В развитых странах насыщенность СМИ чрезвычайно велика. В начале 90-х годов в Японии, например, на</w:t>
      </w:r>
      <w:r w:rsidRPr="00CA28DF">
        <w:rPr>
          <w:noProof/>
          <w:sz w:val="28"/>
          <w:szCs w:val="28"/>
        </w:rPr>
        <w:t xml:space="preserve"> 1</w:t>
      </w:r>
      <w:r w:rsidRPr="00CA28DF">
        <w:rPr>
          <w:sz w:val="28"/>
          <w:szCs w:val="28"/>
        </w:rPr>
        <w:t xml:space="preserve"> тыс. жителей приходилось</w:t>
      </w:r>
      <w:r w:rsidRPr="00CA28DF">
        <w:rPr>
          <w:noProof/>
          <w:sz w:val="28"/>
          <w:szCs w:val="28"/>
        </w:rPr>
        <w:t xml:space="preserve"> 562</w:t>
      </w:r>
      <w:r w:rsidRPr="00CA28DF">
        <w:rPr>
          <w:sz w:val="28"/>
          <w:szCs w:val="28"/>
        </w:rPr>
        <w:t xml:space="preserve"> экземпляра газет, в России</w:t>
      </w:r>
      <w:r w:rsidRPr="00CA28DF">
        <w:rPr>
          <w:noProof/>
          <w:sz w:val="28"/>
          <w:szCs w:val="28"/>
        </w:rPr>
        <w:t xml:space="preserve"> — 422,</w:t>
      </w:r>
      <w:r w:rsidRPr="00CA28DF">
        <w:rPr>
          <w:sz w:val="28"/>
          <w:szCs w:val="28"/>
        </w:rPr>
        <w:t xml:space="preserve"> в США</w:t>
      </w:r>
      <w:r w:rsidRPr="00CA28DF">
        <w:rPr>
          <w:noProof/>
          <w:sz w:val="28"/>
          <w:szCs w:val="28"/>
        </w:rPr>
        <w:t xml:space="preserve"> — 268.</w:t>
      </w:r>
      <w:r w:rsidRPr="00CA28DF">
        <w:rPr>
          <w:sz w:val="28"/>
          <w:szCs w:val="28"/>
        </w:rPr>
        <w:t xml:space="preserve"> Телевизоров в США было</w:t>
      </w:r>
      <w:r w:rsidRPr="00CA28DF">
        <w:rPr>
          <w:noProof/>
          <w:sz w:val="28"/>
          <w:szCs w:val="28"/>
        </w:rPr>
        <w:t xml:space="preserve"> 190 </w:t>
      </w:r>
      <w:r w:rsidRPr="00CA28DF">
        <w:rPr>
          <w:sz w:val="28"/>
          <w:szCs w:val="28"/>
        </w:rPr>
        <w:t>млн., в России</w:t>
      </w:r>
      <w:r w:rsidRPr="00CA28DF">
        <w:rPr>
          <w:noProof/>
          <w:sz w:val="28"/>
          <w:szCs w:val="28"/>
        </w:rPr>
        <w:t xml:space="preserve"> — 100</w:t>
      </w:r>
      <w:r w:rsidRPr="00CA28DF">
        <w:rPr>
          <w:sz w:val="28"/>
          <w:szCs w:val="28"/>
        </w:rPr>
        <w:t xml:space="preserve"> млн., в Японии</w:t>
      </w:r>
      <w:r w:rsidRPr="00CA28DF">
        <w:rPr>
          <w:noProof/>
          <w:sz w:val="28"/>
          <w:szCs w:val="28"/>
        </w:rPr>
        <w:t xml:space="preserve"> — 70</w:t>
      </w:r>
      <w:r w:rsidRPr="00CA28DF">
        <w:rPr>
          <w:sz w:val="28"/>
          <w:szCs w:val="28"/>
        </w:rPr>
        <w:t xml:space="preserve"> млн. В мире насчитывается</w:t>
      </w:r>
      <w:r w:rsidRPr="00CA28DF">
        <w:rPr>
          <w:noProof/>
          <w:sz w:val="28"/>
          <w:szCs w:val="28"/>
        </w:rPr>
        <w:t xml:space="preserve"> 120</w:t>
      </w:r>
      <w:r w:rsidRPr="00CA28DF">
        <w:rPr>
          <w:sz w:val="28"/>
          <w:szCs w:val="28"/>
        </w:rPr>
        <w:t xml:space="preserve"> информационных и телеграфных агентств,</w:t>
      </w:r>
      <w:r w:rsidRPr="00CA28DF">
        <w:rPr>
          <w:noProof/>
          <w:sz w:val="28"/>
          <w:szCs w:val="28"/>
        </w:rPr>
        <w:t xml:space="preserve"> 46 </w:t>
      </w:r>
      <w:r w:rsidRPr="00CA28DF">
        <w:rPr>
          <w:sz w:val="28"/>
          <w:szCs w:val="28"/>
        </w:rPr>
        <w:t>тыс. телевизионных станций,</w:t>
      </w:r>
      <w:r w:rsidRPr="00CA28DF">
        <w:rPr>
          <w:noProof/>
          <w:sz w:val="28"/>
          <w:szCs w:val="28"/>
        </w:rPr>
        <w:t xml:space="preserve"> 30</w:t>
      </w:r>
      <w:r w:rsidRPr="00CA28DF">
        <w:rPr>
          <w:sz w:val="28"/>
          <w:szCs w:val="28"/>
        </w:rPr>
        <w:t xml:space="preserve"> тыс. радиостанций.</w:t>
      </w:r>
      <w:r w:rsidRPr="00CA28DF">
        <w:rPr>
          <w:noProof/>
          <w:sz w:val="28"/>
          <w:szCs w:val="28"/>
        </w:rPr>
        <w:t xml:space="preserve"> 700</w:t>
      </w:r>
      <w:r w:rsidRPr="00CA28DF">
        <w:rPr>
          <w:sz w:val="28"/>
          <w:szCs w:val="28"/>
        </w:rPr>
        <w:t xml:space="preserve"> млн. телевизоров,</w:t>
      </w:r>
      <w:r w:rsidRPr="00CA28DF">
        <w:rPr>
          <w:noProof/>
          <w:sz w:val="28"/>
          <w:szCs w:val="28"/>
        </w:rPr>
        <w:t xml:space="preserve"> 1,6</w:t>
      </w:r>
      <w:r w:rsidRPr="00CA28DF">
        <w:rPr>
          <w:sz w:val="28"/>
          <w:szCs w:val="28"/>
        </w:rPr>
        <w:t xml:space="preserve"> млрд. радиоприемников. Космическое телевидение используют</w:t>
      </w:r>
      <w:r w:rsidRPr="00CA28DF">
        <w:rPr>
          <w:noProof/>
          <w:sz w:val="28"/>
          <w:szCs w:val="28"/>
        </w:rPr>
        <w:t xml:space="preserve"> 100</w:t>
      </w:r>
      <w:r w:rsidRPr="00CA28DF">
        <w:rPr>
          <w:sz w:val="28"/>
          <w:szCs w:val="28"/>
        </w:rPr>
        <w:t xml:space="preserve"> государств,</w:t>
      </w:r>
      <w:r w:rsidRPr="00CA28DF">
        <w:rPr>
          <w:noProof/>
          <w:sz w:val="28"/>
          <w:szCs w:val="28"/>
        </w:rPr>
        <w:t xml:space="preserve"> 86,</w:t>
      </w:r>
      <w:r w:rsidRPr="00CA28DF">
        <w:rPr>
          <w:sz w:val="28"/>
          <w:szCs w:val="28"/>
        </w:rPr>
        <w:t xml:space="preserve"> стран ведут вещание на иностранную аудиторию. Поэтому не случайно СМИ называют четвертой властью. 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В деятельности СМИ все более важное значение приобретают общечеловеческие ориентиры и их независимость от каких-либо государственных, ведомственных структур. В России большую роль сыграл Закон о печати, который провозгласил независимость печатных органов, отменил цензуру и т. д., но в то' же время повысил ответственность печатных органов, вплоть до судебных и экономических санкций.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Однако для российских СМИ характерны и определенные перегибы. У них ярко выражена гласность критической направленности в ущерб конструктивной гласности. Часть публикаций носит резкий, неуважительный для человеческого достоинства характер. С полос газет и радиотелепередач практически исчезли проблемы труда, осуществления принципа социальной справедливости, появилось безудержное очернительство и охаивание всего и вся. Понятно, что подобные тенденции используются не на пользу, а во вред народу, стране.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noProof/>
          <w:sz w:val="28"/>
          <w:szCs w:val="28"/>
        </w:rPr>
        <w:t>3.</w:t>
      </w:r>
      <w:r w:rsidRPr="00CA28DF">
        <w:rPr>
          <w:b/>
          <w:sz w:val="28"/>
          <w:szCs w:val="28"/>
        </w:rPr>
        <w:t xml:space="preserve"> Политические принципы и нормы,</w:t>
      </w:r>
      <w:r w:rsidRPr="00CA28DF">
        <w:rPr>
          <w:sz w:val="28"/>
          <w:szCs w:val="28"/>
        </w:rPr>
        <w:t xml:space="preserve"> лежащие в основе функционирования конкретной политической системы. Насколько отличаются политические режимы (авторитаризм и демократия)</w:t>
      </w:r>
      <w:r w:rsidRPr="00CA28DF">
        <w:rPr>
          <w:noProof/>
          <w:sz w:val="28"/>
          <w:szCs w:val="28"/>
        </w:rPr>
        <w:t xml:space="preserve"> </w:t>
      </w:r>
      <w:r w:rsidRPr="00CA28DF">
        <w:rPr>
          <w:sz w:val="28"/>
          <w:szCs w:val="28"/>
        </w:rPr>
        <w:t>настолько различаются политические принципы и нормы.</w:t>
      </w:r>
    </w:p>
    <w:p w:rsidR="008B4260" w:rsidRPr="00CA28DF" w:rsidRDefault="008B4260" w:rsidP="00CA28DF">
      <w:pPr>
        <w:pStyle w:val="a8"/>
        <w:rPr>
          <w:szCs w:val="28"/>
        </w:rPr>
      </w:pPr>
      <w:r w:rsidRPr="00CA28DF">
        <w:rPr>
          <w:szCs w:val="28"/>
        </w:rPr>
        <w:t>Политические принципы и нормы закрепляются в Конституциях, Законах, кодексах (уголовный, процессуальный и т. д.),. подзаконных актах. Они регулируют политические отношения, придавая им упорядоченность, определяя дозволенное и недозволенное. Через политические нормы и принципы происходит формирование политического сознания и поведения граждан, соответствующего целям и задачам политической системы. Через принципы и нормы политико-властные структуры доводят до сведения общества свои цели, определяют желаемую модель поведения.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A28DF">
        <w:rPr>
          <w:b/>
          <w:bCs/>
          <w:noProof/>
          <w:sz w:val="28"/>
          <w:szCs w:val="28"/>
        </w:rPr>
        <w:t>4.</w:t>
      </w:r>
      <w:r w:rsidRPr="00CA28DF">
        <w:rPr>
          <w:b/>
          <w:bCs/>
          <w:sz w:val="28"/>
          <w:szCs w:val="28"/>
        </w:rPr>
        <w:t xml:space="preserve"> Политическое сознание и политическая культура</w:t>
      </w:r>
      <w:r w:rsidRPr="00CA28DF">
        <w:rPr>
          <w:sz w:val="28"/>
          <w:szCs w:val="28"/>
        </w:rPr>
        <w:t>, которые также являются ведущими элементами политической системы. Складываясь прежде всего под влиянием конкретной социальной и политической практики, политическая культура, в свою очередь, дает знание законов и механизма осуществления политики, формирует отношение человека к политической жизни,. способствует пониманию целей и содержания политики государства. Однако провалы в политике перестройки и последующего псевдореформаторства, несбывшиеся ожидания и как следствие</w:t>
      </w:r>
      <w:r w:rsidRPr="00CA28DF">
        <w:rPr>
          <w:noProof/>
          <w:sz w:val="28"/>
          <w:szCs w:val="28"/>
        </w:rPr>
        <w:t xml:space="preserve"> —</w:t>
      </w:r>
      <w:r w:rsidRPr="00CA28DF">
        <w:rPr>
          <w:sz w:val="28"/>
          <w:szCs w:val="28"/>
        </w:rPr>
        <w:t xml:space="preserve"> разочарование широких слоев общества породили у значительного числа людей усталость, снижение интереса к политическим событиям.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28DF">
        <w:rPr>
          <w:sz w:val="28"/>
          <w:szCs w:val="28"/>
        </w:rPr>
        <w:t xml:space="preserve"> Интегративная функция политической культуры в обществе состоит в том, что она служит</w:t>
      </w:r>
      <w:r w:rsidRPr="00CA28DF">
        <w:rPr>
          <w:b/>
          <w:sz w:val="28"/>
          <w:szCs w:val="28"/>
        </w:rPr>
        <w:t xml:space="preserve"> опорой</w:t>
      </w:r>
      <w:r w:rsidRPr="00CA28DF">
        <w:rPr>
          <w:sz w:val="28"/>
          <w:szCs w:val="28"/>
        </w:rPr>
        <w:t xml:space="preserve"> существующей политической системы, способствует единению (или разъединению) всех слоев населения, создавая тем самым широкую социальную базу для поддержки системы власти или ее дестабилизации.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bCs/>
          <w:sz w:val="28"/>
          <w:szCs w:val="28"/>
        </w:rPr>
        <w:t xml:space="preserve">Вывод: </w:t>
      </w:r>
      <w:r w:rsidRPr="00CA28DF">
        <w:rPr>
          <w:sz w:val="28"/>
          <w:szCs w:val="28"/>
        </w:rPr>
        <w:t>Итак, структура политической системы общества состоит из четырех взаимосвязанных элементов: политических отношений, политической организации общества, политических норм и принципов, политической культуры и политического сознания.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b/>
          <w:noProof/>
          <w:sz w:val="28"/>
          <w:szCs w:val="28"/>
        </w:rPr>
        <w:t>3.</w:t>
      </w:r>
      <w:r w:rsidRPr="00CA28DF">
        <w:rPr>
          <w:b/>
          <w:sz w:val="28"/>
          <w:szCs w:val="28"/>
        </w:rPr>
        <w:t xml:space="preserve"> Функции политической системы общества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Сущность политической системы проявляется в ее</w:t>
      </w:r>
      <w:r w:rsidRPr="00CA28DF">
        <w:rPr>
          <w:b/>
          <w:sz w:val="28"/>
          <w:szCs w:val="28"/>
        </w:rPr>
        <w:t xml:space="preserve"> функциях. </w:t>
      </w:r>
      <w:r w:rsidRPr="00CA28DF">
        <w:rPr>
          <w:sz w:val="28"/>
          <w:szCs w:val="28"/>
        </w:rPr>
        <w:t>Любая политическая система обладает по меньшей мере четырьмя явными и социально необходимыми функциями.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Первой функцией является</w:t>
      </w:r>
      <w:r w:rsidRPr="00CA28DF">
        <w:rPr>
          <w:b/>
          <w:sz w:val="28"/>
          <w:szCs w:val="28"/>
        </w:rPr>
        <w:t xml:space="preserve"> управление общественными процессами.</w:t>
      </w:r>
      <w:r w:rsidRPr="00CA28DF">
        <w:rPr>
          <w:sz w:val="28"/>
          <w:szCs w:val="28"/>
        </w:rPr>
        <w:t xml:space="preserve"> Она проявляет себя в многочисленных указах, исходящих от высшего политического руководства.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Функция управления общественными процессами может осуществляться двумя основными методами. Во-первых, непосредственным вмешательством и жесткой регламентацией исполнительной властью социальных, экономических и идеологических процессов. Во-вторых, косвенным политическим воздействием, когда власть регулирует не сами общественные процессы,   а факторы, влияющие на их развитие. Например, бороться со спекуляцией можно законодательными запретами, но можно бороться с дефицитом, создавая соответствующие социально-экономические предпосылки и ликвидируя тем самым материальную основу спекуляции.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Функцию политического управления осуществляют органы законодательной и исполнительной государственной власти.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Пожалуй, центральной функцией политической системы является</w:t>
      </w:r>
      <w:r w:rsidRPr="00CA28DF">
        <w:rPr>
          <w:b/>
          <w:sz w:val="28"/>
          <w:szCs w:val="28"/>
        </w:rPr>
        <w:t xml:space="preserve"> защита основных политических ценностей.</w:t>
      </w:r>
      <w:r w:rsidRPr="00CA28DF">
        <w:rPr>
          <w:sz w:val="28"/>
          <w:szCs w:val="28"/>
        </w:rPr>
        <w:t xml:space="preserve"> В современных обществах можно выделить несколько групп ценностей, вокруг которых так или иначе вращается вся политическая жизнь: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noProof/>
          <w:sz w:val="28"/>
          <w:szCs w:val="28"/>
        </w:rPr>
        <w:t>—</w:t>
      </w:r>
      <w:r w:rsidRPr="00CA28DF">
        <w:rPr>
          <w:sz w:val="28"/>
          <w:szCs w:val="28"/>
        </w:rPr>
        <w:t xml:space="preserve"> национально-государственная безопасность и независимость;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noProof/>
          <w:sz w:val="28"/>
          <w:szCs w:val="28"/>
        </w:rPr>
        <w:t>—</w:t>
      </w:r>
      <w:r w:rsidRPr="00CA28DF">
        <w:rPr>
          <w:sz w:val="28"/>
          <w:szCs w:val="28"/>
        </w:rPr>
        <w:t xml:space="preserve"> законность и общественный порядок: </w:t>
      </w:r>
      <w:r w:rsidRPr="00CA28DF">
        <w:rPr>
          <w:noProof/>
          <w:sz w:val="28"/>
          <w:szCs w:val="28"/>
        </w:rPr>
        <w:t>—</w:t>
      </w:r>
      <w:r w:rsidRPr="00CA28DF">
        <w:rPr>
          <w:sz w:val="28"/>
          <w:szCs w:val="28"/>
        </w:rPr>
        <w:t xml:space="preserve"> экономическое благосостояние и социальная справедливость;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noProof/>
          <w:sz w:val="28"/>
          <w:szCs w:val="28"/>
        </w:rPr>
        <w:t>—</w:t>
      </w:r>
      <w:r w:rsidRPr="00CA28DF">
        <w:rPr>
          <w:sz w:val="28"/>
          <w:szCs w:val="28"/>
        </w:rPr>
        <w:t xml:space="preserve"> свобода, демократия, права и обязанности человека. Именно защита и обеспечение основных политических ценностей провозглашается Конституциями главной целью большинства государств. О ней так любят говорить политические деятели, по ее реализации мы судим об эффективности и дееспособности государственного руководства.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Защиту политических ценностей обеспечивают основные институты государства: органы правопорядка и правосудия, армия, информационно-пропагандистские службы.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Другой не менее важной функцией выступает</w:t>
      </w:r>
      <w:r w:rsidRPr="00CA28DF">
        <w:rPr>
          <w:b/>
          <w:sz w:val="28"/>
          <w:szCs w:val="28"/>
        </w:rPr>
        <w:t xml:space="preserve"> обеспечение единства и согласованности действий различных институтов к органов власти</w:t>
      </w:r>
      <w:r w:rsidRPr="00CA28DF">
        <w:rPr>
          <w:sz w:val="28"/>
          <w:szCs w:val="28"/>
        </w:rPr>
        <w:t xml:space="preserve"> (интегративная функция).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Интеграцию всех органов власти призваны осуществлять правовые нормы и политические традиции. Нормы права, воплощенные в законодательных актах, выступают регуляторами политической деятельности, придающими устойчивость и слаженность всему политическому механизму. При этом главным условием их деятельности должна быть обязательность подчинения нижестоящих органов власти вышестоящим. Наряду с нормами права функцию интеграции органов власти выполняют и политические традиции. Они предписывают определенные правила и нормы политического поведения и тем самым побуждают все политические институты и субъекты действовать в необходимом направлении. Именно благодаря традициям нормы права приобретают высокую действенность, т. к. люди привыкают к их исполнению. Система власти, которая не имеет развитых политических традиций, является неустойчивой, как неустойчив корабль, не имеющий балласта в своем трюме.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Еще одной функцией политической системы является</w:t>
      </w:r>
      <w:r w:rsidRPr="00CA28DF">
        <w:rPr>
          <w:b/>
          <w:sz w:val="28"/>
          <w:szCs w:val="28"/>
        </w:rPr>
        <w:t xml:space="preserve"> обеспечение преемственности и стабильности</w:t>
      </w:r>
      <w:r w:rsidRPr="00CA28DF">
        <w:rPr>
          <w:sz w:val="28"/>
          <w:szCs w:val="28"/>
        </w:rPr>
        <w:t xml:space="preserve"> в развитии системы власти. В проявлениях этой функции можно выделить два уровня. Уровень высшего политико-государственного руководства и общий уровень, охватывающий все политически дееспособное население.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На высшем уровне преемственность и стабильность власти может обеспечиваться либо посредством наследования, либо через систему выборов или назначений на высшие государственные посты.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На общем уровне стабильность власти обеспечивается через систему подготовки и выдвижения руководящих кадров для различных политических институтов, а также через направленное приобщение (социализацию) граждан к политической жизни, в процессе которого они усваивают основные политические нормы и ценности.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Таковы главные, можно сказать, официальные функции политической системы. Однако любая система помимо явных функций, имеет еще и латентные функции. Латентные функции возникают вследствие того, что любая социальная группа или индивид, занимаясь политической деятельностью, помимо общественно-необходимых задач решают и свои собственные. Для этого они используют государственную власть.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К важнейшим латентным функциям политической системы, в основном, относятся:</w:t>
      </w:r>
    </w:p>
    <w:p w:rsidR="008B4260" w:rsidRPr="00CA28DF" w:rsidRDefault="008B4260" w:rsidP="00CA28DF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функция обеспечения социально-классового господства,</w:t>
      </w:r>
    </w:p>
    <w:p w:rsidR="008B4260" w:rsidRPr="00CA28DF" w:rsidRDefault="008B4260" w:rsidP="00CA28DF">
      <w:pPr>
        <w:widowControl w:val="0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 xml:space="preserve"> функция распространения и защиты личной политической власти.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Дополнительно о скрытых функциях политической системы можно прочитать в книге американского социолога Р. К. Мертона «Явные и латентные функции».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bCs/>
          <w:sz w:val="28"/>
          <w:szCs w:val="28"/>
        </w:rPr>
        <w:t>Вывод:</w:t>
      </w:r>
      <w:r w:rsidRPr="00CA28DF">
        <w:rPr>
          <w:sz w:val="28"/>
          <w:szCs w:val="28"/>
        </w:rPr>
        <w:t xml:space="preserve"> Через социально значимые и латентные функции политическая система общества реализует свои цели и задачи, структуирует и упорядочивает жизнедеятельность общества.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b/>
          <w:noProof/>
          <w:sz w:val="28"/>
          <w:szCs w:val="28"/>
        </w:rPr>
        <w:t>4.</w:t>
      </w:r>
      <w:r w:rsidRPr="00CA28DF">
        <w:rPr>
          <w:b/>
          <w:sz w:val="28"/>
          <w:szCs w:val="28"/>
        </w:rPr>
        <w:t xml:space="preserve"> Типология политических систем общества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CA28DF">
        <w:rPr>
          <w:sz w:val="28"/>
          <w:szCs w:val="28"/>
        </w:rPr>
        <w:t>В современной политической науке существуют различные классификации политических систем, которые зависят от критериев дифференциации. Используются, главным образом, два критерия:</w:t>
      </w:r>
      <w:r w:rsidRPr="00CA28DF">
        <w:rPr>
          <w:noProof/>
          <w:sz w:val="28"/>
          <w:szCs w:val="28"/>
        </w:rPr>
        <w:t xml:space="preserve"> 1)</w:t>
      </w:r>
      <w:r w:rsidRPr="00CA28DF">
        <w:rPr>
          <w:sz w:val="28"/>
          <w:szCs w:val="28"/>
        </w:rPr>
        <w:t xml:space="preserve"> степень централизации власти и</w:t>
      </w:r>
      <w:r w:rsidRPr="00CA28DF">
        <w:rPr>
          <w:noProof/>
          <w:sz w:val="28"/>
          <w:szCs w:val="28"/>
        </w:rPr>
        <w:t xml:space="preserve"> 2)</w:t>
      </w:r>
      <w:r w:rsidRPr="00CA28DF">
        <w:rPr>
          <w:sz w:val="28"/>
          <w:szCs w:val="28"/>
        </w:rPr>
        <w:t xml:space="preserve"> тип ценностей. Исходя из первого критерия, политические системы делят на: а)</w:t>
      </w:r>
      <w:r w:rsidRPr="00CA28DF">
        <w:rPr>
          <w:b/>
          <w:sz w:val="28"/>
          <w:szCs w:val="28"/>
        </w:rPr>
        <w:t xml:space="preserve"> тоталитарные; б) авторитарные; в) либеральные; г) демократические.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Однако в большей степени, чем другие, требованиям современной политической науки и практики отвечает классификация Г. Алмонда. Он акцентрировал внимание на том, как согласуются и соответствуют идеалы и ценности общества тем формам, в которые общество организовано. В современном мире он различал четыре типа политических систем: англо-американскую: континентально-европейскую; доиндустриальную и частично индустриальную; тоталитарную политическую.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 xml:space="preserve">Анализируя политическую систему англо-американского типа, Алмонд имеет в виду, прежде всего, США, Англию, Канаду, Австралию. Этот тип системы характеризуется гомогенностью культуры, т. е. политические цели и средства их достижения разделяют большинство населения. Люди превыше всего ставят свободу личности, массовое благосостояние и безопасность. Структура ролей в этих системах глубоко дифференцирована, т. е. каждая партия, группа интересов имеет конкретную цель и выполняет свою функцию в системе, а также четко организована и бюрократизирована. Данные системы характеризуются высокой степенью стабильности и разделением власти. </w:t>
      </w:r>
      <w:r w:rsidRPr="00CA28DF">
        <w:rPr>
          <w:b/>
          <w:sz w:val="28"/>
          <w:szCs w:val="28"/>
        </w:rPr>
        <w:t>К континентально-европейскому типу</w:t>
      </w:r>
      <w:r w:rsidRPr="00CA28DF">
        <w:rPr>
          <w:sz w:val="28"/>
          <w:szCs w:val="28"/>
        </w:rPr>
        <w:t xml:space="preserve"> политических систем можно отнести Францию, Германию, Италию. Для них характерна электичность политической культуры, сосуществование новых и старых культур. Например, Франции наряду с традицией представительной власти присуща плебисцитарная традиция, склонность к популизму (Наполеон, де Голль). Для политической системы этого типа характерно наличие многих политических партий с разной идеологией и старой традицией, имеющих значительное влияние в обществе.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Многие политические системы стран Азии, Африки и Латинской Америки являются</w:t>
      </w:r>
      <w:r w:rsidRPr="00CA28DF">
        <w:rPr>
          <w:b/>
          <w:sz w:val="28"/>
          <w:szCs w:val="28"/>
        </w:rPr>
        <w:t xml:space="preserve"> доиндустриальными,</w:t>
      </w:r>
      <w:r w:rsidRPr="00CA28DF">
        <w:rPr>
          <w:sz w:val="28"/>
          <w:szCs w:val="28"/>
        </w:rPr>
        <w:t xml:space="preserve"> или</w:t>
      </w:r>
      <w:r w:rsidRPr="00CA28DF">
        <w:rPr>
          <w:b/>
          <w:sz w:val="28"/>
          <w:szCs w:val="28"/>
        </w:rPr>
        <w:t xml:space="preserve"> частично индустриальными.</w:t>
      </w:r>
      <w:r w:rsidRPr="00CA28DF">
        <w:rPr>
          <w:sz w:val="28"/>
          <w:szCs w:val="28"/>
        </w:rPr>
        <w:t xml:space="preserve"> Этому типу свойственна смешанная политическая культура: смесь западных ценностей, этических традиций, религиозных традиций. Данные системы имеют неотчетливое разделение властей. Армия и госаппарат часто берут на себя законодательные функции, а законодательные органы вмешиваются в судебные процедуры. Для этих систем характерны личный авторитаризм, власть одной партии, достаточно высокий потенциал насилия.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Примерами политических систем</w:t>
      </w:r>
      <w:r w:rsidRPr="00CA28DF">
        <w:rPr>
          <w:b/>
          <w:sz w:val="28"/>
          <w:szCs w:val="28"/>
        </w:rPr>
        <w:t xml:space="preserve"> тоталитарного типа</w:t>
      </w:r>
      <w:r w:rsidRPr="00CA28DF">
        <w:rPr>
          <w:sz w:val="28"/>
          <w:szCs w:val="28"/>
        </w:rPr>
        <w:t xml:space="preserve"> являются фашистская Италия, нацистская Германия, страны т. н. «мировой системы социализма».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A28DF">
        <w:rPr>
          <w:b/>
          <w:bCs/>
          <w:sz w:val="28"/>
          <w:szCs w:val="28"/>
        </w:rPr>
        <w:t>Вывод:</w:t>
      </w:r>
      <w:r w:rsidRPr="00CA28DF">
        <w:rPr>
          <w:sz w:val="28"/>
          <w:szCs w:val="28"/>
        </w:rPr>
        <w:t xml:space="preserve"> В системе этого типа отсутствуют независимые группы интересов. Политическое участие населения во власти декоративно. Для тоталитарных обществ характерны чрезмерная централизация и высокая степень насилия. Как отмечает Г. Алмонд, тоталитарные системы отличаются преобладанием принуждения над консенсусом и функциональной нестабильности над стабильностью системы власти.</w:t>
      </w:r>
    </w:p>
    <w:p w:rsidR="008B4260" w:rsidRPr="00CA28DF" w:rsidRDefault="008B4260" w:rsidP="00CA28D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A28DF">
        <w:rPr>
          <w:b/>
          <w:bCs/>
          <w:sz w:val="28"/>
          <w:szCs w:val="28"/>
        </w:rPr>
        <w:t>Заключение:</w:t>
      </w:r>
    </w:p>
    <w:p w:rsidR="008B4260" w:rsidRPr="00CA28DF" w:rsidRDefault="008B4260" w:rsidP="00CA28DF">
      <w:p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ab/>
        <w:t>Политическая система общества выступает институциализированной формой существования власти. Ее отличает высокая степень формализации, иерархизации и субординированности. Политическая система общества является продуктом развития социума на определенном этапе его развития, поэтому она всегда индивидуальна. Вместе с тем, эта система имеет типичную структуру, состоящую из четырех основных элементов. Особенный интерес представляет переходный вид политической системы общества, характерный для современной Российской Федерации.</w:t>
      </w:r>
    </w:p>
    <w:p w:rsidR="008B4260" w:rsidRPr="00CA28DF" w:rsidRDefault="008B4260" w:rsidP="00CA28DF">
      <w:pPr>
        <w:spacing w:line="360" w:lineRule="auto"/>
        <w:jc w:val="both"/>
        <w:rPr>
          <w:sz w:val="28"/>
          <w:szCs w:val="28"/>
        </w:rPr>
      </w:pPr>
    </w:p>
    <w:p w:rsidR="00D76050" w:rsidRPr="00CA28DF" w:rsidRDefault="00D76050" w:rsidP="00CA28DF">
      <w:pPr>
        <w:pStyle w:val="1"/>
        <w:spacing w:line="360" w:lineRule="auto"/>
        <w:ind w:left="2999" w:firstLine="0"/>
        <w:jc w:val="both"/>
        <w:rPr>
          <w:sz w:val="28"/>
          <w:szCs w:val="28"/>
        </w:rPr>
      </w:pPr>
    </w:p>
    <w:p w:rsidR="00D76050" w:rsidRPr="00CA28DF" w:rsidRDefault="00D76050" w:rsidP="00CA28DF">
      <w:pPr>
        <w:pStyle w:val="1"/>
        <w:spacing w:line="360" w:lineRule="auto"/>
        <w:ind w:left="2999" w:firstLine="0"/>
        <w:jc w:val="both"/>
        <w:rPr>
          <w:sz w:val="28"/>
          <w:szCs w:val="28"/>
        </w:rPr>
      </w:pPr>
    </w:p>
    <w:p w:rsidR="00D76050" w:rsidRPr="00CA28DF" w:rsidRDefault="00D76050" w:rsidP="00CA28DF">
      <w:pPr>
        <w:spacing w:line="360" w:lineRule="auto"/>
        <w:jc w:val="both"/>
        <w:rPr>
          <w:sz w:val="28"/>
          <w:szCs w:val="28"/>
        </w:rPr>
      </w:pPr>
    </w:p>
    <w:p w:rsidR="00D76050" w:rsidRPr="00CA28DF" w:rsidRDefault="00D76050" w:rsidP="00CA28DF">
      <w:pPr>
        <w:pStyle w:val="1"/>
        <w:spacing w:line="360" w:lineRule="auto"/>
        <w:ind w:left="2999" w:firstLine="0"/>
        <w:jc w:val="both"/>
        <w:rPr>
          <w:sz w:val="28"/>
          <w:szCs w:val="28"/>
        </w:rPr>
      </w:pPr>
    </w:p>
    <w:p w:rsidR="00D76050" w:rsidRPr="00CA28DF" w:rsidRDefault="00D76050" w:rsidP="00CA28DF">
      <w:pPr>
        <w:spacing w:line="360" w:lineRule="auto"/>
        <w:jc w:val="both"/>
        <w:rPr>
          <w:sz w:val="28"/>
          <w:szCs w:val="28"/>
        </w:rPr>
      </w:pPr>
    </w:p>
    <w:p w:rsidR="00D76050" w:rsidRPr="00CA28DF" w:rsidRDefault="00D76050" w:rsidP="00CA28DF">
      <w:pPr>
        <w:spacing w:line="360" w:lineRule="auto"/>
        <w:jc w:val="both"/>
        <w:rPr>
          <w:sz w:val="28"/>
          <w:szCs w:val="28"/>
        </w:rPr>
      </w:pPr>
    </w:p>
    <w:p w:rsidR="00D76050" w:rsidRPr="00CA28DF" w:rsidRDefault="00D76050" w:rsidP="00CA28DF">
      <w:pPr>
        <w:pStyle w:val="1"/>
        <w:spacing w:line="360" w:lineRule="auto"/>
        <w:ind w:left="2999" w:firstLine="0"/>
        <w:jc w:val="both"/>
        <w:rPr>
          <w:sz w:val="28"/>
          <w:szCs w:val="28"/>
        </w:rPr>
      </w:pPr>
    </w:p>
    <w:p w:rsidR="00D76050" w:rsidRPr="00CA28DF" w:rsidRDefault="00D76050" w:rsidP="00CA28DF">
      <w:pPr>
        <w:spacing w:line="360" w:lineRule="auto"/>
        <w:jc w:val="both"/>
        <w:rPr>
          <w:sz w:val="28"/>
          <w:szCs w:val="28"/>
        </w:rPr>
      </w:pPr>
    </w:p>
    <w:p w:rsidR="00D76050" w:rsidRPr="00CA28DF" w:rsidRDefault="00D76050" w:rsidP="00CA28DF">
      <w:pPr>
        <w:spacing w:line="360" w:lineRule="auto"/>
        <w:jc w:val="both"/>
        <w:rPr>
          <w:sz w:val="28"/>
          <w:szCs w:val="28"/>
        </w:rPr>
      </w:pPr>
    </w:p>
    <w:p w:rsidR="008B4260" w:rsidRPr="00CA28DF" w:rsidRDefault="008B4260" w:rsidP="00CA28DF">
      <w:pPr>
        <w:pStyle w:val="1"/>
        <w:spacing w:line="360" w:lineRule="auto"/>
        <w:ind w:left="2999" w:firstLine="0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Рекомендуемая литература</w:t>
      </w:r>
    </w:p>
    <w:p w:rsidR="008B4260" w:rsidRPr="00CA28DF" w:rsidRDefault="008B4260" w:rsidP="00CA28DF">
      <w:pPr>
        <w:pStyle w:val="21"/>
        <w:spacing w:line="360" w:lineRule="auto"/>
        <w:ind w:left="0" w:firstLine="0"/>
        <w:jc w:val="both"/>
        <w:rPr>
          <w:b/>
          <w:sz w:val="28"/>
          <w:szCs w:val="28"/>
        </w:rPr>
      </w:pPr>
      <w:r w:rsidRPr="00CA28DF">
        <w:rPr>
          <w:b/>
          <w:sz w:val="28"/>
          <w:szCs w:val="28"/>
        </w:rPr>
        <w:t>Основная литература</w:t>
      </w:r>
    </w:p>
    <w:p w:rsidR="008B4260" w:rsidRPr="00CA28DF" w:rsidRDefault="008B4260" w:rsidP="00CA28DF">
      <w:pPr>
        <w:pStyle w:val="21"/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 w:rsidRPr="00CA28DF">
        <w:rPr>
          <w:sz w:val="28"/>
          <w:szCs w:val="28"/>
        </w:rPr>
        <w:t>Лобанов К.Н. Политология. Учебно-методическое пособие.- Белгород, 1997, лекция 5.</w:t>
      </w:r>
    </w:p>
    <w:p w:rsidR="008B4260" w:rsidRPr="00CA28DF" w:rsidRDefault="008B4260" w:rsidP="00CA28DF">
      <w:pPr>
        <w:pStyle w:val="21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CA28DF">
        <w:rPr>
          <w:sz w:val="28"/>
          <w:szCs w:val="28"/>
        </w:rPr>
        <w:t>Пугачев В.П., Соловьев А.И. Введение в политологию.- М.,1998, гл.10-13,19.</w:t>
      </w:r>
    </w:p>
    <w:p w:rsidR="008B4260" w:rsidRPr="00CA28DF" w:rsidRDefault="008B4260" w:rsidP="00CA28DF">
      <w:pPr>
        <w:pStyle w:val="21"/>
        <w:spacing w:line="360" w:lineRule="auto"/>
        <w:ind w:left="0" w:firstLine="0"/>
        <w:jc w:val="both"/>
        <w:rPr>
          <w:b/>
          <w:sz w:val="28"/>
          <w:szCs w:val="28"/>
        </w:rPr>
      </w:pPr>
    </w:p>
    <w:p w:rsidR="008B4260" w:rsidRPr="00CA28DF" w:rsidRDefault="008B4260" w:rsidP="00CA28DF">
      <w:pPr>
        <w:pStyle w:val="21"/>
        <w:spacing w:line="360" w:lineRule="auto"/>
        <w:ind w:left="0" w:firstLine="0"/>
        <w:jc w:val="both"/>
        <w:rPr>
          <w:b/>
          <w:sz w:val="28"/>
          <w:szCs w:val="28"/>
        </w:rPr>
      </w:pPr>
      <w:r w:rsidRPr="00CA28DF">
        <w:rPr>
          <w:b/>
          <w:sz w:val="28"/>
          <w:szCs w:val="28"/>
        </w:rPr>
        <w:t>Дополнительная литература</w:t>
      </w:r>
    </w:p>
    <w:p w:rsidR="008B4260" w:rsidRPr="00CA28DF" w:rsidRDefault="008B4260" w:rsidP="00CA28DF">
      <w:pPr>
        <w:pStyle w:val="21"/>
        <w:numPr>
          <w:ilvl w:val="0"/>
          <w:numId w:val="10"/>
        </w:numPr>
        <w:spacing w:line="360" w:lineRule="auto"/>
        <w:jc w:val="both"/>
        <w:rPr>
          <w:b/>
          <w:noProof/>
          <w:sz w:val="28"/>
          <w:szCs w:val="28"/>
        </w:rPr>
      </w:pPr>
      <w:r w:rsidRPr="00CA28DF">
        <w:rPr>
          <w:sz w:val="28"/>
          <w:szCs w:val="28"/>
        </w:rPr>
        <w:t>Белов Г. Эволюция нормативной политической системы современного российского общества</w:t>
      </w:r>
      <w:r w:rsidRPr="00CA28DF">
        <w:rPr>
          <w:noProof/>
          <w:sz w:val="28"/>
          <w:szCs w:val="28"/>
        </w:rPr>
        <w:t xml:space="preserve"> //</w:t>
      </w:r>
      <w:r w:rsidRPr="00CA28DF">
        <w:rPr>
          <w:sz w:val="28"/>
          <w:szCs w:val="28"/>
        </w:rPr>
        <w:t xml:space="preserve"> Общ. науки и современность.</w:t>
      </w:r>
      <w:r w:rsidRPr="00CA28DF">
        <w:rPr>
          <w:noProof/>
          <w:sz w:val="28"/>
          <w:szCs w:val="28"/>
        </w:rPr>
        <w:t xml:space="preserve"> 2004. №</w:t>
      </w:r>
      <w:r w:rsidRPr="00CA28DF">
        <w:rPr>
          <w:b/>
          <w:noProof/>
          <w:sz w:val="28"/>
          <w:szCs w:val="28"/>
        </w:rPr>
        <w:t xml:space="preserve"> </w:t>
      </w:r>
      <w:r w:rsidRPr="00CA28DF">
        <w:rPr>
          <w:noProof/>
          <w:sz w:val="28"/>
          <w:szCs w:val="28"/>
        </w:rPr>
        <w:t>1.</w:t>
      </w:r>
    </w:p>
    <w:p w:rsidR="008B4260" w:rsidRPr="00CA28DF" w:rsidRDefault="008B4260" w:rsidP="00CA28DF">
      <w:pPr>
        <w:pStyle w:val="21"/>
        <w:numPr>
          <w:ilvl w:val="0"/>
          <w:numId w:val="10"/>
        </w:numPr>
        <w:spacing w:line="360" w:lineRule="auto"/>
        <w:jc w:val="both"/>
        <w:rPr>
          <w:noProof/>
          <w:sz w:val="28"/>
          <w:szCs w:val="28"/>
        </w:rPr>
      </w:pPr>
      <w:r w:rsidRPr="00CA28DF">
        <w:rPr>
          <w:sz w:val="28"/>
          <w:szCs w:val="28"/>
        </w:rPr>
        <w:t>Бурлацкий</w:t>
      </w:r>
      <w:r w:rsidRPr="00CA28DF">
        <w:rPr>
          <w:b/>
          <w:sz w:val="28"/>
          <w:szCs w:val="28"/>
        </w:rPr>
        <w:t xml:space="preserve"> </w:t>
      </w:r>
      <w:r w:rsidRPr="00CA28DF">
        <w:rPr>
          <w:sz w:val="28"/>
          <w:szCs w:val="28"/>
        </w:rPr>
        <w:t>Ф. М., Галкин А. А. Современный Левиафан. Гл.</w:t>
      </w:r>
      <w:r w:rsidRPr="00CA28DF">
        <w:rPr>
          <w:noProof/>
          <w:sz w:val="28"/>
          <w:szCs w:val="28"/>
        </w:rPr>
        <w:t xml:space="preserve"> 2. - </w:t>
      </w:r>
      <w:r w:rsidRPr="00CA28DF">
        <w:rPr>
          <w:sz w:val="28"/>
          <w:szCs w:val="28"/>
        </w:rPr>
        <w:t>М.,</w:t>
      </w:r>
      <w:r w:rsidRPr="00CA28DF">
        <w:rPr>
          <w:noProof/>
          <w:sz w:val="28"/>
          <w:szCs w:val="28"/>
        </w:rPr>
        <w:t xml:space="preserve"> 1985.</w:t>
      </w:r>
    </w:p>
    <w:p w:rsidR="008B4260" w:rsidRPr="00CA28DF" w:rsidRDefault="008B4260" w:rsidP="00CA28DF">
      <w:pPr>
        <w:pStyle w:val="21"/>
        <w:numPr>
          <w:ilvl w:val="0"/>
          <w:numId w:val="10"/>
        </w:numPr>
        <w:spacing w:line="360" w:lineRule="auto"/>
        <w:jc w:val="both"/>
        <w:rPr>
          <w:noProof/>
          <w:sz w:val="28"/>
          <w:szCs w:val="28"/>
        </w:rPr>
      </w:pPr>
      <w:r w:rsidRPr="00CA28DF">
        <w:rPr>
          <w:sz w:val="28"/>
          <w:szCs w:val="28"/>
        </w:rPr>
        <w:t>Дахин</w:t>
      </w:r>
      <w:r w:rsidRPr="00CA28DF">
        <w:rPr>
          <w:b/>
          <w:sz w:val="28"/>
          <w:szCs w:val="28"/>
        </w:rPr>
        <w:t xml:space="preserve"> </w:t>
      </w:r>
      <w:r w:rsidRPr="00CA28DF">
        <w:rPr>
          <w:sz w:val="28"/>
          <w:szCs w:val="28"/>
        </w:rPr>
        <w:t>В. Политическая культура и власть</w:t>
      </w:r>
      <w:r w:rsidRPr="00CA28DF">
        <w:rPr>
          <w:noProof/>
          <w:sz w:val="28"/>
          <w:szCs w:val="28"/>
        </w:rPr>
        <w:t xml:space="preserve"> //</w:t>
      </w:r>
      <w:r w:rsidRPr="00CA28DF">
        <w:rPr>
          <w:sz w:val="28"/>
          <w:szCs w:val="28"/>
        </w:rPr>
        <w:t xml:space="preserve"> Свободная мысль. 1999. № 1</w:t>
      </w:r>
      <w:r w:rsidRPr="00CA28DF">
        <w:rPr>
          <w:noProof/>
          <w:sz w:val="28"/>
          <w:szCs w:val="28"/>
        </w:rPr>
        <w:t>.</w:t>
      </w:r>
    </w:p>
    <w:p w:rsidR="008B4260" w:rsidRPr="00CA28DF" w:rsidRDefault="008B4260" w:rsidP="00CA28DF">
      <w:pPr>
        <w:pStyle w:val="41"/>
        <w:numPr>
          <w:ilvl w:val="0"/>
          <w:numId w:val="10"/>
        </w:numPr>
        <w:spacing w:line="360" w:lineRule="auto"/>
        <w:jc w:val="both"/>
        <w:rPr>
          <w:noProof/>
          <w:sz w:val="28"/>
          <w:szCs w:val="28"/>
        </w:rPr>
      </w:pPr>
      <w:r w:rsidRPr="00CA28DF">
        <w:rPr>
          <w:sz w:val="28"/>
          <w:szCs w:val="28"/>
        </w:rPr>
        <w:t>Краснов Б.</w:t>
      </w:r>
      <w:r w:rsidRPr="00CA28DF">
        <w:rPr>
          <w:b/>
          <w:sz w:val="28"/>
          <w:szCs w:val="28"/>
        </w:rPr>
        <w:t xml:space="preserve"> </w:t>
      </w:r>
      <w:r w:rsidRPr="00CA28DF">
        <w:rPr>
          <w:sz w:val="28"/>
          <w:szCs w:val="28"/>
        </w:rPr>
        <w:t>И. Политическая система</w:t>
      </w:r>
      <w:r w:rsidRPr="00CA28DF">
        <w:rPr>
          <w:noProof/>
          <w:sz w:val="28"/>
          <w:szCs w:val="28"/>
        </w:rPr>
        <w:t xml:space="preserve"> //</w:t>
      </w:r>
      <w:r w:rsidRPr="00CA28DF">
        <w:rPr>
          <w:sz w:val="28"/>
          <w:szCs w:val="28"/>
        </w:rPr>
        <w:t xml:space="preserve"> Соц.-полит. журнал.</w:t>
      </w:r>
      <w:r w:rsidRPr="00CA28DF">
        <w:rPr>
          <w:noProof/>
          <w:sz w:val="28"/>
          <w:szCs w:val="28"/>
        </w:rPr>
        <w:t xml:space="preserve"> 2003. № 5.</w:t>
      </w:r>
    </w:p>
    <w:p w:rsidR="008B4260" w:rsidRPr="00CA28DF" w:rsidRDefault="008B4260" w:rsidP="00CA28DF">
      <w:pPr>
        <w:pStyle w:val="41"/>
        <w:numPr>
          <w:ilvl w:val="0"/>
          <w:numId w:val="10"/>
        </w:numPr>
        <w:spacing w:line="360" w:lineRule="auto"/>
        <w:jc w:val="both"/>
        <w:rPr>
          <w:noProof/>
          <w:sz w:val="28"/>
          <w:szCs w:val="28"/>
        </w:rPr>
      </w:pPr>
      <w:r w:rsidRPr="00CA28DF">
        <w:rPr>
          <w:sz w:val="28"/>
          <w:szCs w:val="28"/>
        </w:rPr>
        <w:t>Лебедев И. А.</w:t>
      </w:r>
      <w:r w:rsidRPr="00CA28DF">
        <w:rPr>
          <w:noProof/>
          <w:sz w:val="28"/>
          <w:szCs w:val="28"/>
        </w:rPr>
        <w:t xml:space="preserve"> Политическая система общества: структурно-функциональный анализ//</w:t>
      </w:r>
      <w:r w:rsidRPr="00CA28DF">
        <w:rPr>
          <w:sz w:val="28"/>
          <w:szCs w:val="28"/>
        </w:rPr>
        <w:t xml:space="preserve"> Полис.</w:t>
      </w:r>
      <w:r w:rsidRPr="00CA28DF">
        <w:rPr>
          <w:noProof/>
          <w:sz w:val="28"/>
          <w:szCs w:val="28"/>
        </w:rPr>
        <w:t xml:space="preserve"> 2002. № 1.</w:t>
      </w:r>
    </w:p>
    <w:p w:rsidR="008B4260" w:rsidRPr="00CA28DF" w:rsidRDefault="008B4260" w:rsidP="00CA28DF">
      <w:pPr>
        <w:pStyle w:val="41"/>
        <w:spacing w:line="360" w:lineRule="auto"/>
        <w:ind w:left="360" w:firstLine="0"/>
        <w:jc w:val="both"/>
        <w:rPr>
          <w:noProof/>
          <w:sz w:val="28"/>
          <w:szCs w:val="28"/>
        </w:rPr>
      </w:pPr>
    </w:p>
    <w:p w:rsidR="008B4260" w:rsidRPr="00CA28DF" w:rsidRDefault="008B4260" w:rsidP="00CA28DF">
      <w:pPr>
        <w:pStyle w:val="41"/>
        <w:spacing w:line="360" w:lineRule="auto"/>
        <w:ind w:left="360" w:firstLine="0"/>
        <w:jc w:val="both"/>
        <w:rPr>
          <w:noProof/>
          <w:sz w:val="28"/>
          <w:szCs w:val="28"/>
        </w:rPr>
      </w:pPr>
      <w:bookmarkStart w:id="0" w:name="_GoBack"/>
      <w:bookmarkEnd w:id="0"/>
    </w:p>
    <w:sectPr w:rsidR="008B4260" w:rsidRPr="00CA28DF" w:rsidSect="00CA28DF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C88" w:rsidRDefault="00064C88">
      <w:r>
        <w:separator/>
      </w:r>
    </w:p>
  </w:endnote>
  <w:endnote w:type="continuationSeparator" w:id="0">
    <w:p w:rsidR="00064C88" w:rsidRDefault="0006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60" w:rsidRDefault="008B4260">
    <w:pPr>
      <w:pStyle w:val="a5"/>
      <w:framePr w:wrap="around" w:vAnchor="text" w:hAnchor="margin" w:xAlign="right" w:y="1"/>
      <w:rPr>
        <w:rStyle w:val="a7"/>
      </w:rPr>
    </w:pPr>
  </w:p>
  <w:p w:rsidR="008B4260" w:rsidRDefault="008B426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260" w:rsidRDefault="00E01125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8B4260" w:rsidRDefault="008B42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C88" w:rsidRDefault="00064C88">
      <w:r>
        <w:separator/>
      </w:r>
    </w:p>
  </w:footnote>
  <w:footnote w:type="continuationSeparator" w:id="0">
    <w:p w:rsidR="00064C88" w:rsidRDefault="0006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02795"/>
    <w:multiLevelType w:val="singleLevel"/>
    <w:tmpl w:val="6ED204D8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cs="Times New Roman" w:hint="default"/>
      </w:rPr>
    </w:lvl>
  </w:abstractNum>
  <w:abstractNum w:abstractNumId="1">
    <w:nsid w:val="218E7CCA"/>
    <w:multiLevelType w:val="hybridMultilevel"/>
    <w:tmpl w:val="5290C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205E9D"/>
    <w:multiLevelType w:val="hybridMultilevel"/>
    <w:tmpl w:val="6DB06ADC"/>
    <w:lvl w:ilvl="0" w:tplc="FFFFFFFF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7892FA8"/>
    <w:multiLevelType w:val="singleLevel"/>
    <w:tmpl w:val="DB54D8D2"/>
    <w:lvl w:ilvl="0">
      <w:start w:val="1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cs="Times New Roman" w:hint="default"/>
      </w:rPr>
    </w:lvl>
  </w:abstractNum>
  <w:abstractNum w:abstractNumId="4">
    <w:nsid w:val="51020F82"/>
    <w:multiLevelType w:val="singleLevel"/>
    <w:tmpl w:val="51881FDC"/>
    <w:lvl w:ilvl="0">
      <w:start w:val="10"/>
      <w:numFmt w:val="decimal"/>
      <w:lvlText w:val="%1."/>
      <w:lvlJc w:val="left"/>
      <w:pPr>
        <w:tabs>
          <w:tab w:val="num" w:pos="1436"/>
        </w:tabs>
        <w:ind w:left="1436" w:hanging="585"/>
      </w:pPr>
      <w:rPr>
        <w:rFonts w:cs="Times New Roman" w:hint="default"/>
      </w:rPr>
    </w:lvl>
  </w:abstractNum>
  <w:abstractNum w:abstractNumId="5">
    <w:nsid w:val="551C6C1C"/>
    <w:multiLevelType w:val="hybridMultilevel"/>
    <w:tmpl w:val="7D34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D696A"/>
    <w:multiLevelType w:val="hybridMultilevel"/>
    <w:tmpl w:val="879AB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E8C6C49"/>
    <w:multiLevelType w:val="hybridMultilevel"/>
    <w:tmpl w:val="0748A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285EDD"/>
    <w:multiLevelType w:val="hybridMultilevel"/>
    <w:tmpl w:val="A7061AB4"/>
    <w:lvl w:ilvl="0" w:tplc="C7F830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524B92"/>
    <w:multiLevelType w:val="hybridMultilevel"/>
    <w:tmpl w:val="BACC9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50"/>
    <w:rsid w:val="00064C88"/>
    <w:rsid w:val="004B2521"/>
    <w:rsid w:val="00654337"/>
    <w:rsid w:val="008B4260"/>
    <w:rsid w:val="00971A1D"/>
    <w:rsid w:val="00C12EB8"/>
    <w:rsid w:val="00CA28DF"/>
    <w:rsid w:val="00D76050"/>
    <w:rsid w:val="00E0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0727D-69C6-464D-AE10-A9B19B3C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line="360" w:lineRule="auto"/>
      <w:ind w:firstLine="709"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360" w:lineRule="auto"/>
      <w:ind w:firstLine="900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widowControl w:val="0"/>
      <w:spacing w:line="360" w:lineRule="auto"/>
      <w:ind w:firstLine="709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List 2"/>
    <w:basedOn w:val="a"/>
    <w:uiPriority w:val="99"/>
    <w:pPr>
      <w:ind w:left="566" w:hanging="283"/>
    </w:pPr>
    <w:rPr>
      <w:sz w:val="20"/>
      <w:szCs w:val="20"/>
    </w:rPr>
  </w:style>
  <w:style w:type="paragraph" w:styleId="22">
    <w:name w:val="List Continue 2"/>
    <w:basedOn w:val="a"/>
    <w:uiPriority w:val="99"/>
    <w:pPr>
      <w:spacing w:after="120"/>
      <w:ind w:left="566"/>
    </w:pPr>
    <w:rPr>
      <w:sz w:val="20"/>
      <w:szCs w:val="20"/>
    </w:rPr>
  </w:style>
  <w:style w:type="paragraph" w:styleId="31">
    <w:name w:val="List 3"/>
    <w:basedOn w:val="a"/>
    <w:uiPriority w:val="99"/>
    <w:pPr>
      <w:ind w:left="849" w:hanging="283"/>
    </w:pPr>
    <w:rPr>
      <w:sz w:val="20"/>
      <w:szCs w:val="20"/>
    </w:rPr>
  </w:style>
  <w:style w:type="paragraph" w:styleId="41">
    <w:name w:val="List 4"/>
    <w:basedOn w:val="a"/>
    <w:uiPriority w:val="99"/>
    <w:pPr>
      <w:ind w:left="1132" w:hanging="283"/>
    </w:pPr>
    <w:rPr>
      <w:sz w:val="20"/>
      <w:szCs w:val="20"/>
    </w:rPr>
  </w:style>
  <w:style w:type="paragraph" w:styleId="42">
    <w:name w:val="List Continue 4"/>
    <w:basedOn w:val="a"/>
    <w:uiPriority w:val="99"/>
    <w:pPr>
      <w:spacing w:after="120"/>
      <w:ind w:left="1132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гуманитарных и социально-экономических дисциплин</vt:lpstr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гуманитарных и социально-экономических дисциплин</dc:title>
  <dc:subject/>
  <dc:creator>User</dc:creator>
  <cp:keywords/>
  <dc:description/>
  <cp:lastModifiedBy>admin</cp:lastModifiedBy>
  <cp:revision>2</cp:revision>
  <dcterms:created xsi:type="dcterms:W3CDTF">2014-03-02T13:03:00Z</dcterms:created>
  <dcterms:modified xsi:type="dcterms:W3CDTF">2014-03-02T13:03:00Z</dcterms:modified>
</cp:coreProperties>
</file>