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325" w:rsidRDefault="00964712">
      <w:pPr>
        <w:pStyle w:val="1"/>
        <w:jc w:val="center"/>
      </w:pPr>
      <w:r>
        <w:t>Политическая система Великобритании</w:t>
      </w:r>
    </w:p>
    <w:p w:rsidR="00622325" w:rsidRPr="00964712" w:rsidRDefault="00964712">
      <w:pPr>
        <w:pStyle w:val="a3"/>
        <w:divId w:val="826214215"/>
      </w:pPr>
      <w:r>
        <w:rPr>
          <w:b/>
          <w:bCs/>
        </w:rPr>
        <w:t>Общие сведения</w:t>
      </w:r>
    </w:p>
    <w:p w:rsidR="00622325" w:rsidRDefault="00964712">
      <w:pPr>
        <w:pStyle w:val="a3"/>
        <w:divId w:val="826214215"/>
      </w:pPr>
      <w:r>
        <w:t xml:space="preserve">Великобритания - страна без конституции. Порядок выборов, формирования правительства, а также прав и обязанностей граждан определяется многочисленными законами и указами. Существует черновой вариант конституции, который должен заменить этот свод законов, но до окончательного претворения его в жизнь пройдет еще много времени, потому что нет единого мнения о существующей "неписаной" конституции и о том, надо ли ее изменять. Существующая система выборов на общих выборах 1 мая 1997 года дала следующие результаты: лейбористы получили практически две трети всех мест в Палате Общин, получив лишь 43% голосов. Консерваторы получили 30,7% голосов, но только 255 мест в нижней палате парламента. Либеральные демократы получили 16,8% голосов и 7% мест. Кроме того, консерваторы не получили ни одного места в парламентах Уэльса и Шотландии, где у них было 17,5 % голосов. Лейбористское правительство во главе с Тони Блэйром пытается провести конституционные реформы, в ходе которых они хотят провести реструктуризацию Палаты Лордов, создание законодательных собраний от Шотландии и Уэльса, вдохнуть новую жизнь в систему местного управления, провести закон о свободе информации, интегрировать Европейскую конвенцию о правах человека в законодательную систему Великобритании, реформировать Палату Общин и провести референдум об изменении системы выборов. Как говорилось выше, официальной конституции в Великобритании нет, ее можно собрать по кусочкам из конвенций и законодательных актов. В акте, известном под именем "Билль о правах" (1686 г.), идет речь о монарших привилегиях и правах наследования престола. Законы, конечно, покрывают большую часть прав человека, но парламент имеет право принимать новые законы и изменять любой из уже существующих. Нет четко ограниченной разницы между "частным" и "общественным" правом. Любой человек может подать в суд на государство или орган местного управления, чтобы защитить свои законные права и получить компенсацию за причиненный ущерб. Законы не кодифицированы, и суды придерживаются их буквального толкования во время судебных разбирательств. Ратификация договора или международной конвенции не делает их частью внутренней правовой системы. При необходимости государство изменяет государственные законы так, чтобы они соответствовали принятой конвенции. </w:t>
      </w:r>
    </w:p>
    <w:p w:rsidR="00622325" w:rsidRDefault="00964712">
      <w:pPr>
        <w:pStyle w:val="a3"/>
        <w:divId w:val="826214215"/>
      </w:pPr>
      <w:r>
        <w:rPr>
          <w:b/>
          <w:bCs/>
        </w:rPr>
        <w:t>ПОЛИТИЧЕСКАЯ СИСТЕМА В ЦЕЛОМ</w:t>
      </w:r>
    </w:p>
    <w:p w:rsidR="00622325" w:rsidRDefault="00964712">
      <w:pPr>
        <w:pStyle w:val="a3"/>
        <w:divId w:val="826214215"/>
      </w:pPr>
      <w:r>
        <w:rPr>
          <w:b/>
          <w:bCs/>
        </w:rPr>
        <w:t xml:space="preserve">СТРУКТУРА ГОСУДАРСТВЕННОЙ СИСТЕМЫ </w:t>
      </w:r>
    </w:p>
    <w:p w:rsidR="00622325" w:rsidRDefault="00964712">
      <w:pPr>
        <w:pStyle w:val="a3"/>
        <w:divId w:val="826214215"/>
      </w:pPr>
      <w:r>
        <w:t>Британское право состоит из общего права (common law), писаного права (statute law) и конвенций. Конвенции - это правила и обычаи, которые не имеют законной силы, но считаются абсолютно необходимыми в работе правительства. Многие из конвенций остались после исторических событий, повлиявших на формирование современной системы правительства. Королева - глава государства и важный символ национального единства. Она является главой исполнительной власти, неотъемлемой частью законодательной власти, главой судебной власти, главнокомандующим всех Королевских Вооруженных сил и "высшим правителем" англиканской церкви. Королева действует по советам ее министров. Великобритания управляется Правительством Ее Величества во имя Королевы. Что касается международных отношений, то королева, как глава государства, имеет право объявлять войну и заключать перемирие, признавать страны и их правительства, заключать договоры, присоединять или отдавать территории. Парламент состоит из трех частей - королевы, Палаты Лордов и выборной Палаты Общин. Для прохождения закона необходимо согласие всех трех сторон. Так как не существует конституции, ограничивающей законодательную власть парламента, он может принять или изменить любой закон. Он также может продлить свой срок действия за пределы обычного (5 лет) без согласия народа. Однако, на практике парламент так не поступает. Законность акта, принятого парламентом, не может обсуждаться в судах. Палата Общин несет ответственность за принятые законы перед народом, и в 20 веке Палата Лордов признала, что Палата Общин имеет над ней превосходство. Система партий в правительстве предназначена для того, чтобы парламент создавал законы, оглядываясь на выбравший его народ. Максимальный срок действия парламента - 5 лет, но на практике общие выборы проводятся до конца срока. Срок действия парламента был продлен лишь дважды - в Первую и Вторую Мировую Войны.</w:t>
      </w:r>
    </w:p>
    <w:p w:rsidR="00622325" w:rsidRDefault="00964712">
      <w:pPr>
        <w:pStyle w:val="a3"/>
        <w:divId w:val="826214215"/>
      </w:pPr>
      <w:r>
        <w:rPr>
          <w:b/>
          <w:bCs/>
        </w:rPr>
        <w:t>Парламент</w:t>
      </w:r>
    </w:p>
    <w:p w:rsidR="00622325" w:rsidRDefault="00964712">
      <w:pPr>
        <w:pStyle w:val="a3"/>
        <w:divId w:val="826214215"/>
      </w:pPr>
      <w:r>
        <w:rPr>
          <w:b/>
          <w:bCs/>
        </w:rPr>
        <w:t xml:space="preserve">ПАЛАТА ОБЩИН </w:t>
      </w:r>
    </w:p>
    <w:p w:rsidR="00622325" w:rsidRDefault="00964712">
      <w:pPr>
        <w:pStyle w:val="a3"/>
        <w:divId w:val="826214215"/>
      </w:pPr>
      <w:r>
        <w:rPr>
          <w:b/>
          <w:bCs/>
        </w:rPr>
        <w:t>Чиновники</w:t>
      </w:r>
    </w:p>
    <w:p w:rsidR="00622325" w:rsidRDefault="00964712">
      <w:pPr>
        <w:pStyle w:val="a3"/>
        <w:divId w:val="826214215"/>
      </w:pPr>
      <w:r>
        <w:t>Чиновниками Палаты Общин являются Спикер и три его Заместителя. Также в парламенте постоянно работают клерки, сержанты полиции, библиотека, администрация и др.</w:t>
      </w:r>
    </w:p>
    <w:p w:rsidR="00622325" w:rsidRDefault="00964712">
      <w:pPr>
        <w:pStyle w:val="a3"/>
        <w:divId w:val="826214215"/>
      </w:pPr>
      <w:r>
        <w:rPr>
          <w:b/>
          <w:bCs/>
        </w:rPr>
        <w:t>Электорат</w:t>
      </w:r>
    </w:p>
    <w:p w:rsidR="00622325" w:rsidRDefault="00964712">
      <w:pPr>
        <w:pStyle w:val="a3"/>
        <w:divId w:val="826214215"/>
      </w:pPr>
      <w:r>
        <w:t>Граждане Великобритании, вместе с гражданами других стран Содружества и гражданами Ирландии, проживающими в Великобритании, могут голосовать по достижении 18 лет и не имеют никаких препятствий, отстраняющих их от голосования.</w:t>
      </w:r>
    </w:p>
    <w:p w:rsidR="00622325" w:rsidRDefault="00964712">
      <w:pPr>
        <w:pStyle w:val="a3"/>
        <w:divId w:val="826214215"/>
      </w:pPr>
      <w:r>
        <w:rPr>
          <w:b/>
          <w:bCs/>
        </w:rPr>
        <w:t>Выборы</w:t>
      </w:r>
    </w:p>
    <w:p w:rsidR="00622325" w:rsidRDefault="00964712">
      <w:pPr>
        <w:pStyle w:val="a3"/>
        <w:divId w:val="826214215"/>
      </w:pPr>
      <w:r>
        <w:t>Британия разделена на 659 избирательных округов, каждый из которых выбирает одного члена Палаты Общин. Каждый избиратель может проголосовать один раз, обычно в избирательном участке. Участие в выборах не обязательно. Система голосования едина: кандидат выбирается, если он набрал больше голосов, чем любой другой кандидат по этому избирательному округу.</w:t>
      </w:r>
    </w:p>
    <w:p w:rsidR="00622325" w:rsidRDefault="00964712">
      <w:pPr>
        <w:pStyle w:val="a3"/>
        <w:divId w:val="826214215"/>
      </w:pPr>
      <w:r>
        <w:rPr>
          <w:b/>
          <w:bCs/>
        </w:rPr>
        <w:t>Кандидаты</w:t>
      </w:r>
    </w:p>
    <w:p w:rsidR="00622325" w:rsidRDefault="00964712">
      <w:pPr>
        <w:pStyle w:val="a3"/>
        <w:divId w:val="826214215"/>
      </w:pPr>
      <w:r>
        <w:t>Граждане Великобритании и граждане других стран Содружества, а также граждане Ирландской республики могут принять участие в выборах по достижении 21 года, с условием, если они не дисквалифицированы по каким-либо причинам. Кандидат также обязан положить в банк 500 фунтов стерлингов, которые ему вернут, если он наберет более 5% голосов. Максимальная сумма денег, которые кандидат может истратить на предвыборную кампанию - 4330 фунтов стерлингов плюс 3,7 пенсов за каждого члена электората в городском избирательном округе или 4,9 пенсов за каждого члена электората в сельском избирательном округе.</w:t>
      </w:r>
    </w:p>
    <w:p w:rsidR="00622325" w:rsidRDefault="00964712">
      <w:pPr>
        <w:pStyle w:val="a3"/>
        <w:divId w:val="826214215"/>
      </w:pPr>
      <w:r>
        <w:rPr>
          <w:b/>
          <w:bCs/>
        </w:rPr>
        <w:t xml:space="preserve">ПАРТИИ </w:t>
      </w:r>
    </w:p>
    <w:p w:rsidR="00622325" w:rsidRDefault="00964712">
      <w:pPr>
        <w:pStyle w:val="a3"/>
        <w:divId w:val="826214215"/>
      </w:pPr>
      <w:r>
        <w:t>Партии не регистрируются и не признаются формально законом, но на практике многие кандидаты на выборах и почти все выигравшие кандидаты принадлежат к одной из главных партий. На общих выборах в 1997 году лейбористы получили 43% голосов, консерваторы 30,7% голосов, а либеральные демократы - 16,8% голосов. С 1945 года власть попеременно переходит из рук Консервативной партии, которая была создана в восемнадцатом веке, в руки Лейбористской партии, которая появилась в последнем десятилетии девятнадцатого века. Новая партия - Либерально-демократическая - была создана в 1988 году, когда Либеральная партия, которая, как и партия Консерваторов, сформировалась в восемнадцатом веке, слилась с Социал-демократической партией, созданной в 1981 году.</w:t>
      </w:r>
    </w:p>
    <w:p w:rsidR="00622325" w:rsidRDefault="00964712">
      <w:pPr>
        <w:pStyle w:val="a3"/>
        <w:divId w:val="826214215"/>
      </w:pPr>
      <w:r>
        <w:t>Лидеры правящей партии и оппозиции сидят на передних скамейках на разных сторонах Палаты Общин, а их сторонники (члены их партий) сидят позади них.Внутри парламента партиями управляют парламентские организаторы (Chief Whips) и их помощники, которые выбираются внутри партии. Годовое содержание из средств бюджета помогает оппозиционным партиям выполнять свою работу в парламенте. Оно выплачивается только тем партиям, члены которых получили по крайней мере два места в парламенте или одно место и 150 тысяч голосов избирателей. Сумма дотаций - 2250 фунтов стерлингов за каждое полученное место, плюс 5,1 фунтов стерлингов за каждые 200 голосов.</w:t>
      </w:r>
    </w:p>
    <w:p w:rsidR="00622325" w:rsidRDefault="00964712">
      <w:pPr>
        <w:pStyle w:val="a3"/>
        <w:divId w:val="826214215"/>
      </w:pPr>
      <w:r>
        <w:rPr>
          <w:b/>
          <w:bCs/>
        </w:rPr>
        <w:t xml:space="preserve">ЗАКОНЫ </w:t>
      </w:r>
    </w:p>
    <w:p w:rsidR="00622325" w:rsidRDefault="00964712">
      <w:pPr>
        <w:pStyle w:val="a3"/>
        <w:divId w:val="826214215"/>
      </w:pPr>
      <w:r>
        <w:t>Черновые варианты законов принимают форму Биллей парламента. Большинство Биллей имеют дело с функционированием общества и правовой системы в целом. Частные Билли рассматривают личные, корпоративные или местные интересы. Предложения по изменению законов публикуются в правительственной "Белой бумаге". Черновик закона дается в первом чтении в Палате Общин без обсуждения, затем следует подробное обсуждение основных положений закона во втором чтении, после чего его подробно изучают и вносят необходимые изменения, прежде чем представить к третьему, заключительному чтению в обе палаты парламента. Билли должны быть приняты в обеих палатах. После принятия закона обеими палатами он поступает на одобрение королеве. На практике это формальность.</w:t>
      </w:r>
    </w:p>
    <w:p w:rsidR="00622325" w:rsidRDefault="00964712">
      <w:pPr>
        <w:pStyle w:val="a3"/>
        <w:divId w:val="826214215"/>
      </w:pPr>
      <w:r>
        <w:rPr>
          <w:b/>
          <w:bCs/>
        </w:rPr>
        <w:t xml:space="preserve">КОМИТЕТЫ </w:t>
      </w:r>
    </w:p>
    <w:p w:rsidR="00622325" w:rsidRDefault="00964712">
      <w:pPr>
        <w:pStyle w:val="a3"/>
        <w:divId w:val="826214215"/>
      </w:pPr>
      <w:r>
        <w:t>Постоянные комитеты обсуждают и изучают изменения в Биллях на стадии комитета и, в определенных случаях, обсуждают их во втором чтении. Обычные постоянные комитеты не имеют названий и называются обычно Постоянный комитет А, В, С и т.д.; для обсуждения каждого нового Билля в них назначаются новые члены нижней палаты парламента. Каждый комитет насчитывает от 16 до 50 членов, причем в их составе по возможности соблюдается соотношение партий в парламенте. Выборные комитеты назначаются, обычно на срок действия парламента, чтобы изучить те или иные вопросы, добывая устные и письменные свидетельства. После закрытого обсуждения они докладывают о своих заключениях и делают рекомендации. Выборные комитеты включают в себя Комитет по Европейскому Праву, Комитет по Науке и Технике и Комитет по Интересам Членов Парламента. В дополнение к официальным комитетам двух палат парламента, существуют неофициальные партийные комитеты. Комитет Консерваторов и Унионистов, созданный в 1922 году, состоит из членов Консерваторской партии, заседающих в парламенте. Когда страной правят консерваторы, министры могут посещать заседания Комитета только по приглашению, а когда консерваторы в оппозиции, все члены партии могут посещать заседания.</w:t>
      </w:r>
    </w:p>
    <w:p w:rsidR="00622325" w:rsidRDefault="00964712">
      <w:pPr>
        <w:pStyle w:val="a3"/>
        <w:divId w:val="826214215"/>
      </w:pPr>
      <w:r>
        <w:rPr>
          <w:b/>
          <w:bCs/>
        </w:rPr>
        <w:t xml:space="preserve">ПАЛАТА ЛОРДОВ </w:t>
      </w:r>
    </w:p>
    <w:p w:rsidR="00622325" w:rsidRDefault="00964712">
      <w:pPr>
        <w:pStyle w:val="a3"/>
        <w:divId w:val="826214215"/>
      </w:pPr>
      <w:r>
        <w:t>Палата Лордов обсуждает и изучает политику правительства во время обсуждений и времени, отводимого на вопросы. Также они обсуждают и принимают или отвергают законы, принятые в Палате Общин.</w:t>
      </w:r>
    </w:p>
    <w:p w:rsidR="00622325" w:rsidRDefault="00964712">
      <w:pPr>
        <w:pStyle w:val="a3"/>
        <w:divId w:val="826214215"/>
      </w:pPr>
      <w:r>
        <w:rPr>
          <w:b/>
          <w:bCs/>
        </w:rPr>
        <w:t>Правительство</w:t>
      </w:r>
    </w:p>
    <w:p w:rsidR="00622325" w:rsidRDefault="00964712">
      <w:pPr>
        <w:pStyle w:val="a3"/>
        <w:divId w:val="826214215"/>
      </w:pPr>
      <w:r>
        <w:rPr>
          <w:b/>
          <w:bCs/>
        </w:rPr>
        <w:t xml:space="preserve">ФОРМИРОВАНИЕ </w:t>
      </w:r>
    </w:p>
    <w:p w:rsidR="00622325" w:rsidRDefault="00964712">
      <w:pPr>
        <w:pStyle w:val="a3"/>
        <w:divId w:val="826214215"/>
      </w:pPr>
      <w:r>
        <w:t>Премьер-министр назначается королевой, а все остальные министры назначаются королевой по рекомендации премьер-министра. Большинство министров - члены Палаты Общин, хотя и Палате Лордов достается немало портфелей. Лорд-канцлер (Lord Chancellor) всегда является членом Палаты Лордов. При формировании правительства количество министров и названия некоторых правительственных организаций может меняться.</w:t>
      </w:r>
    </w:p>
    <w:p w:rsidR="00622325" w:rsidRDefault="00964712">
      <w:pPr>
        <w:pStyle w:val="a3"/>
        <w:divId w:val="826214215"/>
      </w:pPr>
      <w:r>
        <w:t>По традиции, премьер-министр назначается государственным казначеем и министром Государственной Гражданской службы. Кабинет премьер-министра находится в д.10 на Даунинг Стрит (10 Downing Street) в центре Лондона. Министерства выполняют работу с помощью разветвленной системы комитетов, которые несут на себе основную рабочую нагрузку. Доктрина коллективной ответственности означает, что кабинет министров действует согласованно даже в том случает, когда министры не соглашаются по тому или иному вопросу.</w:t>
      </w:r>
    </w:p>
    <w:p w:rsidR="00622325" w:rsidRDefault="00964712">
      <w:pPr>
        <w:pStyle w:val="a3"/>
        <w:divId w:val="826214215"/>
      </w:pPr>
      <w:r>
        <w:rPr>
          <w:b/>
          <w:bCs/>
        </w:rPr>
        <w:t xml:space="preserve">ЛОББИ </w:t>
      </w:r>
    </w:p>
    <w:p w:rsidR="00622325" w:rsidRDefault="00964712">
      <w:pPr>
        <w:pStyle w:val="a3"/>
        <w:divId w:val="826214215"/>
      </w:pPr>
      <w:r>
        <w:t>Пресс-секретарь премьер-министра напрямую контактируют с парламентарной прессой через постоянные встречи с корреспондентами Лобби. Корреспонденты Лобби - это группа политических журналистов, обладающих привилегиями доступа в фойе Палаты Общин, где они могут общаться с министрами и другими членами нижней палаты парламента.</w:t>
      </w:r>
    </w:p>
    <w:p w:rsidR="00622325" w:rsidRDefault="00964712">
      <w:pPr>
        <w:pStyle w:val="a3"/>
        <w:divId w:val="826214215"/>
      </w:pPr>
      <w:r>
        <w:rPr>
          <w:b/>
          <w:bCs/>
        </w:rPr>
        <w:t xml:space="preserve">ТАЙНЫЙ СОВЕТ </w:t>
      </w:r>
    </w:p>
    <w:p w:rsidR="00622325" w:rsidRDefault="00964712">
      <w:pPr>
        <w:pStyle w:val="a3"/>
        <w:divId w:val="826214215"/>
      </w:pPr>
      <w:r>
        <w:rPr>
          <w:b/>
          <w:bCs/>
        </w:rPr>
        <w:t>(Privy Council)</w:t>
      </w:r>
    </w:p>
    <w:p w:rsidR="00622325" w:rsidRDefault="00964712">
      <w:pPr>
        <w:pStyle w:val="a3"/>
        <w:divId w:val="826214215"/>
      </w:pPr>
      <w:r>
        <w:t>Главное назначение Тайного Совета - одобрять законы, издаваемые по указу королевы и прошедшие без слушания в парламенте (Orders in Council). Все министры должны быть членами Тайного Совета и приносят клятву при заступлении на должность.</w:t>
      </w:r>
      <w:bookmarkStart w:id="0" w:name="_GoBack"/>
      <w:bookmarkEnd w:id="0"/>
    </w:p>
    <w:sectPr w:rsidR="006223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712"/>
    <w:rsid w:val="00622325"/>
    <w:rsid w:val="008A7F1D"/>
    <w:rsid w:val="00964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F09136-0A75-4C30-BED0-C10EC2B7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2142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1617</Words>
  <Characters>9222</Characters>
  <Application>Microsoft Office Word</Application>
  <DocSecurity>0</DocSecurity>
  <Lines>76</Lines>
  <Paragraphs>21</Paragraphs>
  <ScaleCrop>false</ScaleCrop>
  <Company/>
  <LinksUpToDate>false</LinksUpToDate>
  <CharactersWithSpaces>10818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система Великобритании</dc:title>
  <dc:subject/>
  <dc:creator>admin</dc:creator>
  <cp:keywords/>
  <dc:description/>
  <cp:lastModifiedBy>admin</cp:lastModifiedBy>
  <cp:revision>2</cp:revision>
  <dcterms:created xsi:type="dcterms:W3CDTF">2014-01-30T16:01:00Z</dcterms:created>
  <dcterms:modified xsi:type="dcterms:W3CDTF">2014-01-30T16:01:00Z</dcterms:modified>
</cp:coreProperties>
</file>