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EB" w:rsidRDefault="00973769">
      <w:pPr>
        <w:pStyle w:val="a4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rect id="_x0000_s1026" style="position:absolute;margin-left:224.55pt;margin-top:-41.95pt;width:36pt;height:28.8pt;z-index:251657216" o:allowincell="f" stroked="f"/>
        </w:pict>
      </w:r>
    </w:p>
    <w:p w:rsidR="00E271EB" w:rsidRDefault="00E271EB">
      <w:pPr>
        <w:jc w:val="center"/>
        <w:outlineLvl w:val="0"/>
        <w:rPr>
          <w:b/>
          <w:i/>
          <w:spacing w:val="20"/>
          <w:sz w:val="32"/>
        </w:rPr>
      </w:pPr>
      <w:r>
        <w:rPr>
          <w:b/>
          <w:spacing w:val="20"/>
          <w:sz w:val="32"/>
        </w:rPr>
        <w:t>Тема:</w:t>
      </w:r>
      <w:r>
        <w:rPr>
          <w:i/>
          <w:spacing w:val="20"/>
          <w:sz w:val="32"/>
          <w:lang w:val="en-US"/>
        </w:rPr>
        <w:t xml:space="preserve"> </w:t>
      </w:r>
      <w:r>
        <w:rPr>
          <w:i/>
          <w:spacing w:val="20"/>
          <w:sz w:val="32"/>
        </w:rPr>
        <w:t>Политическая власть: сущность и структура</w:t>
      </w:r>
      <w:r>
        <w:rPr>
          <w:i/>
          <w:sz w:val="32"/>
        </w:rPr>
        <w:t>.</w:t>
      </w:r>
    </w:p>
    <w:p w:rsidR="00E271EB" w:rsidRDefault="00E271EB">
      <w:pPr>
        <w:ind w:right="-853"/>
        <w:jc w:val="center"/>
        <w:rPr>
          <w:b/>
          <w:spacing w:val="20"/>
          <w:sz w:val="32"/>
          <w:u w:val="single"/>
        </w:rPr>
      </w:pPr>
    </w:p>
    <w:p w:rsidR="00E271EB" w:rsidRDefault="00E271EB">
      <w:pPr>
        <w:ind w:right="-853"/>
        <w:jc w:val="center"/>
        <w:rPr>
          <w:b/>
          <w:spacing w:val="20"/>
          <w:sz w:val="32"/>
          <w:u w:val="single"/>
        </w:rPr>
      </w:pPr>
    </w:p>
    <w:p w:rsidR="00E271EB" w:rsidRDefault="00E271EB">
      <w:pPr>
        <w:ind w:right="-853"/>
        <w:jc w:val="center"/>
        <w:rPr>
          <w:b/>
          <w:spacing w:val="20"/>
          <w:sz w:val="32"/>
          <w:u w:val="single"/>
        </w:rPr>
      </w:pPr>
    </w:p>
    <w:p w:rsidR="00E271EB" w:rsidRDefault="00E271EB">
      <w:pPr>
        <w:pStyle w:val="5"/>
      </w:pPr>
      <w:bookmarkStart w:id="0" w:name="_Ref471099571"/>
      <w:r>
        <w:t>Содержание</w:t>
      </w:r>
      <w:bookmarkEnd w:id="0"/>
    </w:p>
    <w:p w:rsidR="00E271EB" w:rsidRDefault="00E271EB">
      <w:pPr>
        <w:jc w:val="center"/>
        <w:rPr>
          <w:b/>
          <w:spacing w:val="20"/>
          <w:sz w:val="36"/>
          <w:u w:val="single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850"/>
      </w:tblGrid>
      <w:tr w:rsidR="00E271EB">
        <w:trPr>
          <w:trHeight w:val="8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1EB" w:rsidRDefault="00E271EB">
            <w:pPr>
              <w:pStyle w:val="11"/>
            </w:pPr>
            <w:r>
              <w:t>Введение.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1EB" w:rsidRDefault="00E271EB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noProof/>
                <w:sz w:val="32"/>
              </w:rPr>
              <w:t>2</w:t>
            </w:r>
          </w:p>
        </w:tc>
      </w:tr>
      <w:tr w:rsidR="00E271EB">
        <w:trPr>
          <w:trHeight w:val="8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1EB" w:rsidRDefault="00E271EB">
            <w:pPr>
              <w:pStyle w:val="10"/>
            </w:pPr>
            <w:r>
              <w:t>Природа власти.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1EB" w:rsidRDefault="00E271EB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noProof/>
                <w:sz w:val="32"/>
              </w:rPr>
              <w:t>3</w:t>
            </w:r>
          </w:p>
        </w:tc>
      </w:tr>
      <w:tr w:rsidR="00E271EB">
        <w:trPr>
          <w:trHeight w:val="8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1EB" w:rsidRDefault="00E271EB">
            <w:pPr>
              <w:pStyle w:val="10"/>
            </w:pPr>
            <w:r>
              <w:t xml:space="preserve">Структура власти.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1EB" w:rsidRDefault="00E271EB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noProof/>
                <w:sz w:val="32"/>
              </w:rPr>
              <w:t>7</w:t>
            </w:r>
          </w:p>
        </w:tc>
      </w:tr>
      <w:tr w:rsidR="00E271EB">
        <w:trPr>
          <w:trHeight w:val="8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1EB" w:rsidRDefault="00E271EB">
            <w:pPr>
              <w:pStyle w:val="10"/>
              <w:rPr>
                <w:spacing w:val="20"/>
              </w:rPr>
            </w:pPr>
            <w:r>
              <w:t>Вид</w:t>
            </w:r>
            <w:bookmarkStart w:id="1" w:name="_Hlt473036167"/>
            <w:r>
              <w:t>ы</w:t>
            </w:r>
            <w:bookmarkEnd w:id="1"/>
            <w:r>
              <w:t xml:space="preserve"> власти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1EB" w:rsidRDefault="00E271EB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noProof/>
                <w:sz w:val="32"/>
              </w:rPr>
              <w:t>14</w:t>
            </w:r>
          </w:p>
        </w:tc>
      </w:tr>
      <w:tr w:rsidR="00E271EB">
        <w:trPr>
          <w:trHeight w:val="8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1EB" w:rsidRDefault="00E271EB">
            <w:pPr>
              <w:pStyle w:val="11"/>
            </w:pPr>
            <w:r>
              <w:t>Заключение.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1EB" w:rsidRDefault="00E271EB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noProof/>
                <w:sz w:val="32"/>
              </w:rPr>
              <w:t>15</w:t>
            </w:r>
          </w:p>
        </w:tc>
      </w:tr>
      <w:tr w:rsidR="00E271EB">
        <w:trPr>
          <w:trHeight w:val="8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1EB" w:rsidRDefault="00E271EB">
            <w:pPr>
              <w:pStyle w:val="11"/>
            </w:pPr>
            <w:r>
              <w:t>Литература.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1EB" w:rsidRDefault="00E271EB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noProof/>
                <w:sz w:val="32"/>
              </w:rPr>
              <w:t>16</w:t>
            </w:r>
          </w:p>
        </w:tc>
      </w:tr>
    </w:tbl>
    <w:p w:rsidR="00E271EB" w:rsidRDefault="00E271EB">
      <w:pPr>
        <w:pStyle w:val="1"/>
      </w:pPr>
    </w:p>
    <w:p w:rsidR="00E271EB" w:rsidRDefault="00E271EB">
      <w:pPr>
        <w:pStyle w:val="1"/>
      </w:pPr>
      <w:r>
        <w:br w:type="page"/>
      </w:r>
      <w:bookmarkStart w:id="2" w:name="_Ref471822017"/>
      <w:r>
        <w:lastRenderedPageBreak/>
        <w:t>Введение.</w:t>
      </w:r>
      <w:bookmarkEnd w:id="2"/>
    </w:p>
    <w:p w:rsidR="00E271EB" w:rsidRDefault="00E271EB">
      <w:pPr>
        <w:pStyle w:val="a0"/>
      </w:pPr>
      <w:r>
        <w:t>Власть служит основой политики. Именно она отличает политику от других сфер жизни общества (экономической, социальной, духовной и др.).</w:t>
      </w:r>
    </w:p>
    <w:p w:rsidR="00E271EB" w:rsidRDefault="00E271EB">
      <w:pPr>
        <w:pStyle w:val="a0"/>
      </w:pPr>
      <w:r>
        <w:t>Власть оказывается наиболее таинственным явлением в политике, природу которого выявить непросто. Что заставляет человека, общество подчинятся кому-либо или чему-либо: боязнь насилия или желание повиноваться? Своей таинственностью и неопределенностью власть никого не оставляла равнодушным к себе: ею восхищались и ее проклинали, возвышали до небес и «втаптывали в грязь».</w:t>
      </w:r>
    </w:p>
    <w:p w:rsidR="00E271EB" w:rsidRDefault="00E271EB">
      <w:pPr>
        <w:pStyle w:val="a0"/>
      </w:pPr>
      <w:r>
        <w:t>Попробуем разобраться, что же такое</w:t>
      </w:r>
      <w:r>
        <w:rPr>
          <w:b/>
        </w:rPr>
        <w:t xml:space="preserve"> «Политическая власть»</w:t>
      </w:r>
      <w:r>
        <w:t xml:space="preserve">, какова ее сущность и структура.    </w:t>
      </w:r>
    </w:p>
    <w:p w:rsidR="00E271EB" w:rsidRDefault="00E271EB">
      <w:pPr>
        <w:pStyle w:val="1"/>
      </w:pPr>
      <w:r>
        <w:br w:type="page"/>
      </w:r>
      <w:bookmarkStart w:id="3" w:name="_Ref472869501"/>
      <w:r>
        <w:lastRenderedPageBreak/>
        <w:t>Природа власти.</w:t>
      </w:r>
      <w:bookmarkEnd w:id="3"/>
    </w:p>
    <w:p w:rsidR="00E271EB" w:rsidRDefault="00E271EB">
      <w:pPr>
        <w:pStyle w:val="2"/>
      </w:pPr>
      <w:r>
        <w:t>Поведенческий подход.</w:t>
      </w:r>
    </w:p>
    <w:p w:rsidR="00E271EB" w:rsidRDefault="00E271EB">
      <w:pPr>
        <w:pStyle w:val="a0"/>
      </w:pPr>
      <w:r>
        <w:t>Данный подход характеризует власть как особенную сущность, носителем которой выступает отдельная личность и она отождествляется с вещью или силой, обладание которой дает право на повелевание. Природа власти объясняется биологической и психической природой человека, а для придания ей большей величественности и могущества она наделяется такими ценностными характеристиками, как божественный характер, справедливость, ответственность и др.</w:t>
      </w:r>
    </w:p>
    <w:p w:rsidR="00E271EB" w:rsidRDefault="00E271EB">
      <w:pPr>
        <w:pStyle w:val="2"/>
      </w:pPr>
      <w:r>
        <w:t xml:space="preserve">Социологический подход. </w:t>
      </w:r>
    </w:p>
    <w:p w:rsidR="00E271EB" w:rsidRDefault="00E271EB">
      <w:pPr>
        <w:pStyle w:val="a0"/>
      </w:pPr>
      <w:r>
        <w:t>Наиболее распространенным (в данном контексте) является определение власти немецким социологом М. Вебером.</w:t>
      </w:r>
    </w:p>
    <w:p w:rsidR="00E271EB" w:rsidRDefault="00E271EB">
      <w:pPr>
        <w:pStyle w:val="a0"/>
      </w:pPr>
      <w:r>
        <w:t>Он считал что в основе властных отношений лежат отношения господства и подчинения и понимал власть как способность одного индивида (в определенных социальных условиях) проводить собственную волю вопреки сопротивлению другого индивида.  А американский социолог Т. Парсонс, расширяя границы  социального субъекта (до группы, организации, общества), обратил внимание на две характерные черты власти.</w:t>
      </w:r>
    </w:p>
    <w:p w:rsidR="00E271EB" w:rsidRDefault="00E271EB">
      <w:pPr>
        <w:pStyle w:val="a0"/>
      </w:pPr>
      <w:r>
        <w:t>Первая – это способность принимать решения и добиваться их обязательного выполнения.</w:t>
      </w:r>
    </w:p>
    <w:p w:rsidR="00E271EB" w:rsidRDefault="00E271EB">
      <w:pPr>
        <w:pStyle w:val="a0"/>
      </w:pPr>
      <w:r>
        <w:t xml:space="preserve">Вторая – это способность общества мобилизовать свои ресурсы для достижения общих целей. </w:t>
      </w:r>
    </w:p>
    <w:p w:rsidR="00E271EB" w:rsidRDefault="00E271EB">
      <w:pPr>
        <w:pStyle w:val="a0"/>
      </w:pPr>
    </w:p>
    <w:p w:rsidR="00E271EB" w:rsidRDefault="00E271EB">
      <w:pPr>
        <w:pStyle w:val="2"/>
      </w:pPr>
      <w:r>
        <w:lastRenderedPageBreak/>
        <w:t>Поведенческое понимание власти.</w:t>
      </w:r>
    </w:p>
    <w:p w:rsidR="00E271EB" w:rsidRDefault="00E271EB">
      <w:pPr>
        <w:pStyle w:val="3"/>
      </w:pPr>
      <w:r>
        <w:t>Бихевиоризм.</w:t>
      </w:r>
    </w:p>
    <w:p w:rsidR="00E271EB" w:rsidRDefault="00E271EB">
      <w:pPr>
        <w:pStyle w:val="a0"/>
        <w:rPr>
          <w:b/>
        </w:rPr>
      </w:pPr>
      <w:r>
        <w:t>Введение в политическую науку бихевиоризма, оказало заметное влияние на политическую мысль, и было связано с именами американских ученых Ч. Мерриама,  Г. Лассуэла и английского исследователя Дж. Кэтлина. Сам политический процесс они рассматривали как столкновение индивидуальных стремлений к власти, в которой побеждает самый сильный. Баланс стремлений к власти политических сил обеспечивается системой политических институтов. Нарушение равновесия политических сил приводит к кризисам и конфликтам в обществе.</w:t>
      </w:r>
    </w:p>
    <w:p w:rsidR="00E271EB" w:rsidRDefault="00E271EB">
      <w:pPr>
        <w:pStyle w:val="3"/>
      </w:pPr>
      <w:r>
        <w:t xml:space="preserve">Психоаналитическая и неофрейдистская концепция власти.  </w:t>
      </w:r>
    </w:p>
    <w:p w:rsidR="00E271EB" w:rsidRDefault="00E271EB">
      <w:pPr>
        <w:pStyle w:val="a0"/>
      </w:pPr>
      <w:r>
        <w:t xml:space="preserve">Основной тезис данных концепций: </w:t>
      </w:r>
      <w:r>
        <w:rPr>
          <w:b/>
        </w:rPr>
        <w:t>власть есть способ господства бессознательного над человеческим сознанием</w:t>
      </w:r>
      <w:r>
        <w:t>.</w:t>
      </w:r>
    </w:p>
    <w:p w:rsidR="00E271EB" w:rsidRDefault="00E271EB">
      <w:pPr>
        <w:pStyle w:val="a0"/>
      </w:pPr>
      <w:r>
        <w:t>Индивид подчиняется силам, находящимся вне его сознания. Подавляя рациональные мотивы поведения, манипуляция обеспечивает доминирование иррациональных начал в политической деятельности: страха, агрессивности, стремления к разрушению и деструктивности.</w:t>
      </w:r>
    </w:p>
    <w:p w:rsidR="00E271EB" w:rsidRDefault="00E271EB">
      <w:pPr>
        <w:pStyle w:val="2"/>
      </w:pPr>
      <w:r>
        <w:br w:type="page"/>
      </w:r>
      <w:r>
        <w:lastRenderedPageBreak/>
        <w:t>Социологическое понимание власти.</w:t>
      </w:r>
    </w:p>
    <w:p w:rsidR="00E271EB" w:rsidRDefault="00E271EB">
      <w:pPr>
        <w:pStyle w:val="a0"/>
      </w:pPr>
      <w:r>
        <w:t>Строится на анализе власти в контексте социальных условий ее возникновения  и функционирования с учетом доминирующих в обществе ценностей, традиций и предпочтений. Имеется несколько трактовок данного подхода.</w:t>
      </w:r>
    </w:p>
    <w:p w:rsidR="00E271EB" w:rsidRDefault="00E271EB">
      <w:pPr>
        <w:pStyle w:val="3"/>
      </w:pPr>
      <w:r>
        <w:t>Структурно-функциональный анализ.</w:t>
      </w:r>
    </w:p>
    <w:p w:rsidR="00E271EB" w:rsidRDefault="00E271EB">
      <w:pPr>
        <w:pStyle w:val="a0"/>
      </w:pPr>
      <w:r>
        <w:t>Его основатель американский социолог Т. Парсонс рассматривает власть как отношение неравноправных субъектов, поведение которых обусловлено выполняемыми ими социальными ролями, например, управляющих и управляемых. При этом под социальной ролью понимается ожидаемое от человека поведение, соответствующее занимаемому им статусу. Согласно этому принципу власть выполняет ряд жизнеобеспечивающих функций: предписывает субъектам выполнять обязанности, налагаемые на них обществом, и мобилизует ресурсы для достижения общих целей.</w:t>
      </w:r>
    </w:p>
    <w:p w:rsidR="00E271EB" w:rsidRDefault="00E271EB">
      <w:pPr>
        <w:pStyle w:val="3"/>
      </w:pPr>
      <w:r>
        <w:t xml:space="preserve">Социальная конфликтология. </w:t>
      </w:r>
    </w:p>
    <w:p w:rsidR="00E271EB" w:rsidRDefault="00E271EB">
      <w:pPr>
        <w:pStyle w:val="a0"/>
      </w:pPr>
      <w:r>
        <w:t xml:space="preserve">Основатели социальной конфликтологии К. Маркс, </w:t>
      </w:r>
      <w:r>
        <w:br/>
        <w:t>Ф. Энгельс, В.И. Ленин, рассматривали власть как отношения господства одного класса и подчинение другого класса. Природа данного господства обусловлена экономическим неравенством: местом и ролью класса в экономической системе общества.</w:t>
      </w:r>
    </w:p>
    <w:p w:rsidR="00E271EB" w:rsidRDefault="00E271EB">
      <w:pPr>
        <w:pStyle w:val="a0"/>
      </w:pPr>
      <w:r>
        <w:t xml:space="preserve">Однако сведение властных отношений к классовым сужает их объем. Социальное неравенство не исчерпывается только классовыми различиями. Оно более многообразно и дополняется профессиональными, этническими, половозрастными,  культурными и другими различиями. Поэтому точнее было бы сказать: власть оказывается везде, где есть неравенство.  </w:t>
      </w:r>
    </w:p>
    <w:p w:rsidR="00E271EB" w:rsidRDefault="00E271EB">
      <w:pPr>
        <w:pStyle w:val="a0"/>
      </w:pPr>
      <w:r>
        <w:lastRenderedPageBreak/>
        <w:t>В связи с этим власть следует отличать от господства.</w:t>
      </w:r>
    </w:p>
    <w:p w:rsidR="00E271EB" w:rsidRDefault="00E271EB">
      <w:pPr>
        <w:pStyle w:val="a0"/>
      </w:pPr>
      <w:r>
        <w:t>«Господство» – более узкое понятие, чем «власть», и связано с применением силы. Применение силы может выражаться в физическом насилии, экономическом принуждении, давлении коллектива. Власть же может осуществляться и без применения силы, основываться на авторитете (т.е. вероятности добровольного подчинения).</w:t>
      </w:r>
    </w:p>
    <w:p w:rsidR="00E271EB" w:rsidRDefault="00E271EB">
      <w:pPr>
        <w:pStyle w:val="1"/>
      </w:pPr>
      <w:r>
        <w:br w:type="page"/>
      </w:r>
      <w:bookmarkStart w:id="4" w:name="_Ref473036077"/>
      <w:r>
        <w:lastRenderedPageBreak/>
        <w:t>Структура власти.</w:t>
      </w:r>
      <w:bookmarkEnd w:id="4"/>
    </w:p>
    <w:p w:rsidR="00E271EB" w:rsidRDefault="00973769">
      <w:pPr>
        <w:pStyle w:val="a0"/>
      </w:pPr>
      <w:r>
        <w:rPr>
          <w:noProof/>
          <w:snapToGrid/>
        </w:rPr>
        <w:pict>
          <v:group id="_x0000_s1037" style="position:absolute;left:0;text-align:left;margin-left:2.05pt;margin-top:1.4pt;width:469pt;height:319.1pt;z-index:251658240" coordorigin="1838,2273" coordsize="9380,6382" o:allowincell="f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9" type="#_x0000_t65" style="position:absolute;left:2555;top:7123;width:2862;height:1531" adj="18281" strokeweight=".25pt">
              <v:imagedata embosscolor="shadow add(51)"/>
              <v:shadow on="t" offset="6pt,-6pt"/>
              <o:lock v:ext="edit" aspectratio="t"/>
              <v:textbox style="mso-next-textbox:#_x0000_s1029">
                <w:txbxContent>
                  <w:p w:rsidR="00E271EB" w:rsidRDefault="00E271EB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Функции власти.</w:t>
                    </w:r>
                  </w:p>
                  <w:p w:rsidR="00E271EB" w:rsidRDefault="00E271EB">
                    <w:pPr>
                      <w:jc w:val="center"/>
                    </w:pPr>
                    <w:r>
                      <w:t>Господство, руководство, регуляция, контроль, управление, координация, организация, мобилизация.</w:t>
                    </w:r>
                  </w:p>
                </w:txbxContent>
              </v:textbox>
            </v:shape>
            <v:shape id="_x0000_s1030" type="#_x0000_t65" style="position:absolute;left:7643;top:7124;width:2862;height:1531" adj="18281" strokeweight=".25pt">
              <v:imagedata embosscolor="shadow add(51)"/>
              <v:shadow on="t" offset="6pt,-6pt"/>
              <o:lock v:ext="edit" aspectratio="t"/>
              <v:textbox style="mso-next-textbox:#_x0000_s1030">
                <w:txbxContent>
                  <w:p w:rsidR="00E271EB" w:rsidRDefault="00E271EB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Ресурсы власти.</w:t>
                    </w:r>
                  </w:p>
                  <w:p w:rsidR="00E271EB" w:rsidRDefault="00E271EB">
                    <w:pPr>
                      <w:jc w:val="center"/>
                    </w:pPr>
                    <w:r>
                      <w:t>Принуждение, насилие, убеждение, поощрение, право, традиции, страх, мифы и т.д.</w:t>
                    </w:r>
                  </w:p>
                </w:txbxContent>
              </v:textbox>
            </v:shape>
            <v:shape id="_x0000_s1032" type="#_x0000_t65" style="position:absolute;left:1838;top:4378;width:2862;height:1531" adj="18281" strokeweight=".25pt">
              <v:imagedata embosscolor="shadow add(51)"/>
              <v:shadow on="t" offset="6pt,-6pt"/>
              <o:lock v:ext="edit" aspectratio="t"/>
              <v:textbox style="mso-next-textbox:#_x0000_s1032">
                <w:txbxContent>
                  <w:p w:rsidR="00E271EB" w:rsidRDefault="00E271EB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Субъекты власти.</w:t>
                    </w:r>
                  </w:p>
                  <w:p w:rsidR="00E271EB" w:rsidRDefault="00E271EB">
                    <w:pPr>
                      <w:jc w:val="center"/>
                    </w:pPr>
                    <w:r>
                      <w:t xml:space="preserve">Государство и его институты, политические элиты и лидеры, политические партии. </w:t>
                    </w:r>
                  </w:p>
                </w:txbxContent>
              </v:textbox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27" type="#_x0000_t12" style="position:absolute;left:4708;top:3824;width:3643;height:3299" fillcolor="silver" stroked="f">
              <v:imagedata embosscolor="shadow add(51)"/>
              <v:shadow on="t" offset="6pt,-6pt"/>
              <o:lock v:ext="edit" aspectratio="t"/>
              <v:textbox style="mso-next-textbox:#_x0000_s1027">
                <w:txbxContent>
                  <w:p w:rsidR="00E271EB" w:rsidRDefault="00E271EB">
                    <w:pPr>
                      <w:jc w:val="center"/>
                      <w:rPr>
                        <w:b/>
                        <w:sz w:val="30"/>
                      </w:rPr>
                    </w:pPr>
                  </w:p>
                  <w:p w:rsidR="00E271EB" w:rsidRDefault="00E271E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30"/>
                      </w:rPr>
                      <w:t>ВЛАСТЬ</w:t>
                    </w:r>
                  </w:p>
                </w:txbxContent>
              </v:textbox>
            </v:shape>
            <v:shape id="_x0000_s1028" type="#_x0000_t65" style="position:absolute;left:5098;top:2273;width:2862;height:1531" adj="18281" strokeweight=".25pt">
              <v:imagedata embosscolor="shadow add(51)"/>
              <v:shadow on="t" offset="6pt,-6pt"/>
              <o:lock v:ext="edit" aspectratio="t"/>
              <v:textbox style="mso-next-textbox:#_x0000_s1028">
                <w:txbxContent>
                  <w:p w:rsidR="00E271EB" w:rsidRDefault="00E271EB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Источники власти.</w:t>
                    </w:r>
                  </w:p>
                  <w:p w:rsidR="00E271EB" w:rsidRDefault="00E271EB">
                    <w:pPr>
                      <w:jc w:val="center"/>
                    </w:pPr>
                    <w:r>
                      <w:t>Авторитет, сила, престиж, закон, богатство, знание, харизма, тайна, интерес, и др.</w:t>
                    </w:r>
                  </w:p>
                </w:txbxContent>
              </v:textbox>
            </v:shape>
            <v:shape id="_x0000_s1031" type="#_x0000_t65" style="position:absolute;left:8356;top:4388;width:2862;height:1531" adj="18281" strokeweight=".25pt">
              <v:imagedata embosscolor="shadow add(51)"/>
              <v:shadow on="t" offset="6pt,-6pt"/>
              <o:lock v:ext="edit" aspectratio="t"/>
              <v:textbox style="mso-next-textbox:#_x0000_s1031">
                <w:txbxContent>
                  <w:p w:rsidR="00E271EB" w:rsidRDefault="00E271EB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Объекты власти.</w:t>
                    </w:r>
                  </w:p>
                  <w:p w:rsidR="00E271EB" w:rsidRDefault="00E271EB">
                    <w:pPr>
                      <w:jc w:val="center"/>
                    </w:pPr>
                    <w:r>
                      <w:t>Индивид, социальная группа, масса, класс, общество и т.д.</w:t>
                    </w:r>
                  </w:p>
                </w:txbxContent>
              </v:textbox>
            </v:shape>
            <w10:wrap type="topAndBottom"/>
            <w10:anchorlock/>
          </v:group>
        </w:pict>
      </w:r>
    </w:p>
    <w:p w:rsidR="00E271EB" w:rsidRDefault="00E271EB">
      <w:pPr>
        <w:pStyle w:val="a0"/>
      </w:pPr>
      <w:r>
        <w:t xml:space="preserve">Основными компонентами власти являются ее субъект, объект. </w:t>
      </w:r>
    </w:p>
    <w:p w:rsidR="00E271EB" w:rsidRDefault="00E271EB">
      <w:pPr>
        <w:pStyle w:val="a0"/>
      </w:pPr>
      <w:r>
        <w:t>Средства (ресурсы) и процесс, приводящий в движение все ее элементы и характеризующийся механизмом и способами взаимодействия субъекта и объекта. Субъект власти воплощает ее активное, направляющее начало. Им может быть отдельный человек, организация, общность людей, например, народ или даже мировое сообщество, объединенное в ООН.</w:t>
      </w:r>
    </w:p>
    <w:p w:rsidR="00E271EB" w:rsidRDefault="00E271EB">
      <w:pPr>
        <w:pStyle w:val="a0"/>
      </w:pPr>
      <w:r>
        <w:t xml:space="preserve">Субъекты политической власти имеют сложный, многоуровневый характер: ее первичными субъектами являются индивиды, вторичными - политические организации, субъектами наиболее высокого уровня, непосредственно представляющими во властных отношениях различные общественные группы и весь </w:t>
      </w:r>
      <w:r>
        <w:lastRenderedPageBreak/>
        <w:t>народ, - политические элиты и лидеры. Связь между этими уровнями может нарушаться. Так, например, лидеры нередко отрываются от масс и даже от приведших их к власти партий (например, выборы в Государственную Думу 1999г.).</w:t>
      </w:r>
    </w:p>
    <w:p w:rsidR="00E271EB" w:rsidRDefault="00E271EB">
      <w:pPr>
        <w:pStyle w:val="a0"/>
      </w:pPr>
      <w:r>
        <w:t>Субъект определяется содержанием властного отношения через приказ (распоряжение, команду). В приказе предписывается поведение объекта власти, указываются (или подразумеваются) санкции, которые влечет за собой выполнение или невыполнение распоряжения. От приказа, характера содержащихся в нем требования во многом зависит отношение к нему объекта, исполнителей - второго важнейшего элемента власти.</w:t>
      </w:r>
    </w:p>
    <w:p w:rsidR="00E271EB" w:rsidRDefault="00E271EB">
      <w:pPr>
        <w:pStyle w:val="2"/>
      </w:pPr>
      <w:r>
        <w:br w:type="page"/>
        <w:t>Объект власти.</w:t>
      </w:r>
    </w:p>
    <w:p w:rsidR="00E271EB" w:rsidRDefault="00E271EB">
      <w:pPr>
        <w:pStyle w:val="a0"/>
      </w:pPr>
      <w:r>
        <w:t>Власть - всегда двустороннее, асимметричное взаимодействие, с доминированием воли властителя. Она невозможна без подчинения объекта. Если такого подчинения нет, то нет и власти, несмотря на то, что стремящийся к ней субъект обладает ярко выраженной волей властвования и даже мощными средствами принуждения. В конечном счете, у объекта властной воли всегда есть пусть крайний, но все же выбор - погибнуть, но не подчиниться, что нашло, в частности, свое выражение в свободолюбивом лозунге "лучше умереть, сражаясь, чем жить на коленях".</w:t>
      </w:r>
    </w:p>
    <w:p w:rsidR="00E271EB" w:rsidRDefault="00E271EB">
      <w:pPr>
        <w:pStyle w:val="a0"/>
      </w:pPr>
      <w:r>
        <w:t>Масштабы отношения объекта к субъекту властвования простираются от ожесточенного сопротивления, борьбы на уничтожение до добровольного, воспринимаемого с радостью повиновения. Качества объекта политического властвования определяются, прежде всего, политической культурой населения.</w:t>
      </w:r>
    </w:p>
    <w:p w:rsidR="00E271EB" w:rsidRDefault="00E271EB">
      <w:pPr>
        <w:pStyle w:val="2"/>
      </w:pPr>
      <w:r>
        <w:br w:type="page"/>
        <w:t xml:space="preserve">Понятие ресурсов власти. </w:t>
      </w:r>
    </w:p>
    <w:p w:rsidR="00E271EB" w:rsidRDefault="00E271EB">
      <w:pPr>
        <w:pStyle w:val="a0"/>
      </w:pPr>
      <w:r>
        <w:t xml:space="preserve">Важнейшей социальной причиной подчинения одних людей другим является неравномерное распределение ресурсов власти. В широком смысле ресурсы власти представляют собой "все то, что индивид или группа могут использовать для влияния на других". Т.е. ресурсы власти - это все те средства, использование которых обеспечивает влияние на объект власти в соответствии с целями субъекта. </w:t>
      </w:r>
    </w:p>
    <w:p w:rsidR="00E271EB" w:rsidRDefault="00E271EB">
      <w:pPr>
        <w:pStyle w:val="a0"/>
      </w:pPr>
      <w:r>
        <w:t>Ресурсы, наряду с субъектом и объектом, выступают одним из важнейших оснований власти. Они могут использоваться для поощрения, наказания или убеждения.</w:t>
      </w:r>
    </w:p>
    <w:p w:rsidR="00E271EB" w:rsidRDefault="00E271EB">
      <w:pPr>
        <w:pStyle w:val="a0"/>
      </w:pPr>
      <w:r>
        <w:t>Структурные основания политической власти - законы, суд, государственный аппарат, отряды принуждения, партийная дисциплина, авторитет лидера, центральные и региональные структуры. Руководствуясь антропологическим принципом, выделяют такие типы оснований политической власти как:</w:t>
      </w:r>
    </w:p>
    <w:p w:rsidR="00E271EB" w:rsidRDefault="00E271EB">
      <w:pPr>
        <w:pStyle w:val="a0"/>
        <w:numPr>
          <w:ilvl w:val="0"/>
          <w:numId w:val="7"/>
        </w:numPr>
      </w:pPr>
      <w:r>
        <w:t xml:space="preserve">страх, </w:t>
      </w:r>
    </w:p>
    <w:p w:rsidR="00E271EB" w:rsidRDefault="00E271EB">
      <w:pPr>
        <w:pStyle w:val="a0"/>
        <w:numPr>
          <w:ilvl w:val="0"/>
          <w:numId w:val="7"/>
        </w:numPr>
      </w:pPr>
      <w:r>
        <w:t xml:space="preserve">интерес, </w:t>
      </w:r>
    </w:p>
    <w:p w:rsidR="00E271EB" w:rsidRDefault="00E271EB">
      <w:pPr>
        <w:pStyle w:val="a0"/>
        <w:numPr>
          <w:ilvl w:val="0"/>
          <w:numId w:val="7"/>
        </w:numPr>
      </w:pPr>
      <w:r>
        <w:t xml:space="preserve">убеждение. </w:t>
      </w:r>
    </w:p>
    <w:p w:rsidR="00E271EB" w:rsidRDefault="00E271EB">
      <w:pPr>
        <w:pStyle w:val="2"/>
      </w:pPr>
      <w:r>
        <w:br w:type="page"/>
        <w:t>Виды власти.</w:t>
      </w:r>
    </w:p>
    <w:p w:rsidR="00E271EB" w:rsidRDefault="00E271EB">
      <w:pPr>
        <w:pStyle w:val="a0"/>
      </w:pPr>
      <w:r>
        <w:t xml:space="preserve">Особенности различных элементов власти (субъекта, объекта, ресурсов) могут использоваться в качестве оснований ее типологий. </w:t>
      </w:r>
    </w:p>
    <w:p w:rsidR="00E271EB" w:rsidRDefault="00E271EB">
      <w:pPr>
        <w:pStyle w:val="a0"/>
      </w:pPr>
      <w:r>
        <w:t>Одной из наиболее содержательных классификаций власти является ее деление в соответствии с ресурсами, на которых она основывается, на:</w:t>
      </w:r>
    </w:p>
    <w:p w:rsidR="00E271EB" w:rsidRDefault="00E271EB">
      <w:pPr>
        <w:pStyle w:val="a0"/>
        <w:numPr>
          <w:ilvl w:val="0"/>
          <w:numId w:val="8"/>
        </w:numPr>
        <w:ind w:left="814"/>
      </w:pPr>
      <w:r>
        <w:t>экономическую;</w:t>
      </w:r>
    </w:p>
    <w:p w:rsidR="00E271EB" w:rsidRDefault="00E271EB">
      <w:pPr>
        <w:pStyle w:val="a0"/>
        <w:numPr>
          <w:ilvl w:val="0"/>
          <w:numId w:val="8"/>
        </w:numPr>
        <w:ind w:left="814"/>
      </w:pPr>
      <w:r>
        <w:t>социальную;</w:t>
      </w:r>
    </w:p>
    <w:p w:rsidR="00E271EB" w:rsidRDefault="00E271EB">
      <w:pPr>
        <w:pStyle w:val="a0"/>
        <w:numPr>
          <w:ilvl w:val="0"/>
          <w:numId w:val="8"/>
        </w:numPr>
        <w:ind w:left="814"/>
      </w:pPr>
      <w:r>
        <w:t>духовно-информационную;</w:t>
      </w:r>
    </w:p>
    <w:p w:rsidR="00E271EB" w:rsidRDefault="00E271EB">
      <w:pPr>
        <w:pStyle w:val="a0"/>
        <w:numPr>
          <w:ilvl w:val="0"/>
          <w:numId w:val="8"/>
        </w:numPr>
        <w:ind w:left="814"/>
      </w:pPr>
      <w:r>
        <w:t>принудительную (которую часто называют политической в узком значении этого слова, хотя это не совсем точно);</w:t>
      </w:r>
    </w:p>
    <w:p w:rsidR="00E271EB" w:rsidRDefault="00E271EB">
      <w:pPr>
        <w:pStyle w:val="a0"/>
        <w:numPr>
          <w:ilvl w:val="0"/>
          <w:numId w:val="8"/>
        </w:numPr>
        <w:ind w:left="814"/>
      </w:pPr>
      <w:r>
        <w:t>политическую в широком, собственном значении этого слова.</w:t>
      </w:r>
    </w:p>
    <w:p w:rsidR="00E271EB" w:rsidRDefault="00E271EB">
      <w:pPr>
        <w:pStyle w:val="a0"/>
      </w:pPr>
      <w:r>
        <w:t>В зависимости от субъектов, власть делится на:</w:t>
      </w:r>
    </w:p>
    <w:p w:rsidR="00E271EB" w:rsidRDefault="00E271EB">
      <w:pPr>
        <w:pStyle w:val="a0"/>
        <w:numPr>
          <w:ilvl w:val="0"/>
          <w:numId w:val="15"/>
        </w:numPr>
        <w:ind w:left="814"/>
      </w:pPr>
      <w:r>
        <w:t xml:space="preserve">государственную; </w:t>
      </w:r>
    </w:p>
    <w:p w:rsidR="00E271EB" w:rsidRDefault="00E271EB">
      <w:pPr>
        <w:pStyle w:val="a0"/>
        <w:numPr>
          <w:ilvl w:val="0"/>
          <w:numId w:val="15"/>
        </w:numPr>
        <w:ind w:left="814"/>
      </w:pPr>
      <w:r>
        <w:t xml:space="preserve">партийную; </w:t>
      </w:r>
    </w:p>
    <w:p w:rsidR="00E271EB" w:rsidRDefault="00E271EB">
      <w:pPr>
        <w:pStyle w:val="a0"/>
        <w:numPr>
          <w:ilvl w:val="0"/>
          <w:numId w:val="15"/>
        </w:numPr>
        <w:ind w:left="814"/>
      </w:pPr>
      <w:r>
        <w:t xml:space="preserve">профсоюзную; </w:t>
      </w:r>
    </w:p>
    <w:p w:rsidR="00E271EB" w:rsidRDefault="00E271EB">
      <w:pPr>
        <w:pStyle w:val="a0"/>
        <w:numPr>
          <w:ilvl w:val="0"/>
          <w:numId w:val="15"/>
        </w:numPr>
        <w:ind w:left="814"/>
      </w:pPr>
      <w:r>
        <w:t xml:space="preserve">армейскую; </w:t>
      </w:r>
    </w:p>
    <w:p w:rsidR="00E271EB" w:rsidRDefault="00E271EB">
      <w:pPr>
        <w:pStyle w:val="a0"/>
        <w:numPr>
          <w:ilvl w:val="0"/>
          <w:numId w:val="15"/>
        </w:numPr>
        <w:ind w:left="814"/>
      </w:pPr>
      <w:r>
        <w:t xml:space="preserve">семейную и т.п. </w:t>
      </w:r>
    </w:p>
    <w:p w:rsidR="00E271EB" w:rsidRDefault="00E271EB">
      <w:pPr>
        <w:pStyle w:val="a0"/>
      </w:pPr>
      <w:r>
        <w:t>По широте распространения выделяются:</w:t>
      </w:r>
    </w:p>
    <w:p w:rsidR="00E271EB" w:rsidRDefault="00E271EB">
      <w:pPr>
        <w:pStyle w:val="a0"/>
        <w:numPr>
          <w:ilvl w:val="0"/>
          <w:numId w:val="9"/>
        </w:numPr>
        <w:tabs>
          <w:tab w:val="num" w:pos="814"/>
        </w:tabs>
        <w:ind w:left="814"/>
      </w:pPr>
      <w:r>
        <w:t>мегауровень - международные организации, (ООН, НАТО и т.п.);</w:t>
      </w:r>
    </w:p>
    <w:p w:rsidR="00E271EB" w:rsidRDefault="00E271EB">
      <w:pPr>
        <w:pStyle w:val="a0"/>
        <w:numPr>
          <w:ilvl w:val="0"/>
          <w:numId w:val="9"/>
        </w:numPr>
        <w:tabs>
          <w:tab w:val="num" w:pos="814"/>
        </w:tabs>
        <w:ind w:left="814"/>
      </w:pPr>
      <w:r>
        <w:t>макроуровень - центральные органы государства;</w:t>
      </w:r>
    </w:p>
    <w:p w:rsidR="00E271EB" w:rsidRDefault="00E271EB">
      <w:pPr>
        <w:pStyle w:val="a0"/>
        <w:numPr>
          <w:ilvl w:val="0"/>
          <w:numId w:val="9"/>
        </w:numPr>
        <w:tabs>
          <w:tab w:val="num" w:pos="814"/>
        </w:tabs>
        <w:ind w:left="814"/>
      </w:pPr>
      <w:r>
        <w:t xml:space="preserve">мезоуровень - подчиненные центру организации (областные, районные и т.п.) </w:t>
      </w:r>
    </w:p>
    <w:p w:rsidR="00E271EB" w:rsidRDefault="00E271EB">
      <w:pPr>
        <w:pStyle w:val="a0"/>
        <w:numPr>
          <w:ilvl w:val="0"/>
          <w:numId w:val="9"/>
        </w:numPr>
        <w:tabs>
          <w:tab w:val="num" w:pos="814"/>
        </w:tabs>
        <w:ind w:left="814"/>
      </w:pPr>
      <w:r>
        <w:t xml:space="preserve">микроуровень - власть в первичных организациях и малых группах. </w:t>
      </w:r>
    </w:p>
    <w:p w:rsidR="00E271EB" w:rsidRDefault="00E271EB">
      <w:pPr>
        <w:pStyle w:val="a0"/>
      </w:pPr>
    </w:p>
    <w:p w:rsidR="00E271EB" w:rsidRDefault="00E271EB">
      <w:pPr>
        <w:pStyle w:val="a0"/>
      </w:pPr>
      <w:r>
        <w:t xml:space="preserve">Возможна классификация власти по функциям ее органов, например: </w:t>
      </w:r>
    </w:p>
    <w:p w:rsidR="00E271EB" w:rsidRDefault="00E271EB">
      <w:pPr>
        <w:pStyle w:val="a0"/>
        <w:numPr>
          <w:ilvl w:val="0"/>
          <w:numId w:val="10"/>
        </w:numPr>
        <w:tabs>
          <w:tab w:val="num" w:pos="814"/>
        </w:tabs>
        <w:ind w:left="814"/>
      </w:pPr>
      <w:r>
        <w:t xml:space="preserve">законодательная; </w:t>
      </w:r>
    </w:p>
    <w:p w:rsidR="00E271EB" w:rsidRDefault="00E271EB">
      <w:pPr>
        <w:pStyle w:val="a0"/>
        <w:numPr>
          <w:ilvl w:val="0"/>
          <w:numId w:val="10"/>
        </w:numPr>
        <w:tabs>
          <w:tab w:val="num" w:pos="814"/>
        </w:tabs>
        <w:ind w:left="814"/>
      </w:pPr>
      <w:r>
        <w:t xml:space="preserve">исполнительная; </w:t>
      </w:r>
    </w:p>
    <w:p w:rsidR="00E271EB" w:rsidRDefault="00E271EB">
      <w:pPr>
        <w:pStyle w:val="a0"/>
        <w:numPr>
          <w:ilvl w:val="0"/>
          <w:numId w:val="10"/>
        </w:numPr>
        <w:tabs>
          <w:tab w:val="num" w:pos="814"/>
        </w:tabs>
        <w:ind w:left="814"/>
      </w:pPr>
      <w:r>
        <w:t>судебная.</w:t>
      </w:r>
    </w:p>
    <w:p w:rsidR="00E271EB" w:rsidRDefault="00E271EB">
      <w:pPr>
        <w:pStyle w:val="a0"/>
      </w:pPr>
      <w:r>
        <w:t xml:space="preserve"> по способам взаимодействия субъекта и объекта власти – </w:t>
      </w:r>
    </w:p>
    <w:p w:rsidR="00E271EB" w:rsidRDefault="00E271EB">
      <w:pPr>
        <w:pStyle w:val="a0"/>
        <w:numPr>
          <w:ilvl w:val="0"/>
          <w:numId w:val="11"/>
        </w:numPr>
        <w:ind w:left="814"/>
      </w:pPr>
      <w:r>
        <w:t xml:space="preserve">демократическая; </w:t>
      </w:r>
    </w:p>
    <w:p w:rsidR="00E271EB" w:rsidRDefault="00E271EB">
      <w:pPr>
        <w:pStyle w:val="a0"/>
        <w:numPr>
          <w:ilvl w:val="0"/>
          <w:numId w:val="11"/>
        </w:numPr>
        <w:ind w:left="814"/>
      </w:pPr>
      <w:r>
        <w:t xml:space="preserve">авторитарная и т.п. </w:t>
      </w:r>
    </w:p>
    <w:p w:rsidR="00E271EB" w:rsidRDefault="00E271EB">
      <w:pPr>
        <w:pStyle w:val="2"/>
      </w:pPr>
      <w:r>
        <w:br w:type="page"/>
        <w:t>Взаимодействие политической и других властей.</w:t>
      </w:r>
    </w:p>
    <w:p w:rsidR="00E271EB" w:rsidRDefault="00E271EB">
      <w:pPr>
        <w:pStyle w:val="a0"/>
      </w:pPr>
      <w:r>
        <w:t>Политическая власть характеризуется рядом отличительных признаков:</w:t>
      </w:r>
    </w:p>
    <w:p w:rsidR="00E271EB" w:rsidRDefault="00E271EB">
      <w:pPr>
        <w:pStyle w:val="a0"/>
        <w:numPr>
          <w:ilvl w:val="0"/>
          <w:numId w:val="12"/>
        </w:numPr>
        <w:ind w:left="814"/>
      </w:pPr>
      <w:r>
        <w:t>легальностью в использовании силы в пределах государства;</w:t>
      </w:r>
    </w:p>
    <w:p w:rsidR="00E271EB" w:rsidRDefault="00E271EB">
      <w:pPr>
        <w:pStyle w:val="a0"/>
        <w:numPr>
          <w:ilvl w:val="0"/>
          <w:numId w:val="12"/>
        </w:numPr>
        <w:ind w:left="814"/>
      </w:pPr>
      <w:r>
        <w:t>верховенством, обязательностью решений для всякой иной власти. Политическая власть может ограничить влияние мощных корпорация, СМИ и других учреждений или вовсе ликвидировать их;</w:t>
      </w:r>
    </w:p>
    <w:p w:rsidR="00E271EB" w:rsidRDefault="00E271EB">
      <w:pPr>
        <w:pStyle w:val="a0"/>
        <w:numPr>
          <w:ilvl w:val="0"/>
          <w:numId w:val="12"/>
        </w:numPr>
        <w:ind w:left="814"/>
      </w:pPr>
      <w:r>
        <w:t>публичностью, т.е. всеобщностью и безличностью. Это означает, что политическая власть в отличие от приватной, (личной власти, которая существует в небольших группах) с помощью права обращается от имени всего общества ко всем гражданам;</w:t>
      </w:r>
    </w:p>
    <w:p w:rsidR="00E271EB" w:rsidRDefault="00E271EB">
      <w:pPr>
        <w:pStyle w:val="a0"/>
        <w:numPr>
          <w:ilvl w:val="0"/>
          <w:numId w:val="12"/>
        </w:numPr>
        <w:ind w:left="814"/>
      </w:pPr>
      <w:r>
        <w:t>моноцентричностью, наличием единого центра принятия решений. В отличие от политической власти экономическая, социальная и духовно-информационная власти полицентричны. В рыночном демократическом обществе существует, как известно, много независимых собственником, социальных фондов и т.п.;</w:t>
      </w:r>
    </w:p>
    <w:p w:rsidR="00E271EB" w:rsidRDefault="00E271EB">
      <w:pPr>
        <w:pStyle w:val="a0"/>
        <w:numPr>
          <w:ilvl w:val="0"/>
          <w:numId w:val="12"/>
        </w:numPr>
        <w:ind w:left="814"/>
      </w:pPr>
      <w:r>
        <w:t>многообразием ресурсов. Политическая власть, и особенно государство, использует не только принуждение, но и экономические, социальные и культурно-информационные ресурсы.</w:t>
      </w:r>
    </w:p>
    <w:p w:rsidR="00E271EB" w:rsidRDefault="00E271EB">
      <w:pPr>
        <w:pStyle w:val="1"/>
      </w:pPr>
      <w:bookmarkStart w:id="5" w:name="_Ref471822028"/>
      <w:r>
        <w:br w:type="page"/>
      </w:r>
      <w:bookmarkStart w:id="6" w:name="_Ref473036138"/>
      <w:r>
        <w:t>Виды власти</w:t>
      </w:r>
      <w:bookmarkEnd w:id="6"/>
    </w:p>
    <w:p w:rsidR="00E271EB" w:rsidRDefault="00E271EB">
      <w:pPr>
        <w:pStyle w:val="a0"/>
      </w:pPr>
      <w:r>
        <w:t>Каждое государство имеет свой политический режим. Политический режим означает совокупность приемов, методов, форм, способов осуществления политической государственной власти в обществе, характеризует степень политической свободы, правовое положение личности в обществе и определенный тип политической системы, существующей в стране.</w:t>
      </w:r>
    </w:p>
    <w:p w:rsidR="00E271EB" w:rsidRDefault="00E271EB">
      <w:pPr>
        <w:pStyle w:val="a0"/>
      </w:pPr>
      <w:r>
        <w:t>Режим - управление, совокупность средств и методов осуществления экономической и политической власти господствующего класса.</w:t>
      </w:r>
    </w:p>
    <w:p w:rsidR="00E271EB" w:rsidRDefault="00E271EB">
      <w:pPr>
        <w:pStyle w:val="a0"/>
      </w:pPr>
      <w:r>
        <w:t xml:space="preserve">В современном мире можно говорить о 140-160 режимах, которые незначительно отличаются друг от друга. </w:t>
      </w:r>
    </w:p>
    <w:p w:rsidR="00E271EB" w:rsidRDefault="00E271EB">
      <w:pPr>
        <w:pStyle w:val="a0"/>
      </w:pPr>
      <w:r>
        <w:t>Античный философ Аристотель дает два критерия, по которым можно провести классификацию:</w:t>
      </w:r>
    </w:p>
    <w:p w:rsidR="00E271EB" w:rsidRDefault="00E271EB">
      <w:pPr>
        <w:pStyle w:val="a0"/>
        <w:numPr>
          <w:ilvl w:val="0"/>
          <w:numId w:val="16"/>
        </w:numPr>
        <w:tabs>
          <w:tab w:val="clear" w:pos="360"/>
          <w:tab w:val="num" w:pos="927"/>
        </w:tabs>
        <w:ind w:left="927"/>
      </w:pPr>
      <w:r>
        <w:t>по тому, в чьих руках власть;</w:t>
      </w:r>
    </w:p>
    <w:p w:rsidR="00E271EB" w:rsidRDefault="00E271EB">
      <w:pPr>
        <w:pStyle w:val="a0"/>
        <w:numPr>
          <w:ilvl w:val="0"/>
          <w:numId w:val="16"/>
        </w:numPr>
        <w:tabs>
          <w:tab w:val="clear" w:pos="360"/>
          <w:tab w:val="num" w:pos="927"/>
        </w:tabs>
        <w:ind w:left="927"/>
      </w:pPr>
      <w:r>
        <w:t>по тому, как эта власть используется.</w:t>
      </w:r>
    </w:p>
    <w:p w:rsidR="00E271EB" w:rsidRDefault="00E271EB">
      <w:pPr>
        <w:pStyle w:val="a0"/>
      </w:pPr>
      <w:r>
        <w:t xml:space="preserve">«Правильные» формы государства (по Аристотелю): </w:t>
      </w:r>
    </w:p>
    <w:p w:rsidR="00E271EB" w:rsidRDefault="00E271EB">
      <w:pPr>
        <w:pStyle w:val="a0"/>
        <w:numPr>
          <w:ilvl w:val="0"/>
          <w:numId w:val="17"/>
        </w:numPr>
        <w:tabs>
          <w:tab w:val="clear" w:pos="360"/>
          <w:tab w:val="num" w:pos="927"/>
        </w:tabs>
        <w:ind w:left="927"/>
      </w:pPr>
      <w:r>
        <w:t xml:space="preserve">монархия (власть одного человека), </w:t>
      </w:r>
    </w:p>
    <w:p w:rsidR="00E271EB" w:rsidRDefault="00E271EB">
      <w:pPr>
        <w:pStyle w:val="a0"/>
        <w:numPr>
          <w:ilvl w:val="0"/>
          <w:numId w:val="17"/>
        </w:numPr>
        <w:tabs>
          <w:tab w:val="clear" w:pos="360"/>
          <w:tab w:val="num" w:pos="927"/>
        </w:tabs>
        <w:ind w:left="927"/>
      </w:pPr>
      <w:r>
        <w:t xml:space="preserve">аристократия (власть в руках немногих «лучших»), </w:t>
      </w:r>
    </w:p>
    <w:p w:rsidR="00E271EB" w:rsidRDefault="00E271EB">
      <w:pPr>
        <w:pStyle w:val="a0"/>
        <w:numPr>
          <w:ilvl w:val="0"/>
          <w:numId w:val="17"/>
        </w:numPr>
        <w:tabs>
          <w:tab w:val="clear" w:pos="360"/>
          <w:tab w:val="num" w:pos="927"/>
        </w:tabs>
        <w:ind w:left="927"/>
      </w:pPr>
      <w:r>
        <w:t>полития (власть большинства из средних в имущественном отношении людей).</w:t>
      </w:r>
    </w:p>
    <w:p w:rsidR="00E271EB" w:rsidRDefault="00E271EB">
      <w:pPr>
        <w:pStyle w:val="a0"/>
      </w:pPr>
      <w:r>
        <w:t>«Неправильные» формы государства - те, при которых стоящие у власти люди действуют в собственных интересах, не заботясь о благе общества.</w:t>
      </w:r>
    </w:p>
    <w:p w:rsidR="00E271EB" w:rsidRDefault="00E271EB">
      <w:pPr>
        <w:pStyle w:val="a0"/>
      </w:pPr>
      <w:r>
        <w:t xml:space="preserve"> </w:t>
      </w:r>
      <w:r>
        <w:br w:type="page"/>
        <w:t xml:space="preserve">К «неправильным» формам (по Аристотелю) относятся: </w:t>
      </w:r>
    </w:p>
    <w:p w:rsidR="00E271EB" w:rsidRDefault="00E271EB">
      <w:pPr>
        <w:pStyle w:val="a0"/>
        <w:numPr>
          <w:ilvl w:val="0"/>
          <w:numId w:val="18"/>
        </w:numPr>
        <w:tabs>
          <w:tab w:val="clear" w:pos="360"/>
          <w:tab w:val="num" w:pos="927"/>
        </w:tabs>
        <w:ind w:left="927"/>
      </w:pPr>
      <w:r>
        <w:t>тирания (власть в руках тирана),</w:t>
      </w:r>
    </w:p>
    <w:p w:rsidR="00E271EB" w:rsidRDefault="00E271EB">
      <w:pPr>
        <w:pStyle w:val="a0"/>
        <w:numPr>
          <w:ilvl w:val="0"/>
          <w:numId w:val="18"/>
        </w:numPr>
        <w:tabs>
          <w:tab w:val="clear" w:pos="360"/>
          <w:tab w:val="num" w:pos="927"/>
        </w:tabs>
        <w:ind w:left="927"/>
      </w:pPr>
      <w:r>
        <w:t>олигархия (у власти кучка богачей),</w:t>
      </w:r>
    </w:p>
    <w:p w:rsidR="00E271EB" w:rsidRDefault="00E271EB">
      <w:pPr>
        <w:pStyle w:val="a0"/>
        <w:numPr>
          <w:ilvl w:val="0"/>
          <w:numId w:val="18"/>
        </w:numPr>
        <w:tabs>
          <w:tab w:val="clear" w:pos="360"/>
          <w:tab w:val="num" w:pos="927"/>
        </w:tabs>
        <w:ind w:left="927"/>
      </w:pPr>
      <w:r>
        <w:t>демократия (контроль общества (большинства) над властью).</w:t>
      </w:r>
    </w:p>
    <w:p w:rsidR="00E271EB" w:rsidRDefault="00E271EB">
      <w:pPr>
        <w:pStyle w:val="a0"/>
      </w:pPr>
      <w:r>
        <w:t>Демократия понималась как форма государства, в котором власть принадлежит всем или большинству свободных граждан, подчиняющихся закону. Такое представление о демократии сохранялось вплоть до конца 1868 года, а со времен Великой французской революции понятие демократии стало применяться не к формам, а к принципам политического устройства государства. Выделяют два основных демократических принципа: свобода и равенство.</w:t>
      </w:r>
    </w:p>
    <w:p w:rsidR="00E271EB" w:rsidRDefault="00E271EB">
      <w:pPr>
        <w:pStyle w:val="a0"/>
      </w:pPr>
      <w:r>
        <w:t>Одна из достаточно простых, широко распространенных, классификаций политических режимов - деление их на тоталитарные, авторитарные и демократические. Типология политических режимов:</w:t>
      </w:r>
    </w:p>
    <w:p w:rsidR="00E271EB" w:rsidRDefault="00E271EB">
      <w:pPr>
        <w:pStyle w:val="a0"/>
        <w:numPr>
          <w:ilvl w:val="0"/>
          <w:numId w:val="19"/>
        </w:numPr>
        <w:tabs>
          <w:tab w:val="clear" w:pos="360"/>
          <w:tab w:val="num" w:pos="927"/>
        </w:tabs>
        <w:ind w:left="927"/>
      </w:pPr>
      <w:r>
        <w:t>демократический политический режим;</w:t>
      </w:r>
    </w:p>
    <w:p w:rsidR="00E271EB" w:rsidRDefault="00E271EB">
      <w:pPr>
        <w:pStyle w:val="a0"/>
        <w:numPr>
          <w:ilvl w:val="0"/>
          <w:numId w:val="19"/>
        </w:numPr>
        <w:tabs>
          <w:tab w:val="clear" w:pos="360"/>
          <w:tab w:val="num" w:pos="927"/>
        </w:tabs>
        <w:ind w:left="927"/>
      </w:pPr>
      <w:r>
        <w:t>либеральный политический режим;</w:t>
      </w:r>
    </w:p>
    <w:p w:rsidR="00E271EB" w:rsidRDefault="00E271EB">
      <w:pPr>
        <w:pStyle w:val="a0"/>
        <w:numPr>
          <w:ilvl w:val="0"/>
          <w:numId w:val="19"/>
        </w:numPr>
        <w:tabs>
          <w:tab w:val="clear" w:pos="360"/>
          <w:tab w:val="num" w:pos="927"/>
        </w:tabs>
        <w:ind w:left="927"/>
      </w:pPr>
      <w:r>
        <w:t>авторитарный политический режим;</w:t>
      </w:r>
    </w:p>
    <w:p w:rsidR="00E271EB" w:rsidRDefault="00E271EB">
      <w:pPr>
        <w:pStyle w:val="a0"/>
        <w:numPr>
          <w:ilvl w:val="0"/>
          <w:numId w:val="19"/>
        </w:numPr>
        <w:tabs>
          <w:tab w:val="clear" w:pos="360"/>
          <w:tab w:val="num" w:pos="927"/>
        </w:tabs>
        <w:ind w:left="927"/>
      </w:pPr>
      <w:r>
        <w:t>тоталитарный политический режим.</w:t>
      </w:r>
    </w:p>
    <w:p w:rsidR="00E271EB" w:rsidRDefault="00E271EB">
      <w:pPr>
        <w:pStyle w:val="1"/>
      </w:pPr>
      <w:r>
        <w:br w:type="page"/>
      </w:r>
      <w:bookmarkStart w:id="7" w:name="_Ref473036165"/>
      <w:r>
        <w:t>Заключение.</w:t>
      </w:r>
      <w:bookmarkEnd w:id="5"/>
      <w:bookmarkEnd w:id="7"/>
    </w:p>
    <w:p w:rsidR="00E271EB" w:rsidRDefault="00E271EB">
      <w:pPr>
        <w:pStyle w:val="a0"/>
      </w:pPr>
      <w:r>
        <w:t>Власть - это специальный социальный институт, который упорядочивает социальные отношения и поведение индивида. Политическая власть - определяет воздействие на поведение масс, групп, организаций с помощью средств, которыми обладает государство. В отличие от нравственной и семейной власти политическая власть носит не личностно-непосредственный, а общественно-опосредованный характер. Политическая власть проявляется в общих решениях и решениях для всех, в функционировании институтов (президент, правительство, парламент, суд). В отличие от правовой власти, регулирующей отношения между конкретными субъектами, политическая власть мобилизует на достижение целей большие массы людей, регулирует отношения между группами во время стабильности, общего согласия.</w:t>
      </w:r>
    </w:p>
    <w:p w:rsidR="00E271EB" w:rsidRDefault="00E271EB">
      <w:pPr>
        <w:pStyle w:val="a0"/>
      </w:pPr>
      <w:r>
        <w:t>Воля к власти у одних дополняется потребностью других присоединиться к властной воле, идентифицировать себя с ней, подчиниться ей.</w:t>
      </w:r>
    </w:p>
    <w:p w:rsidR="00E271EB" w:rsidRDefault="00E271EB">
      <w:pPr>
        <w:pStyle w:val="a0"/>
      </w:pPr>
    </w:p>
    <w:p w:rsidR="00E271EB" w:rsidRDefault="00E271EB">
      <w:pPr>
        <w:pStyle w:val="1"/>
      </w:pPr>
      <w:r>
        <w:br w:type="page"/>
      </w:r>
      <w:bookmarkStart w:id="8" w:name="_Ref471822033"/>
      <w:r>
        <w:t>Литература.</w:t>
      </w:r>
      <w:bookmarkEnd w:id="8"/>
    </w:p>
    <w:p w:rsidR="00E271EB" w:rsidRDefault="00E271EB">
      <w:pPr>
        <w:pStyle w:val="a0"/>
        <w:numPr>
          <w:ilvl w:val="0"/>
          <w:numId w:val="20"/>
        </w:numPr>
        <w:tabs>
          <w:tab w:val="clear" w:pos="360"/>
          <w:tab w:val="num" w:pos="927"/>
        </w:tabs>
        <w:ind w:left="927"/>
      </w:pPr>
      <w:r>
        <w:t xml:space="preserve">Ильин В.В. Философия власти. МГУ 1993.  </w:t>
      </w:r>
    </w:p>
    <w:p w:rsidR="00E271EB" w:rsidRDefault="00E271EB">
      <w:pPr>
        <w:pStyle w:val="a0"/>
        <w:numPr>
          <w:ilvl w:val="0"/>
          <w:numId w:val="20"/>
        </w:numPr>
        <w:tabs>
          <w:tab w:val="clear" w:pos="360"/>
          <w:tab w:val="num" w:pos="927"/>
        </w:tabs>
        <w:ind w:left="927"/>
      </w:pPr>
      <w:r>
        <w:t>Мухаев Р.Т. Политология. – М.: Издательство «ПРИОР», 1997. 400с.</w:t>
      </w:r>
    </w:p>
    <w:p w:rsidR="00E271EB" w:rsidRDefault="00E271EB">
      <w:pPr>
        <w:pStyle w:val="a0"/>
        <w:numPr>
          <w:ilvl w:val="0"/>
          <w:numId w:val="20"/>
        </w:numPr>
        <w:tabs>
          <w:tab w:val="clear" w:pos="360"/>
          <w:tab w:val="num" w:pos="927"/>
        </w:tabs>
        <w:ind w:left="927"/>
      </w:pPr>
      <w:r>
        <w:t>Полунина Г.В. Политология. – М.: «Акалис»1996.</w:t>
      </w:r>
    </w:p>
    <w:p w:rsidR="00E271EB" w:rsidRDefault="00E271EB">
      <w:pPr>
        <w:pStyle w:val="a0"/>
        <w:numPr>
          <w:ilvl w:val="0"/>
          <w:numId w:val="20"/>
        </w:numPr>
        <w:tabs>
          <w:tab w:val="clear" w:pos="360"/>
          <w:tab w:val="num" w:pos="927"/>
        </w:tabs>
        <w:ind w:left="927"/>
      </w:pPr>
      <w:r>
        <w:t xml:space="preserve">Пугачев В.П., Соловьев А.И. Введение в политологию. </w:t>
      </w:r>
    </w:p>
    <w:p w:rsidR="00E271EB" w:rsidRDefault="00E271EB">
      <w:pPr>
        <w:pStyle w:val="a0"/>
        <w:ind w:left="774" w:firstLine="153"/>
      </w:pPr>
      <w:r>
        <w:t>–М.,1995.</w:t>
      </w:r>
    </w:p>
    <w:p w:rsidR="00E271EB" w:rsidRDefault="00E271EB">
      <w:pPr>
        <w:pStyle w:val="a0"/>
        <w:numPr>
          <w:ilvl w:val="0"/>
          <w:numId w:val="20"/>
        </w:numPr>
        <w:tabs>
          <w:tab w:val="clear" w:pos="360"/>
          <w:tab w:val="num" w:pos="927"/>
        </w:tabs>
        <w:ind w:left="927"/>
      </w:pPr>
      <w:r>
        <w:t>Радугин А.А. Политология. – М.: Центр 1996.</w:t>
      </w:r>
      <w:bookmarkStart w:id="9" w:name="_GoBack"/>
      <w:bookmarkEnd w:id="9"/>
    </w:p>
    <w:sectPr w:rsidR="00E271EB">
      <w:headerReference w:type="default" r:id="rId7"/>
      <w:pgSz w:w="11906" w:h="16838"/>
      <w:pgMar w:top="1418" w:right="56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EB" w:rsidRDefault="00E271EB">
      <w:r>
        <w:separator/>
      </w:r>
    </w:p>
  </w:endnote>
  <w:endnote w:type="continuationSeparator" w:id="0">
    <w:p w:rsidR="00E271EB" w:rsidRDefault="00E2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EB" w:rsidRDefault="00E271EB">
      <w:r>
        <w:separator/>
      </w:r>
    </w:p>
  </w:footnote>
  <w:footnote w:type="continuationSeparator" w:id="0">
    <w:p w:rsidR="00E271EB" w:rsidRDefault="00E27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EB" w:rsidRDefault="00B579C8">
    <w:pPr>
      <w:pStyle w:val="a4"/>
      <w:jc w:val="center"/>
    </w:pPr>
    <w:r>
      <w:rPr>
        <w:rStyle w:val="a6"/>
        <w:noProof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47F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DF915D4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E432C7A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10D38BC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826677B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9252471"/>
    <w:multiLevelType w:val="singleLevel"/>
    <w:tmpl w:val="0D8049D8"/>
    <w:lvl w:ilvl="0">
      <w:start w:val="1"/>
      <w:numFmt w:val="bullet"/>
      <w:lvlText w:val="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</w:rPr>
    </w:lvl>
  </w:abstractNum>
  <w:abstractNum w:abstractNumId="6">
    <w:nsid w:val="29316D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13757B0"/>
    <w:multiLevelType w:val="singleLevel"/>
    <w:tmpl w:val="C6D2FC5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7901B7F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FB226EB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4353888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A8C7A55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C6E2B68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CC93CC8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299387A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E35B32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B51249A"/>
    <w:multiLevelType w:val="singleLevel"/>
    <w:tmpl w:val="21F2B748"/>
    <w:lvl w:ilvl="0">
      <w:start w:val="1"/>
      <w:numFmt w:val="bullet"/>
      <w:pStyle w:val="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A22DEE"/>
    <w:multiLevelType w:val="singleLevel"/>
    <w:tmpl w:val="ADC03D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7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14"/>
  </w:num>
  <w:num w:numId="13">
    <w:abstractNumId w:val="9"/>
  </w:num>
  <w:num w:numId="14">
    <w:abstractNumId w:val="8"/>
  </w:num>
  <w:num w:numId="15">
    <w:abstractNumId w:val="2"/>
  </w:num>
  <w:num w:numId="16">
    <w:abstractNumId w:val="12"/>
  </w:num>
  <w:num w:numId="17">
    <w:abstractNumId w:val="17"/>
  </w:num>
  <w:num w:numId="18">
    <w:abstractNumId w:val="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9C8"/>
    <w:rsid w:val="007A7D5F"/>
    <w:rsid w:val="00973769"/>
    <w:rsid w:val="00B579C8"/>
    <w:rsid w:val="00E2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136A4C2C-126F-4AC2-A597-F6C914F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spacing w:before="120" w:after="480"/>
      <w:outlineLvl w:val="0"/>
    </w:pPr>
    <w:rPr>
      <w:b/>
      <w:spacing w:val="20"/>
      <w:sz w:val="32"/>
    </w:rPr>
  </w:style>
  <w:style w:type="paragraph" w:styleId="2">
    <w:name w:val="heading 2"/>
    <w:basedOn w:val="a"/>
    <w:next w:val="a0"/>
    <w:autoRedefine/>
    <w:qFormat/>
    <w:pPr>
      <w:keepNext/>
      <w:spacing w:before="240" w:after="300"/>
      <w:outlineLvl w:val="1"/>
    </w:pPr>
    <w:rPr>
      <w:rFonts w:ascii="Arial" w:hAnsi="Arial"/>
      <w:b/>
      <w:i/>
      <w:sz w:val="24"/>
      <w:u w:val="single"/>
    </w:rPr>
  </w:style>
  <w:style w:type="paragraph" w:styleId="3">
    <w:name w:val="heading 3"/>
    <w:basedOn w:val="a"/>
    <w:next w:val="a0"/>
    <w:autoRedefine/>
    <w:qFormat/>
    <w:pPr>
      <w:keepNext/>
      <w:spacing w:before="240" w:after="60" w:line="360" w:lineRule="auto"/>
      <w:outlineLvl w:val="2"/>
    </w:pPr>
    <w:rPr>
      <w:rFonts w:ascii="Tahoma" w:hAnsi="Tahoma"/>
      <w:b/>
      <w:i/>
      <w:spacing w:val="24"/>
      <w:sz w:val="24"/>
    </w:rPr>
  </w:style>
  <w:style w:type="paragraph" w:styleId="4">
    <w:name w:val="heading 4"/>
    <w:basedOn w:val="a"/>
    <w:next w:val="a0"/>
    <w:qFormat/>
    <w:pPr>
      <w:keepNext/>
      <w:numPr>
        <w:numId w:val="2"/>
      </w:numPr>
      <w:spacing w:before="240" w:after="60" w:line="360" w:lineRule="auto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20"/>
      <w:sz w:val="36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Стиль1(План)"/>
    <w:basedOn w:val="a0"/>
    <w:next w:val="a0"/>
    <w:autoRedefine/>
    <w:pPr>
      <w:spacing w:line="240" w:lineRule="auto"/>
      <w:ind w:left="284" w:hanging="284"/>
      <w:jc w:val="left"/>
    </w:pPr>
    <w:rPr>
      <w:sz w:val="32"/>
    </w:rPr>
  </w:style>
  <w:style w:type="paragraph" w:customStyle="1" w:styleId="a0">
    <w:name w:val="Контрольная"/>
    <w:basedOn w:val="a"/>
    <w:autoRedefine/>
    <w:pPr>
      <w:widowControl w:val="0"/>
      <w:spacing w:line="360" w:lineRule="auto"/>
      <w:ind w:firstLine="567"/>
      <w:jc w:val="both"/>
    </w:pPr>
    <w:rPr>
      <w:i/>
      <w:snapToGrid w:val="0"/>
      <w:spacing w:val="24"/>
      <w:sz w:val="28"/>
    </w:rPr>
  </w:style>
  <w:style w:type="paragraph" w:customStyle="1" w:styleId="11">
    <w:name w:val="Стиль1(Введение)"/>
    <w:basedOn w:val="a"/>
    <w:next w:val="a0"/>
    <w:autoRedefine/>
    <w:rPr>
      <w:b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1"/>
    <w:semiHidden/>
  </w:style>
  <w:style w:type="paragraph" w:styleId="a7">
    <w:name w:val="Plain Text"/>
    <w:basedOn w:val="a"/>
    <w:semiHidden/>
    <w:rPr>
      <w:rFonts w:ascii="Courier New" w:hAnsi="Courier New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"/>
    <w:semiHidden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Jura\&#1050;&#1086;&#1085;&#1090;&#1088;&#1086;&#1083;&#1100;&#1085;&#1072;&#1103;%20&#1089;%20&#1087;&#1083;&#1072;&#1085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Контрольная с планом.dot</Template>
  <TotalTime>0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с планом</vt:lpstr>
    </vt:vector>
  </TitlesOfParts>
  <Company>ВИЭиСУ</Company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с планом</dc:title>
  <dc:subject>Контрольная</dc:subject>
  <dc:creator>Губин Юрий Евгеньевич</dc:creator>
  <cp:keywords/>
  <dc:description/>
  <cp:lastModifiedBy>admin</cp:lastModifiedBy>
  <cp:revision>2</cp:revision>
  <cp:lastPrinted>1899-12-31T22:00:00Z</cp:lastPrinted>
  <dcterms:created xsi:type="dcterms:W3CDTF">2014-02-08T07:23:00Z</dcterms:created>
  <dcterms:modified xsi:type="dcterms:W3CDTF">2014-02-08T07:23:00Z</dcterms:modified>
</cp:coreProperties>
</file>