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4AB" w:rsidRDefault="008574AB" w:rsidP="00472C02">
      <w:pPr>
        <w:spacing w:after="120"/>
        <w:jc w:val="center"/>
        <w:rPr>
          <w:rFonts w:cs="Times New Roman"/>
          <w:sz w:val="22"/>
          <w:szCs w:val="22"/>
        </w:rPr>
      </w:pPr>
    </w:p>
    <w:p w:rsidR="00472C02" w:rsidRPr="00E72D25" w:rsidRDefault="00F74197" w:rsidP="00472C02">
      <w:pPr>
        <w:spacing w:after="120"/>
        <w:jc w:val="center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Семинарское занятие №4</w:t>
      </w:r>
      <w:r w:rsidR="00472C02" w:rsidRPr="00E72D25">
        <w:rPr>
          <w:rFonts w:cs="Times New Roman"/>
          <w:sz w:val="22"/>
          <w:szCs w:val="22"/>
        </w:rPr>
        <w:br/>
      </w:r>
      <w:r w:rsidR="00472C02" w:rsidRPr="00E72D25">
        <w:rPr>
          <w:rFonts w:cs="Times New Roman"/>
          <w:sz w:val="22"/>
          <w:szCs w:val="22"/>
        </w:rPr>
        <w:br/>
        <w:t>Тема: Политические элиты</w:t>
      </w:r>
    </w:p>
    <w:p w:rsidR="00472C02" w:rsidRPr="00472C02" w:rsidRDefault="00472C02">
      <w:pPr>
        <w:ind w:firstLine="60"/>
        <w:jc w:val="both"/>
        <w:rPr>
          <w:bCs/>
          <w:sz w:val="28"/>
          <w:szCs w:val="28"/>
          <w:u w:val="single"/>
        </w:rPr>
      </w:pPr>
    </w:p>
    <w:p w:rsidR="00F74197" w:rsidRPr="00472C02" w:rsidRDefault="00472C02" w:rsidP="00472C02">
      <w:pPr>
        <w:jc w:val="both"/>
        <w:rPr>
          <w:bCs/>
          <w:sz w:val="22"/>
          <w:szCs w:val="22"/>
          <w:u w:val="single"/>
        </w:rPr>
      </w:pPr>
      <w:r w:rsidRPr="00472C02">
        <w:rPr>
          <w:bCs/>
          <w:sz w:val="22"/>
          <w:szCs w:val="22"/>
          <w:u w:val="single"/>
        </w:rPr>
        <w:t>1). Роль политической элиты в развитии общества.</w:t>
      </w:r>
    </w:p>
    <w:p w:rsidR="00F74197" w:rsidRPr="00472C02" w:rsidRDefault="00F74197" w:rsidP="00472C02">
      <w:pPr>
        <w:spacing w:line="240" w:lineRule="atLeast"/>
        <w:ind w:firstLine="567"/>
        <w:jc w:val="both"/>
        <w:rPr>
          <w:sz w:val="22"/>
          <w:szCs w:val="22"/>
        </w:rPr>
      </w:pPr>
      <w:r w:rsidRPr="00472C02">
        <w:rPr>
          <w:bCs/>
          <w:sz w:val="22"/>
          <w:szCs w:val="22"/>
        </w:rPr>
        <w:t>Политическая элита</w:t>
      </w:r>
      <w:r w:rsidRPr="00472C02">
        <w:rPr>
          <w:b/>
          <w:bCs/>
          <w:sz w:val="22"/>
          <w:szCs w:val="22"/>
        </w:rPr>
        <w:t xml:space="preserve"> </w:t>
      </w:r>
      <w:r w:rsidRPr="00472C02">
        <w:rPr>
          <w:sz w:val="22"/>
          <w:szCs w:val="22"/>
        </w:rPr>
        <w:t>– это большая социальная группа, обладающая определенным уровнем политического влияния и являющаяся основным источников руководящих кадров для институтов власти того или иного государства или общества.</w:t>
      </w:r>
    </w:p>
    <w:p w:rsidR="00F74197" w:rsidRPr="00472C02" w:rsidRDefault="00F74197" w:rsidP="00295CE1">
      <w:pPr>
        <w:spacing w:line="240" w:lineRule="atLeast"/>
        <w:ind w:firstLine="567"/>
        <w:jc w:val="both"/>
        <w:rPr>
          <w:sz w:val="22"/>
          <w:szCs w:val="22"/>
        </w:rPr>
      </w:pPr>
      <w:r w:rsidRPr="00472C02">
        <w:rPr>
          <w:sz w:val="22"/>
          <w:szCs w:val="22"/>
        </w:rPr>
        <w:t>Политическая элита играет исключительную роль в жизни общества. Это центральное звено государственного управления. От деятельности политической элиты, ее политического поведения в значительной степени зависит направление и ход деятельности политического развития, функционирование политической системы в целом. Это центральное звено государственного управления. От деятельности политической элиты, ее политического поведения в значительной степени зависит направление и ход политического развития, функционирование политической системы в целом. Как высказался американский политолог и социолог Д. Белл, «всякая оценка способности общества справляться со своими проблемами зависит от качества его руководства и характера народа»</w:t>
      </w:r>
    </w:p>
    <w:p w:rsidR="00F74197" w:rsidRDefault="00F74197" w:rsidP="00295CE1">
      <w:pPr>
        <w:spacing w:line="240" w:lineRule="atLeast"/>
        <w:ind w:firstLine="567"/>
        <w:jc w:val="both"/>
        <w:rPr>
          <w:sz w:val="22"/>
          <w:szCs w:val="22"/>
        </w:rPr>
      </w:pPr>
      <w:r w:rsidRPr="00472C02">
        <w:rPr>
          <w:sz w:val="22"/>
          <w:szCs w:val="22"/>
        </w:rPr>
        <w:t>Итак, политическая элита - это внутренне сплоченная, составляющая меньшинство социальная общность, выступающая субъектом подготовки и принятия важнейших стратегических решений в сфере политики и обладающая необходимым для этого ресурсным потенциалом. Ее характеризует близость установок, стереотипов и норм поведения, единство (зачастую, относительное) разделяемых ценностей, а также причастность к власти (независимо от способа и условий ее обретения).</w:t>
      </w:r>
    </w:p>
    <w:p w:rsidR="00295CE1" w:rsidRPr="00472C02" w:rsidRDefault="00295CE1" w:rsidP="00295CE1">
      <w:pPr>
        <w:spacing w:line="240" w:lineRule="atLeast"/>
        <w:ind w:firstLine="567"/>
        <w:jc w:val="both"/>
        <w:rPr>
          <w:sz w:val="22"/>
          <w:szCs w:val="22"/>
        </w:rPr>
      </w:pPr>
    </w:p>
    <w:p w:rsidR="00F74197" w:rsidRPr="00472C02" w:rsidRDefault="00F74197" w:rsidP="00295CE1">
      <w:pPr>
        <w:jc w:val="both"/>
        <w:rPr>
          <w:bCs/>
          <w:sz w:val="22"/>
          <w:szCs w:val="22"/>
          <w:u w:val="single"/>
        </w:rPr>
      </w:pPr>
      <w:r w:rsidRPr="00472C02">
        <w:rPr>
          <w:bCs/>
          <w:sz w:val="22"/>
          <w:szCs w:val="22"/>
          <w:u w:val="single"/>
        </w:rPr>
        <w:t>2</w:t>
      </w:r>
      <w:r w:rsidR="00472C02" w:rsidRPr="00472C02">
        <w:rPr>
          <w:bCs/>
          <w:sz w:val="22"/>
          <w:szCs w:val="22"/>
          <w:u w:val="single"/>
        </w:rPr>
        <w:t>)</w:t>
      </w:r>
      <w:r w:rsidRPr="00472C02">
        <w:rPr>
          <w:bCs/>
          <w:sz w:val="22"/>
          <w:szCs w:val="22"/>
          <w:u w:val="single"/>
        </w:rPr>
        <w:t>. Те</w:t>
      </w:r>
      <w:r w:rsidR="00472C02" w:rsidRPr="00472C02">
        <w:rPr>
          <w:bCs/>
          <w:sz w:val="22"/>
          <w:szCs w:val="22"/>
          <w:u w:val="single"/>
        </w:rPr>
        <w:t>ории элиты Г. Моски и В. Парето.</w:t>
      </w:r>
    </w:p>
    <w:p w:rsidR="00F74197" w:rsidRPr="00295CE1" w:rsidRDefault="00F74197" w:rsidP="00295CE1">
      <w:pPr>
        <w:ind w:firstLine="567"/>
        <w:jc w:val="both"/>
        <w:rPr>
          <w:sz w:val="22"/>
          <w:szCs w:val="22"/>
        </w:rPr>
      </w:pPr>
      <w:r w:rsidRPr="00472C02">
        <w:rPr>
          <w:b/>
          <w:bCs/>
          <w:sz w:val="22"/>
          <w:szCs w:val="22"/>
        </w:rPr>
        <w:t>Вильфредо Парето</w:t>
      </w:r>
      <w:r w:rsidRPr="00472C02">
        <w:rPr>
          <w:sz w:val="22"/>
          <w:szCs w:val="22"/>
        </w:rPr>
        <w:t xml:space="preserve"> (1848—1923) </w:t>
      </w:r>
      <w:r w:rsidR="00472C02">
        <w:t xml:space="preserve">был первым, кто сделал элиты предметом пристального научного внимания. </w:t>
      </w:r>
      <w:r w:rsidR="00472C02">
        <w:rPr>
          <w:sz w:val="22"/>
          <w:szCs w:val="22"/>
        </w:rPr>
        <w:t>Он г</w:t>
      </w:r>
      <w:r w:rsidRPr="00472C02">
        <w:rPr>
          <w:sz w:val="22"/>
          <w:szCs w:val="22"/>
        </w:rPr>
        <w:t xml:space="preserve">оворит о круговороте элит, об их постоянной смене. В. Парето называет историю кладбищем элит, то есть привилегированных меньшинств, которые борются, приходят к власти, пользуются этой властью, приходят в упадок и заменяются другими меньшинствами. Элиты имеют тенденцию к упадку, а «неэлиты» в свою очередь способны создать достойных приемников элитарным элементам. Ведь зачастую дети элиты могут не обладать всеми выдающимися качествами родителей. Необходимость постоянной замены и циркуляции элит обуславливается тем, что прежние элиты теряют энергию, ту, которая помогла им когда-то </w:t>
      </w:r>
      <w:r w:rsidRPr="00295CE1">
        <w:rPr>
          <w:sz w:val="22"/>
          <w:szCs w:val="22"/>
        </w:rPr>
        <w:t>завоевать место под солнцем.</w:t>
      </w:r>
    </w:p>
    <w:p w:rsidR="00F74197" w:rsidRPr="00295CE1" w:rsidRDefault="00F74197" w:rsidP="00295CE1">
      <w:pPr>
        <w:ind w:firstLine="567"/>
        <w:jc w:val="both"/>
        <w:rPr>
          <w:sz w:val="22"/>
          <w:szCs w:val="22"/>
        </w:rPr>
      </w:pPr>
      <w:r w:rsidRPr="00295CE1">
        <w:rPr>
          <w:sz w:val="22"/>
          <w:szCs w:val="22"/>
        </w:rPr>
        <w:t xml:space="preserve">Обоснованием роли элиты он считал стремление общества к социальному равновесию, а это состояние обеспечивается взаимодействием множества сил, названных В. Парето элементами. Он выделял четыре главных элемента: политические, экономические, социальные и интеллектуальные. </w:t>
      </w:r>
      <w:r w:rsidR="00472C02" w:rsidRPr="00295CE1">
        <w:rPr>
          <w:sz w:val="22"/>
          <w:szCs w:val="22"/>
        </w:rPr>
        <w:t>И</w:t>
      </w:r>
      <w:r w:rsidRPr="00295CE1">
        <w:rPr>
          <w:sz w:val="22"/>
          <w:szCs w:val="22"/>
        </w:rPr>
        <w:t>спользуя психологический подход в анализе общества и политики, В. Парето объяснял многообразие социальных институтов психологическим неравенством индивидов. «Человеческое общество неоднородно, — писал Парето, — и индивиды различаются интеллектуально, физически и морально». Можно сделать вывод, что В. Парето определял элиту по её врожденным психологическим свойствам, а главная идея термина «элита» — превосходство. Он даже разработал балловую систему оценок, характеризующую способности индивида в той или иной сфере деятельности.</w:t>
      </w:r>
    </w:p>
    <w:p w:rsidR="00295CE1" w:rsidRPr="00295CE1" w:rsidRDefault="00295CE1" w:rsidP="00295CE1">
      <w:pPr>
        <w:ind w:firstLine="567"/>
        <w:jc w:val="both"/>
        <w:rPr>
          <w:sz w:val="22"/>
          <w:szCs w:val="22"/>
        </w:rPr>
      </w:pPr>
      <w:r w:rsidRPr="00295CE1">
        <w:rPr>
          <w:sz w:val="22"/>
          <w:szCs w:val="22"/>
        </w:rPr>
        <w:t>Парето различает два вида элиты:</w:t>
      </w:r>
      <w:r>
        <w:rPr>
          <w:sz w:val="22"/>
          <w:szCs w:val="22"/>
        </w:rPr>
        <w:t xml:space="preserve"> </w:t>
      </w:r>
      <w:r w:rsidRPr="00295CE1">
        <w:rPr>
          <w:b/>
          <w:bCs/>
          <w:sz w:val="22"/>
          <w:szCs w:val="22"/>
        </w:rPr>
        <w:t>правящую</w:t>
      </w:r>
      <w:r w:rsidRPr="00295CE1">
        <w:rPr>
          <w:sz w:val="22"/>
          <w:szCs w:val="22"/>
        </w:rPr>
        <w:t xml:space="preserve">, т. е. принимающую участие в осуществлении политической власти, и </w:t>
      </w:r>
      <w:r w:rsidRPr="00295CE1">
        <w:rPr>
          <w:b/>
          <w:bCs/>
          <w:sz w:val="22"/>
          <w:szCs w:val="22"/>
        </w:rPr>
        <w:t>неправящую</w:t>
      </w:r>
      <w:r w:rsidRPr="00295CE1">
        <w:rPr>
          <w:sz w:val="22"/>
          <w:szCs w:val="22"/>
        </w:rPr>
        <w:t>. В целом социальная стратификация изображается в его теории в виде пирамиды, состоящей из двух слоев: ее вершину составляет немногочисленная элита («высший слой»), а остальную часть - основная масса населения («низший слой»).</w:t>
      </w:r>
    </w:p>
    <w:p w:rsidR="00F74197" w:rsidRPr="00295CE1" w:rsidRDefault="00F74197" w:rsidP="00295CE1">
      <w:pPr>
        <w:ind w:firstLine="567"/>
        <w:jc w:val="both"/>
        <w:rPr>
          <w:sz w:val="22"/>
          <w:szCs w:val="22"/>
        </w:rPr>
      </w:pPr>
      <w:r w:rsidRPr="00472C02">
        <w:rPr>
          <w:b/>
          <w:bCs/>
          <w:sz w:val="22"/>
          <w:szCs w:val="22"/>
        </w:rPr>
        <w:t>Гаэтано Моска</w:t>
      </w:r>
      <w:r w:rsidRPr="00472C02">
        <w:rPr>
          <w:sz w:val="22"/>
          <w:szCs w:val="22"/>
        </w:rPr>
        <w:t xml:space="preserve"> (1854—1941). Он анализировал политическое господство на основе организационного подхода. «…согласованно и единообразно действующие люди победят тысячу человек, между которыми нет согласия…». Доступ в политический класс предполагает наличие особых качеств и способностей. Например, в первобытном обществе ценилась военная доблесть и отвага, позже деньги и богатства. Но самым важным критерием для отбора в элиту является способность управлять, наличие знаний о ментальности народа, его национального характера. Г. Моска приводил три способа обновления элиты: *наследование, *выборы или *</w:t>
      </w:r>
      <w:r w:rsidRPr="00295CE1">
        <w:rPr>
          <w:sz w:val="22"/>
          <w:szCs w:val="22"/>
        </w:rPr>
        <w:t>кооптация (пополнение состава какого-либо органа недостающими работниками без проведения новых выборов, волевое введение новых членов).</w:t>
      </w:r>
    </w:p>
    <w:p w:rsidR="00F74197" w:rsidRPr="00295CE1" w:rsidRDefault="00F74197" w:rsidP="00295CE1">
      <w:pPr>
        <w:ind w:firstLine="567"/>
        <w:jc w:val="both"/>
        <w:rPr>
          <w:sz w:val="22"/>
          <w:szCs w:val="22"/>
        </w:rPr>
      </w:pPr>
      <w:r w:rsidRPr="00295CE1">
        <w:rPr>
          <w:sz w:val="22"/>
          <w:szCs w:val="22"/>
        </w:rPr>
        <w:t>Он отмечал две тенденции в развитии правящего класса: стремление представителей данного класса сделать свои функции и привилегии наследственными, а с другой стороны — стремление новых сил сменить старые. Если преобладает первая тенденция (аристократическая), то правящий класс становится закрытым и происходит стагнация общества. В зависимости от принципа передачи политической власти, Г. Моска выделял автократический и либеральный тип управления. При первом власть передается сверху вниз, а при втором — делегируется снизу вверх.</w:t>
      </w:r>
    </w:p>
    <w:p w:rsidR="00F74197" w:rsidRPr="00295CE1" w:rsidRDefault="00F74197">
      <w:pPr>
        <w:jc w:val="both"/>
        <w:rPr>
          <w:sz w:val="22"/>
          <w:szCs w:val="22"/>
        </w:rPr>
      </w:pPr>
    </w:p>
    <w:p w:rsidR="00295CE1" w:rsidRPr="00295CE1" w:rsidRDefault="00295CE1">
      <w:pPr>
        <w:jc w:val="both"/>
        <w:rPr>
          <w:b/>
          <w:bCs/>
          <w:sz w:val="22"/>
          <w:szCs w:val="22"/>
        </w:rPr>
      </w:pPr>
    </w:p>
    <w:p w:rsidR="00F74197" w:rsidRPr="00F74197" w:rsidRDefault="00F74197" w:rsidP="00295CE1">
      <w:pPr>
        <w:ind w:firstLine="567"/>
        <w:jc w:val="both"/>
        <w:rPr>
          <w:sz w:val="22"/>
          <w:szCs w:val="22"/>
        </w:rPr>
      </w:pPr>
      <w:r w:rsidRPr="00295CE1">
        <w:rPr>
          <w:b/>
          <w:bCs/>
          <w:sz w:val="22"/>
          <w:szCs w:val="22"/>
        </w:rPr>
        <w:t>Характерные черты представителей правящей элиты</w:t>
      </w:r>
      <w:r w:rsidRPr="00295CE1">
        <w:rPr>
          <w:sz w:val="22"/>
          <w:szCs w:val="22"/>
        </w:rPr>
        <w:t xml:space="preserve">: высокая степень самообладания; умение улавливать и использовать для своих целей слабые места других людей; способность убеждать, опираясь на человеческие эмоции; способность применять силу, когда это необходимо. Последние две способности носят взаимоисключающий характер, и управление происходит либо посредством сипы, либо посредством убеждения. Если элита неспособна применить то или иное из этих качеств, она сходит со сцены и уступает место другой элите, </w:t>
      </w:r>
      <w:r w:rsidRPr="00F74197">
        <w:rPr>
          <w:sz w:val="22"/>
          <w:szCs w:val="22"/>
        </w:rPr>
        <w:t>способной убедить или применить силу. Отсюда тезис Парето: «История - это кладбище аристократий».</w:t>
      </w:r>
    </w:p>
    <w:p w:rsidR="00F74197" w:rsidRPr="00F74197" w:rsidRDefault="00F74197" w:rsidP="00295CE1">
      <w:pPr>
        <w:ind w:firstLine="567"/>
        <w:jc w:val="both"/>
        <w:rPr>
          <w:sz w:val="22"/>
          <w:szCs w:val="22"/>
        </w:rPr>
      </w:pPr>
      <w:r w:rsidRPr="00F74197">
        <w:rPr>
          <w:sz w:val="22"/>
          <w:szCs w:val="22"/>
        </w:rPr>
        <w:t>Как правило, между элитой и остальной массой населения постоянно происходит обмен: часть элиты перемещается в низший слой, а наиболее способная часть последнего пополняет состав элиты. Процесс обновления высшего слоя Парето называет циркуляцией элит. Благодаря циркуляции элита находится в состоянии постепенной и непрерывной трансформации.</w:t>
      </w:r>
    </w:p>
    <w:p w:rsidR="00F74197" w:rsidRPr="00F74197" w:rsidRDefault="00F74197">
      <w:pPr>
        <w:jc w:val="both"/>
        <w:rPr>
          <w:sz w:val="22"/>
          <w:szCs w:val="22"/>
        </w:rPr>
      </w:pPr>
      <w:r w:rsidRPr="00F74197">
        <w:rPr>
          <w:sz w:val="22"/>
          <w:szCs w:val="22"/>
        </w:rPr>
        <w:t xml:space="preserve">   </w:t>
      </w:r>
    </w:p>
    <w:p w:rsidR="00472C02" w:rsidRPr="00F74197" w:rsidRDefault="00472C02" w:rsidP="00472C02">
      <w:pPr>
        <w:pStyle w:val="5"/>
        <w:spacing w:before="0" w:beforeAutospacing="0" w:after="0" w:afterAutospacing="0" w:line="240" w:lineRule="atLeast"/>
        <w:ind w:left="-284" w:right="-142" w:firstLine="284"/>
        <w:jc w:val="both"/>
        <w:rPr>
          <w:b w:val="0"/>
          <w:sz w:val="22"/>
          <w:szCs w:val="22"/>
          <w:u w:val="single"/>
        </w:rPr>
      </w:pPr>
      <w:r w:rsidRPr="00F74197">
        <w:rPr>
          <w:b w:val="0"/>
          <w:sz w:val="22"/>
          <w:szCs w:val="22"/>
          <w:u w:val="single"/>
        </w:rPr>
        <w:t>3</w:t>
      </w:r>
      <w:r w:rsidR="00295CE1" w:rsidRPr="00F74197">
        <w:rPr>
          <w:b w:val="0"/>
          <w:sz w:val="22"/>
          <w:szCs w:val="22"/>
          <w:u w:val="single"/>
        </w:rPr>
        <w:t>)</w:t>
      </w:r>
      <w:r w:rsidRPr="00F74197">
        <w:rPr>
          <w:b w:val="0"/>
          <w:sz w:val="22"/>
          <w:szCs w:val="22"/>
          <w:u w:val="single"/>
        </w:rPr>
        <w:t>. Национализм политических элит.</w:t>
      </w:r>
    </w:p>
    <w:p w:rsidR="00472C02" w:rsidRPr="00F74197" w:rsidRDefault="00472C02" w:rsidP="00295CE1">
      <w:pPr>
        <w:pStyle w:val="5"/>
        <w:spacing w:before="0" w:beforeAutospacing="0" w:after="0" w:afterAutospacing="0" w:line="240" w:lineRule="atLeast"/>
        <w:ind w:right="-142" w:firstLine="567"/>
        <w:jc w:val="both"/>
        <w:rPr>
          <w:b w:val="0"/>
          <w:sz w:val="22"/>
          <w:szCs w:val="22"/>
        </w:rPr>
      </w:pPr>
      <w:r w:rsidRPr="00F74197">
        <w:rPr>
          <w:b w:val="0"/>
          <w:sz w:val="22"/>
          <w:szCs w:val="22"/>
        </w:rPr>
        <w:t>Национализм - идеология и политика, трактующие нацию как основу самостоятельного государства и высшую форму общественного единства.  В России распространены четыре главных разновидности национализма: российский, русский, национализмы в республиках и областнические квази-национализмы. Комбинируя их наиболее важные эксплицитные и имплицитные признаки, можно сказать, что российский национализм - политический, объединительный и наступательный, русский - этнический, изоляционистский и оборонительный (компенсаторный), национализмы в республиках - этнические, автономистские или сепаратистские, наступательные или оборонительные, областнические - субэтнические или суперэтнические, автономистские и оборонительные. Российский национализм "проталкивают" общероссийские корпорации и ведомства, федеральное чиновничество, столичная политическая элита, часть московской и региональной интеллигенции. Русский национализм почти целиком исчерпывается мелкими и маргинальными фракциями культурной "элиты" и маргинальными же политическими движениями радикального толка. Национализмы в республиках разогревает титульная гуманитарная интеллигенция, а практически используют - с большой выгодой для себя - республиканские президенты и их клиентура, образуемая ручными парламентариями, чиновниками и "национальным" бизнесом. Областнический национализм - детище региональных политических элит и части местной интеллигенции".</w:t>
      </w:r>
    </w:p>
    <w:p w:rsidR="00472C02" w:rsidRPr="00F74197" w:rsidRDefault="00472C02" w:rsidP="00295CE1">
      <w:pPr>
        <w:pStyle w:val="5"/>
        <w:spacing w:before="0" w:beforeAutospacing="0" w:after="0" w:afterAutospacing="0" w:line="240" w:lineRule="atLeast"/>
        <w:ind w:right="-142" w:firstLine="567"/>
        <w:jc w:val="both"/>
        <w:rPr>
          <w:b w:val="0"/>
          <w:sz w:val="22"/>
          <w:szCs w:val="22"/>
        </w:rPr>
      </w:pPr>
      <w:r w:rsidRPr="00F74197">
        <w:rPr>
          <w:b w:val="0"/>
          <w:sz w:val="22"/>
          <w:szCs w:val="22"/>
        </w:rPr>
        <w:t>Любая национальная идея является политической, потому что она приобретает наивысший расцвет в процессе ее огосударствления. Национальная идея - это дух нации, комплекс ее мировоззренческих установок, специфика религиозного сознания, эстетичные ценности, психологический характер, менталитет.</w:t>
      </w:r>
    </w:p>
    <w:p w:rsidR="00472C02" w:rsidRPr="00F74197" w:rsidRDefault="00472C02" w:rsidP="00295CE1">
      <w:pPr>
        <w:pStyle w:val="5"/>
        <w:spacing w:before="0" w:beforeAutospacing="0" w:after="0" w:afterAutospacing="0" w:line="240" w:lineRule="atLeast"/>
        <w:ind w:right="-142" w:firstLine="567"/>
        <w:jc w:val="both"/>
        <w:rPr>
          <w:b w:val="0"/>
          <w:sz w:val="22"/>
          <w:szCs w:val="22"/>
        </w:rPr>
      </w:pPr>
      <w:r w:rsidRPr="00F74197">
        <w:rPr>
          <w:b w:val="0"/>
          <w:sz w:val="22"/>
          <w:szCs w:val="22"/>
        </w:rPr>
        <w:t>Национальная идея становится предпосылкой и стержнем политической идеологии. У наций, которые ведут борьбу за самоопределение, такая идеология становится в первую очередь националистической.</w:t>
      </w:r>
    </w:p>
    <w:p w:rsidR="00472C02" w:rsidRPr="00F74197" w:rsidRDefault="00472C02" w:rsidP="00295CE1">
      <w:pPr>
        <w:pStyle w:val="a6"/>
        <w:spacing w:before="0" w:beforeAutospacing="0" w:after="0" w:afterAutospacing="0" w:line="240" w:lineRule="atLeast"/>
        <w:ind w:right="-142" w:firstLine="567"/>
        <w:jc w:val="both"/>
        <w:rPr>
          <w:sz w:val="22"/>
          <w:szCs w:val="22"/>
        </w:rPr>
      </w:pPr>
      <w:r w:rsidRPr="00F74197">
        <w:rPr>
          <w:sz w:val="22"/>
          <w:szCs w:val="22"/>
        </w:rPr>
        <w:t>Под национальным самосознанием понимается совокупность черт индивида, группы, этнической общности, образовавшихся в процессе общения и восприятия своего отличия и сходства при соотнесении с другими социально-этническими общностями.</w:t>
      </w:r>
    </w:p>
    <w:p w:rsidR="00472C02" w:rsidRPr="00F74197" w:rsidRDefault="00472C02" w:rsidP="00295CE1">
      <w:pPr>
        <w:pStyle w:val="a6"/>
        <w:spacing w:before="0" w:beforeAutospacing="0" w:after="0" w:afterAutospacing="0" w:line="240" w:lineRule="atLeast"/>
        <w:ind w:right="-142" w:firstLine="567"/>
        <w:jc w:val="both"/>
        <w:rPr>
          <w:sz w:val="22"/>
          <w:szCs w:val="22"/>
        </w:rPr>
      </w:pPr>
      <w:r w:rsidRPr="00F74197">
        <w:rPr>
          <w:sz w:val="22"/>
          <w:szCs w:val="22"/>
        </w:rPr>
        <w:t xml:space="preserve">Национальное самосознание обладает огромной потенциальной взрывной силой. Дремлющее обычно при отсутствии внешнего толчка оно обретает силу, способную управлять деяниями всей национальной общности. </w:t>
      </w:r>
    </w:p>
    <w:p w:rsidR="00472C02" w:rsidRPr="00F74197" w:rsidRDefault="00472C02" w:rsidP="00295CE1">
      <w:pPr>
        <w:pStyle w:val="a6"/>
        <w:spacing w:before="0" w:beforeAutospacing="0" w:after="0" w:afterAutospacing="0" w:line="240" w:lineRule="atLeast"/>
        <w:ind w:right="-142" w:firstLine="567"/>
        <w:jc w:val="both"/>
        <w:rPr>
          <w:sz w:val="22"/>
          <w:szCs w:val="22"/>
        </w:rPr>
      </w:pPr>
      <w:r w:rsidRPr="00F74197">
        <w:rPr>
          <w:sz w:val="22"/>
          <w:szCs w:val="22"/>
        </w:rPr>
        <w:t>Нация не может успешно развиваться без политических лидеров, которые в своем сознании способны фокусировать проблемы и интересы ее развития и благополучия.</w:t>
      </w:r>
    </w:p>
    <w:p w:rsidR="00472C02" w:rsidRPr="00F74197" w:rsidRDefault="00472C02" w:rsidP="00295CE1">
      <w:pPr>
        <w:pStyle w:val="a6"/>
        <w:spacing w:before="0" w:beforeAutospacing="0" w:after="0" w:afterAutospacing="0" w:line="240" w:lineRule="atLeast"/>
        <w:ind w:right="-142" w:firstLine="567"/>
        <w:jc w:val="both"/>
        <w:rPr>
          <w:sz w:val="22"/>
          <w:szCs w:val="22"/>
        </w:rPr>
      </w:pPr>
      <w:r w:rsidRPr="00F74197">
        <w:rPr>
          <w:sz w:val="22"/>
          <w:szCs w:val="22"/>
        </w:rPr>
        <w:t>Политические и гражданские призывы, отражающие интересы и потребности общества и человека, могут формировать общественное мнение, способное привлечь внимание исследователей. Став национальной идеей, оно будет ждать "своего часа", когда появятся условия и возможности для ее реализации.</w:t>
      </w:r>
    </w:p>
    <w:p w:rsidR="00472C02" w:rsidRPr="00F74197" w:rsidRDefault="00472C02" w:rsidP="00295CE1">
      <w:pPr>
        <w:pStyle w:val="a6"/>
        <w:spacing w:before="0" w:beforeAutospacing="0" w:after="0" w:afterAutospacing="0" w:line="240" w:lineRule="atLeast"/>
        <w:ind w:right="-142" w:firstLine="567"/>
        <w:jc w:val="both"/>
        <w:rPr>
          <w:sz w:val="22"/>
          <w:szCs w:val="22"/>
        </w:rPr>
      </w:pPr>
      <w:r w:rsidRPr="00F74197">
        <w:rPr>
          <w:sz w:val="22"/>
          <w:szCs w:val="22"/>
        </w:rPr>
        <w:t>Как показывает практика ряда стран национальная политическая элита, рвущаяся к власти, очень эффективно использует этническую солидарность против социально-экономической, политической и культурной угрозы со стороны "центра".</w:t>
      </w:r>
    </w:p>
    <w:p w:rsidR="00472C02" w:rsidRPr="00F74197" w:rsidRDefault="00472C02">
      <w:pPr>
        <w:jc w:val="both"/>
        <w:rPr>
          <w:sz w:val="22"/>
          <w:szCs w:val="22"/>
        </w:rPr>
      </w:pPr>
    </w:p>
    <w:p w:rsidR="00F74197" w:rsidRPr="00F74197" w:rsidRDefault="00F74197" w:rsidP="00F74197">
      <w:pPr>
        <w:jc w:val="both"/>
        <w:rPr>
          <w:rFonts w:cs="Times New Roman"/>
          <w:sz w:val="22"/>
          <w:szCs w:val="22"/>
          <w:u w:val="single"/>
        </w:rPr>
      </w:pPr>
      <w:r w:rsidRPr="00F74197">
        <w:rPr>
          <w:rFonts w:cs="Times New Roman"/>
          <w:sz w:val="22"/>
          <w:szCs w:val="22"/>
          <w:u w:val="single"/>
        </w:rPr>
        <w:t>4). Интеллигенция и интеллигенты.</w:t>
      </w:r>
    </w:p>
    <w:p w:rsidR="00F74197" w:rsidRPr="00F74197" w:rsidRDefault="00F74197" w:rsidP="00F74197">
      <w:pPr>
        <w:spacing w:line="240" w:lineRule="atLeast"/>
        <w:ind w:firstLine="567"/>
        <w:jc w:val="both"/>
        <w:rPr>
          <w:sz w:val="22"/>
          <w:szCs w:val="22"/>
        </w:rPr>
      </w:pPr>
      <w:r w:rsidRPr="00F74197">
        <w:rPr>
          <w:rFonts w:cs="Times New Roman"/>
          <w:bCs/>
          <w:sz w:val="22"/>
          <w:szCs w:val="22"/>
        </w:rPr>
        <w:t>Интеллигенция</w:t>
      </w:r>
      <w:r w:rsidRPr="00F74197">
        <w:rPr>
          <w:rFonts w:cs="Times New Roman"/>
          <w:sz w:val="22"/>
          <w:szCs w:val="22"/>
        </w:rPr>
        <w:t xml:space="preserve"> - общественный </w:t>
      </w:r>
      <w:hyperlink r:id="rId4" w:tooltip="Кликните для подробного описания" w:history="1">
        <w:r w:rsidRPr="00F74197">
          <w:rPr>
            <w:rStyle w:val="a7"/>
            <w:rFonts w:cs="Times New Roman"/>
            <w:color w:val="auto"/>
            <w:sz w:val="22"/>
            <w:szCs w:val="22"/>
            <w:u w:val="none"/>
          </w:rPr>
          <w:t>слой</w:t>
        </w:r>
      </w:hyperlink>
      <w:r w:rsidRPr="00F74197">
        <w:rPr>
          <w:rFonts w:cs="Times New Roman"/>
          <w:sz w:val="22"/>
          <w:szCs w:val="22"/>
        </w:rPr>
        <w:t xml:space="preserve"> людей, профессионально занимающихся умственным (преимущественно сложным) трудом и имеющих, как правило</w:t>
      </w:r>
      <w:r>
        <w:rPr>
          <w:rFonts w:cs="Times New Roman"/>
          <w:sz w:val="22"/>
          <w:szCs w:val="22"/>
        </w:rPr>
        <w:t>,  высшее образование</w:t>
      </w:r>
      <w:r w:rsidRPr="00F74197">
        <w:rPr>
          <w:rFonts w:cs="Times New Roman"/>
          <w:sz w:val="22"/>
          <w:szCs w:val="22"/>
        </w:rPr>
        <w:t>.  Термин  "И." появился в России в середине 19 в. и из русского перешел в другие языки .  Общественные функции И. заключаются в генерировании и распространении знания и культуры. Различные представители И. примыкают к разным общественным классам, интересы  которых И. осмысливает и выражает в идейно-теоретической форме. Предпосылкой появления И. в ее первичных формах  было отделение  умственного труда  от физического, когда возникли социальные группы ,  присвоившие себе монополию на государственное и общественное управление  и другие формы умственной деятельности. В античную эпоху такими группами явились древнегреческие мыслители (философы, математики, жрецы и др.). В средневековой Европе их место заняло духовенство, верхушка которого входила в класс  феодалов. Подлинная история  И. начинается с утверждением капитализма ,  когда возникает общественный слой людей умственного труда, живущих за счет продажи его продуктов или своей рабочей силы. Поначалу, крупнейшие профессиональные группы И. - юристы, учителя, врачи; с машинной индустрией появляется инженерно-техническая И. С развитием  крупной машинной индустрии, и особенно с началом научно-технической революции середины 20 в., темпы роста И. резко ускоряются, обгоняя другие общественные группы и слои. В связи с потребностями общественного производства расширились сферы образования и медицинского обслуживания и соответственно увеличились такие группы И., как врачи, преподаватели и др.</w:t>
      </w:r>
      <w:r w:rsidRPr="00F74197">
        <w:rPr>
          <w:sz w:val="22"/>
          <w:szCs w:val="22"/>
        </w:rPr>
        <w:t xml:space="preserve"> Специфические черты И. связывают с тремя факторами: профессиональными знаниями, особенностями психологической организации (склонность  к глубоким переживаниям, душевным страданиям) и способностью к критическому анализу  (Г.И. Наан). Определяющее значение  И. - в ее движущей, обновляющей функции в обществе. Источник значения и влияния И. - знание  как один из главных компонентов богатства и могущества общества. Как и все человеческое сообщество, интеллигенция делится на две группы: интеллектуалов и бессознательную массу.</w:t>
      </w:r>
    </w:p>
    <w:p w:rsidR="00F74197" w:rsidRPr="00F74197" w:rsidRDefault="00F74197" w:rsidP="00F74197">
      <w:pPr>
        <w:pStyle w:val="a6"/>
        <w:spacing w:before="0" w:beforeAutospacing="0" w:after="0" w:afterAutospacing="0" w:line="240" w:lineRule="atLeast"/>
        <w:ind w:firstLine="567"/>
        <w:jc w:val="both"/>
        <w:rPr>
          <w:sz w:val="22"/>
          <w:szCs w:val="22"/>
        </w:rPr>
      </w:pPr>
      <w:r w:rsidRPr="00F74197">
        <w:rPr>
          <w:bCs/>
          <w:sz w:val="22"/>
          <w:szCs w:val="22"/>
        </w:rPr>
        <w:t>Интеллектуал</w:t>
      </w:r>
      <w:r w:rsidRPr="00F74197">
        <w:rPr>
          <w:sz w:val="22"/>
          <w:szCs w:val="22"/>
        </w:rPr>
        <w:t xml:space="preserve"> — человек с высоко развитым интеллектом и аналитическим мышлением; представитель интеллектуального труда.</w:t>
      </w:r>
    </w:p>
    <w:p w:rsidR="00F74197" w:rsidRPr="00F74197" w:rsidRDefault="00F74197" w:rsidP="00F74197">
      <w:pPr>
        <w:pStyle w:val="a6"/>
        <w:spacing w:before="0" w:beforeAutospacing="0" w:after="0" w:afterAutospacing="0" w:line="240" w:lineRule="atLeast"/>
        <w:ind w:firstLine="567"/>
        <w:jc w:val="both"/>
        <w:rPr>
          <w:sz w:val="22"/>
          <w:szCs w:val="22"/>
        </w:rPr>
      </w:pPr>
      <w:r w:rsidRPr="00F74197">
        <w:rPr>
          <w:sz w:val="22"/>
          <w:szCs w:val="22"/>
        </w:rPr>
        <w:t>С позиции социологии «интеллектуал», в отличие от «</w:t>
      </w:r>
      <w:hyperlink r:id="rId5" w:tooltip="Эрудиция" w:history="1">
        <w:r w:rsidRPr="00F74197">
          <w:rPr>
            <w:rStyle w:val="a7"/>
            <w:color w:val="auto"/>
            <w:sz w:val="22"/>
            <w:szCs w:val="22"/>
            <w:u w:val="none"/>
          </w:rPr>
          <w:t>эрудита</w:t>
        </w:r>
      </w:hyperlink>
      <w:r w:rsidRPr="00F74197">
        <w:rPr>
          <w:sz w:val="22"/>
          <w:szCs w:val="22"/>
        </w:rPr>
        <w:t>», является творческим социальным субъектом, постоянно включенным в процесс абстрагирования по поводу истины и морали. Интеллектуал производит и развивает идеи, определяет нормы и культурные ценности для остальной части общества</w:t>
      </w:r>
      <w:hyperlink r:id="rId6" w:anchor="cite_note-0" w:history="1">
        <w:r w:rsidRPr="00F74197">
          <w:rPr>
            <w:rStyle w:val="a7"/>
            <w:color w:val="auto"/>
            <w:sz w:val="22"/>
            <w:szCs w:val="22"/>
            <w:u w:val="none"/>
            <w:vertAlign w:val="superscript"/>
          </w:rPr>
          <w:t>[1]</w:t>
        </w:r>
      </w:hyperlink>
      <w:r w:rsidRPr="00F74197">
        <w:rPr>
          <w:sz w:val="22"/>
          <w:szCs w:val="22"/>
        </w:rPr>
        <w:t>.</w:t>
      </w:r>
    </w:p>
    <w:p w:rsidR="00F74197" w:rsidRPr="00F74197" w:rsidRDefault="00F74197" w:rsidP="00F74197">
      <w:pPr>
        <w:pStyle w:val="a6"/>
        <w:spacing w:before="0" w:beforeAutospacing="0" w:after="0" w:afterAutospacing="0" w:line="240" w:lineRule="atLeast"/>
        <w:ind w:firstLine="567"/>
        <w:jc w:val="both"/>
        <w:rPr>
          <w:sz w:val="22"/>
          <w:szCs w:val="22"/>
        </w:rPr>
      </w:pPr>
      <w:r w:rsidRPr="00F74197">
        <w:rPr>
          <w:sz w:val="22"/>
          <w:szCs w:val="22"/>
        </w:rPr>
        <w:t xml:space="preserve">Термин «интеллектуал» пришёл из </w:t>
      </w:r>
      <w:hyperlink r:id="rId7" w:tooltip="Западная Европа" w:history="1">
        <w:r w:rsidRPr="00F74197">
          <w:rPr>
            <w:rStyle w:val="a7"/>
            <w:color w:val="auto"/>
            <w:sz w:val="22"/>
            <w:szCs w:val="22"/>
            <w:u w:val="none"/>
          </w:rPr>
          <w:t>Западной Европы</w:t>
        </w:r>
      </w:hyperlink>
      <w:r w:rsidRPr="00F74197">
        <w:rPr>
          <w:sz w:val="22"/>
          <w:szCs w:val="22"/>
        </w:rPr>
        <w:t xml:space="preserve"> в конце 19-го — начале 20-го века. В современной западной культуре слово утратило первичную коннотацию общественного деятеля — носителя истины, "совести нации" (схожую с русским "</w:t>
      </w:r>
      <w:hyperlink r:id="rId8" w:tooltip="Интеллигент" w:history="1">
        <w:r w:rsidRPr="00F74197">
          <w:rPr>
            <w:rStyle w:val="a7"/>
            <w:color w:val="auto"/>
            <w:sz w:val="22"/>
            <w:szCs w:val="22"/>
            <w:u w:val="none"/>
          </w:rPr>
          <w:t>интеллигент</w:t>
        </w:r>
      </w:hyperlink>
      <w:r w:rsidRPr="00F74197">
        <w:rPr>
          <w:sz w:val="22"/>
          <w:szCs w:val="22"/>
        </w:rPr>
        <w:t>") и обозначает скорее литератора-мыслителя или, в более широком смысле, работника умственного труда.</w:t>
      </w:r>
    </w:p>
    <w:p w:rsidR="00F74197" w:rsidRPr="00F74197" w:rsidRDefault="00F74197" w:rsidP="00F74197">
      <w:pPr>
        <w:ind w:firstLine="567"/>
        <w:jc w:val="both"/>
        <w:rPr>
          <w:rFonts w:cs="Times New Roman"/>
          <w:sz w:val="22"/>
          <w:szCs w:val="22"/>
        </w:rPr>
      </w:pPr>
    </w:p>
    <w:p w:rsidR="00295CE1" w:rsidRPr="00F74197" w:rsidRDefault="00295CE1" w:rsidP="00F74197">
      <w:pPr>
        <w:ind w:firstLine="567"/>
        <w:jc w:val="both"/>
        <w:rPr>
          <w:sz w:val="22"/>
          <w:szCs w:val="22"/>
        </w:rPr>
      </w:pPr>
      <w:bookmarkStart w:id="0" w:name="_GoBack"/>
      <w:bookmarkEnd w:id="0"/>
    </w:p>
    <w:sectPr w:rsidR="00295CE1" w:rsidRPr="00F74197">
      <w:pgSz w:w="11906" w:h="16838"/>
      <w:pgMar w:top="615" w:right="596" w:bottom="1134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C02"/>
    <w:rsid w:val="00295CE1"/>
    <w:rsid w:val="00472C02"/>
    <w:rsid w:val="008574AB"/>
    <w:rsid w:val="00EE0465"/>
    <w:rsid w:val="00F56442"/>
    <w:rsid w:val="00F7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95F34B3-5183-4C27-AD12-ED57AC29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link w:val="50"/>
    <w:uiPriority w:val="9"/>
    <w:qFormat/>
    <w:rsid w:val="00472C02"/>
    <w:pPr>
      <w:widowControl/>
      <w:suppressAutoHyphens w:val="0"/>
      <w:spacing w:before="100" w:beforeAutospacing="1" w:after="100" w:afterAutospacing="1"/>
      <w:outlineLvl w:val="4"/>
    </w:pPr>
    <w:rPr>
      <w:rFonts w:eastAsia="Times New Roman" w:cs="Times New Roman"/>
      <w:b/>
      <w:bCs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character" w:customStyle="1" w:styleId="50">
    <w:name w:val="Заголовок 5 Знак"/>
    <w:basedOn w:val="a0"/>
    <w:link w:val="5"/>
    <w:uiPriority w:val="9"/>
    <w:rsid w:val="00472C02"/>
    <w:rPr>
      <w:b/>
      <w:bCs/>
    </w:rPr>
  </w:style>
  <w:style w:type="paragraph" w:styleId="a6">
    <w:name w:val="Normal (Web)"/>
    <w:basedOn w:val="a"/>
    <w:uiPriority w:val="99"/>
    <w:semiHidden/>
    <w:unhideWhenUsed/>
    <w:rsid w:val="00472C0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7">
    <w:name w:val="Hyperlink"/>
    <w:basedOn w:val="a0"/>
    <w:uiPriority w:val="99"/>
    <w:semiHidden/>
    <w:unhideWhenUsed/>
    <w:rsid w:val="00F741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5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0%BD%D1%82%D0%B5%D0%BB%D0%BB%D0%B8%D0%B3%D0%B5%D0%BD%D1%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97%D0%B0%D0%BF%D0%B0%D0%B4%D0%BD%D0%B0%D1%8F_%D0%95%D0%B2%D1%80%D0%BE%D0%BF%D0%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8%D0%BD%D1%82%D0%B5%D0%BB%D0%BB%D0%B5%D0%BA%D1%82%D1%83%D0%B0%D0%BB" TargetMode="External"/><Relationship Id="rId5" Type="http://schemas.openxmlformats.org/officeDocument/2006/relationships/hyperlink" Target="http://ru.wikipedia.org/wiki/%D0%AD%D1%80%D1%83%D0%B4%D0%B8%D1%86%D0%B8%D1%8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onlinedics.ru/slovar/dal/s/sloj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1822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Home, sweet home !!!</Company>
  <LinksUpToDate>false</LinksUpToDate>
  <CharactersWithSpaces>12186</CharactersWithSpaces>
  <SharedDoc>false</SharedDoc>
  <HLinks>
    <vt:vector size="30" baseType="variant">
      <vt:variant>
        <vt:i4>2359406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http://ru.wikipedia.org/wiki/%D0%98%D0%BD%D1%82%D0%B5%D0%BB%D0%BB%D0%B8%D0%B3%D0%B5%D0%BD%D1%82</vt:lpwstr>
      </vt:variant>
      <vt:variant>
        <vt:lpwstr/>
      </vt:variant>
      <vt:variant>
        <vt:i4>5439609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http://ru.wikipedia.org/wiki/%D0%97%D0%B0%D0%BF%D0%B0%D0%B4%D0%BD%D0%B0%D1%8F_%D0%95%D0%B2%D1%80%D0%BE%D0%BF%D0%B0</vt:lpwstr>
      </vt:variant>
      <vt:variant>
        <vt:lpwstr/>
      </vt:variant>
      <vt:variant>
        <vt:i4>3342418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http://ru.wikipedia.org/wiki/%D0%98%D0%BD%D1%82%D0%B5%D0%BB%D0%BB%D0%B5%D0%BA%D1%82%D1%83%D0%B0%D0%BB</vt:lpwstr>
      </vt:variant>
      <vt:variant>
        <vt:lpwstr>cite_note-0</vt:lpwstr>
      </vt:variant>
      <vt:variant>
        <vt:i4>720971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http://ru.wikipedia.org/wiki/%D0%AD%D1%80%D1%83%D0%B4%D0%B8%D1%86%D0%B8%D1%8F</vt:lpwstr>
      </vt:variant>
      <vt:variant>
        <vt:lpwstr/>
      </vt:variant>
      <vt:variant>
        <vt:i4>2752544</vt:i4>
      </vt:variant>
      <vt:variant>
        <vt:i4>0</vt:i4>
      </vt:variant>
      <vt:variant>
        <vt:i4>0</vt:i4>
      </vt:variant>
      <vt:variant>
        <vt:i4>5</vt:i4>
      </vt:variant>
      <vt:variant>
        <vt:lpwstr>http://www.onlinedics.ru/slovar/dal/s/sloj.html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 </dc:creator>
  <cp:keywords/>
  <cp:lastModifiedBy>admin</cp:lastModifiedBy>
  <cp:revision>2</cp:revision>
  <cp:lastPrinted>1899-12-31T21:00:00Z</cp:lastPrinted>
  <dcterms:created xsi:type="dcterms:W3CDTF">2014-04-07T18:15:00Z</dcterms:created>
  <dcterms:modified xsi:type="dcterms:W3CDTF">2014-04-07T18:15:00Z</dcterms:modified>
</cp:coreProperties>
</file>