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B2" w:rsidRDefault="006E7CB2">
      <w:pPr>
        <w:pStyle w:val="a6"/>
        <w:ind w:firstLine="0"/>
        <w:jc w:val="center"/>
        <w:rPr>
          <w:sz w:val="36"/>
          <w:u w:val="single"/>
        </w:rPr>
      </w:pPr>
      <w:r>
        <w:rPr>
          <w:sz w:val="36"/>
          <w:u w:val="single"/>
        </w:rPr>
        <w:t>ВОЕННЫЙ УНИВЕСИТЕТ СВЯЗИ</w:t>
      </w:r>
    </w:p>
    <w:p w:rsidR="006E7CB2" w:rsidRDefault="006E7CB2">
      <w:pPr>
        <w:pStyle w:val="a6"/>
        <w:ind w:firstLine="0"/>
        <w:jc w:val="center"/>
      </w:pPr>
      <w:r>
        <w:t>Кафедра №8</w:t>
      </w:r>
    </w:p>
    <w:p w:rsidR="006E7CB2" w:rsidRDefault="00012F33">
      <w:pPr>
        <w:pStyle w:val="a6"/>
        <w:ind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57.75pt;flip:x">
            <v:imagedata r:id="rId5" o:title=""/>
          </v:shape>
        </w:pict>
      </w:r>
    </w:p>
    <w:p w:rsidR="006E7CB2" w:rsidRDefault="006E7CB2">
      <w:pPr>
        <w:pStyle w:val="a6"/>
        <w:ind w:firstLine="0"/>
        <w:jc w:val="center"/>
      </w:pPr>
    </w:p>
    <w:p w:rsidR="006E7CB2" w:rsidRDefault="006E7CB2">
      <w:pPr>
        <w:pStyle w:val="a5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  <w:ind w:firstLine="0"/>
      </w:pPr>
    </w:p>
    <w:p w:rsidR="006E7CB2" w:rsidRDefault="006E7CB2">
      <w:pPr>
        <w:pStyle w:val="a6"/>
        <w:ind w:firstLine="0"/>
        <w:jc w:val="center"/>
        <w:rPr>
          <w:b/>
          <w:bCs/>
          <w:sz w:val="36"/>
        </w:rPr>
      </w:pPr>
      <w:r>
        <w:rPr>
          <w:b/>
          <w:bCs/>
          <w:sz w:val="36"/>
        </w:rPr>
        <w:t>ДОКЛАД</w:t>
      </w:r>
    </w:p>
    <w:p w:rsidR="006E7CB2" w:rsidRDefault="006E7CB2">
      <w:pPr>
        <w:pStyle w:val="a6"/>
        <w:ind w:firstLine="0"/>
        <w:jc w:val="center"/>
        <w:rPr>
          <w:sz w:val="36"/>
        </w:rPr>
      </w:pPr>
      <w:r>
        <w:rPr>
          <w:b/>
          <w:bCs/>
          <w:sz w:val="36"/>
        </w:rPr>
        <w:t>НА ТЕМУ: «</w:t>
      </w:r>
      <w:r>
        <w:rPr>
          <w:b/>
          <w:bCs/>
          <w:i/>
          <w:iCs/>
          <w:sz w:val="36"/>
        </w:rPr>
        <w:t>ПОЛИТИЧЕСКАЯ ЭЛИТА СОВРЕМЕННОГО РОССИЙСКОГО ОБЩЕСТВА»</w:t>
      </w:r>
    </w:p>
    <w:p w:rsidR="006E7CB2" w:rsidRDefault="006E7CB2">
      <w:pPr>
        <w:pStyle w:val="a6"/>
        <w:ind w:firstLine="0"/>
        <w:jc w:val="center"/>
        <w:rPr>
          <w:sz w:val="36"/>
        </w:rPr>
      </w:pPr>
    </w:p>
    <w:p w:rsidR="006E7CB2" w:rsidRDefault="006E7CB2">
      <w:pPr>
        <w:pStyle w:val="a6"/>
        <w:ind w:firstLine="0"/>
        <w:jc w:val="center"/>
        <w:rPr>
          <w:sz w:val="36"/>
        </w:rPr>
      </w:pPr>
    </w:p>
    <w:p w:rsidR="006E7CB2" w:rsidRDefault="006E7CB2">
      <w:pPr>
        <w:pStyle w:val="a6"/>
        <w:ind w:firstLine="0"/>
        <w:jc w:val="right"/>
      </w:pPr>
    </w:p>
    <w:p w:rsidR="006E7CB2" w:rsidRDefault="006E7CB2">
      <w:pPr>
        <w:pStyle w:val="a6"/>
        <w:ind w:firstLine="0"/>
        <w:jc w:val="right"/>
      </w:pPr>
      <w:r>
        <w:t>Выполнил: курсант Зюзин А.Н.</w:t>
      </w:r>
    </w:p>
    <w:p w:rsidR="006E7CB2" w:rsidRDefault="006E7CB2">
      <w:pPr>
        <w:pStyle w:val="a6"/>
        <w:ind w:firstLine="0"/>
        <w:jc w:val="right"/>
      </w:pPr>
      <w:r>
        <w:t>4271 уч. группа.</w:t>
      </w:r>
    </w:p>
    <w:p w:rsidR="006E7CB2" w:rsidRDefault="006E7CB2">
      <w:pPr>
        <w:pStyle w:val="a6"/>
        <w:ind w:firstLine="0"/>
        <w:jc w:val="right"/>
      </w:pPr>
      <w:r>
        <w:t>Проверил: полковник Ханин В.В.</w:t>
      </w:r>
    </w:p>
    <w:p w:rsidR="006E7CB2" w:rsidRDefault="006E7CB2">
      <w:pPr>
        <w:pStyle w:val="a6"/>
        <w:ind w:firstLine="0"/>
        <w:jc w:val="right"/>
      </w:pPr>
    </w:p>
    <w:p w:rsidR="006E7CB2" w:rsidRDefault="006E7CB2">
      <w:pPr>
        <w:pStyle w:val="a6"/>
        <w:ind w:firstLine="0"/>
        <w:jc w:val="center"/>
        <w:rPr>
          <w:sz w:val="36"/>
        </w:rPr>
      </w:pPr>
    </w:p>
    <w:p w:rsidR="006E7CB2" w:rsidRDefault="006E7CB2">
      <w:pPr>
        <w:pStyle w:val="a5"/>
      </w:pPr>
    </w:p>
    <w:p w:rsidR="006E7CB2" w:rsidRDefault="006E7CB2">
      <w:pPr>
        <w:pStyle w:val="a5"/>
      </w:pPr>
    </w:p>
    <w:p w:rsidR="006E7CB2" w:rsidRDefault="006E7CB2">
      <w:pPr>
        <w:pStyle w:val="a4"/>
      </w:pPr>
    </w:p>
    <w:p w:rsidR="006E7CB2" w:rsidRDefault="006E7CB2">
      <w:pPr>
        <w:pStyle w:val="a6"/>
        <w:jc w:val="center"/>
      </w:pPr>
      <w:r>
        <w:t>С-Петербург</w:t>
      </w:r>
    </w:p>
    <w:p w:rsidR="006E7CB2" w:rsidRDefault="006E7CB2">
      <w:pPr>
        <w:pStyle w:val="a6"/>
        <w:jc w:val="center"/>
      </w:pPr>
      <w:r>
        <w:t>2000 г.</w:t>
      </w:r>
    </w:p>
    <w:p w:rsidR="006E7CB2" w:rsidRDefault="006E7CB2">
      <w:pPr>
        <w:pStyle w:val="a5"/>
      </w:pPr>
      <w:r>
        <w:t>содержание</w:t>
      </w:r>
    </w:p>
    <w:p w:rsidR="006E7CB2" w:rsidRDefault="006E7CB2">
      <w:pPr>
        <w:pStyle w:val="a4"/>
      </w:pPr>
    </w:p>
    <w:p w:rsidR="006E7CB2" w:rsidRDefault="006E7CB2">
      <w:pPr>
        <w:pStyle w:val="10"/>
        <w:rPr>
          <w:sz w:val="24"/>
        </w:rPr>
      </w:pPr>
      <w:r w:rsidRPr="00E71075">
        <w:rPr>
          <w:rStyle w:val="a9"/>
        </w:rPr>
        <w:t>Введение</w:t>
      </w:r>
      <w:r>
        <w:rPr>
          <w:webHidden/>
        </w:rPr>
        <w:tab/>
        <w:t>3</w:t>
      </w:r>
    </w:p>
    <w:p w:rsidR="006E7CB2" w:rsidRDefault="006E7CB2">
      <w:pPr>
        <w:pStyle w:val="10"/>
        <w:rPr>
          <w:sz w:val="24"/>
        </w:rPr>
      </w:pPr>
      <w:r w:rsidRPr="00E71075">
        <w:rPr>
          <w:rStyle w:val="a9"/>
        </w:rPr>
        <w:t>1.</w:t>
      </w:r>
      <w:r>
        <w:rPr>
          <w:sz w:val="24"/>
        </w:rPr>
        <w:tab/>
      </w:r>
      <w:r w:rsidRPr="00E71075">
        <w:rPr>
          <w:rStyle w:val="a9"/>
        </w:rPr>
        <w:t>Политическая элита</w:t>
      </w:r>
      <w:r>
        <w:rPr>
          <w:webHidden/>
        </w:rPr>
        <w:tab/>
        <w:t>3</w:t>
      </w:r>
    </w:p>
    <w:p w:rsidR="006E7CB2" w:rsidRDefault="006E7CB2">
      <w:pPr>
        <w:pStyle w:val="10"/>
        <w:rPr>
          <w:sz w:val="24"/>
        </w:rPr>
      </w:pPr>
      <w:r w:rsidRPr="00E71075">
        <w:rPr>
          <w:rStyle w:val="a9"/>
        </w:rPr>
        <w:t>2.</w:t>
      </w:r>
      <w:r>
        <w:rPr>
          <w:sz w:val="24"/>
        </w:rPr>
        <w:tab/>
      </w:r>
      <w:r w:rsidRPr="00E71075">
        <w:rPr>
          <w:rStyle w:val="a9"/>
        </w:rPr>
        <w:t>Особенности политических элит в России</w:t>
      </w:r>
      <w:r>
        <w:rPr>
          <w:webHidden/>
        </w:rPr>
        <w:tab/>
        <w:t>7</w:t>
      </w:r>
    </w:p>
    <w:p w:rsidR="006E7CB2" w:rsidRDefault="006E7CB2">
      <w:pPr>
        <w:pStyle w:val="10"/>
        <w:rPr>
          <w:sz w:val="24"/>
        </w:rPr>
      </w:pPr>
      <w:r w:rsidRPr="00E71075">
        <w:rPr>
          <w:rStyle w:val="a9"/>
        </w:rPr>
        <w:t>3.</w:t>
      </w:r>
      <w:r>
        <w:rPr>
          <w:sz w:val="24"/>
        </w:rPr>
        <w:tab/>
      </w:r>
      <w:r w:rsidRPr="00E71075">
        <w:rPr>
          <w:rStyle w:val="a9"/>
        </w:rPr>
        <w:t>Структура политических элит в России</w:t>
      </w:r>
      <w:r>
        <w:rPr>
          <w:webHidden/>
        </w:rPr>
        <w:tab/>
        <w:t>8</w:t>
      </w:r>
    </w:p>
    <w:p w:rsidR="006E7CB2" w:rsidRDefault="006E7CB2">
      <w:pPr>
        <w:pStyle w:val="10"/>
        <w:rPr>
          <w:sz w:val="24"/>
        </w:rPr>
      </w:pPr>
      <w:r w:rsidRPr="00E71075">
        <w:rPr>
          <w:rStyle w:val="a9"/>
        </w:rPr>
        <w:t>4.</w:t>
      </w:r>
      <w:r>
        <w:rPr>
          <w:sz w:val="24"/>
        </w:rPr>
        <w:tab/>
      </w:r>
      <w:r w:rsidRPr="00E71075">
        <w:rPr>
          <w:rStyle w:val="a9"/>
        </w:rPr>
        <w:t>Процесс формирования властвующей политической элиты России</w:t>
      </w:r>
      <w:r>
        <w:rPr>
          <w:webHidden/>
        </w:rPr>
        <w:tab/>
        <w:t>9</w:t>
      </w:r>
    </w:p>
    <w:p w:rsidR="006E7CB2" w:rsidRDefault="006E7CB2">
      <w:pPr>
        <w:pStyle w:val="10"/>
        <w:rPr>
          <w:sz w:val="24"/>
        </w:rPr>
      </w:pPr>
      <w:r w:rsidRPr="00E71075">
        <w:rPr>
          <w:rStyle w:val="a9"/>
        </w:rPr>
        <w:t>Заключение</w:t>
      </w:r>
      <w:r>
        <w:rPr>
          <w:webHidden/>
        </w:rPr>
        <w:tab/>
        <w:t>11</w:t>
      </w:r>
    </w:p>
    <w:p w:rsidR="006E7CB2" w:rsidRDefault="006E7CB2">
      <w:pPr>
        <w:pStyle w:val="10"/>
        <w:rPr>
          <w:sz w:val="24"/>
        </w:rPr>
      </w:pPr>
      <w:r w:rsidRPr="00E71075">
        <w:rPr>
          <w:rStyle w:val="a9"/>
        </w:rPr>
        <w:t>Список литературы</w:t>
      </w:r>
      <w:r>
        <w:rPr>
          <w:webHidden/>
        </w:rPr>
        <w:tab/>
        <w:t>12</w:t>
      </w: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a4"/>
      </w:pPr>
    </w:p>
    <w:p w:rsidR="006E7CB2" w:rsidRDefault="006E7CB2">
      <w:pPr>
        <w:pStyle w:val="1"/>
      </w:pPr>
      <w:bookmarkStart w:id="0" w:name="_Toc496975122"/>
      <w:bookmarkStart w:id="1" w:name="_Toc496975163"/>
      <w:bookmarkStart w:id="2" w:name="_Toc496975371"/>
      <w:r>
        <w:t>Введение</w:t>
      </w:r>
      <w:bookmarkEnd w:id="0"/>
      <w:bookmarkEnd w:id="1"/>
      <w:bookmarkEnd w:id="2"/>
    </w:p>
    <w:p w:rsidR="006E7CB2" w:rsidRDefault="006E7CB2">
      <w:pPr>
        <w:pStyle w:val="a4"/>
        <w:spacing w:line="360" w:lineRule="auto"/>
        <w:rPr>
          <w:sz w:val="28"/>
        </w:rPr>
      </w:pPr>
      <w:r>
        <w:rPr>
          <w:sz w:val="28"/>
        </w:rPr>
        <w:t>Во всех обществах существовало, существует и, скорее всего, будет существовать и далее, разделение на два класса людей — класс правящих и класс управляемых. Первый, всегда более малочисленный, выполняет все политические функции, монополизирует власть, использует все  преимущества, которые она дает, и управляет вторым классом в форме, которая, в зависимости от сложившейся политической обстановки, более или менее законна, демократична и обеспечивает классу правящих все необходимые для его нормального существования условия.</w:t>
      </w:r>
    </w:p>
    <w:p w:rsidR="006E7CB2" w:rsidRDefault="006E7CB2">
      <w:pPr>
        <w:pStyle w:val="a4"/>
        <w:spacing w:line="360" w:lineRule="auto"/>
        <w:rPr>
          <w:sz w:val="28"/>
        </w:rPr>
      </w:pPr>
      <w:r>
        <w:rPr>
          <w:sz w:val="28"/>
        </w:rPr>
        <w:t>Прослеживая исторические аналогии, нетрудно заметить, что современные властвующие политические элиты сродни привилегированными кастами. В случаях с кастами, привилегированный правящий класс ограничен числом семейств, и факт рождения в одном из них является единственным критерием приближенности к правящий элите. Правящие классы всегда стремятся стать наследственными, зачастую любыми способами. Это актуально и в наши дни: несмотря на демократический принцип современных выборов можно заметить, что кандидат, добившийся успеха на выборах, обычно, обладает политической силой наследственного свойства. Наиболее четко это наблюдается в итальянском парламенте, где большая часть из заседающих законодателей — политики во втором и даже третьем поколении. Нельзя, также, не упомянуть и об английской Палате Лордов — высшем парламентском органе Великобритании, в котором участвуют политики, получившие титул лорда по наследству, правда, это в значительной мере можно отнести на счет консерватизма в общественных устоях и традициях Соединенного Королевства. В нашей стране наследственность властвующих политических элит тоже не редкость.</w:t>
      </w:r>
    </w:p>
    <w:p w:rsidR="006E7CB2" w:rsidRDefault="006E7CB2">
      <w:pPr>
        <w:pStyle w:val="1"/>
        <w:numPr>
          <w:ilvl w:val="0"/>
          <w:numId w:val="2"/>
        </w:numPr>
      </w:pPr>
      <w:bookmarkStart w:id="3" w:name="_Toc496975123"/>
      <w:bookmarkStart w:id="4" w:name="_Toc496975164"/>
      <w:bookmarkStart w:id="5" w:name="_Toc496975372"/>
      <w:r>
        <w:t>Политическая элита</w:t>
      </w:r>
      <w:bookmarkEnd w:id="3"/>
      <w:bookmarkEnd w:id="4"/>
      <w:bookmarkEnd w:id="5"/>
    </w:p>
    <w:p w:rsidR="006E7CB2" w:rsidRDefault="006E7CB2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Термин "элита" происходит от французского слова </w:t>
      </w:r>
      <w:r>
        <w:rPr>
          <w:sz w:val="28"/>
          <w:lang w:val="en-US"/>
        </w:rPr>
        <w:t>elite</w:t>
      </w:r>
      <w:r>
        <w:rPr>
          <w:sz w:val="28"/>
        </w:rPr>
        <w:t xml:space="preserve"> – что означает лучший, отборный, избранный, "избранные люди". В политологии элитой именуются лица, которые получили наивысший индекс в области их деятельности. Равнозначные понятия понятию "элита" – "правящая верхушка", "правящий слой", "правящие круги".</w:t>
      </w:r>
    </w:p>
    <w:p w:rsidR="006E7CB2" w:rsidRDefault="006E7CB2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В своем первоначальном, этимологическом значении понятие элиты не содержит в себе ничего антигуманного или антидемократического и широко распространено в повседневном языке. Так, например, нередко говорят об элитном зерне, элитных животных и растениях, о спортивной элите и т.п. Очевидно, что в человеческом обществе существуют естественные и социальные различия между людьми, которые обусловливают их неодинаковые способности к управлению и влияние на политические и общественные процессы, и это дает основания ставить вопрос о политической элите как носителе наиболее ярко выраженных политико-управленческих качеств.</w:t>
      </w:r>
    </w:p>
    <w:p w:rsidR="006E7CB2" w:rsidRDefault="006E7CB2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Элиты присущи всем обществам и государствам, ее существование обусловлено действием следующими факторами: </w:t>
      </w:r>
    </w:p>
    <w:p w:rsidR="006E7CB2" w:rsidRDefault="006E7CB2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1) психологическим и социальным неравенством людей, их неодинаковыми способностями, возможностями и желанием участвовать в политике;</w:t>
      </w:r>
    </w:p>
    <w:p w:rsidR="006E7CB2" w:rsidRDefault="006E7CB2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2) законом разделения труда, который требует профессионального занятия управленческим трудом как условия его эффективности;</w:t>
      </w:r>
    </w:p>
    <w:p w:rsidR="006E7CB2" w:rsidRDefault="006E7CB2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3) высокой общественной значимостью управленческого труда и его соответствующим стимулированием;</w:t>
      </w:r>
    </w:p>
    <w:p w:rsidR="006E7CB2" w:rsidRDefault="006E7CB2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4) широкими возможностями использования управленческой деятельности для получения различного рода социальных привилегий. Известно, что политико-управленческий труд прямо связан с распределением ценностей и ресурсов;</w:t>
      </w:r>
    </w:p>
    <w:p w:rsidR="006E7CB2" w:rsidRDefault="006E7CB2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5) практической невозможностью осуществления всеобъемлющего контроля, за политическими руководителями;</w:t>
      </w:r>
    </w:p>
    <w:p w:rsidR="006E7CB2" w:rsidRDefault="006E7CB2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6) политической пассивностью широких масс населения, главные жизненные интересы которых обычно лежат вне сферы политики.</w:t>
      </w:r>
    </w:p>
    <w:p w:rsidR="006E7CB2" w:rsidRDefault="006E7CB2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Все эти и другие факторы обуславливают элитарность общества. Сама политическая элита внутренне дифференцирована. Она делиться на </w:t>
      </w:r>
      <w:r>
        <w:rPr>
          <w:bCs/>
          <w:i/>
          <w:iCs/>
          <w:sz w:val="28"/>
        </w:rPr>
        <w:t>правящую</w:t>
      </w:r>
      <w:r>
        <w:rPr>
          <w:bCs/>
          <w:sz w:val="28"/>
        </w:rPr>
        <w:t>,</w:t>
      </w:r>
      <w:r>
        <w:rPr>
          <w:sz w:val="28"/>
        </w:rPr>
        <w:t xml:space="preserve"> которая непосредственно обладает государственной властью, т.е. – это политическая элита власти, </w:t>
      </w:r>
      <w:r>
        <w:rPr>
          <w:bCs/>
          <w:i/>
          <w:iCs/>
          <w:sz w:val="28"/>
        </w:rPr>
        <w:t>оппозиционную</w:t>
      </w:r>
      <w:r>
        <w:rPr>
          <w:b/>
          <w:sz w:val="28"/>
        </w:rPr>
        <w:t xml:space="preserve"> </w:t>
      </w:r>
      <w:r>
        <w:rPr>
          <w:sz w:val="28"/>
        </w:rPr>
        <w:t xml:space="preserve">(т.е. контрэлиту), на </w:t>
      </w:r>
      <w:r>
        <w:rPr>
          <w:bCs/>
          <w:i/>
          <w:iCs/>
          <w:sz w:val="28"/>
        </w:rPr>
        <w:t>высшую</w:t>
      </w:r>
      <w:r>
        <w:rPr>
          <w:sz w:val="28"/>
        </w:rPr>
        <w:t xml:space="preserve">, которая принимает значимые для всего государства решения, </w:t>
      </w:r>
      <w:r>
        <w:rPr>
          <w:bCs/>
          <w:i/>
          <w:iCs/>
          <w:sz w:val="28"/>
        </w:rPr>
        <w:t>среднюю</w:t>
      </w:r>
      <w:r>
        <w:rPr>
          <w:sz w:val="28"/>
        </w:rPr>
        <w:t xml:space="preserve">, которая выступает барометром общественного мнения (включающая около 5% населения), </w:t>
      </w:r>
      <w:r>
        <w:rPr>
          <w:bCs/>
          <w:i/>
          <w:iCs/>
          <w:sz w:val="28"/>
        </w:rPr>
        <w:t>административную</w:t>
      </w:r>
      <w:r>
        <w:rPr>
          <w:sz w:val="28"/>
        </w:rPr>
        <w:t xml:space="preserve"> – это служащие-управленцы (бюрократия), а также различают политические элиты в партиях, классах и т.д. Но разграничение политических элит не значит, что они не взаимно влияют и не взаимодействуют друг с другом.</w:t>
      </w:r>
    </w:p>
    <w:p w:rsidR="006E7CB2" w:rsidRDefault="006E7CB2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Таким образом элитарность современного общества – это реальность. Устранить же политическую элитарность можно лишь за счет общественного самоуправления. Однако на нынешнем этапе развития человеческой цивилизации самоуправление народа – это скорее привлекательный идеал, утопия, чем реальность.</w:t>
      </w:r>
    </w:p>
    <w:p w:rsidR="006E7CB2" w:rsidRDefault="006E7CB2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Для демократического государства первостепенную значимость имеет не борьба с элитарностью, а решение проблемы формирования наиболее квалифицированной, результативной и полезной для общества политической элиты, своевременного ее качественного обновления, предотвращения тенденции отчуждения от народа и превращения в замкнутую господствующую привилегированную касту. Иными словами, речь идет о необходимости создания соответствующих институтов, которые обеспечивали бы эффективность политической элиты и ее подконтрольность обществу.</w:t>
      </w:r>
    </w:p>
    <w:p w:rsidR="006E7CB2" w:rsidRDefault="006E7CB2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 xml:space="preserve">Уровень решения этой задачи во многом характеризует </w:t>
      </w:r>
      <w:r>
        <w:rPr>
          <w:bCs/>
          <w:i/>
          <w:iCs/>
          <w:sz w:val="28"/>
        </w:rPr>
        <w:t>социальная представительность элиты</w:t>
      </w:r>
      <w:r>
        <w:rPr>
          <w:b/>
          <w:sz w:val="28"/>
        </w:rPr>
        <w:t>,</w:t>
      </w:r>
      <w:r>
        <w:rPr>
          <w:sz w:val="28"/>
        </w:rPr>
        <w:t xml:space="preserve"> т.е. представление различных слоев общества, выражение их интересов и мнений в политической элите. Такое представительство зависит от многих причин. Одна из них – социальное происхождение и социальная принадлежность. Строго говоря, социальная принадлежность во многом определяется принадлежностью к элите, поскольку вхождение в элиту обычно означает приобретение нового социального и профессионального статуса и утрату старого.</w:t>
      </w:r>
    </w:p>
    <w:p w:rsidR="006E7CB2" w:rsidRDefault="006E7CB2">
      <w:pPr>
        <w:pStyle w:val="a6"/>
      </w:pPr>
      <w:r>
        <w:t>Непропорциональность в социальных характеристиках элиты и населения в современных государствах достаточно велика. Так, например, сегодня в странах Запада выпускники университетов представлены элите значительно шире, чем другие группы. Это связано с достаточно высоким социальным статусом родителей. В целом же непропорциональность представительства различных слоев в политической элите обычно растет по мере повышения статуса занимаемой должности. на нижних этапах политико-управленческой пирамиды низшие слои населения представлены значительно шире, чем в верхних эшелонах власти.</w:t>
      </w:r>
    </w:p>
    <w:p w:rsidR="006E7CB2" w:rsidRDefault="006E7CB2">
      <w:pPr>
        <w:spacing w:line="360" w:lineRule="auto"/>
        <w:ind w:firstLine="737"/>
        <w:jc w:val="both"/>
        <w:rPr>
          <w:b/>
          <w:sz w:val="28"/>
        </w:rPr>
      </w:pPr>
      <w:r>
        <w:rPr>
          <w:b/>
          <w:i/>
          <w:iCs/>
          <w:sz w:val="28"/>
          <w:u w:val="single"/>
        </w:rPr>
        <w:t>Политическая элита</w:t>
      </w:r>
      <w:r>
        <w:rPr>
          <w:b/>
          <w:sz w:val="28"/>
        </w:rPr>
        <w:t xml:space="preserve"> – это большая социальная группа, обладающая определенным уровнем политического влияния и являющаяся основным источников руководящих кадров для институтов власти того или иного государства или общества.</w:t>
      </w:r>
    </w:p>
    <w:p w:rsidR="006E7CB2" w:rsidRDefault="006E7CB2">
      <w:pPr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Из выше сказанного следует, что элита охватывает наиболее влиятельные круги и группировки экономически и политически господствующего класса. Это люди, которые сосредоточили в своих руках большие материальные ресурсы, технико-организационные средства, средства массовой информации. Это профессиональные служащие, политики и идеологи и т.д. Но политическая элита – это не просто арифметическая сумма правителей и властителей. Это образование более сложное. Суть не только в том, что ее члены концентрируют в своих руках власть путем монополизации права на принятие решения, на определение целей, но это прежде всего особая социальная группа, которая основана на глубоких внутренних связях входящих в нее политиков, идеологов и т.д. Их объединяют общие интересы, которые связаны с обладанием рычагами реальной власти, стремлением сохранить на них свою монополию, не допустить к ним другие группы, стабилизировать и укрепить позиции элиты как таковой, а следовательно, и позиции каждого ее члена.</w:t>
      </w:r>
    </w:p>
    <w:p w:rsidR="006E7CB2" w:rsidRDefault="006E7CB2">
      <w:pPr>
        <w:pStyle w:val="1"/>
        <w:numPr>
          <w:ilvl w:val="0"/>
          <w:numId w:val="2"/>
        </w:numPr>
      </w:pPr>
      <w:bookmarkStart w:id="6" w:name="_Toc496975124"/>
      <w:bookmarkStart w:id="7" w:name="_Toc496975165"/>
      <w:bookmarkStart w:id="8" w:name="_Toc496975373"/>
      <w:r>
        <w:t>Особенности политических элит в России</w:t>
      </w:r>
      <w:bookmarkEnd w:id="6"/>
      <w:bookmarkEnd w:id="7"/>
      <w:bookmarkEnd w:id="8"/>
    </w:p>
    <w:p w:rsidR="006E7CB2" w:rsidRDefault="006E7CB2">
      <w:pPr>
        <w:pStyle w:val="a4"/>
        <w:spacing w:line="360" w:lineRule="auto"/>
        <w:rPr>
          <w:sz w:val="28"/>
        </w:rPr>
      </w:pPr>
      <w:r>
        <w:rPr>
          <w:sz w:val="28"/>
        </w:rPr>
        <w:t>Говоря о российской властвующей политической элите, в первую очередь нельзя не заметить, что груз исторических традиций политической культуры во многом, если не во всем, определяет методы политической деятельности, политического сознания и поведения новой волны "российских реформаторов", по природе и сущности своей  не воспринимающих иных методов действий, кроме тех, которые были успешно использованы как ими самими, так и их предшественниками. Фактом, не подлежащим сомнению, много раз исторически доказанным, является то, что политическая культура складывается веками и изменить ее за короткое время невозможно.</w:t>
      </w:r>
    </w:p>
    <w:p w:rsidR="006E7CB2" w:rsidRDefault="006E7CB2">
      <w:pPr>
        <w:pStyle w:val="a4"/>
        <w:spacing w:line="360" w:lineRule="auto"/>
        <w:rPr>
          <w:sz w:val="28"/>
        </w:rPr>
      </w:pPr>
      <w:r>
        <w:rPr>
          <w:sz w:val="28"/>
        </w:rPr>
        <w:t>Именно поэтому политическое развитие сегодняшней России приняло такой привычный всем нам характер, лишь с небольшими оттенками либеральной демократии, тогда как, в настоящий момент существует ярко выраженная потребность в новом пути развития политических отношений.</w:t>
      </w:r>
    </w:p>
    <w:p w:rsidR="006E7CB2" w:rsidRDefault="006E7CB2">
      <w:pPr>
        <w:pStyle w:val="a4"/>
        <w:spacing w:line="360" w:lineRule="auto"/>
        <w:rPr>
          <w:sz w:val="28"/>
        </w:rPr>
      </w:pPr>
      <w:r>
        <w:rPr>
          <w:sz w:val="28"/>
        </w:rPr>
        <w:t>В данный момент в Росси государственная власть характеризуется тремя основными признаками:</w:t>
      </w:r>
    </w:p>
    <w:p w:rsidR="006E7CB2" w:rsidRDefault="006E7CB2">
      <w:pPr>
        <w:pStyle w:val="a4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rPr>
          <w:sz w:val="28"/>
        </w:rPr>
      </w:pPr>
      <w:r>
        <w:rPr>
          <w:sz w:val="28"/>
        </w:rPr>
        <w:t>первое — власть неделимая и не смещаемая (фактически можно сказать наследственная);</w:t>
      </w:r>
    </w:p>
    <w:p w:rsidR="006E7CB2" w:rsidRDefault="006E7CB2">
      <w:pPr>
        <w:pStyle w:val="a4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rPr>
          <w:sz w:val="28"/>
        </w:rPr>
      </w:pPr>
      <w:r>
        <w:rPr>
          <w:sz w:val="28"/>
        </w:rPr>
        <w:t>второе — власть полностью автономна, а также полностью неподконтрольна обществу;</w:t>
      </w:r>
    </w:p>
    <w:p w:rsidR="006E7CB2" w:rsidRDefault="006E7CB2">
      <w:pPr>
        <w:pStyle w:val="a4"/>
        <w:numPr>
          <w:ilvl w:val="0"/>
          <w:numId w:val="1"/>
        </w:numPr>
        <w:tabs>
          <w:tab w:val="clear" w:pos="360"/>
          <w:tab w:val="num" w:pos="567"/>
        </w:tabs>
        <w:spacing w:line="360" w:lineRule="auto"/>
        <w:ind w:left="567" w:hanging="567"/>
        <w:rPr>
          <w:sz w:val="28"/>
        </w:rPr>
      </w:pPr>
      <w:r>
        <w:rPr>
          <w:sz w:val="28"/>
        </w:rPr>
        <w:t>третье — традиционная связь российской власти с обладанием и распоряжением собственностью.</w:t>
      </w:r>
    </w:p>
    <w:p w:rsidR="006E7CB2" w:rsidRDefault="006E7CB2">
      <w:pPr>
        <w:pStyle w:val="a4"/>
        <w:spacing w:line="360" w:lineRule="auto"/>
        <w:rPr>
          <w:sz w:val="28"/>
        </w:rPr>
      </w:pPr>
      <w:r>
        <w:rPr>
          <w:sz w:val="28"/>
        </w:rPr>
        <w:t>Именно под эти сущностные характеристики российской власти и подгоняются принципы либеральной демократии, которая превращается в свою полную противоположность. На текущий момент центральная проблема российской политической системы — это реализация власти (в первую очередь ее разделяемость и смещаемость). Исторический опыт российского парламентаризма (его развития) подтверждает одну интересную особенность: противостояние, а иногда и силовой конфликт, власти исполнительной, как лидирующей, и власти маргинальной законодательной. Подавление или даже уничтожение одной ветви власти фактически закрепляет всевластие другой, что, однако, исходя из мирового опыта, ведет к поражению действующего режима. Полной гармонии между этими ветвями власти быть и не может, но их четкое разделение и обеспечивает контроль общества над государственной властью.</w:t>
      </w:r>
    </w:p>
    <w:p w:rsidR="006E7CB2" w:rsidRDefault="006E7CB2">
      <w:pPr>
        <w:pStyle w:val="1"/>
        <w:numPr>
          <w:ilvl w:val="0"/>
          <w:numId w:val="2"/>
        </w:numPr>
      </w:pPr>
      <w:bookmarkStart w:id="9" w:name="_Toc436771509"/>
      <w:bookmarkStart w:id="10" w:name="_Toc496975125"/>
      <w:bookmarkStart w:id="11" w:name="_Toc496975166"/>
      <w:bookmarkStart w:id="12" w:name="_Toc496975374"/>
      <w:r>
        <w:t>Структура политических элит в России</w:t>
      </w:r>
      <w:bookmarkEnd w:id="9"/>
      <w:bookmarkEnd w:id="10"/>
      <w:bookmarkEnd w:id="11"/>
      <w:bookmarkEnd w:id="12"/>
      <w:r>
        <w:t xml:space="preserve"> </w:t>
      </w:r>
    </w:p>
    <w:p w:rsidR="006E7CB2" w:rsidRDefault="006E7CB2">
      <w:pPr>
        <w:pStyle w:val="a4"/>
        <w:spacing w:line="360" w:lineRule="auto"/>
        <w:rPr>
          <w:sz w:val="28"/>
        </w:rPr>
      </w:pPr>
      <w:r>
        <w:rPr>
          <w:sz w:val="28"/>
        </w:rPr>
        <w:t>Политическая властвующая элита Российской Федерации состоит из целого ряда группировок. При этом что характерно, мировоззренческие основания этих групп особой роли не играют, в реальности они выступают лишь идеологическим флером в политических дискуссиях. Идеи же справедливости, государственного порядка, эффективности власти разделяют все партии, что делает их выглядящими на одно лицо и мало отличимыми друг от друга.. При этом социально-экономическое структурирование на местах, имевшее место несколько лет назад сменилось социально-политическим и даже этническим фактором, что свидетельствует о растущей политизации общественных настроений.</w:t>
      </w:r>
    </w:p>
    <w:p w:rsidR="006E7CB2" w:rsidRDefault="006E7CB2">
      <w:pPr>
        <w:pStyle w:val="a4"/>
        <w:spacing w:line="360" w:lineRule="auto"/>
        <w:rPr>
          <w:sz w:val="28"/>
        </w:rPr>
      </w:pPr>
      <w:r>
        <w:rPr>
          <w:sz w:val="28"/>
        </w:rPr>
        <w:t>Современные властвующие политические элиты России состоят в основном из следующих социально-политических групп:</w:t>
      </w:r>
    </w:p>
    <w:p w:rsidR="006E7CB2" w:rsidRDefault="006E7CB2">
      <w:pPr>
        <w:pStyle w:val="a"/>
        <w:spacing w:line="360" w:lineRule="auto"/>
        <w:rPr>
          <w:sz w:val="28"/>
        </w:rPr>
      </w:pPr>
      <w:r>
        <w:rPr>
          <w:sz w:val="28"/>
        </w:rPr>
        <w:t>бывшая партноменклатура  (КПСС);</w:t>
      </w:r>
    </w:p>
    <w:p w:rsidR="006E7CB2" w:rsidRDefault="006E7CB2">
      <w:pPr>
        <w:pStyle w:val="a"/>
        <w:spacing w:line="360" w:lineRule="auto"/>
        <w:rPr>
          <w:sz w:val="28"/>
        </w:rPr>
      </w:pPr>
      <w:r>
        <w:rPr>
          <w:sz w:val="28"/>
        </w:rPr>
        <w:t>бывшая демократическая оппозиция (Демократическая Россия);</w:t>
      </w:r>
    </w:p>
    <w:p w:rsidR="006E7CB2" w:rsidRDefault="006E7CB2">
      <w:pPr>
        <w:pStyle w:val="a"/>
        <w:spacing w:line="360" w:lineRule="auto"/>
        <w:rPr>
          <w:sz w:val="28"/>
        </w:rPr>
      </w:pPr>
      <w:r>
        <w:rPr>
          <w:sz w:val="28"/>
        </w:rPr>
        <w:t>бывшие хозяйственные руководители низшего и среднего звена;</w:t>
      </w:r>
    </w:p>
    <w:p w:rsidR="006E7CB2" w:rsidRDefault="006E7CB2">
      <w:pPr>
        <w:pStyle w:val="a"/>
        <w:spacing w:line="360" w:lineRule="auto"/>
        <w:rPr>
          <w:sz w:val="28"/>
        </w:rPr>
      </w:pPr>
      <w:r>
        <w:rPr>
          <w:sz w:val="28"/>
        </w:rPr>
        <w:t>бывшие комсомольские работники;</w:t>
      </w:r>
    </w:p>
    <w:p w:rsidR="006E7CB2" w:rsidRDefault="006E7CB2">
      <w:pPr>
        <w:pStyle w:val="a"/>
        <w:spacing w:line="360" w:lineRule="auto"/>
        <w:rPr>
          <w:sz w:val="28"/>
        </w:rPr>
      </w:pPr>
      <w:r>
        <w:rPr>
          <w:sz w:val="28"/>
        </w:rPr>
        <w:t>работники различных органов самоуправления (райсоветов, горсоветов).</w:t>
      </w:r>
    </w:p>
    <w:p w:rsidR="006E7CB2" w:rsidRDefault="006E7CB2">
      <w:pPr>
        <w:pStyle w:val="a4"/>
        <w:spacing w:line="360" w:lineRule="auto"/>
        <w:rPr>
          <w:sz w:val="28"/>
        </w:rPr>
      </w:pPr>
      <w:r>
        <w:rPr>
          <w:sz w:val="28"/>
        </w:rPr>
        <w:t>Кроме этого, можно принять во внимание и небольшой процент интеллектуальной элиты — интеллигенции.</w:t>
      </w:r>
    </w:p>
    <w:p w:rsidR="006E7CB2" w:rsidRDefault="006E7CB2">
      <w:pPr>
        <w:pStyle w:val="a4"/>
        <w:spacing w:line="360" w:lineRule="auto"/>
        <w:rPr>
          <w:sz w:val="28"/>
        </w:rPr>
      </w:pPr>
      <w:r>
        <w:rPr>
          <w:sz w:val="28"/>
        </w:rPr>
        <w:t>Указанные выше группы, как часть властвующей элиты, обладают рядом свойственных ей признаков:</w:t>
      </w:r>
    </w:p>
    <w:p w:rsidR="006E7CB2" w:rsidRDefault="006E7CB2">
      <w:pPr>
        <w:pStyle w:val="a"/>
        <w:spacing w:line="360" w:lineRule="auto"/>
        <w:rPr>
          <w:sz w:val="28"/>
        </w:rPr>
      </w:pPr>
      <w:r>
        <w:rPr>
          <w:sz w:val="28"/>
        </w:rPr>
        <w:t>деятельность по принципу управленческих команд, жестко подчиненных главе исполнительной власти;</w:t>
      </w:r>
    </w:p>
    <w:p w:rsidR="006E7CB2" w:rsidRDefault="006E7CB2">
      <w:pPr>
        <w:pStyle w:val="a"/>
        <w:spacing w:line="360" w:lineRule="auto"/>
        <w:rPr>
          <w:sz w:val="28"/>
        </w:rPr>
      </w:pPr>
      <w:r>
        <w:rPr>
          <w:sz w:val="28"/>
        </w:rPr>
        <w:t>обязательность существования личной преданности главе, первому лицу на любом уровне;</w:t>
      </w:r>
    </w:p>
    <w:p w:rsidR="006E7CB2" w:rsidRDefault="006E7CB2">
      <w:pPr>
        <w:pStyle w:val="a"/>
        <w:spacing w:line="360" w:lineRule="auto"/>
        <w:rPr>
          <w:sz w:val="28"/>
        </w:rPr>
      </w:pPr>
      <w:r>
        <w:rPr>
          <w:sz w:val="28"/>
        </w:rPr>
        <w:t>наличие на каждом уровне соответствующих вождей с личной преданной командой;</w:t>
      </w:r>
    </w:p>
    <w:p w:rsidR="006E7CB2" w:rsidRDefault="006E7CB2">
      <w:pPr>
        <w:pStyle w:val="a"/>
        <w:spacing w:line="360" w:lineRule="auto"/>
        <w:rPr>
          <w:sz w:val="28"/>
        </w:rPr>
      </w:pPr>
      <w:r>
        <w:rPr>
          <w:sz w:val="28"/>
        </w:rPr>
        <w:t>тщательно маскируемая вовлеченность в раздел и присвоение госсобственности (приватизация);</w:t>
      </w:r>
    </w:p>
    <w:p w:rsidR="006E7CB2" w:rsidRDefault="006E7CB2">
      <w:pPr>
        <w:pStyle w:val="a"/>
        <w:spacing w:line="360" w:lineRule="auto"/>
        <w:rPr>
          <w:sz w:val="28"/>
        </w:rPr>
      </w:pPr>
      <w:r>
        <w:rPr>
          <w:sz w:val="28"/>
        </w:rPr>
        <w:t>обычна связь с организованной преступностью и непосредственное лоббирование ее интересов.</w:t>
      </w:r>
    </w:p>
    <w:p w:rsidR="006E7CB2" w:rsidRDefault="006E7CB2">
      <w:pPr>
        <w:pStyle w:val="a4"/>
        <w:spacing w:line="360" w:lineRule="auto"/>
        <w:rPr>
          <w:sz w:val="28"/>
        </w:rPr>
      </w:pPr>
      <w:r>
        <w:rPr>
          <w:sz w:val="28"/>
        </w:rPr>
        <w:t>Эта градация, как уже говорилось, основана на исследованиях в провинции, но, опять же,  она достаточно репрезентативна и для всей политической элиты Российской Федерации.</w:t>
      </w:r>
    </w:p>
    <w:p w:rsidR="006E7CB2" w:rsidRDefault="006E7CB2">
      <w:pPr>
        <w:pStyle w:val="a4"/>
        <w:spacing w:line="360" w:lineRule="auto"/>
        <w:rPr>
          <w:sz w:val="28"/>
        </w:rPr>
      </w:pPr>
      <w:r>
        <w:rPr>
          <w:sz w:val="28"/>
        </w:rPr>
        <w:t>В целом же, в политической структуре России можно выделить два основных блока, в основном постоянно сталкивающихся и изредка сотрудничающих друг с другом — это политические элиты и электорат столичных городов и провинции. В провинции, на уровне областей, автономий, в последнее время выдвигается на первый план этнический фактор в силу прямой национальной разграниченности. Отсюда, как раз, и происходит замеченная выше группировка общественного мнения и политических элит вокруг национал-патриотических партий, движений и блоков.</w:t>
      </w:r>
    </w:p>
    <w:p w:rsidR="006E7CB2" w:rsidRDefault="006E7CB2">
      <w:pPr>
        <w:pStyle w:val="1"/>
        <w:numPr>
          <w:ilvl w:val="0"/>
          <w:numId w:val="2"/>
        </w:numPr>
      </w:pPr>
      <w:bookmarkStart w:id="13" w:name="_Toc436771511"/>
      <w:bookmarkStart w:id="14" w:name="_Toc496975126"/>
      <w:bookmarkStart w:id="15" w:name="_Toc496975167"/>
      <w:bookmarkStart w:id="16" w:name="_Toc496975375"/>
      <w:r>
        <w:t>Процесс формирования властвующей политической элиты России</w:t>
      </w:r>
      <w:bookmarkEnd w:id="13"/>
      <w:bookmarkEnd w:id="14"/>
      <w:bookmarkEnd w:id="15"/>
      <w:bookmarkEnd w:id="16"/>
    </w:p>
    <w:p w:rsidR="006E7CB2" w:rsidRDefault="006E7CB2">
      <w:pPr>
        <w:pStyle w:val="a4"/>
        <w:spacing w:line="360" w:lineRule="auto"/>
        <w:rPr>
          <w:sz w:val="28"/>
        </w:rPr>
      </w:pPr>
      <w:r>
        <w:rPr>
          <w:sz w:val="28"/>
        </w:rPr>
        <w:t>Формирование российской властвующей политической элиты происходило по следующим этапам:</w:t>
      </w:r>
    </w:p>
    <w:p w:rsidR="006E7CB2" w:rsidRDefault="006E7CB2">
      <w:pPr>
        <w:pStyle w:val="a"/>
        <w:spacing w:line="360" w:lineRule="auto"/>
        <w:rPr>
          <w:sz w:val="28"/>
        </w:rPr>
      </w:pPr>
      <w:r>
        <w:rPr>
          <w:sz w:val="28"/>
        </w:rPr>
        <w:t>"перекраска" бывшей партийной номенклатуры в демократическую элиту;</w:t>
      </w:r>
    </w:p>
    <w:p w:rsidR="006E7CB2" w:rsidRDefault="006E7CB2">
      <w:pPr>
        <w:pStyle w:val="a"/>
        <w:spacing w:line="360" w:lineRule="auto"/>
        <w:rPr>
          <w:sz w:val="28"/>
        </w:rPr>
      </w:pPr>
      <w:r>
        <w:rPr>
          <w:sz w:val="28"/>
        </w:rPr>
        <w:t>выдвижение на руководящие посты бывших партбоссов низшего и среднего звена, при условии их преданности к бывшим первым лицам;</w:t>
      </w:r>
    </w:p>
    <w:p w:rsidR="006E7CB2" w:rsidRDefault="006E7CB2">
      <w:pPr>
        <w:pStyle w:val="a"/>
        <w:spacing w:line="360" w:lineRule="auto"/>
        <w:rPr>
          <w:sz w:val="28"/>
        </w:rPr>
      </w:pPr>
      <w:r>
        <w:rPr>
          <w:sz w:val="28"/>
        </w:rPr>
        <w:t>вытеснение из органов управления гуманитариев и замена их инженерно-техническими кадрами (в регионах — замена специалистами сельского хозяйства);</w:t>
      </w:r>
    </w:p>
    <w:p w:rsidR="006E7CB2" w:rsidRDefault="006E7CB2">
      <w:pPr>
        <w:pStyle w:val="a"/>
        <w:spacing w:line="360" w:lineRule="auto"/>
        <w:rPr>
          <w:sz w:val="28"/>
        </w:rPr>
      </w:pPr>
      <w:r>
        <w:rPr>
          <w:sz w:val="28"/>
        </w:rPr>
        <w:t>отсутствие системы кадрового отбора, рост численности руководителей, работающих по принципу "стремительного роста".</w:t>
      </w:r>
    </w:p>
    <w:p w:rsidR="006E7CB2" w:rsidRDefault="006E7CB2">
      <w:pPr>
        <w:pStyle w:val="a4"/>
        <w:spacing w:line="360" w:lineRule="auto"/>
        <w:rPr>
          <w:sz w:val="28"/>
        </w:rPr>
      </w:pPr>
      <w:r>
        <w:rPr>
          <w:sz w:val="28"/>
        </w:rPr>
        <w:t>Истоки формирования современной политической элиты, несмотря на такое положение дел, лежат в интеллигенции.</w:t>
      </w:r>
    </w:p>
    <w:p w:rsidR="006E7CB2" w:rsidRDefault="006E7CB2">
      <w:pPr>
        <w:pStyle w:val="a4"/>
        <w:spacing w:line="360" w:lineRule="auto"/>
        <w:rPr>
          <w:sz w:val="28"/>
        </w:rPr>
      </w:pPr>
      <w:r>
        <w:rPr>
          <w:sz w:val="28"/>
        </w:rPr>
        <w:t xml:space="preserve">Номенклатура имеет следующую структуру: элита (высший слой, работники управления, имеющие право принимать решения) и бюрократия (работники, выполняющие приказы элиты). Бюрократию обычно не касается смена руководителей, они не участвуют в политических баталиях, не состоят в партиях (люди 2-го и 3-го эшелонов управления). Отмечено, что тот небольшой (порядка 1% </w:t>
      </w:r>
      <w:r>
        <w:rPr>
          <w:snapToGrid w:val="0"/>
          <w:sz w:val="28"/>
        </w:rPr>
        <w:t>–</w:t>
      </w:r>
      <w:r>
        <w:rPr>
          <w:sz w:val="28"/>
        </w:rPr>
        <w:t xml:space="preserve"> 2%) слой интеллектуальной элиты сосредоточен не в самой политической элите, а в ее аналитических службах.</w:t>
      </w:r>
    </w:p>
    <w:p w:rsidR="006E7CB2" w:rsidRDefault="006E7CB2">
      <w:pPr>
        <w:pStyle w:val="a4"/>
        <w:spacing w:line="360" w:lineRule="auto"/>
        <w:rPr>
          <w:sz w:val="28"/>
        </w:rPr>
      </w:pPr>
      <w:r>
        <w:rPr>
          <w:sz w:val="28"/>
        </w:rPr>
        <w:t>Однако же, так называемые, "новые русские" имеют, например, более интеллектуальные корни, чем политическая элита (около 15% интеллектуальной элиты в средней полосе Росси содержат "новых русских"). Интеллигенция находиться, как бы, между элитой и номенклатурой. С одной стороны она питает кадрами власть, а с другой создает ей проблемы и ставит себя ей в оппозицию. Она как социальная группа стоит вне управления.</w:t>
      </w:r>
    </w:p>
    <w:p w:rsidR="006E7CB2" w:rsidRDefault="006E7CB2">
      <w:pPr>
        <w:pStyle w:val="a4"/>
        <w:spacing w:line="360" w:lineRule="auto"/>
        <w:rPr>
          <w:sz w:val="28"/>
        </w:rPr>
      </w:pPr>
      <w:r>
        <w:rPr>
          <w:sz w:val="28"/>
        </w:rPr>
        <w:t>Но в последнее время наблюдается возврат к формированию номенклатурно-семейных кланов и бюрократических династий, идет медленное увеличение числа бывших партийных работников и снижение численности, так называемых демократических работников, что в общем является положительным фактором.</w:t>
      </w:r>
    </w:p>
    <w:p w:rsidR="006E7CB2" w:rsidRDefault="006E7CB2">
      <w:pPr>
        <w:pStyle w:val="a4"/>
        <w:spacing w:line="360" w:lineRule="auto"/>
        <w:rPr>
          <w:sz w:val="28"/>
        </w:rPr>
      </w:pPr>
      <w:r>
        <w:rPr>
          <w:sz w:val="28"/>
        </w:rPr>
        <w:t>О социальной неразвитости политических элит свидетельствует и ее замкнутость, функционирование по принципу корпоративных групп, нечеткость социальных функций, когда управленческие функции безграничны. Эта безграничность и приводит к тому, что она (элита) практически  ни за что не отвечает.</w:t>
      </w:r>
    </w:p>
    <w:p w:rsidR="006E7CB2" w:rsidRDefault="006E7CB2">
      <w:pPr>
        <w:pStyle w:val="a4"/>
        <w:spacing w:line="360" w:lineRule="auto"/>
        <w:rPr>
          <w:sz w:val="28"/>
        </w:rPr>
      </w:pPr>
      <w:r>
        <w:rPr>
          <w:sz w:val="28"/>
        </w:rPr>
        <w:t>В нашей стране, политическая элита (особенно властвующая) как социальная группа, воплощающая в себе наиболее перспективные тенденции общественного развития, отсутствует. В лучшем случае, нам приходиться иметь дело с "перекрашенной" партийной номенклатурой, в худшем — с откровенно криминальными субъектами, допущенными к власти.</w:t>
      </w:r>
    </w:p>
    <w:p w:rsidR="006E7CB2" w:rsidRDefault="006E7CB2">
      <w:pPr>
        <w:pStyle w:val="1"/>
      </w:pPr>
      <w:bookmarkStart w:id="17" w:name="_Toc496975127"/>
      <w:bookmarkStart w:id="18" w:name="_Toc496975168"/>
      <w:bookmarkStart w:id="19" w:name="_Toc496975376"/>
      <w:r>
        <w:t>Заключение</w:t>
      </w:r>
      <w:bookmarkEnd w:id="17"/>
      <w:bookmarkEnd w:id="18"/>
      <w:bookmarkEnd w:id="19"/>
    </w:p>
    <w:p w:rsidR="006E7CB2" w:rsidRDefault="006E7CB2">
      <w:pPr>
        <w:pStyle w:val="a4"/>
        <w:spacing w:line="360" w:lineRule="auto"/>
        <w:rPr>
          <w:sz w:val="28"/>
        </w:rPr>
      </w:pPr>
      <w:r>
        <w:rPr>
          <w:sz w:val="28"/>
        </w:rPr>
        <w:t xml:space="preserve">Однако как бы там ни было, следует говорить о качественном изменении политической ситуации в стране. Политическая элита окончательно сформировалась, и народ признал ее таковой в ходе последних парламентских выборов. По результатам которых, голоса российских избирателей определились так: КПРФ - 24,22%, "Единство" - 23,37%, "Отечество - Вся Россия" - 12,64%, Союз ПС - 8,72%, "Яблоко" - 6,13%, блок Жириновского - 6,8%. В итоге места в новой Думе распределятся следующим образом: КПРФ - 110, "Единство" - 75, "Отечество - Вся Россия" - 60, Союз ПС - 29, "Яблоко" - 23, блок Жириновского - 17 (у блока нет кандидатов по одномандатным округам). Дальнейший прорыв во власть "людей с улицы" на волне массового недовольства стал невозможен. Дальнейший выбор у электората будет исключительно между представителями действующих группировок. </w:t>
      </w:r>
    </w:p>
    <w:p w:rsidR="006E7CB2" w:rsidRDefault="006E7CB2">
      <w:pPr>
        <w:pStyle w:val="a4"/>
        <w:spacing w:line="360" w:lineRule="auto"/>
        <w:rPr>
          <w:sz w:val="28"/>
        </w:rPr>
      </w:pPr>
    </w:p>
    <w:p w:rsidR="006E7CB2" w:rsidRDefault="006E7CB2">
      <w:pPr>
        <w:pStyle w:val="a4"/>
        <w:spacing w:line="360" w:lineRule="auto"/>
        <w:rPr>
          <w:sz w:val="28"/>
        </w:rPr>
      </w:pPr>
    </w:p>
    <w:p w:rsidR="006E7CB2" w:rsidRDefault="006E7CB2">
      <w:pPr>
        <w:pStyle w:val="a4"/>
        <w:spacing w:line="360" w:lineRule="auto"/>
        <w:rPr>
          <w:sz w:val="28"/>
        </w:rPr>
      </w:pPr>
    </w:p>
    <w:p w:rsidR="006E7CB2" w:rsidRDefault="006E7CB2">
      <w:pPr>
        <w:pStyle w:val="a4"/>
        <w:spacing w:line="360" w:lineRule="auto"/>
        <w:rPr>
          <w:sz w:val="28"/>
        </w:rPr>
      </w:pPr>
    </w:p>
    <w:p w:rsidR="006E7CB2" w:rsidRDefault="006E7CB2">
      <w:pPr>
        <w:pStyle w:val="a4"/>
        <w:spacing w:line="360" w:lineRule="auto"/>
        <w:rPr>
          <w:sz w:val="28"/>
        </w:rPr>
      </w:pPr>
    </w:p>
    <w:p w:rsidR="006E7CB2" w:rsidRDefault="006E7CB2">
      <w:pPr>
        <w:pStyle w:val="a4"/>
        <w:spacing w:line="360" w:lineRule="auto"/>
        <w:rPr>
          <w:sz w:val="28"/>
        </w:rPr>
      </w:pPr>
    </w:p>
    <w:p w:rsidR="006E7CB2" w:rsidRDefault="006E7CB2">
      <w:pPr>
        <w:pStyle w:val="a4"/>
        <w:spacing w:line="360" w:lineRule="auto"/>
        <w:rPr>
          <w:sz w:val="28"/>
        </w:rPr>
      </w:pPr>
    </w:p>
    <w:p w:rsidR="006E7CB2" w:rsidRDefault="006E7CB2">
      <w:pPr>
        <w:pStyle w:val="a4"/>
        <w:spacing w:line="360" w:lineRule="auto"/>
        <w:rPr>
          <w:sz w:val="28"/>
        </w:rPr>
      </w:pPr>
    </w:p>
    <w:p w:rsidR="006E7CB2" w:rsidRDefault="006E7CB2">
      <w:pPr>
        <w:pStyle w:val="a4"/>
        <w:spacing w:line="360" w:lineRule="auto"/>
        <w:rPr>
          <w:sz w:val="28"/>
        </w:rPr>
      </w:pPr>
    </w:p>
    <w:p w:rsidR="006E7CB2" w:rsidRDefault="006E7CB2">
      <w:pPr>
        <w:pStyle w:val="a4"/>
        <w:spacing w:line="360" w:lineRule="auto"/>
        <w:rPr>
          <w:sz w:val="28"/>
        </w:rPr>
      </w:pPr>
    </w:p>
    <w:p w:rsidR="006E7CB2" w:rsidRDefault="006E7CB2">
      <w:pPr>
        <w:pStyle w:val="a4"/>
        <w:spacing w:line="360" w:lineRule="auto"/>
        <w:ind w:firstLine="0"/>
        <w:rPr>
          <w:sz w:val="28"/>
        </w:rPr>
      </w:pPr>
    </w:p>
    <w:p w:rsidR="006E7CB2" w:rsidRDefault="006E7CB2">
      <w:pPr>
        <w:pStyle w:val="1"/>
      </w:pPr>
      <w:bookmarkStart w:id="20" w:name="_Toc496975128"/>
      <w:bookmarkStart w:id="21" w:name="_Toc496975169"/>
      <w:bookmarkStart w:id="22" w:name="_Toc496975377"/>
      <w:r>
        <w:t>Список литературы</w:t>
      </w:r>
      <w:bookmarkEnd w:id="20"/>
      <w:bookmarkEnd w:id="21"/>
      <w:bookmarkEnd w:id="22"/>
    </w:p>
    <w:p w:rsidR="006E7CB2" w:rsidRDefault="006E7CB2">
      <w:pPr>
        <w:pStyle w:val="a4"/>
        <w:numPr>
          <w:ilvl w:val="0"/>
          <w:numId w:val="5"/>
        </w:numPr>
        <w:jc w:val="left"/>
      </w:pPr>
      <w:r>
        <w:rPr>
          <w:sz w:val="28"/>
        </w:rPr>
        <w:t>Дахин В.Н. Журнал "Свободная мысль", №1, 1996 г.</w:t>
      </w:r>
      <w:r>
        <w:rPr>
          <w:sz w:val="28"/>
        </w:rPr>
        <w:br/>
        <w:t>"Политическая культура и власть</w:t>
      </w:r>
      <w:r>
        <w:t>"</w:t>
      </w:r>
    </w:p>
    <w:p w:rsidR="006E7CB2" w:rsidRDefault="006E7CB2">
      <w:pPr>
        <w:numPr>
          <w:ilvl w:val="0"/>
          <w:numId w:val="5"/>
        </w:numPr>
        <w:ind w:right="-7"/>
        <w:jc w:val="both"/>
        <w:rPr>
          <w:sz w:val="28"/>
        </w:rPr>
      </w:pPr>
      <w:r>
        <w:rPr>
          <w:sz w:val="28"/>
        </w:rPr>
        <w:t xml:space="preserve">Фролова М.А. Политология — студенту в вопросах и ответах: выпуск 1/ Академия педагогических и социальных наук. — Москва-Воронеж: 1997. </w:t>
      </w:r>
    </w:p>
    <w:p w:rsidR="006E7CB2" w:rsidRDefault="006E7CB2">
      <w:pPr>
        <w:pStyle w:val="a4"/>
        <w:numPr>
          <w:ilvl w:val="0"/>
          <w:numId w:val="5"/>
        </w:numPr>
      </w:pPr>
      <w:r>
        <w:rPr>
          <w:sz w:val="28"/>
        </w:rPr>
        <w:t>Политология: курс лекций: учебное пособие для вузов/ под редакцией А.А. Радугина. — Изд. 2-е, доп. — М: Центр, 1999.</w:t>
      </w:r>
    </w:p>
    <w:p w:rsidR="006E7CB2" w:rsidRDefault="006E7CB2">
      <w:pPr>
        <w:pStyle w:val="a4"/>
        <w:spacing w:line="360" w:lineRule="auto"/>
        <w:rPr>
          <w:sz w:val="28"/>
        </w:rPr>
      </w:pPr>
      <w:bookmarkStart w:id="23" w:name="_GoBack"/>
      <w:bookmarkEnd w:id="23"/>
    </w:p>
    <w:sectPr w:rsidR="006E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313BD"/>
    <w:multiLevelType w:val="singleLevel"/>
    <w:tmpl w:val="0134925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A3D2A66"/>
    <w:multiLevelType w:val="hybridMultilevel"/>
    <w:tmpl w:val="E83844E2"/>
    <w:lvl w:ilvl="0" w:tplc="29D41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1A1C3B"/>
    <w:multiLevelType w:val="hybridMultilevel"/>
    <w:tmpl w:val="5FD4C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5F3C18"/>
    <w:multiLevelType w:val="singleLevel"/>
    <w:tmpl w:val="4AF2A65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79A86C49"/>
    <w:multiLevelType w:val="singleLevel"/>
    <w:tmpl w:val="E1868ABE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075"/>
    <w:rsid w:val="00012F33"/>
    <w:rsid w:val="002B0BA5"/>
    <w:rsid w:val="006E7CB2"/>
    <w:rsid w:val="00E7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27EAFE2-EA94-411B-91B4-BBFDE6E3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ло реферата"/>
    <w:pPr>
      <w:ind w:firstLine="720"/>
      <w:jc w:val="both"/>
    </w:pPr>
    <w:rPr>
      <w:sz w:val="26"/>
    </w:rPr>
  </w:style>
  <w:style w:type="paragraph" w:customStyle="1" w:styleId="a5">
    <w:name w:val="Заголовок реферата"/>
    <w:next w:val="a4"/>
    <w:pPr>
      <w:keepNext/>
      <w:suppressAutoHyphens/>
      <w:spacing w:before="480" w:after="240"/>
    </w:pPr>
    <w:rPr>
      <w:rFonts w:ascii="Arial" w:hAnsi="Arial"/>
      <w:b/>
      <w:caps/>
      <w:sz w:val="24"/>
    </w:rPr>
  </w:style>
  <w:style w:type="paragraph" w:styleId="a6">
    <w:name w:val="Body Text Indent"/>
    <w:basedOn w:val="a0"/>
    <w:semiHidden/>
    <w:pPr>
      <w:spacing w:line="360" w:lineRule="auto"/>
      <w:ind w:firstLine="737"/>
      <w:jc w:val="both"/>
    </w:pPr>
    <w:rPr>
      <w:sz w:val="28"/>
    </w:rPr>
  </w:style>
  <w:style w:type="paragraph" w:customStyle="1" w:styleId="a">
    <w:name w:val="список в реферате"/>
    <w:basedOn w:val="a4"/>
    <w:pPr>
      <w:numPr>
        <w:numId w:val="1"/>
      </w:numPr>
      <w:tabs>
        <w:tab w:val="clear" w:pos="360"/>
        <w:tab w:val="num" w:pos="567"/>
      </w:tabs>
      <w:ind w:left="567" w:hanging="567"/>
    </w:pPr>
  </w:style>
  <w:style w:type="paragraph" w:styleId="a7">
    <w:name w:val="Normal (Web)"/>
    <w:basedOn w:val="a0"/>
    <w:semiHidden/>
    <w:pPr>
      <w:spacing w:before="100" w:beforeAutospacing="1" w:after="100" w:afterAutospacing="1"/>
    </w:pPr>
  </w:style>
  <w:style w:type="paragraph" w:styleId="a8">
    <w:name w:val="caption"/>
    <w:basedOn w:val="a0"/>
    <w:next w:val="a0"/>
    <w:qFormat/>
    <w:pPr>
      <w:jc w:val="center"/>
    </w:pPr>
    <w:rPr>
      <w:sz w:val="28"/>
    </w:rPr>
  </w:style>
  <w:style w:type="paragraph" w:styleId="10">
    <w:name w:val="toc 1"/>
    <w:basedOn w:val="a0"/>
    <w:next w:val="a0"/>
    <w:autoRedefine/>
    <w:semiHidden/>
    <w:pPr>
      <w:tabs>
        <w:tab w:val="left" w:pos="480"/>
        <w:tab w:val="right" w:leader="dot" w:pos="9345"/>
      </w:tabs>
    </w:pPr>
    <w:rPr>
      <w:noProof/>
      <w:sz w:val="28"/>
    </w:rPr>
  </w:style>
  <w:style w:type="paragraph" w:styleId="2">
    <w:name w:val="toc 2"/>
    <w:basedOn w:val="a0"/>
    <w:next w:val="a0"/>
    <w:autoRedefine/>
    <w:semiHidden/>
    <w:pPr>
      <w:ind w:left="240"/>
    </w:pPr>
  </w:style>
  <w:style w:type="paragraph" w:styleId="3">
    <w:name w:val="toc 3"/>
    <w:basedOn w:val="a0"/>
    <w:next w:val="a0"/>
    <w:autoRedefine/>
    <w:semiHidden/>
    <w:pPr>
      <w:ind w:left="480"/>
    </w:pPr>
  </w:style>
  <w:style w:type="paragraph" w:styleId="4">
    <w:name w:val="toc 4"/>
    <w:basedOn w:val="a0"/>
    <w:next w:val="a0"/>
    <w:autoRedefine/>
    <w:semiHidden/>
    <w:pPr>
      <w:ind w:left="720"/>
    </w:pPr>
  </w:style>
  <w:style w:type="paragraph" w:styleId="5">
    <w:name w:val="toc 5"/>
    <w:basedOn w:val="a0"/>
    <w:next w:val="a0"/>
    <w:autoRedefine/>
    <w:semiHidden/>
    <w:pPr>
      <w:ind w:left="960"/>
    </w:pPr>
  </w:style>
  <w:style w:type="paragraph" w:styleId="6">
    <w:name w:val="toc 6"/>
    <w:basedOn w:val="a0"/>
    <w:next w:val="a0"/>
    <w:autoRedefine/>
    <w:semiHidden/>
    <w:pPr>
      <w:ind w:left="1200"/>
    </w:pPr>
  </w:style>
  <w:style w:type="paragraph" w:styleId="7">
    <w:name w:val="toc 7"/>
    <w:basedOn w:val="a0"/>
    <w:next w:val="a0"/>
    <w:autoRedefine/>
    <w:semiHidden/>
    <w:pPr>
      <w:ind w:left="1440"/>
    </w:pPr>
  </w:style>
  <w:style w:type="paragraph" w:styleId="8">
    <w:name w:val="toc 8"/>
    <w:basedOn w:val="a0"/>
    <w:next w:val="a0"/>
    <w:autoRedefine/>
    <w:semiHidden/>
    <w:pPr>
      <w:ind w:left="1680"/>
    </w:pPr>
  </w:style>
  <w:style w:type="paragraph" w:styleId="9">
    <w:name w:val="toc 9"/>
    <w:basedOn w:val="a0"/>
    <w:next w:val="a0"/>
    <w:autoRedefine/>
    <w:semiHidden/>
    <w:pPr>
      <w:ind w:left="1920"/>
    </w:pPr>
  </w:style>
  <w:style w:type="character" w:styleId="a9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Александр Николаевич</dc:creator>
  <cp:keywords/>
  <dc:description/>
  <cp:lastModifiedBy>admin</cp:lastModifiedBy>
  <cp:revision>2</cp:revision>
  <cp:lastPrinted>2000-10-24T15:16:00Z</cp:lastPrinted>
  <dcterms:created xsi:type="dcterms:W3CDTF">2014-02-08T07:35:00Z</dcterms:created>
  <dcterms:modified xsi:type="dcterms:W3CDTF">2014-02-08T07:35:00Z</dcterms:modified>
</cp:coreProperties>
</file>