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>Содержание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F55F0" w:rsidRPr="00DA3C33" w:rsidRDefault="00AF55F0" w:rsidP="003D0A85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bCs/>
          <w:color w:val="000000"/>
          <w:sz w:val="28"/>
          <w:szCs w:val="28"/>
        </w:rPr>
        <w:t>1. Понятие политического лидерства и его необходимость</w:t>
      </w:r>
    </w:p>
    <w:p w:rsidR="00AF55F0" w:rsidRPr="00DA3C33" w:rsidRDefault="00AF55F0" w:rsidP="003D0A85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A3C33">
        <w:rPr>
          <w:bCs/>
          <w:color w:val="000000"/>
          <w:sz w:val="28"/>
          <w:szCs w:val="28"/>
        </w:rPr>
        <w:t>2. Основные теории лидерства</w:t>
      </w:r>
    </w:p>
    <w:p w:rsidR="00AF55F0" w:rsidRPr="00DA3C33" w:rsidRDefault="00AF55F0" w:rsidP="003D0A85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A3C33">
        <w:rPr>
          <w:bCs/>
          <w:color w:val="000000"/>
          <w:sz w:val="28"/>
          <w:szCs w:val="28"/>
        </w:rPr>
        <w:t>3. Функции и типы политического лидера</w:t>
      </w:r>
    </w:p>
    <w:p w:rsidR="003D0A85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D0A85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F55F0" w:rsidRPr="00DA3C33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F55F0" w:rsidRPr="00DA3C33">
        <w:rPr>
          <w:b/>
          <w:bCs/>
          <w:color w:val="000000"/>
          <w:sz w:val="28"/>
          <w:szCs w:val="28"/>
        </w:rPr>
        <w:t>1. Понятие политического лидерства и его необходимость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Лидер </w:t>
      </w:r>
      <w:r w:rsidR="00DA3C33">
        <w:rPr>
          <w:color w:val="000000"/>
          <w:sz w:val="28"/>
          <w:szCs w:val="28"/>
        </w:rPr>
        <w:t>в переводе с анг.</w:t>
      </w:r>
      <w:r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  <w:lang w:val="en-US"/>
        </w:rPr>
        <w:t>leader</w:t>
      </w:r>
      <w:r w:rsidRPr="00DA3C33">
        <w:rPr>
          <w:color w:val="000000"/>
          <w:sz w:val="28"/>
          <w:szCs w:val="28"/>
        </w:rPr>
        <w:t xml:space="preserve">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(ведущий)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вождь, руководитель политической партии, общественный организатор и др. Это лицо в какой-либо группе (организации), пользующееся большим, признанным авторитетом, обладающее влиянием, которое проявляется как управляющие действия. Член группы, за которым она признает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группе.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В древней мифологии вожди наделялись сверхчеловеческими качествами. Античные историки излагали историю через описание подвигов </w:t>
      </w:r>
      <w:r w:rsidRPr="00DA3C33">
        <w:rPr>
          <w:bCs/>
          <w:color w:val="000000"/>
          <w:sz w:val="28"/>
          <w:szCs w:val="28"/>
        </w:rPr>
        <w:t xml:space="preserve">и </w:t>
      </w:r>
      <w:r w:rsidRPr="00DA3C33">
        <w:rPr>
          <w:color w:val="000000"/>
          <w:sz w:val="28"/>
          <w:szCs w:val="28"/>
        </w:rPr>
        <w:t xml:space="preserve">деяний выдающихся лидеров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монархов и полководцев.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Платон </w:t>
      </w:r>
      <w:r w:rsidRPr="00DA3C33">
        <w:rPr>
          <w:color w:val="000000"/>
          <w:sz w:val="28"/>
          <w:szCs w:val="28"/>
        </w:rPr>
        <w:t xml:space="preserve">(427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347</w:t>
      </w:r>
      <w:r w:rsidR="00DA3C33" w:rsidRPr="00DA3C33">
        <w:rPr>
          <w:color w:val="000000"/>
          <w:sz w:val="28"/>
          <w:szCs w:val="28"/>
        </w:rPr>
        <w:t xml:space="preserve"> гг</w:t>
      </w:r>
      <w:r w:rsidRPr="00DA3C33">
        <w:rPr>
          <w:color w:val="000000"/>
          <w:sz w:val="28"/>
          <w:szCs w:val="28"/>
        </w:rPr>
        <w:t xml:space="preserve">. до </w:t>
      </w:r>
      <w:r w:rsidR="00DA3C33">
        <w:rPr>
          <w:color w:val="000000"/>
          <w:sz w:val="28"/>
          <w:szCs w:val="28"/>
        </w:rPr>
        <w:t>н.э.</w:t>
      </w:r>
      <w:r w:rsidRPr="00DA3C33">
        <w:rPr>
          <w:color w:val="000000"/>
          <w:sz w:val="28"/>
          <w:szCs w:val="28"/>
        </w:rPr>
        <w:t>), описывая «идеальное государство», возвел на его вершину мудрых философов. Он считал, что именно эти люди должны править, а их главной чертой должна быть мудрость,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В средние века в общественной мысли преобладают взгляд на историю, как на </w:t>
      </w:r>
      <w:r w:rsidR="00DA3C33">
        <w:rPr>
          <w:color w:val="000000"/>
          <w:sz w:val="28"/>
          <w:szCs w:val="28"/>
        </w:rPr>
        <w:t>«</w:t>
      </w:r>
      <w:r w:rsidR="00DA3C33" w:rsidRPr="00DA3C33">
        <w:rPr>
          <w:color w:val="000000"/>
          <w:sz w:val="28"/>
          <w:szCs w:val="28"/>
        </w:rPr>
        <w:t>п</w:t>
      </w:r>
      <w:r w:rsidRPr="00DA3C33">
        <w:rPr>
          <w:color w:val="000000"/>
          <w:sz w:val="28"/>
          <w:szCs w:val="28"/>
        </w:rPr>
        <w:t>ромысел</w:t>
      </w:r>
      <w:r w:rsidR="00DA3C33">
        <w:rPr>
          <w:color w:val="000000"/>
          <w:sz w:val="28"/>
          <w:szCs w:val="28"/>
        </w:rPr>
        <w:t>»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Божиий. Поэтому и политические лидеры предстают в трудах </w:t>
      </w:r>
      <w:r w:rsidR="00DA3C33" w:rsidRPr="00DA3C33">
        <w:rPr>
          <w:b/>
          <w:bCs/>
          <w:color w:val="000000"/>
          <w:sz w:val="28"/>
          <w:szCs w:val="28"/>
        </w:rPr>
        <w:t>Ф.</w:t>
      </w:r>
      <w:r w:rsidR="00DA3C33">
        <w:rPr>
          <w:b/>
          <w:bCs/>
          <w:color w:val="000000"/>
          <w:sz w:val="28"/>
          <w:szCs w:val="28"/>
        </w:rPr>
        <w:t> </w:t>
      </w:r>
      <w:r w:rsidR="00DA3C33" w:rsidRPr="00DA3C33">
        <w:rPr>
          <w:b/>
          <w:bCs/>
          <w:color w:val="000000"/>
          <w:sz w:val="28"/>
          <w:szCs w:val="28"/>
        </w:rPr>
        <w:t>Аквинского</w:t>
      </w:r>
      <w:r w:rsidRPr="00DA3C33">
        <w:rPr>
          <w:b/>
          <w:bCs/>
          <w:color w:val="000000"/>
          <w:sz w:val="28"/>
          <w:szCs w:val="28"/>
        </w:rPr>
        <w:t xml:space="preserve"> и Августина </w:t>
      </w:r>
      <w:r w:rsidRPr="00DA3C33">
        <w:rPr>
          <w:color w:val="000000"/>
          <w:sz w:val="28"/>
          <w:szCs w:val="28"/>
        </w:rPr>
        <w:t xml:space="preserve">как проводники Божьей воли. В центре внимания общественной мысли эпохи Возрождения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человек. Н. </w:t>
      </w:r>
      <w:r w:rsidRPr="00DA3C33">
        <w:rPr>
          <w:b/>
          <w:bCs/>
          <w:color w:val="000000"/>
          <w:sz w:val="28"/>
          <w:szCs w:val="28"/>
        </w:rPr>
        <w:t xml:space="preserve">Макиавелли </w:t>
      </w:r>
      <w:r w:rsidRPr="00DA3C33">
        <w:rPr>
          <w:color w:val="000000"/>
          <w:sz w:val="28"/>
          <w:szCs w:val="28"/>
        </w:rPr>
        <w:t>(1469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>1527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гг</w:t>
      </w:r>
      <w:r w:rsidRPr="00DA3C33">
        <w:rPr>
          <w:color w:val="000000"/>
          <w:sz w:val="28"/>
          <w:szCs w:val="28"/>
        </w:rPr>
        <w:t xml:space="preserve">.). По его мнению, правитель, монарх, государь должен учитывать потребности людей и их слабости, пристрастия и стремления; быть и скупым, и щедрым, и жестоким, и милосердным, в зависимости от политических обстоятельств. Но все он должен использовать на благо себе и государству. </w:t>
      </w:r>
      <w:r w:rsidRPr="00DA3C33">
        <w:rPr>
          <w:color w:val="000000"/>
          <w:sz w:val="28"/>
          <w:szCs w:val="28"/>
          <w:lang w:val="en-US"/>
        </w:rPr>
        <w:t>XVII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  <w:lang w:val="en-US"/>
        </w:rPr>
        <w:t>XVIII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вв</w:t>
      </w:r>
      <w:r w:rsidRPr="00DA3C33">
        <w:rPr>
          <w:color w:val="000000"/>
          <w:sz w:val="28"/>
          <w:szCs w:val="28"/>
        </w:rPr>
        <w:t xml:space="preserve">. время буржуазных революций. Многие мыслители </w:t>
      </w:r>
      <w:r w:rsidRPr="00DA3C33">
        <w:rPr>
          <w:b/>
          <w:bCs/>
          <w:color w:val="000000"/>
          <w:sz w:val="28"/>
          <w:szCs w:val="28"/>
        </w:rPr>
        <w:t xml:space="preserve">(Джон Локк, </w:t>
      </w:r>
      <w:r w:rsidR="00DA3C33" w:rsidRPr="00DA3C33">
        <w:rPr>
          <w:b/>
          <w:bCs/>
          <w:color w:val="000000"/>
          <w:sz w:val="28"/>
          <w:szCs w:val="28"/>
        </w:rPr>
        <w:t>Ш.</w:t>
      </w:r>
      <w:r w:rsidR="00DA3C33">
        <w:rPr>
          <w:b/>
          <w:bCs/>
          <w:color w:val="000000"/>
          <w:sz w:val="28"/>
          <w:szCs w:val="28"/>
        </w:rPr>
        <w:t> </w:t>
      </w:r>
      <w:r w:rsidR="00DA3C33" w:rsidRPr="00DA3C33">
        <w:rPr>
          <w:b/>
          <w:bCs/>
          <w:color w:val="000000"/>
          <w:sz w:val="28"/>
          <w:szCs w:val="28"/>
        </w:rPr>
        <w:t>Монтескье</w:t>
      </w:r>
      <w:r w:rsidRPr="00DA3C33">
        <w:rPr>
          <w:b/>
          <w:bCs/>
          <w:color w:val="000000"/>
          <w:sz w:val="28"/>
          <w:szCs w:val="28"/>
        </w:rPr>
        <w:t xml:space="preserve">) </w:t>
      </w:r>
      <w:r w:rsidRPr="00DA3C33">
        <w:rPr>
          <w:color w:val="000000"/>
          <w:sz w:val="28"/>
          <w:szCs w:val="28"/>
        </w:rPr>
        <w:t xml:space="preserve">и др. заняты решением вопроса о том, как совместить интересы народа и короля, как избежать тирании </w:t>
      </w:r>
      <w:r w:rsidR="00DA3C33" w:rsidRPr="00DA3C33">
        <w:rPr>
          <w:color w:val="000000"/>
          <w:sz w:val="28"/>
          <w:szCs w:val="28"/>
        </w:rPr>
        <w:t>монарха.</w:t>
      </w:r>
      <w:r w:rsidR="00DA3C33">
        <w:rPr>
          <w:color w:val="000000"/>
          <w:sz w:val="28"/>
          <w:szCs w:val="28"/>
        </w:rPr>
        <w:t xml:space="preserve"> </w:t>
      </w:r>
      <w:r w:rsidR="00DA3C33" w:rsidRPr="00DA3C33">
        <w:rPr>
          <w:color w:val="000000"/>
          <w:sz w:val="28"/>
          <w:szCs w:val="28"/>
        </w:rPr>
        <w:t>Х</w:t>
      </w:r>
      <w:r w:rsidRPr="00DA3C33">
        <w:rPr>
          <w:color w:val="000000"/>
          <w:sz w:val="28"/>
          <w:szCs w:val="28"/>
        </w:rPr>
        <w:t>1Х в. характерна трактовка лидера как героя, вождя, царящего над не разумной толпой. Именно такие лидеры, по мнению многих мыслителей, двигают историю вперед, подчиняя своему влиянию тех, кто следует за ними.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Французские социологи </w:t>
      </w:r>
      <w:r w:rsidR="00DA3C33" w:rsidRPr="00DA3C33">
        <w:rPr>
          <w:color w:val="000000"/>
          <w:sz w:val="28"/>
          <w:szCs w:val="28"/>
        </w:rPr>
        <w:t>Г.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Лебон</w:t>
      </w:r>
      <w:r w:rsidRPr="00DA3C33">
        <w:rPr>
          <w:color w:val="000000"/>
          <w:sz w:val="28"/>
          <w:szCs w:val="28"/>
        </w:rPr>
        <w:t xml:space="preserve"> (1841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>1931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гг</w:t>
      </w:r>
      <w:r w:rsidR="00DA3C33">
        <w:rPr>
          <w:color w:val="000000"/>
          <w:sz w:val="28"/>
          <w:szCs w:val="28"/>
        </w:rPr>
        <w:t>.</w:t>
      </w:r>
      <w:r w:rsidR="00DA3C33" w:rsidRPr="00DA3C33">
        <w:rPr>
          <w:color w:val="000000"/>
          <w:sz w:val="28"/>
          <w:szCs w:val="28"/>
        </w:rPr>
        <w:t>)</w:t>
      </w:r>
      <w:r w:rsidRPr="00DA3C33">
        <w:rPr>
          <w:color w:val="000000"/>
          <w:sz w:val="28"/>
          <w:szCs w:val="28"/>
        </w:rPr>
        <w:t xml:space="preserve"> и </w:t>
      </w:r>
      <w:r w:rsidRPr="00DA3C33">
        <w:rPr>
          <w:b/>
          <w:bCs/>
          <w:color w:val="000000"/>
          <w:sz w:val="28"/>
          <w:szCs w:val="28"/>
        </w:rPr>
        <w:t xml:space="preserve">Г, Тард </w:t>
      </w:r>
      <w:r w:rsidRPr="00DA3C33">
        <w:rPr>
          <w:color w:val="000000"/>
          <w:sz w:val="28"/>
          <w:szCs w:val="28"/>
        </w:rPr>
        <w:t>(1843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>1904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гг</w:t>
      </w:r>
      <w:r w:rsidRPr="00DA3C33">
        <w:rPr>
          <w:color w:val="000000"/>
          <w:sz w:val="28"/>
          <w:szCs w:val="28"/>
        </w:rPr>
        <w:t xml:space="preserve">.) утверждали, что великие лидеры это еще и великие психологи, хорошо понимающие душу толпы, ее инстинкты Эти взгляды в </w:t>
      </w:r>
      <w:r w:rsidRPr="00DA3C33">
        <w:rPr>
          <w:color w:val="000000"/>
          <w:sz w:val="28"/>
          <w:szCs w:val="28"/>
          <w:lang w:val="en-US"/>
        </w:rPr>
        <w:t>XX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в</w:t>
      </w:r>
      <w:r w:rsidRPr="00DA3C33">
        <w:rPr>
          <w:color w:val="000000"/>
          <w:sz w:val="28"/>
          <w:szCs w:val="28"/>
        </w:rPr>
        <w:t xml:space="preserve"> развивал раньше австрийский психолог и психоаналитик </w:t>
      </w:r>
      <w:r w:rsidRPr="00DA3C33">
        <w:rPr>
          <w:b/>
          <w:bCs/>
          <w:color w:val="000000"/>
          <w:sz w:val="28"/>
          <w:szCs w:val="28"/>
        </w:rPr>
        <w:t xml:space="preserve">3. Фрейд </w:t>
      </w:r>
      <w:r w:rsidRPr="00DA3C33">
        <w:rPr>
          <w:color w:val="000000"/>
          <w:sz w:val="28"/>
          <w:szCs w:val="28"/>
        </w:rPr>
        <w:t>(1856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>1939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гг</w:t>
      </w:r>
      <w:r w:rsidRPr="00DA3C33">
        <w:rPr>
          <w:color w:val="000000"/>
          <w:sz w:val="28"/>
          <w:szCs w:val="28"/>
        </w:rPr>
        <w:t>.). Он исходил из того, что авторитет лидера в массах подобен авторитету отца в семье.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Мы все чаще убеждаемся, что для совершения какого-либо группового действия необходим человек, выполняющий функции ведущего. Это же происходит в политике, где задействовано множество политических субъектов и где решаются грандиозные по сложности задачи; политическое лидерство удовлетворяет такие потребности общества:</w:t>
      </w:r>
    </w:p>
    <w:p w:rsidR="00AF55F0" w:rsidRPr="00DA3C33" w:rsidRDefault="00AF55F0" w:rsidP="00DA3C33">
      <w:pPr>
        <w:widowControl/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объединение людей (политический лидер берет миссию объединения на себя);</w:t>
      </w:r>
    </w:p>
    <w:p w:rsidR="00AF55F0" w:rsidRPr="00DA3C33" w:rsidRDefault="00DA3C33" w:rsidP="00DA3C33">
      <w:pPr>
        <w:widowControl/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A3C33">
        <w:rPr>
          <w:color w:val="000000"/>
          <w:sz w:val="28"/>
          <w:szCs w:val="28"/>
        </w:rPr>
        <w:t>диагностика</w:t>
      </w:r>
      <w:r>
        <w:rPr>
          <w:color w:val="000000"/>
          <w:sz w:val="28"/>
          <w:szCs w:val="28"/>
        </w:rPr>
        <w:t>»</w:t>
      </w:r>
      <w:r w:rsidRPr="00DA3C33">
        <w:rPr>
          <w:color w:val="000000"/>
          <w:sz w:val="28"/>
          <w:szCs w:val="28"/>
        </w:rPr>
        <w:t xml:space="preserve"> </w:t>
      </w:r>
      <w:r w:rsidR="00AF55F0" w:rsidRPr="00DA3C33">
        <w:rPr>
          <w:color w:val="000000"/>
          <w:sz w:val="28"/>
          <w:szCs w:val="28"/>
        </w:rPr>
        <w:t>ситуации (от политического лидера ждут авторитетной, мудрой и своевременной оценки, которая бы пояснила внешнюю ситуацию и позволила бы увидеть перспективы развития);</w:t>
      </w:r>
    </w:p>
    <w:p w:rsidR="00AF55F0" w:rsidRPr="00DA3C33" w:rsidRDefault="00AF55F0" w:rsidP="00DA3C33">
      <w:pPr>
        <w:widowControl/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разработка плана совместных действий (политический лидер выступает, как аккумулятор идей он должен уловить их и придать формы программы, плана действий, должен учитывать все мнения настроения, существующие в обществе);</w:t>
      </w:r>
    </w:p>
    <w:p w:rsidR="00AF55F0" w:rsidRPr="00DA3C33" w:rsidRDefault="00AF55F0" w:rsidP="00DA3C33">
      <w:pPr>
        <w:widowControl/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•</w:t>
      </w:r>
      <w:r w:rsidRPr="00DA3C33">
        <w:rPr>
          <w:color w:val="000000"/>
          <w:sz w:val="28"/>
          <w:szCs w:val="28"/>
        </w:rPr>
        <w:tab/>
        <w:t xml:space="preserve">мобилизация людей (лидер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именно тот человек, который в силу своих личных качеств способен повести за собой группу людей, дать толчок к совершению определенных действий).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A3C33">
        <w:rPr>
          <w:bCs/>
          <w:color w:val="000000"/>
          <w:sz w:val="28"/>
          <w:szCs w:val="28"/>
        </w:rPr>
        <w:t>В отличие от руководителя, которого иногда целенаправленно избирают, а чаще назначают и который, будучи ответствен за положение дел в возглавляемом им коллективе, располагает официальным правом поощрения и наказания участников совместной деятельности, неформальный лидер выдвигается стихийно. Он не обладает никакими признаваемыми вне группы властными полномочиями и на него не возложены никакие официальные обязанности.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A3C33">
        <w:rPr>
          <w:bCs/>
          <w:color w:val="000000"/>
          <w:sz w:val="28"/>
          <w:szCs w:val="28"/>
        </w:rPr>
        <w:t>Если руководитель группы и ее лидер не являются одним и тем же лицом, то взаимоотношения между ними могут способствовать эффективности совместной деятельности и гармонизации жизни группы или же, напротив, приобретать конфликтный характер, что, в конечном счете, определяется уровнем группового развития. Так, например, в просоциальных и асоциальных ассоциациях, как правило, функции лидера и руководителя выполняют разные члены группы. При этом чаще всего лидер в сообществах этого уровня социально-психологического развития оказывается член группы, отвечающий преимущественно за сохранение и поддержание позитивной эмоциональной атмосферы в группе, в то время как руководитель, будучи ориентирован прежде всего на повышение эффективности групповой деятельности, нередко не учитывает, как это отразится на социально-психологическом климате сообщества.</w:t>
      </w:r>
    </w:p>
    <w:p w:rsidR="003D0A85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>2. Основные теории лидерства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В современной политологии существует несколько теорий лидерства.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Теория черт. </w:t>
      </w:r>
      <w:r w:rsidRPr="00DA3C33">
        <w:rPr>
          <w:color w:val="000000"/>
          <w:sz w:val="28"/>
          <w:szCs w:val="28"/>
        </w:rPr>
        <w:t>Суть ее в объяснении феномена лидерства выдающимися: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Качествами личности. Среди черт, присущих лидеру обычно называют острый ум, способность привлекать к себе внимание, такт, чувство юмора,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Незаурядные организаторские способности, умение нравиться людям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Готовность брать на себя ответственность, компетентность и многое другое, включая фотогеничность и внешнюю привлекательность.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Ситуационная теория. </w:t>
      </w:r>
      <w:r w:rsidRPr="00DA3C33">
        <w:rPr>
          <w:color w:val="000000"/>
          <w:sz w:val="28"/>
          <w:szCs w:val="28"/>
        </w:rPr>
        <w:t>Лидерство рассматривается как функция ситуации. Именно сложившееся конкретные обстоятельства определяют отбор лидера, а также его поведение и принимаемые им решения. Сущность лидера заключается не в индивиде, а в той роли, в которой нуждается определенная группа.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Теория определяющей роли последователей, (конституентов). </w:t>
      </w:r>
      <w:r w:rsidRPr="00DA3C33">
        <w:rPr>
          <w:color w:val="000000"/>
          <w:sz w:val="28"/>
          <w:szCs w:val="28"/>
        </w:rPr>
        <w:t xml:space="preserve">Лидер-это человек, отвечающий ожиданиям и запросам своих последователей. В подобных случаях лидером становится личность, наиболее успешно ориентирующаяся на других. Именно группа сама выбирает лидера, соответствующего ее интересам </w:t>
      </w:r>
      <w:r w:rsidRPr="00DA3C33">
        <w:rPr>
          <w:bCs/>
          <w:color w:val="000000"/>
          <w:sz w:val="28"/>
          <w:szCs w:val="28"/>
        </w:rPr>
        <w:t xml:space="preserve">и </w:t>
      </w:r>
      <w:r w:rsidRPr="00DA3C33">
        <w:rPr>
          <w:color w:val="000000"/>
          <w:sz w:val="28"/>
          <w:szCs w:val="28"/>
        </w:rPr>
        <w:t>ориентация. Тайна лидера не в нем самом, а в психологии и запросах его последователей. Они превращают лидера в марионетку, действующую на потребу толпы, и лидер стремится удовлетворить толпу, чтобы удержать власть.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>3. Функции и типы политического лидера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Интегративная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объединение и согласование различных групп </w:t>
      </w:r>
      <w:r w:rsidRPr="00DA3C33">
        <w:rPr>
          <w:color w:val="000000"/>
          <w:sz w:val="28"/>
          <w:szCs w:val="28"/>
          <w:vertAlign w:val="superscript"/>
        </w:rPr>
        <w:t xml:space="preserve">и </w:t>
      </w:r>
      <w:r w:rsidRPr="00DA3C33">
        <w:rPr>
          <w:color w:val="000000"/>
          <w:sz w:val="28"/>
          <w:szCs w:val="28"/>
        </w:rPr>
        <w:t>интересов на основе базовых ценностей и идеалов, признанных обществом.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Ориентационная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выработка политического курса, отражающего тенденции прогресса и потребности групп населения.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Инструментальная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определение способов и методов осуществления поставленных перед обществом задач.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Мобилизационная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инициирование необходимых изменений с помощью создания развитых стимулов для населения.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Коммуникативная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поддержание связей власти и масс с целью предупреждения отчуждения граждан от власти.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В психологии приняты различные классификации лидеров:</w:t>
      </w:r>
    </w:p>
    <w:p w:rsidR="00AF55F0" w:rsidRPr="00DA3C33" w:rsidRDefault="00AF55F0" w:rsidP="00DA3C33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по содержанию деятельности (лидер-вдохновитель и лидер-исполнитель);</w:t>
      </w:r>
    </w:p>
    <w:p w:rsidR="00AF55F0" w:rsidRPr="00DA3C33" w:rsidRDefault="00AF55F0" w:rsidP="00DA3C33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по характеру деятельности (универсальный лидер и ситуативный лидер);</w:t>
      </w:r>
    </w:p>
    <w:p w:rsidR="00AF55F0" w:rsidRPr="00DA3C33" w:rsidRDefault="00AF55F0" w:rsidP="00DA3C33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по направленности деятельности (эмоциональный лидер и деловой лидер) </w:t>
      </w:r>
      <w:r w:rsidR="00DA3C33">
        <w:rPr>
          <w:color w:val="000000"/>
          <w:sz w:val="28"/>
          <w:szCs w:val="28"/>
        </w:rPr>
        <w:t>и т.д.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Лидер может быть одновременно и руководителем группы, а может им и не быть.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Различают:</w:t>
      </w:r>
    </w:p>
    <w:p w:rsidR="00AF55F0" w:rsidRPr="00DA3C33" w:rsidRDefault="00AF55F0" w:rsidP="00DA3C33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формальное лидерство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процесс влияния на людей с позиции занимаемой должности;</w:t>
      </w:r>
    </w:p>
    <w:p w:rsidR="00AF55F0" w:rsidRPr="00DA3C33" w:rsidRDefault="00AF55F0" w:rsidP="00DA3C33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неформальное лидерство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процесс влияния на людей при помощи своих способностей, умения или других ресурсов.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Функции, выполняемые политическими лидерами, во многом определяются теми целями, которые они ставят, и той ситуацией, средой (экономической и политической), в которой им приходится действовать. Ситуация, как правило, бывает кризисная, а цель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программа действий и воплощение ее в жизнь.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Каждый политический лидер обладает специфическими чертами характера, методами взаимодействия с последователями и избирателями, способами достижения целей </w:t>
      </w:r>
      <w:r w:rsidR="00DA3C33">
        <w:rPr>
          <w:color w:val="000000"/>
          <w:sz w:val="28"/>
          <w:szCs w:val="28"/>
        </w:rPr>
        <w:t>и т.д.</w:t>
      </w:r>
      <w:r w:rsidRPr="00DA3C33">
        <w:rPr>
          <w:color w:val="000000"/>
          <w:sz w:val="28"/>
          <w:szCs w:val="28"/>
        </w:rPr>
        <w:t xml:space="preserve"> Исходя из различных критериев можно выделить разные </w:t>
      </w:r>
      <w:r w:rsidRPr="00DA3C33">
        <w:rPr>
          <w:b/>
          <w:bCs/>
          <w:color w:val="000000"/>
          <w:sz w:val="28"/>
          <w:szCs w:val="28"/>
        </w:rPr>
        <w:t>типы политических лидеров.</w:t>
      </w:r>
    </w:p>
    <w:p w:rsidR="00AF55F0" w:rsidRPr="00DA3C33" w:rsidRDefault="00DA3C33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Харманн</w:t>
      </w:r>
      <w:r w:rsidR="00AF55F0" w:rsidRPr="00DA3C33">
        <w:rPr>
          <w:color w:val="000000"/>
          <w:sz w:val="28"/>
          <w:szCs w:val="28"/>
        </w:rPr>
        <w:t xml:space="preserve"> по типу политического имиджа выделяет следующие типы политического лидера: «знаменосец», «служитель», «торговец» и «пожарный».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>Лидеры</w:t>
      </w:r>
      <w:r w:rsidR="00DA3C33">
        <w:rPr>
          <w:b/>
          <w:bCs/>
          <w:color w:val="000000"/>
          <w:sz w:val="28"/>
          <w:szCs w:val="28"/>
        </w:rPr>
        <w:t xml:space="preserve"> – </w:t>
      </w:r>
      <w:r w:rsidR="00DA3C33" w:rsidRPr="00DA3C33">
        <w:rPr>
          <w:b/>
          <w:bCs/>
          <w:color w:val="000000"/>
          <w:sz w:val="28"/>
          <w:szCs w:val="28"/>
        </w:rPr>
        <w:t>«з</w:t>
      </w:r>
      <w:r w:rsidRPr="00DA3C33">
        <w:rPr>
          <w:b/>
          <w:bCs/>
          <w:color w:val="000000"/>
          <w:sz w:val="28"/>
          <w:szCs w:val="28"/>
        </w:rPr>
        <w:t xml:space="preserve">наменосцы»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это великие люди, имеющие собственное видение действительности, собственный взгляд на происходящие события и пути их развития.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Лидер</w:t>
      </w:r>
      <w:r w:rsidR="00DA3C33">
        <w:rPr>
          <w:color w:val="000000"/>
          <w:sz w:val="28"/>
          <w:szCs w:val="28"/>
        </w:rPr>
        <w:t xml:space="preserve"> – </w:t>
      </w:r>
      <w:r w:rsidR="00DA3C33" w:rsidRPr="00DA3C33">
        <w:rPr>
          <w:color w:val="000000"/>
          <w:sz w:val="28"/>
          <w:szCs w:val="28"/>
        </w:rPr>
        <w:t>«с</w:t>
      </w:r>
      <w:r w:rsidRPr="00DA3C33">
        <w:rPr>
          <w:color w:val="000000"/>
          <w:sz w:val="28"/>
          <w:szCs w:val="28"/>
        </w:rPr>
        <w:t>лужитель</w:t>
      </w:r>
      <w:r w:rsidRPr="00DA3C33">
        <w:rPr>
          <w:b/>
          <w:bCs/>
          <w:color w:val="000000"/>
          <w:sz w:val="28"/>
          <w:szCs w:val="28"/>
        </w:rPr>
        <w:t xml:space="preserve">»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выступает в роли выразителя интересов своих приверженцев, избирателей, действует от их имени. На практике эти лидеры склонны к популизму; не редко они предпочитают говорить, что от них ожидают и надеются услышать избиратели.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Лидер «торговец»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уподобляется продавцу товара, стремящемуся убедить покупателя его купить. Этот тип лидера должен обладать способностью убедить людей, которые «покупают» его идеи или планы, вовлекаются в их осуществления.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>Лидер</w:t>
      </w:r>
      <w:r w:rsidR="00DA3C33">
        <w:rPr>
          <w:b/>
          <w:bCs/>
          <w:color w:val="000000"/>
          <w:sz w:val="28"/>
          <w:szCs w:val="28"/>
        </w:rPr>
        <w:t xml:space="preserve"> – </w:t>
      </w:r>
      <w:r w:rsidR="00DA3C33" w:rsidRPr="00DA3C33">
        <w:rPr>
          <w:b/>
          <w:bCs/>
          <w:color w:val="000000"/>
          <w:sz w:val="28"/>
          <w:szCs w:val="28"/>
        </w:rPr>
        <w:t>«п</w:t>
      </w:r>
      <w:r w:rsidRPr="00DA3C33">
        <w:rPr>
          <w:b/>
          <w:bCs/>
          <w:color w:val="000000"/>
          <w:sz w:val="28"/>
          <w:szCs w:val="28"/>
        </w:rPr>
        <w:t xml:space="preserve">ожарный»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«тушит пожар», то есть быстро реагирует на те проблемы, которые возникают перед обществом, откликаются на порожденные ситуации события и проблемы и действует соответственно им.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На практике большинство политических лидеров сочетают в себе все четыре образа лидерства в различном порядке и последовательности, то есть стараются не злоупотреблять каким-то одним из них.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По </w:t>
      </w:r>
      <w:r w:rsidRPr="00DA3C33">
        <w:rPr>
          <w:b/>
          <w:bCs/>
          <w:color w:val="000000"/>
          <w:sz w:val="28"/>
          <w:szCs w:val="28"/>
        </w:rPr>
        <w:t xml:space="preserve">стилю </w:t>
      </w:r>
      <w:r w:rsidRPr="00DA3C33">
        <w:rPr>
          <w:color w:val="000000"/>
          <w:sz w:val="28"/>
          <w:szCs w:val="28"/>
        </w:rPr>
        <w:t xml:space="preserve">политического лидерства различают авторитарное-единоличное направляющее воздействие, основанное на угрозе применения силы, </w:t>
      </w:r>
      <w:r w:rsidRPr="00DA3C33">
        <w:rPr>
          <w:b/>
          <w:bCs/>
          <w:color w:val="000000"/>
          <w:sz w:val="28"/>
          <w:szCs w:val="28"/>
        </w:rPr>
        <w:t xml:space="preserve">и </w:t>
      </w:r>
      <w:r w:rsidRPr="00DA3C33">
        <w:rPr>
          <w:color w:val="000000"/>
          <w:sz w:val="28"/>
          <w:szCs w:val="28"/>
        </w:rPr>
        <w:t>демократическое</w:t>
      </w:r>
      <w:r w:rsidR="00DA3C33">
        <w:rPr>
          <w:color w:val="000000"/>
          <w:sz w:val="28"/>
          <w:szCs w:val="28"/>
        </w:rPr>
        <w:t xml:space="preserve"> –</w:t>
      </w:r>
      <w:r w:rsidR="00DA3C33" w:rsidRPr="00DA3C33">
        <w:rPr>
          <w:color w:val="000000"/>
          <w:sz w:val="28"/>
          <w:szCs w:val="28"/>
        </w:rPr>
        <w:t xml:space="preserve"> во</w:t>
      </w:r>
      <w:r w:rsidRPr="00DA3C33">
        <w:rPr>
          <w:color w:val="000000"/>
          <w:sz w:val="28"/>
          <w:szCs w:val="28"/>
        </w:rPr>
        <w:t>влекающее членов группы в управление деятельностью.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Наиболее распространенную на Западе типологию политического лидерства разработал </w:t>
      </w:r>
      <w:r w:rsidRPr="00DA3C33">
        <w:rPr>
          <w:b/>
          <w:bCs/>
          <w:color w:val="000000"/>
          <w:sz w:val="28"/>
          <w:szCs w:val="28"/>
        </w:rPr>
        <w:t xml:space="preserve">Макс Вебер </w:t>
      </w:r>
      <w:r w:rsidRPr="00DA3C33">
        <w:rPr>
          <w:color w:val="000000"/>
          <w:sz w:val="28"/>
          <w:szCs w:val="28"/>
        </w:rPr>
        <w:t>(1864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>1</w:t>
      </w:r>
      <w:r w:rsidRPr="00DA3C33">
        <w:rPr>
          <w:color w:val="000000"/>
          <w:sz w:val="28"/>
          <w:szCs w:val="28"/>
        </w:rPr>
        <w:t>920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гг</w:t>
      </w:r>
      <w:r w:rsidRPr="00DA3C33">
        <w:rPr>
          <w:color w:val="000000"/>
          <w:sz w:val="28"/>
          <w:szCs w:val="28"/>
        </w:rPr>
        <w:t>.). Он выделил три основных типа лидерства, подчеркнув при этом, что в действительности чистые типы редко встречаются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Традиционное лидерство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право на лидерство определяется принадлежностью к Правящей элите, вере в святость и неизменность традиций (Лидером становятся в силу традиций, например, когда сын вождя племени, монарха наследует пост отца после его смерти)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Рационально-легальное лидерство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власть лидера ограничивается законом; закону подчиняются и лидеры, и массы. Установленные законы изменяются только установленными законом процедурами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b/>
          <w:bCs/>
          <w:color w:val="000000"/>
          <w:sz w:val="28"/>
          <w:szCs w:val="28"/>
        </w:rPr>
        <w:t xml:space="preserve">Харизматическое лидерство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основанное на вере в исключительные способности вождя, который обладает харизмой (от греч.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божественный дар, благодать). Харизматический лидер полагает, что он выполняет историческую «миссию» и поэтому требует безусловного послушания и поддержки. Он должен постоянно доказывать массам свою исключительность, совершая необыкновенные подвиги.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Наиболее интересным </w:t>
      </w:r>
      <w:r w:rsidR="00DA3C33" w:rsidRPr="00DA3C33">
        <w:rPr>
          <w:color w:val="000000"/>
          <w:sz w:val="28"/>
          <w:szCs w:val="28"/>
        </w:rPr>
        <w:t>М.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Вебер</w:t>
      </w:r>
      <w:r w:rsidRPr="00DA3C33">
        <w:rPr>
          <w:color w:val="000000"/>
          <w:sz w:val="28"/>
          <w:szCs w:val="28"/>
        </w:rPr>
        <w:t xml:space="preserve"> считал феномен харизматического лидера. «Преданность харизме пророка или вождя на войне, или выдающегося демагога</w:t>
      </w:r>
      <w:r w:rsidR="00DA3C33" w:rsidRPr="00DA3C33">
        <w:rPr>
          <w:color w:val="000000"/>
          <w:sz w:val="28"/>
          <w:szCs w:val="28"/>
        </w:rPr>
        <w:t xml:space="preserve">» </w:t>
      </w:r>
      <w:r w:rsidRPr="00DA3C33">
        <w:rPr>
          <w:color w:val="000000"/>
          <w:sz w:val="28"/>
          <w:szCs w:val="28"/>
        </w:rPr>
        <w:t xml:space="preserve">народном собрании, или в парламенте как раз означает,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писал </w:t>
      </w:r>
      <w:r w:rsidR="00DA3C33" w:rsidRPr="00DA3C33">
        <w:rPr>
          <w:color w:val="000000"/>
          <w:sz w:val="28"/>
          <w:szCs w:val="28"/>
        </w:rPr>
        <w:t>М.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Вебер</w:t>
      </w:r>
      <w:r w:rsidRPr="00DA3C33">
        <w:rPr>
          <w:color w:val="000000"/>
          <w:sz w:val="28"/>
          <w:szCs w:val="28"/>
        </w:rPr>
        <w:t xml:space="preserve">,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что Человек подобного типа считается внутренне «призванным» руководителем людей, что последние подчиняются ему не в силу обычая или установления, но потому, что верят в него</w:t>
      </w:r>
      <w:r w:rsidR="00DA3C33">
        <w:rPr>
          <w:color w:val="000000"/>
          <w:sz w:val="28"/>
          <w:szCs w:val="28"/>
        </w:rPr>
        <w:t>»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(</w:t>
      </w:r>
      <w:r w:rsidR="00DA3C33" w:rsidRPr="00DA3C33">
        <w:rPr>
          <w:color w:val="000000"/>
          <w:sz w:val="28"/>
          <w:szCs w:val="28"/>
        </w:rPr>
        <w:t>М.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Вебер</w:t>
      </w:r>
      <w:r w:rsidRPr="00DA3C33">
        <w:rPr>
          <w:color w:val="000000"/>
          <w:sz w:val="28"/>
          <w:szCs w:val="28"/>
        </w:rPr>
        <w:t xml:space="preserve"> Избранные произведения М., 1990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С.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646</w:t>
      </w:r>
      <w:r w:rsidR="00DA3C33">
        <w:rPr>
          <w:color w:val="000000"/>
          <w:sz w:val="28"/>
          <w:szCs w:val="28"/>
        </w:rPr>
        <w:t>)</w:t>
      </w:r>
      <w:r w:rsidRPr="00DA3C33">
        <w:rPr>
          <w:color w:val="000000"/>
          <w:sz w:val="28"/>
          <w:szCs w:val="28"/>
        </w:rPr>
        <w:t>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Харизматическая личность осуществляла власть в разных политических системах: </w:t>
      </w:r>
      <w:r w:rsidR="00DA3C33" w:rsidRPr="00DA3C33">
        <w:rPr>
          <w:color w:val="000000"/>
          <w:sz w:val="28"/>
          <w:szCs w:val="28"/>
        </w:rPr>
        <w:t>Ю.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Цезарь</w:t>
      </w:r>
      <w:r w:rsidRPr="00DA3C33">
        <w:rPr>
          <w:color w:val="000000"/>
          <w:sz w:val="28"/>
          <w:szCs w:val="28"/>
        </w:rPr>
        <w:t xml:space="preserve"> в Римской империи Наполеон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во Франции, Гитлер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в Германии, Муссолини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в Италии, Ленин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в России. Мао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 xml:space="preserve">в Китае </w:t>
      </w:r>
      <w:r w:rsidR="00DA3C33">
        <w:rPr>
          <w:color w:val="000000"/>
          <w:sz w:val="28"/>
          <w:szCs w:val="28"/>
        </w:rPr>
        <w:t>и т.д.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Исторический опыт человечества свидетельствует о том, что даже выдающиеся политические лидеры не могли «творить» историю по своему произволу. Черчиль и Гитлер, Ленин и Сталин и многие другие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все они по-своему были талантливыми политическими лидерами, обладали индивидуальными качествами, но их замыслы вступали в противоречие с общественным развитием.</w:t>
      </w:r>
    </w:p>
    <w:p w:rsidR="00AF55F0" w:rsidRPr="00DA3C33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</w:t>
      </w:r>
      <w:r w:rsidR="00AF55F0" w:rsidRPr="00DA3C33">
        <w:rPr>
          <w:color w:val="000000"/>
          <w:sz w:val="28"/>
          <w:szCs w:val="28"/>
        </w:rPr>
        <w:t xml:space="preserve"> нельзя и недооценивать роль политического лидера: он может оказать значительное воздействие на ход общественного развития. В каждой конкретной ситуации проявляется личная активность, и даже субъективность решений, то есть поведение лидера может быть относительно самостоятельным. Особенно велика роль политического лидера в переломные периоды развития, когда требуется быстрое принятие решений, способность правильно определить конкретные задачи.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Бытует мнение, что лидер может решить все проблемы. В действительности жестокий, требовательный лидер может значительно активизировать деятельность масс. Но основная задача лидера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вызвать активность, устранить пассивность, вовлечь всех членов общества в управление им.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На современном этапе выделяют следующие тенденции современного лидерства:</w:t>
      </w:r>
    </w:p>
    <w:p w:rsidR="00AF55F0" w:rsidRPr="00DA3C33" w:rsidRDefault="00AF55F0" w:rsidP="00DA3C33">
      <w:pPr>
        <w:widowControl/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дистанцированное отношение к массам (связь осуществляется через команду);</w:t>
      </w:r>
    </w:p>
    <w:p w:rsidR="00AF55F0" w:rsidRPr="00DA3C33" w:rsidRDefault="00AF55F0" w:rsidP="00DA3C33">
      <w:pPr>
        <w:widowControl/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во многом политический лидер является символической фигурой, его имидж делает команда;</w:t>
      </w:r>
    </w:p>
    <w:p w:rsidR="00AF55F0" w:rsidRPr="00DA3C33" w:rsidRDefault="00AF55F0" w:rsidP="00DA3C33">
      <w:pPr>
        <w:widowControl/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действия лидера становятся предсказуемыми, он действует в определенных рамках и предписаний;</w:t>
      </w:r>
    </w:p>
    <w:p w:rsidR="00AF55F0" w:rsidRPr="00DA3C33" w:rsidRDefault="00AF55F0" w:rsidP="00DA3C33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имидж лидера делают средства массовой информации.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Политический лидер формируется в политической борьбе. Долгие десятилетия в нашем отечестве ее не было большого спроса на политических лидеров. Поэтому в роли политического лидера нередко оказываются политические </w:t>
      </w:r>
      <w:r w:rsidR="00DA3C33">
        <w:rPr>
          <w:color w:val="000000"/>
          <w:sz w:val="28"/>
          <w:szCs w:val="28"/>
        </w:rPr>
        <w:t>«</w:t>
      </w:r>
      <w:r w:rsidR="00DA3C33" w:rsidRPr="00DA3C33">
        <w:rPr>
          <w:color w:val="000000"/>
          <w:sz w:val="28"/>
          <w:szCs w:val="28"/>
        </w:rPr>
        <w:t>к</w:t>
      </w:r>
      <w:r w:rsidRPr="00DA3C33">
        <w:rPr>
          <w:color w:val="000000"/>
          <w:sz w:val="28"/>
          <w:szCs w:val="28"/>
        </w:rPr>
        <w:t>устари</w:t>
      </w:r>
      <w:r w:rsidR="00DA3C33">
        <w:rPr>
          <w:color w:val="000000"/>
          <w:sz w:val="28"/>
          <w:szCs w:val="28"/>
        </w:rPr>
        <w:t>»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с невысоким уровнем политической культуры. А это тем более требует внимательного анализа реальной действительности и изучения уже имеющегося опыта.</w:t>
      </w:r>
    </w:p>
    <w:p w:rsidR="003D0A85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D0A85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55F0" w:rsidRPr="00DA3C33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F55F0" w:rsidRPr="00DA3C33">
        <w:rPr>
          <w:b/>
          <w:color w:val="000000"/>
          <w:sz w:val="28"/>
          <w:szCs w:val="28"/>
        </w:rPr>
        <w:t>Выводы</w:t>
      </w:r>
    </w:p>
    <w:p w:rsidR="003D0A85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Итак, проблемы политического лидерства в политологии имеют важное как теоретическое, так и прикладное значение. Деятельность политического лидера в значительной степени может способствовать, или наоборот, тормозить общественное развитие. Поэтому для отбора лидеров существуют разные психометрические и социометрические тесты и методики, успешно используемые на практике в цивилизованных странах.</w:t>
      </w:r>
    </w:p>
    <w:p w:rsidR="003D0A85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D0A85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55F0" w:rsidRPr="00DA3C33" w:rsidRDefault="003D0A85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F55F0" w:rsidRPr="00DA3C33">
        <w:rPr>
          <w:b/>
          <w:color w:val="000000"/>
          <w:sz w:val="28"/>
          <w:szCs w:val="28"/>
        </w:rPr>
        <w:t>Литература</w:t>
      </w:r>
    </w:p>
    <w:p w:rsidR="00AF55F0" w:rsidRPr="00DA3C33" w:rsidRDefault="00AF55F0" w:rsidP="00DA3C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55F0" w:rsidRPr="00DA3C33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Абашкина Е. Косолапова Ю. О теориях лидерства в современной политической психологии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//</w:t>
      </w:r>
      <w:r w:rsidRPr="00DA3C33">
        <w:rPr>
          <w:color w:val="000000"/>
          <w:sz w:val="28"/>
          <w:szCs w:val="28"/>
        </w:rPr>
        <w:t xml:space="preserve"> США: экономика, политика, идеология. – 1993.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="00DA3C33">
        <w:rPr>
          <w:color w:val="000000"/>
          <w:sz w:val="28"/>
          <w:szCs w:val="28"/>
        </w:rPr>
        <w:t>№</w:t>
      </w:r>
      <w:r w:rsidR="00DA3C33" w:rsidRPr="00DA3C33">
        <w:rPr>
          <w:color w:val="000000"/>
          <w:sz w:val="28"/>
          <w:szCs w:val="28"/>
        </w:rPr>
        <w:t>4</w:t>
      </w:r>
      <w:r w:rsidRPr="00DA3C33">
        <w:rPr>
          <w:color w:val="000000"/>
          <w:sz w:val="28"/>
          <w:szCs w:val="28"/>
        </w:rPr>
        <w:t>.</w:t>
      </w:r>
    </w:p>
    <w:p w:rsidR="00AF55F0" w:rsidRPr="00DA3C33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Авицинова Г. Политическое лидерство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//</w:t>
      </w:r>
      <w:r w:rsidRPr="00DA3C33">
        <w:rPr>
          <w:color w:val="000000"/>
          <w:sz w:val="28"/>
          <w:szCs w:val="28"/>
        </w:rPr>
        <w:t xml:space="preserve"> Государство и право</w:t>
      </w:r>
      <w:r w:rsidR="00DA3C33">
        <w:rPr>
          <w:color w:val="000000"/>
          <w:sz w:val="28"/>
          <w:szCs w:val="28"/>
        </w:rPr>
        <w:t xml:space="preserve"> –</w:t>
      </w:r>
      <w:r w:rsidR="00DA3C33" w:rsidRPr="00DA3C33">
        <w:rPr>
          <w:color w:val="000000"/>
          <w:sz w:val="28"/>
          <w:szCs w:val="28"/>
        </w:rPr>
        <w:t xml:space="preserve"> 19</w:t>
      </w:r>
      <w:r w:rsidRPr="00DA3C33">
        <w:rPr>
          <w:color w:val="000000"/>
          <w:sz w:val="28"/>
          <w:szCs w:val="28"/>
        </w:rPr>
        <w:t>93.</w:t>
      </w:r>
      <w:r w:rsidR="00DA3C33">
        <w:rPr>
          <w:color w:val="000000"/>
          <w:sz w:val="28"/>
          <w:szCs w:val="28"/>
        </w:rPr>
        <w:t xml:space="preserve"> – №</w:t>
      </w:r>
      <w:r w:rsidR="00DA3C33" w:rsidRPr="00DA3C33">
        <w:rPr>
          <w:color w:val="000000"/>
          <w:sz w:val="28"/>
          <w:szCs w:val="28"/>
        </w:rPr>
        <w:t>5</w:t>
      </w:r>
      <w:r w:rsidRPr="00DA3C33">
        <w:rPr>
          <w:color w:val="000000"/>
          <w:sz w:val="28"/>
          <w:szCs w:val="28"/>
        </w:rPr>
        <w:t>.</w:t>
      </w:r>
    </w:p>
    <w:p w:rsidR="00AF55F0" w:rsidRPr="00DA3C33" w:rsidRDefault="00DA3C33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Андреев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С.С.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Политический</w:t>
      </w:r>
      <w:r w:rsidR="00AF55F0" w:rsidRPr="00DA3C33">
        <w:rPr>
          <w:color w:val="000000"/>
          <w:sz w:val="28"/>
          <w:szCs w:val="28"/>
        </w:rPr>
        <w:t xml:space="preserve"> авторитет и политическое лидерство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//</w:t>
      </w:r>
      <w:r w:rsidR="00AF55F0" w:rsidRPr="00DA3C33">
        <w:rPr>
          <w:color w:val="000000"/>
          <w:sz w:val="28"/>
          <w:szCs w:val="28"/>
        </w:rPr>
        <w:t xml:space="preserve"> Социально-политический журнал. – 1993. </w:t>
      </w:r>
      <w:r>
        <w:rPr>
          <w:color w:val="000000"/>
          <w:sz w:val="28"/>
          <w:szCs w:val="28"/>
        </w:rPr>
        <w:t>–</w:t>
      </w:r>
      <w:r w:rsidRPr="00DA3C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DA3C3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–</w:t>
      </w:r>
      <w:r w:rsidRPr="00DA3C33">
        <w:rPr>
          <w:color w:val="000000"/>
          <w:sz w:val="28"/>
          <w:szCs w:val="28"/>
        </w:rPr>
        <w:t>2</w:t>
      </w:r>
      <w:r w:rsidR="00AF55F0" w:rsidRPr="00DA3C33">
        <w:rPr>
          <w:color w:val="000000"/>
          <w:sz w:val="28"/>
          <w:szCs w:val="28"/>
        </w:rPr>
        <w:t>.</w:t>
      </w:r>
    </w:p>
    <w:p w:rsidR="00AF55F0" w:rsidRPr="00DA3C33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Ашин Г. Критика современных буржуазных концепций лидерства М., 1993.</w:t>
      </w:r>
    </w:p>
    <w:p w:rsidR="00AF55F0" w:rsidRPr="00DA3C33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Ашин Г. Политическое лидерство: оптимальный стиль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//</w:t>
      </w:r>
      <w:r w:rsidRPr="00DA3C33">
        <w:rPr>
          <w:color w:val="000000"/>
          <w:sz w:val="28"/>
          <w:szCs w:val="28"/>
        </w:rPr>
        <w:t xml:space="preserve"> Общественные науки и современность. – 1993.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="00DA3C33">
        <w:rPr>
          <w:color w:val="000000"/>
          <w:sz w:val="28"/>
          <w:szCs w:val="28"/>
        </w:rPr>
        <w:t>№</w:t>
      </w:r>
      <w:r w:rsidR="00DA3C33" w:rsidRPr="00DA3C33">
        <w:rPr>
          <w:color w:val="000000"/>
          <w:sz w:val="28"/>
          <w:szCs w:val="28"/>
        </w:rPr>
        <w:t>2</w:t>
      </w:r>
      <w:r w:rsidRPr="00DA3C33">
        <w:rPr>
          <w:color w:val="000000"/>
          <w:sz w:val="28"/>
          <w:szCs w:val="28"/>
        </w:rPr>
        <w:t>.</w:t>
      </w:r>
    </w:p>
    <w:p w:rsidR="00AF55F0" w:rsidRPr="00DA3C33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Блондель Ж. Политическое лидерство. Путь к всеобъемлющему анализу. – М., 1982.</w:t>
      </w:r>
    </w:p>
    <w:p w:rsidR="00AF55F0" w:rsidRPr="00DA3C33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Блондсль Ж. Политическое лидерство. Путь ко всеобъемлющему анализу</w:t>
      </w:r>
      <w:r w:rsidR="00DA3C33">
        <w:rPr>
          <w:color w:val="000000"/>
          <w:sz w:val="28"/>
          <w:szCs w:val="28"/>
        </w:rPr>
        <w:t xml:space="preserve"> –</w:t>
      </w:r>
      <w:r w:rsidR="00DA3C33" w:rsidRPr="00DA3C33">
        <w:rPr>
          <w:color w:val="000000"/>
          <w:sz w:val="28"/>
          <w:szCs w:val="28"/>
        </w:rPr>
        <w:t xml:space="preserve"> М,</w:t>
      </w:r>
      <w:r w:rsidRPr="00DA3C33">
        <w:rPr>
          <w:color w:val="000000"/>
          <w:sz w:val="28"/>
          <w:szCs w:val="28"/>
        </w:rPr>
        <w:t xml:space="preserve"> 1992.</w:t>
      </w:r>
    </w:p>
    <w:p w:rsidR="00AF55F0" w:rsidRPr="00DA3C33" w:rsidRDefault="00DA3C33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Гозман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Л.Я.</w:t>
      </w:r>
      <w:r w:rsidR="00AF55F0" w:rsidRPr="00DA3C33">
        <w:rPr>
          <w:color w:val="000000"/>
          <w:sz w:val="28"/>
          <w:szCs w:val="28"/>
        </w:rPr>
        <w:t xml:space="preserve">, </w:t>
      </w:r>
      <w:r w:rsidRPr="00DA3C33">
        <w:rPr>
          <w:color w:val="000000"/>
          <w:sz w:val="28"/>
          <w:szCs w:val="28"/>
        </w:rPr>
        <w:t>Шестопал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Е.Б.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Политическая</w:t>
      </w:r>
      <w:r w:rsidR="00AF55F0" w:rsidRPr="00DA3C33">
        <w:rPr>
          <w:color w:val="000000"/>
          <w:sz w:val="28"/>
          <w:szCs w:val="28"/>
        </w:rPr>
        <w:t xml:space="preserve"> психология. – Ростов-на-Дону. – 2007.</w:t>
      </w:r>
    </w:p>
    <w:p w:rsidR="00AF55F0" w:rsidRPr="00DA3C33" w:rsidRDefault="00DA3C33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Горяинов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Динамика</w:t>
      </w:r>
      <w:r w:rsidR="00AF55F0" w:rsidRPr="00DA3C33">
        <w:rPr>
          <w:color w:val="000000"/>
          <w:sz w:val="28"/>
          <w:szCs w:val="28"/>
        </w:rPr>
        <w:t xml:space="preserve"> и прогнозирование рейтинга доверия политическим лидерам России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//</w:t>
      </w:r>
      <w:r w:rsidR="00AF55F0" w:rsidRPr="00DA3C33">
        <w:rPr>
          <w:color w:val="000000"/>
          <w:sz w:val="28"/>
          <w:szCs w:val="28"/>
        </w:rPr>
        <w:t xml:space="preserve"> Полис. – 1997. </w:t>
      </w:r>
      <w:r>
        <w:rPr>
          <w:color w:val="000000"/>
          <w:sz w:val="28"/>
          <w:szCs w:val="28"/>
        </w:rPr>
        <w:t>№</w:t>
      </w:r>
      <w:r w:rsidRPr="00DA3C33">
        <w:rPr>
          <w:color w:val="000000"/>
          <w:sz w:val="28"/>
          <w:szCs w:val="28"/>
        </w:rPr>
        <w:t>4</w:t>
      </w:r>
      <w:r w:rsidR="00AF55F0" w:rsidRPr="00DA3C33">
        <w:rPr>
          <w:color w:val="000000"/>
          <w:sz w:val="28"/>
          <w:szCs w:val="28"/>
        </w:rPr>
        <w:t>.</w:t>
      </w:r>
    </w:p>
    <w:p w:rsidR="00AF55F0" w:rsidRPr="00DA3C33" w:rsidRDefault="00DA3C33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Ильин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Коваль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Б.И.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Личность</w:t>
      </w:r>
      <w:r w:rsidR="00AF55F0" w:rsidRPr="00DA3C33">
        <w:rPr>
          <w:color w:val="000000"/>
          <w:sz w:val="28"/>
          <w:szCs w:val="28"/>
        </w:rPr>
        <w:t xml:space="preserve"> в политике: кто играет короля?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//</w:t>
      </w:r>
      <w:r w:rsidR="00AF55F0" w:rsidRPr="00DA3C33">
        <w:rPr>
          <w:color w:val="000000"/>
          <w:sz w:val="28"/>
          <w:szCs w:val="28"/>
        </w:rPr>
        <w:t xml:space="preserve"> Политические исследования. </w:t>
      </w:r>
      <w:r>
        <w:rPr>
          <w:color w:val="000000"/>
          <w:sz w:val="28"/>
          <w:szCs w:val="28"/>
        </w:rPr>
        <w:t>–</w:t>
      </w:r>
      <w:r w:rsidRPr="00DA3C33">
        <w:rPr>
          <w:color w:val="000000"/>
          <w:sz w:val="28"/>
          <w:szCs w:val="28"/>
        </w:rPr>
        <w:t xml:space="preserve"> </w:t>
      </w:r>
      <w:r w:rsidR="00AF55F0" w:rsidRPr="00DA3C33">
        <w:rPr>
          <w:color w:val="000000"/>
          <w:sz w:val="28"/>
          <w:szCs w:val="28"/>
        </w:rPr>
        <w:t>1991.</w:t>
      </w:r>
      <w:r>
        <w:rPr>
          <w:color w:val="000000"/>
          <w:sz w:val="28"/>
          <w:szCs w:val="28"/>
        </w:rPr>
        <w:t> –</w:t>
      </w:r>
      <w:r w:rsidRPr="00DA3C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DA3C33">
        <w:rPr>
          <w:color w:val="000000"/>
          <w:sz w:val="28"/>
          <w:szCs w:val="28"/>
        </w:rPr>
        <w:t>6</w:t>
      </w:r>
      <w:r w:rsidR="00AF55F0" w:rsidRPr="00DA3C33">
        <w:rPr>
          <w:color w:val="000000"/>
          <w:sz w:val="28"/>
          <w:szCs w:val="28"/>
        </w:rPr>
        <w:t>.</w:t>
      </w:r>
    </w:p>
    <w:p w:rsidR="00AF55F0" w:rsidRPr="00DA3C33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Кравченко А. Макиавелли: технологии эффективного лидерства</w:t>
      </w:r>
      <w:r w:rsidR="00DA3C33">
        <w:rPr>
          <w:color w:val="000000"/>
          <w:sz w:val="28"/>
          <w:szCs w:val="28"/>
        </w:rPr>
        <w:t> </w:t>
      </w:r>
      <w:r w:rsidR="00DA3C33" w:rsidRPr="00DA3C33">
        <w:rPr>
          <w:color w:val="000000"/>
          <w:sz w:val="28"/>
          <w:szCs w:val="28"/>
        </w:rPr>
        <w:t>//</w:t>
      </w:r>
      <w:r w:rsidRPr="00DA3C33">
        <w:rPr>
          <w:color w:val="000000"/>
          <w:sz w:val="28"/>
          <w:szCs w:val="28"/>
        </w:rPr>
        <w:t xml:space="preserve"> Социс. – 1993.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="00DA3C33">
        <w:rPr>
          <w:color w:val="000000"/>
          <w:sz w:val="28"/>
          <w:szCs w:val="28"/>
        </w:rPr>
        <w:t>№</w:t>
      </w:r>
      <w:r w:rsidR="00DA3C33" w:rsidRPr="00DA3C33">
        <w:rPr>
          <w:color w:val="000000"/>
          <w:sz w:val="28"/>
          <w:szCs w:val="28"/>
        </w:rPr>
        <w:t>6</w:t>
      </w:r>
      <w:r w:rsidRPr="00DA3C33">
        <w:rPr>
          <w:color w:val="000000"/>
          <w:sz w:val="28"/>
          <w:szCs w:val="28"/>
        </w:rPr>
        <w:t>.</w:t>
      </w:r>
    </w:p>
    <w:p w:rsidR="00AF55F0" w:rsidRPr="00DA3C33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Мир политики. Суждения и оценки западных политологии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М</w:t>
      </w:r>
      <w:r w:rsidRPr="00DA3C33">
        <w:rPr>
          <w:i/>
          <w:iCs/>
          <w:color w:val="000000"/>
          <w:sz w:val="28"/>
          <w:szCs w:val="28"/>
        </w:rPr>
        <w:t xml:space="preserve">., </w:t>
      </w:r>
      <w:r w:rsidRPr="00DA3C33">
        <w:rPr>
          <w:color w:val="000000"/>
          <w:sz w:val="28"/>
          <w:szCs w:val="28"/>
        </w:rPr>
        <w:t>1992.</w:t>
      </w:r>
    </w:p>
    <w:p w:rsidR="00AF55F0" w:rsidRPr="00DA3C33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 xml:space="preserve">Политология. Энциклопедический словарь </w:t>
      </w:r>
      <w:r w:rsidR="00DA3C33">
        <w:rPr>
          <w:color w:val="000000"/>
          <w:sz w:val="28"/>
          <w:szCs w:val="28"/>
        </w:rPr>
        <w:t>–</w:t>
      </w:r>
      <w:r w:rsidR="00DA3C33" w:rsidRPr="00DA3C33">
        <w:rPr>
          <w:color w:val="000000"/>
          <w:sz w:val="28"/>
          <w:szCs w:val="28"/>
        </w:rPr>
        <w:t xml:space="preserve"> </w:t>
      </w:r>
      <w:r w:rsidRPr="00DA3C33">
        <w:rPr>
          <w:color w:val="000000"/>
          <w:sz w:val="28"/>
          <w:szCs w:val="28"/>
        </w:rPr>
        <w:t>М., 1993.</w:t>
      </w:r>
    </w:p>
    <w:p w:rsidR="00AF55F0" w:rsidRPr="00DA3C33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Пугачев В. Субъекты политики: личность, элиты, лидерство. – М., 2006.</w:t>
      </w:r>
    </w:p>
    <w:p w:rsidR="00AF55F0" w:rsidRPr="00DA3C33" w:rsidRDefault="00DA3C33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Трофимов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Политическое</w:t>
      </w:r>
      <w:r w:rsidR="00AF55F0" w:rsidRPr="00DA3C33">
        <w:rPr>
          <w:color w:val="000000"/>
          <w:sz w:val="28"/>
          <w:szCs w:val="28"/>
        </w:rPr>
        <w:t xml:space="preserve"> лидерство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//</w:t>
      </w:r>
      <w:r w:rsidR="00AF55F0" w:rsidRPr="00DA3C33">
        <w:rPr>
          <w:color w:val="000000"/>
          <w:sz w:val="28"/>
          <w:szCs w:val="28"/>
        </w:rPr>
        <w:t xml:space="preserve"> Социально-политические науки. – 1991. </w:t>
      </w:r>
      <w:r>
        <w:rPr>
          <w:color w:val="000000"/>
          <w:sz w:val="28"/>
          <w:szCs w:val="28"/>
        </w:rPr>
        <w:t>№</w:t>
      </w:r>
      <w:r w:rsidRPr="00DA3C33">
        <w:rPr>
          <w:color w:val="000000"/>
          <w:sz w:val="28"/>
          <w:szCs w:val="28"/>
        </w:rPr>
        <w:t>2</w:t>
      </w:r>
      <w:r w:rsidR="00AF55F0" w:rsidRPr="00DA3C33">
        <w:rPr>
          <w:color w:val="000000"/>
          <w:sz w:val="28"/>
          <w:szCs w:val="28"/>
        </w:rPr>
        <w:t>.</w:t>
      </w:r>
    </w:p>
    <w:p w:rsidR="00AF55F0" w:rsidRPr="00DA3C33" w:rsidRDefault="00DA3C33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Пугачев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В.П.</w:t>
      </w:r>
      <w:r w:rsidR="00AF55F0" w:rsidRPr="00DA3C33">
        <w:rPr>
          <w:color w:val="000000"/>
          <w:sz w:val="28"/>
          <w:szCs w:val="28"/>
        </w:rPr>
        <w:t xml:space="preserve">, </w:t>
      </w:r>
      <w:r w:rsidRPr="00DA3C33">
        <w:rPr>
          <w:color w:val="000000"/>
          <w:sz w:val="28"/>
          <w:szCs w:val="28"/>
        </w:rPr>
        <w:t>Соловьев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Введение</w:t>
      </w:r>
      <w:r w:rsidR="00AF55F0" w:rsidRPr="00DA3C33">
        <w:rPr>
          <w:color w:val="000000"/>
          <w:sz w:val="28"/>
          <w:szCs w:val="28"/>
        </w:rPr>
        <w:t xml:space="preserve"> в политологию. – М., 2000.</w:t>
      </w:r>
    </w:p>
    <w:p w:rsidR="00AF55F0" w:rsidRPr="00DA3C33" w:rsidRDefault="00DA3C33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Соловьев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DA3C33">
        <w:rPr>
          <w:color w:val="000000"/>
          <w:sz w:val="28"/>
          <w:szCs w:val="28"/>
        </w:rPr>
        <w:t>Политология</w:t>
      </w:r>
      <w:r w:rsidR="00AF55F0" w:rsidRPr="00DA3C33">
        <w:rPr>
          <w:color w:val="000000"/>
          <w:sz w:val="28"/>
          <w:szCs w:val="28"/>
        </w:rPr>
        <w:t>: Политическая теория, политические технологии. – М., 2000.</w:t>
      </w:r>
    </w:p>
    <w:p w:rsidR="001A0C4A" w:rsidRPr="003D0A85" w:rsidRDefault="00AF55F0" w:rsidP="003D0A85">
      <w:pPr>
        <w:widowControl/>
        <w:numPr>
          <w:ilvl w:val="0"/>
          <w:numId w:val="3"/>
        </w:numPr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DA3C33">
        <w:rPr>
          <w:color w:val="000000"/>
          <w:sz w:val="28"/>
          <w:szCs w:val="28"/>
        </w:rPr>
        <w:t>Херман М. Составные части лидерства. Политология вчера, сегодня, завтра. Вып. второй. – М., 1991.</w:t>
      </w:r>
      <w:bookmarkStart w:id="0" w:name="_GoBack"/>
      <w:bookmarkEnd w:id="0"/>
    </w:p>
    <w:sectPr w:rsidR="001A0C4A" w:rsidRPr="003D0A85" w:rsidSect="00DA3C3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1A2408AC"/>
    <w:multiLevelType w:val="singleLevel"/>
    <w:tmpl w:val="332A5512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1E555F54"/>
    <w:multiLevelType w:val="hybridMultilevel"/>
    <w:tmpl w:val="E0188918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F5C696D"/>
    <w:multiLevelType w:val="hybridMultilevel"/>
    <w:tmpl w:val="77E06160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5F0"/>
    <w:rsid w:val="001A0C4A"/>
    <w:rsid w:val="003131BB"/>
    <w:rsid w:val="00372FD9"/>
    <w:rsid w:val="003D0A85"/>
    <w:rsid w:val="005A6882"/>
    <w:rsid w:val="006054E3"/>
    <w:rsid w:val="0099205A"/>
    <w:rsid w:val="00AF55F0"/>
    <w:rsid w:val="00D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96FAFD-D521-4D96-ABD1-83184540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F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2014-03-29T23:06:00Z</dcterms:created>
  <dcterms:modified xsi:type="dcterms:W3CDTF">2014-03-29T23:06:00Z</dcterms:modified>
</cp:coreProperties>
</file>