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9F" w:rsidRDefault="00153F4A" w:rsidP="003B3571">
      <w:pPr>
        <w:pStyle w:val="aff2"/>
      </w:pPr>
      <w:r w:rsidRPr="009A6F9F">
        <w:t>МИНИСТЕРСТВО ОБРАЗОВАНИЯ И НАУКИ УКРАИНЫ</w:t>
      </w:r>
    </w:p>
    <w:p w:rsidR="009A6F9F" w:rsidRDefault="009A6F9F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153F4A" w:rsidRPr="009A6F9F" w:rsidRDefault="00153F4A" w:rsidP="003B3571">
      <w:pPr>
        <w:pStyle w:val="aff2"/>
        <w:rPr>
          <w:caps/>
        </w:rPr>
      </w:pPr>
      <w:r w:rsidRPr="009A6F9F">
        <w:t xml:space="preserve">РЕФЕРАТ </w:t>
      </w:r>
      <w:r w:rsidRPr="009A6F9F">
        <w:rPr>
          <w:caps/>
        </w:rPr>
        <w:t>по курсу политологии</w:t>
      </w:r>
    </w:p>
    <w:p w:rsidR="009A6F9F" w:rsidRDefault="00153F4A" w:rsidP="003B3571">
      <w:pPr>
        <w:pStyle w:val="aff2"/>
        <w:rPr>
          <w:b/>
          <w:bCs/>
        </w:rPr>
      </w:pPr>
      <w:r w:rsidRPr="009A6F9F">
        <w:t>на тему</w:t>
      </w:r>
      <w:r w:rsidR="009A6F9F" w:rsidRPr="009A6F9F">
        <w:t>:</w:t>
      </w:r>
      <w:r w:rsidR="009A6F9F">
        <w:t xml:space="preserve"> "</w:t>
      </w:r>
      <w:r w:rsidR="00CA30C8" w:rsidRPr="009A6F9F">
        <w:rPr>
          <w:b/>
          <w:bCs/>
        </w:rPr>
        <w:t>ПОЛИТИКА</w:t>
      </w:r>
      <w:r w:rsidRPr="009A6F9F">
        <w:rPr>
          <w:b/>
          <w:bCs/>
        </w:rPr>
        <w:t xml:space="preserve"> И РЕЛИГИЯ</w:t>
      </w:r>
      <w:r w:rsidR="009A6F9F">
        <w:rPr>
          <w:b/>
          <w:bCs/>
        </w:rPr>
        <w:t>"</w:t>
      </w:r>
    </w:p>
    <w:p w:rsidR="009A6F9F" w:rsidRDefault="009A6F9F" w:rsidP="003B3571">
      <w:pPr>
        <w:pStyle w:val="aff2"/>
      </w:pPr>
    </w:p>
    <w:p w:rsidR="003B3571" w:rsidRDefault="003B3571" w:rsidP="003B3571">
      <w:pPr>
        <w:pStyle w:val="aff2"/>
      </w:pPr>
    </w:p>
    <w:p w:rsidR="009A6F9F" w:rsidRDefault="009A6F9F" w:rsidP="003B3571">
      <w:pPr>
        <w:pStyle w:val="aff2"/>
      </w:pPr>
    </w:p>
    <w:p w:rsidR="00153F4A" w:rsidRPr="009A6F9F" w:rsidRDefault="00153F4A" w:rsidP="003B3571">
      <w:pPr>
        <w:pStyle w:val="aff2"/>
        <w:jc w:val="left"/>
      </w:pPr>
      <w:r w:rsidRPr="009A6F9F">
        <w:t>подготовила</w:t>
      </w:r>
    </w:p>
    <w:p w:rsidR="00153F4A" w:rsidRPr="009A6F9F" w:rsidRDefault="00153F4A" w:rsidP="003B3571">
      <w:pPr>
        <w:pStyle w:val="aff2"/>
        <w:jc w:val="left"/>
      </w:pPr>
      <w:r w:rsidRPr="009A6F9F">
        <w:t>студентка Факультета экономики</w:t>
      </w:r>
    </w:p>
    <w:p w:rsidR="009A6F9F" w:rsidRDefault="00153F4A" w:rsidP="003B3571">
      <w:pPr>
        <w:pStyle w:val="aff2"/>
        <w:jc w:val="left"/>
      </w:pPr>
      <w:r w:rsidRPr="009A6F9F">
        <w:t>группы</w:t>
      </w:r>
    </w:p>
    <w:p w:rsidR="009A6F9F" w:rsidRDefault="00153F4A" w:rsidP="003B3571">
      <w:pPr>
        <w:pStyle w:val="aff2"/>
        <w:jc w:val="left"/>
      </w:pPr>
      <w:r w:rsidRPr="009A6F9F">
        <w:t>Проверила</w:t>
      </w:r>
      <w:r w:rsidR="009A6F9F" w:rsidRPr="009A6F9F">
        <w:t>:</w:t>
      </w: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3B3571" w:rsidRDefault="003B3571" w:rsidP="003B3571">
      <w:pPr>
        <w:pStyle w:val="aff2"/>
      </w:pPr>
    </w:p>
    <w:p w:rsidR="009A6F9F" w:rsidRDefault="00153F4A" w:rsidP="003B3571">
      <w:pPr>
        <w:pStyle w:val="aff2"/>
      </w:pPr>
      <w:r w:rsidRPr="009A6F9F">
        <w:t>2008 г</w:t>
      </w:r>
      <w:r w:rsidR="009A6F9F" w:rsidRPr="009A6F9F">
        <w:t>.</w:t>
      </w:r>
    </w:p>
    <w:p w:rsidR="009A6F9F" w:rsidRPr="009A6F9F" w:rsidRDefault="003B3571" w:rsidP="003B3571">
      <w:pPr>
        <w:pStyle w:val="afa"/>
      </w:pPr>
      <w:r>
        <w:br w:type="page"/>
      </w:r>
      <w:r w:rsidR="009A6F9F">
        <w:t>План</w:t>
      </w:r>
    </w:p>
    <w:p w:rsidR="003B3571" w:rsidRDefault="003B3571" w:rsidP="009A6F9F"/>
    <w:p w:rsidR="00C12C3A" w:rsidRDefault="00C12C3A">
      <w:pPr>
        <w:pStyle w:val="22"/>
        <w:rPr>
          <w:smallCaps w:val="0"/>
          <w:noProof/>
          <w:sz w:val="24"/>
          <w:szCs w:val="24"/>
        </w:rPr>
      </w:pPr>
      <w:r w:rsidRPr="00D174B6">
        <w:rPr>
          <w:rStyle w:val="af1"/>
          <w:noProof/>
        </w:rPr>
        <w:t>Введение</w:t>
      </w:r>
    </w:p>
    <w:p w:rsidR="00C12C3A" w:rsidRDefault="00C12C3A">
      <w:pPr>
        <w:pStyle w:val="22"/>
        <w:rPr>
          <w:smallCaps w:val="0"/>
          <w:noProof/>
          <w:sz w:val="24"/>
          <w:szCs w:val="24"/>
        </w:rPr>
      </w:pPr>
      <w:r w:rsidRPr="00D174B6">
        <w:rPr>
          <w:rStyle w:val="af1"/>
          <w:noProof/>
        </w:rPr>
        <w:t>1. Религия как фактор политической жизни общества</w:t>
      </w:r>
    </w:p>
    <w:p w:rsidR="00C12C3A" w:rsidRDefault="00C12C3A">
      <w:pPr>
        <w:pStyle w:val="22"/>
        <w:rPr>
          <w:smallCaps w:val="0"/>
          <w:noProof/>
          <w:sz w:val="24"/>
          <w:szCs w:val="24"/>
        </w:rPr>
      </w:pPr>
      <w:r w:rsidRPr="00D174B6">
        <w:rPr>
          <w:rStyle w:val="af1"/>
          <w:noProof/>
        </w:rPr>
        <w:t>2. Взаимовлияние политики и религии</w:t>
      </w:r>
    </w:p>
    <w:p w:rsidR="00C12C3A" w:rsidRDefault="00C12C3A">
      <w:pPr>
        <w:pStyle w:val="22"/>
        <w:rPr>
          <w:smallCaps w:val="0"/>
          <w:noProof/>
          <w:sz w:val="24"/>
          <w:szCs w:val="24"/>
        </w:rPr>
      </w:pPr>
      <w:r w:rsidRPr="00D174B6">
        <w:rPr>
          <w:rStyle w:val="af1"/>
          <w:noProof/>
        </w:rPr>
        <w:t>3. Государство и церковь: основные модели взаимодействия</w:t>
      </w:r>
    </w:p>
    <w:p w:rsidR="00C12C3A" w:rsidRDefault="00C12C3A">
      <w:pPr>
        <w:pStyle w:val="22"/>
        <w:rPr>
          <w:smallCaps w:val="0"/>
          <w:noProof/>
          <w:sz w:val="24"/>
          <w:szCs w:val="24"/>
        </w:rPr>
      </w:pPr>
      <w:r w:rsidRPr="00D174B6">
        <w:rPr>
          <w:rStyle w:val="af1"/>
          <w:noProof/>
        </w:rPr>
        <w:t>Заключение</w:t>
      </w:r>
    </w:p>
    <w:p w:rsidR="00C12C3A" w:rsidRDefault="00C12C3A">
      <w:pPr>
        <w:pStyle w:val="22"/>
        <w:rPr>
          <w:smallCaps w:val="0"/>
          <w:noProof/>
          <w:sz w:val="24"/>
          <w:szCs w:val="24"/>
        </w:rPr>
      </w:pPr>
      <w:r w:rsidRPr="00D174B6">
        <w:rPr>
          <w:rStyle w:val="af1"/>
          <w:noProof/>
        </w:rPr>
        <w:t>Список литературы</w:t>
      </w:r>
    </w:p>
    <w:p w:rsidR="009A6F9F" w:rsidRPr="009A6F9F" w:rsidRDefault="00390044" w:rsidP="00390044">
      <w:pPr>
        <w:pStyle w:val="2"/>
        <w:rPr>
          <w:caps/>
        </w:rPr>
      </w:pPr>
      <w:r>
        <w:br w:type="page"/>
      </w:r>
      <w:bookmarkStart w:id="0" w:name="_Toc254106786"/>
      <w:r w:rsidRPr="009A6F9F">
        <w:t>Введение</w:t>
      </w:r>
      <w:bookmarkEnd w:id="0"/>
    </w:p>
    <w:p w:rsidR="00390044" w:rsidRDefault="00390044" w:rsidP="009A6F9F"/>
    <w:p w:rsidR="009A6F9F" w:rsidRDefault="00AD735F" w:rsidP="009A6F9F">
      <w:r w:rsidRPr="009A6F9F">
        <w:t xml:space="preserve">Проблема взаимодействия политики и религии </w:t>
      </w:r>
      <w:r w:rsidR="009A6F9F">
        <w:t>-</w:t>
      </w:r>
      <w:r w:rsidRPr="009A6F9F">
        <w:t xml:space="preserve"> одна из самых давних в истории человечества</w:t>
      </w:r>
      <w:r w:rsidR="009A6F9F" w:rsidRPr="009A6F9F">
        <w:t xml:space="preserve">. </w:t>
      </w:r>
      <w:r w:rsidR="00E9203C" w:rsidRPr="009A6F9F">
        <w:t>На протяжении всей истории взаимодействие различных сфер общественной жизни вносило существенные коррективы в бытие общества</w:t>
      </w:r>
      <w:r w:rsidR="009A6F9F" w:rsidRPr="009A6F9F">
        <w:t xml:space="preserve">. </w:t>
      </w:r>
      <w:r w:rsidR="00E9203C" w:rsidRPr="009A6F9F">
        <w:t>Поскольку и политика, и религия являются одними из самых древних форм проявления общественной активности человека, то и их взаимодействие и взаимовлияние можно обнаружить на любой стадии развития человечес</w:t>
      </w:r>
      <w:r w:rsidR="000010E6" w:rsidRPr="009A6F9F">
        <w:t>тва</w:t>
      </w:r>
      <w:r w:rsidR="009A6F9F" w:rsidRPr="009A6F9F">
        <w:t xml:space="preserve">. </w:t>
      </w:r>
      <w:r w:rsidR="000010E6" w:rsidRPr="009A6F9F">
        <w:t>Так как эти сферы общественных отношений, в конечном</w:t>
      </w:r>
      <w:r w:rsidR="00390044">
        <w:t xml:space="preserve"> </w:t>
      </w:r>
      <w:r w:rsidR="000010E6" w:rsidRPr="009A6F9F">
        <w:t>счете, имеют отношение к человеку, они неизбежно пересекаются и взаимовлияют</w:t>
      </w:r>
      <w:r w:rsidR="00390044">
        <w:t xml:space="preserve"> </w:t>
      </w:r>
      <w:r w:rsidR="000010E6" w:rsidRPr="009A6F9F">
        <w:t>друг на друга</w:t>
      </w:r>
      <w:r w:rsidR="009A6F9F" w:rsidRPr="009A6F9F">
        <w:t>.</w:t>
      </w:r>
    </w:p>
    <w:p w:rsidR="009A6F9F" w:rsidRDefault="000010E6" w:rsidP="009A6F9F">
      <w:r w:rsidRPr="009A6F9F">
        <w:t>Научный подход к объяснению особенностей их сосуществования начался только во</w:t>
      </w:r>
      <w:r w:rsidR="009A6F9F" w:rsidRPr="009A6F9F">
        <w:t xml:space="preserve"> </w:t>
      </w:r>
      <w:r w:rsidRPr="009A6F9F">
        <w:t xml:space="preserve">второй половине </w:t>
      </w:r>
      <w:r w:rsidRPr="009A6F9F">
        <w:rPr>
          <w:lang w:val="en-US"/>
        </w:rPr>
        <w:t>XIX</w:t>
      </w:r>
      <w:r w:rsidRPr="009A6F9F">
        <w:t xml:space="preserve"> в</w:t>
      </w:r>
      <w:r w:rsidR="009A6F9F">
        <w:t>.,</w:t>
      </w:r>
      <w:r w:rsidRPr="009A6F9F">
        <w:t xml:space="preserve"> когда политология и религиоведение сформировались как самостоятельные отрасли науки со своими предметами и методами</w:t>
      </w:r>
      <w:r w:rsidR="009A6F9F" w:rsidRPr="009A6F9F">
        <w:t xml:space="preserve">. </w:t>
      </w:r>
      <w:r w:rsidRPr="009A6F9F">
        <w:t>В работах некоторых политологов роль религиозных представлений</w:t>
      </w:r>
      <w:r w:rsidR="00390044">
        <w:t xml:space="preserve"> </w:t>
      </w:r>
      <w:r w:rsidRPr="009A6F9F">
        <w:t>на политическое бытие либо приуменьшается, либо совсем игнорируется, в связи с</w:t>
      </w:r>
      <w:r w:rsidR="00390044">
        <w:t xml:space="preserve"> </w:t>
      </w:r>
      <w:r w:rsidRPr="009A6F9F">
        <w:t>чем хотелось бы отметить, что игнорирование значения религиозных</w:t>
      </w:r>
      <w:r w:rsidR="00390044">
        <w:t xml:space="preserve"> </w:t>
      </w:r>
      <w:r w:rsidRPr="009A6F9F">
        <w:t>представлений, равно как и его абсолютизирование</w:t>
      </w:r>
      <w:r w:rsidR="0048129A" w:rsidRPr="009A6F9F">
        <w:t>,</w:t>
      </w:r>
      <w:r w:rsidRPr="009A6F9F">
        <w:t xml:space="preserve"> приводит к довольно радикальным</w:t>
      </w:r>
      <w:r w:rsidR="00390044">
        <w:t xml:space="preserve"> </w:t>
      </w:r>
      <w:r w:rsidRPr="009A6F9F">
        <w:t>выводам, которые, конечно же, не подтверждаются общественной практикой</w:t>
      </w:r>
      <w:r w:rsidR="009A6F9F" w:rsidRPr="009A6F9F">
        <w:t xml:space="preserve">. </w:t>
      </w:r>
      <w:r w:rsidR="00AD735F" w:rsidRPr="009A6F9F">
        <w:t xml:space="preserve">Современное общественно-политическое развитие человечества </w:t>
      </w:r>
      <w:r w:rsidR="00C540B3" w:rsidRPr="009A6F9F">
        <w:t>фиксирует возрастание влияния религиозного фактора на политическую жизнь государств и человеческой цивилизации</w:t>
      </w:r>
      <w:r w:rsidR="009A6F9F" w:rsidRPr="009A6F9F">
        <w:t xml:space="preserve">. </w:t>
      </w:r>
      <w:r w:rsidR="00C540B3" w:rsidRPr="009A6F9F">
        <w:t>Поэтому выяснение закономерностей взаимовлияния и поиска способов урегулирования возможных конфликтов между политическими и религиозными факторами</w:t>
      </w:r>
      <w:r w:rsidR="00C540B3" w:rsidRPr="009A6F9F">
        <w:rPr>
          <w:lang w:val="uk-UA"/>
        </w:rPr>
        <w:t xml:space="preserve"> </w:t>
      </w:r>
      <w:r w:rsidR="009A6F9F">
        <w:rPr>
          <w:lang w:val="uk-UA"/>
        </w:rPr>
        <w:t>-</w:t>
      </w:r>
      <w:r w:rsidR="00C540B3" w:rsidRPr="009A6F9F">
        <w:rPr>
          <w:lang w:val="uk-UA"/>
        </w:rPr>
        <w:t xml:space="preserve"> одно</w:t>
      </w:r>
      <w:r w:rsidR="00C540B3" w:rsidRPr="009A6F9F">
        <w:t xml:space="preserve"> из самых</w:t>
      </w:r>
      <w:r w:rsidR="009A6F9F" w:rsidRPr="009A6F9F">
        <w:t xml:space="preserve"> </w:t>
      </w:r>
      <w:r w:rsidR="00C540B3" w:rsidRPr="009A6F9F">
        <w:t>важных заданий политической науки</w:t>
      </w:r>
      <w:r w:rsidR="009A6F9F" w:rsidRPr="009A6F9F">
        <w:t>.</w:t>
      </w:r>
      <w:r w:rsidR="00E8182A">
        <w:t xml:space="preserve"> </w:t>
      </w:r>
      <w:r w:rsidRPr="009A6F9F">
        <w:t>Целью данного реферата является показать взаимодейств</w:t>
      </w:r>
      <w:r w:rsidR="00C56CEF" w:rsidRPr="009A6F9F">
        <w:t>ие</w:t>
      </w:r>
      <w:r w:rsidRPr="009A6F9F">
        <w:t xml:space="preserve"> политик</w:t>
      </w:r>
      <w:r w:rsidR="00C56CEF" w:rsidRPr="009A6F9F">
        <w:t>и</w:t>
      </w:r>
      <w:r w:rsidRPr="009A6F9F">
        <w:t xml:space="preserve"> и религи</w:t>
      </w:r>
      <w:r w:rsidR="00C56CEF" w:rsidRPr="009A6F9F">
        <w:t>и</w:t>
      </w:r>
      <w:r w:rsidRPr="009A6F9F">
        <w:t xml:space="preserve">, </w:t>
      </w:r>
      <w:r w:rsidR="00C56CEF" w:rsidRPr="009A6F9F">
        <w:t xml:space="preserve">выяснить, </w:t>
      </w:r>
      <w:r w:rsidRPr="009A6F9F">
        <w:t>что общего между этими сферами деятельности общества</w:t>
      </w:r>
      <w:r w:rsidR="00C56CEF" w:rsidRPr="009A6F9F">
        <w:t xml:space="preserve">, какие существуют модели взаимодействия церкви и государства, </w:t>
      </w:r>
      <w:r w:rsidR="00F347E4" w:rsidRPr="009A6F9F">
        <w:t>а также</w:t>
      </w:r>
      <w:r w:rsidR="009A6F9F" w:rsidRPr="009A6F9F">
        <w:t xml:space="preserve"> </w:t>
      </w:r>
      <w:r w:rsidR="00C56CEF" w:rsidRPr="009A6F9F">
        <w:t>выяснить, как</w:t>
      </w:r>
      <w:r w:rsidR="00A14AB4" w:rsidRPr="009A6F9F">
        <w:t>и</w:t>
      </w:r>
      <w:r w:rsidR="00C56CEF" w:rsidRPr="009A6F9F">
        <w:t>м является влияние религии на политику и общество в целом</w:t>
      </w:r>
      <w:r w:rsidR="009A6F9F" w:rsidRPr="009A6F9F">
        <w:t>.</w:t>
      </w:r>
    </w:p>
    <w:p w:rsidR="009A6F9F" w:rsidRDefault="00390044" w:rsidP="00390044">
      <w:pPr>
        <w:pStyle w:val="2"/>
      </w:pPr>
      <w:r>
        <w:br w:type="page"/>
      </w:r>
      <w:bookmarkStart w:id="1" w:name="_Toc254106787"/>
      <w:r w:rsidR="00FD4B64" w:rsidRPr="009A6F9F">
        <w:t>1</w:t>
      </w:r>
      <w:r w:rsidR="009A6F9F" w:rsidRPr="009A6F9F">
        <w:t xml:space="preserve">. </w:t>
      </w:r>
      <w:r w:rsidR="00FD4B64" w:rsidRPr="009A6F9F">
        <w:t>Религия как фактор политической жизни общества</w:t>
      </w:r>
      <w:bookmarkEnd w:id="1"/>
    </w:p>
    <w:p w:rsidR="00390044" w:rsidRPr="00390044" w:rsidRDefault="00390044" w:rsidP="00390044"/>
    <w:p w:rsidR="009A6F9F" w:rsidRDefault="009E2465" w:rsidP="009A6F9F">
      <w:r w:rsidRPr="009A6F9F">
        <w:t>Как формы общественного сознания, религия и политика постоянно взаимодействуют, так как их носители практически одни и те же</w:t>
      </w:r>
      <w:r w:rsidR="009A6F9F" w:rsidRPr="009A6F9F">
        <w:t xml:space="preserve">. </w:t>
      </w:r>
      <w:r w:rsidRPr="009A6F9F">
        <w:t>Поэтому взаимовлияние их будет существовать до тех пор, пока они будут фигурировать в общественной жизни</w:t>
      </w:r>
      <w:r w:rsidR="009A6F9F" w:rsidRPr="009A6F9F">
        <w:t xml:space="preserve">. </w:t>
      </w:r>
      <w:r w:rsidR="00C2616F" w:rsidRPr="009A6F9F">
        <w:t>В</w:t>
      </w:r>
      <w:r w:rsidR="00FC3845" w:rsidRPr="009A6F9F">
        <w:t>заимовлияние политики и религии</w:t>
      </w:r>
      <w:r w:rsidR="00C2616F" w:rsidRPr="009A6F9F">
        <w:t xml:space="preserve"> происходит на двух уровнях </w:t>
      </w:r>
      <w:r w:rsidR="009A6F9F">
        <w:t>-</w:t>
      </w:r>
      <w:r w:rsidR="009A6F9F" w:rsidRPr="009A6F9F">
        <w:t xml:space="preserve"> </w:t>
      </w:r>
      <w:r w:rsidR="00FC3845" w:rsidRPr="009A6F9F">
        <w:t xml:space="preserve">структурном </w:t>
      </w:r>
      <w:r w:rsidR="00C2616F" w:rsidRPr="009A6F9F">
        <w:t>и функциональном</w:t>
      </w:r>
      <w:r w:rsidR="009A6F9F" w:rsidRPr="009A6F9F">
        <w:t>.</w:t>
      </w:r>
    </w:p>
    <w:p w:rsidR="009A6F9F" w:rsidRDefault="009E2465" w:rsidP="009A6F9F">
      <w:r w:rsidRPr="009A6F9F">
        <w:t>Структура политики охватывает политическое сознание, политическую деятельность, политические организации и политические отношения</w:t>
      </w:r>
      <w:r w:rsidR="009A6F9F" w:rsidRPr="009A6F9F">
        <w:t xml:space="preserve">. </w:t>
      </w:r>
      <w:r w:rsidRPr="009A6F9F">
        <w:t>А структура религии</w:t>
      </w:r>
      <w:r w:rsidR="009A6F9F" w:rsidRPr="009A6F9F">
        <w:t xml:space="preserve"> - </w:t>
      </w:r>
      <w:r w:rsidRPr="009A6F9F">
        <w:t>религиозное сознание, религиозную деятельность, религиозные организации и религиозные отношения</w:t>
      </w:r>
      <w:r w:rsidR="009A6F9F" w:rsidRPr="009A6F9F">
        <w:t xml:space="preserve">. </w:t>
      </w:r>
      <w:r w:rsidRPr="009A6F9F">
        <w:t>Следовательно, составные религии и политики взаимосвязаны</w:t>
      </w:r>
      <w:r w:rsidR="009A6F9F" w:rsidRPr="009A6F9F">
        <w:t xml:space="preserve">. </w:t>
      </w:r>
      <w:r w:rsidRPr="009A6F9F">
        <w:t>Самое тесное взаимодействие существует между первыми тремя составляющими обеих систем</w:t>
      </w:r>
      <w:r w:rsidR="009A6F9F" w:rsidRPr="009A6F9F">
        <w:t>.</w:t>
      </w:r>
    </w:p>
    <w:p w:rsidR="009A6F9F" w:rsidRDefault="009E2465" w:rsidP="009A6F9F">
      <w:r w:rsidRPr="009A6F9F">
        <w:rPr>
          <w:b/>
          <w:bCs/>
        </w:rPr>
        <w:t>Религиозное сознание</w:t>
      </w:r>
      <w:r w:rsidR="009A6F9F" w:rsidRPr="009A6F9F">
        <w:t xml:space="preserve">. </w:t>
      </w:r>
      <w:r w:rsidRPr="009A6F9F">
        <w:t>Имеет теоретический</w:t>
      </w:r>
      <w:r w:rsidR="009A6F9F">
        <w:t xml:space="preserve"> (</w:t>
      </w:r>
      <w:r w:rsidRPr="009A6F9F">
        <w:t>концептуальный</w:t>
      </w:r>
      <w:r w:rsidR="009A6F9F" w:rsidRPr="009A6F9F">
        <w:t xml:space="preserve">) </w:t>
      </w:r>
      <w:r w:rsidRPr="009A6F9F">
        <w:t>и будничный</w:t>
      </w:r>
      <w:r w:rsidR="009A6F9F">
        <w:t xml:space="preserve"> (</w:t>
      </w:r>
      <w:r w:rsidRPr="009A6F9F">
        <w:t>бытовой</w:t>
      </w:r>
      <w:r w:rsidR="009A6F9F" w:rsidRPr="009A6F9F">
        <w:t xml:space="preserve">) </w:t>
      </w:r>
      <w:r w:rsidRPr="009A6F9F">
        <w:t>уровни</w:t>
      </w:r>
      <w:r w:rsidR="009A6F9F" w:rsidRPr="009A6F9F">
        <w:t xml:space="preserve">. </w:t>
      </w:r>
      <w:r w:rsidRPr="009A6F9F">
        <w:t>Наибольшее влияние на формирование и развитие политики имеет теоретический уровень религии, который формируется в первую очередь на основе текстов Священных Книг</w:t>
      </w:r>
      <w:r w:rsidR="009A6F9F" w:rsidRPr="009A6F9F">
        <w:t xml:space="preserve">: </w:t>
      </w:r>
      <w:r w:rsidRPr="009A6F9F">
        <w:t>Веды, Трипитака, Авеста, Библия, Коран и тому подобное</w:t>
      </w:r>
      <w:r w:rsidR="009A6F9F" w:rsidRPr="009A6F9F">
        <w:t xml:space="preserve">; </w:t>
      </w:r>
      <w:r w:rsidRPr="009A6F9F">
        <w:t>Святого Перевода</w:t>
      </w:r>
      <w:r w:rsidR="009A6F9F">
        <w:t xml:space="preserve"> (</w:t>
      </w:r>
      <w:r w:rsidRPr="009A6F9F">
        <w:t xml:space="preserve">произведения отцов христианской церкви, Сунна и </w:t>
      </w:r>
      <w:r w:rsidR="009A6F9F">
        <w:t>др.)</w:t>
      </w:r>
      <w:r w:rsidR="009A6F9F" w:rsidRPr="009A6F9F">
        <w:t>,</w:t>
      </w:r>
      <w:r w:rsidRPr="009A6F9F">
        <w:t xml:space="preserve"> других книг веропоучительного характера</w:t>
      </w:r>
      <w:r w:rsidR="009A6F9F" w:rsidRPr="009A6F9F">
        <w:t xml:space="preserve">. </w:t>
      </w:r>
      <w:r w:rsidRPr="009A6F9F">
        <w:t>Теоретическая религиозность является основой не только богословских, а почти всех развернутых философских, этических и социально-политических учений</w:t>
      </w:r>
      <w:r w:rsidR="009A6F9F" w:rsidRPr="009A6F9F">
        <w:t xml:space="preserve">. </w:t>
      </w:r>
      <w:r w:rsidRPr="009A6F9F">
        <w:t>Она оказывает непосредственное влияние на формирование или обоснование определенного политического строя, общественных отношений, связанных с проблемой публичной власти</w:t>
      </w:r>
      <w:r w:rsidR="009A6F9F" w:rsidRPr="009A6F9F">
        <w:t xml:space="preserve">. </w:t>
      </w:r>
      <w:r w:rsidRPr="009A6F9F">
        <w:t>Со своей стороны институты публичной власти вместе с религиозными институциями утверждают сформированные стереотипы сознания и поведения верующих</w:t>
      </w:r>
      <w:r w:rsidR="009A6F9F" w:rsidRPr="009A6F9F">
        <w:t>.</w:t>
      </w:r>
    </w:p>
    <w:p w:rsidR="009A6F9F" w:rsidRDefault="009E2465" w:rsidP="009A6F9F">
      <w:r w:rsidRPr="009A6F9F">
        <w:rPr>
          <w:b/>
          <w:bCs/>
        </w:rPr>
        <w:t>Религиозная деятельность индивидов</w:t>
      </w:r>
      <w:r w:rsidR="009A6F9F" w:rsidRPr="009A6F9F">
        <w:t xml:space="preserve">. </w:t>
      </w:r>
      <w:r w:rsidRPr="009A6F9F">
        <w:t>Разделяется на некультовую и культовую</w:t>
      </w:r>
      <w:r w:rsidR="009A6F9F" w:rsidRPr="009A6F9F">
        <w:t xml:space="preserve">. </w:t>
      </w:r>
      <w:r w:rsidRPr="009A6F9F">
        <w:t>Верующий человек в своей некультовой религиозной деятельности на теоретическом и практическом уровнях может влиять на политическую жизнь общества выполнением политических заказов власти или ее критики, прибегая к религиозным доктринам</w:t>
      </w:r>
      <w:r w:rsidR="009A6F9F" w:rsidRPr="009A6F9F">
        <w:t>.</w:t>
      </w:r>
    </w:p>
    <w:p w:rsidR="009A6F9F" w:rsidRDefault="009E2465" w:rsidP="009A6F9F">
      <w:r w:rsidRPr="009A6F9F">
        <w:rPr>
          <w:b/>
          <w:bCs/>
        </w:rPr>
        <w:t>Религиозные организации</w:t>
      </w:r>
      <w:r w:rsidR="009A6F9F" w:rsidRPr="009A6F9F">
        <w:t xml:space="preserve">. </w:t>
      </w:r>
      <w:r w:rsidRPr="009A6F9F">
        <w:t>Теснее всего взаимодействуют с политической жизнью общества, являются институциализованной формой религиозных культовых систем</w:t>
      </w:r>
      <w:r w:rsidR="009A6F9F" w:rsidRPr="009A6F9F">
        <w:t xml:space="preserve">. </w:t>
      </w:r>
      <w:r w:rsidRPr="009A6F9F">
        <w:t>Как важные социальные институции, призван</w:t>
      </w:r>
      <w:r w:rsidR="00FC3845" w:rsidRPr="009A6F9F">
        <w:t>ы</w:t>
      </w:r>
      <w:r w:rsidRPr="009A6F9F">
        <w:t xml:space="preserve"> упорядочивать со</w:t>
      </w:r>
      <w:r w:rsidR="00FC3845" w:rsidRPr="009A6F9F">
        <w:t>существование</w:t>
      </w:r>
      <w:r w:rsidRPr="009A6F9F">
        <w:t xml:space="preserve"> и деятельность людей, налагаясь н</w:t>
      </w:r>
      <w:r w:rsidR="00FC3845" w:rsidRPr="009A6F9F">
        <w:t>а</w:t>
      </w:r>
      <w:r w:rsidRPr="009A6F9F">
        <w:t xml:space="preserve"> функции институций публичной власти</w:t>
      </w:r>
      <w:r w:rsidR="009A6F9F" w:rsidRPr="009A6F9F">
        <w:t>.</w:t>
      </w:r>
    </w:p>
    <w:p w:rsidR="009A6F9F" w:rsidRDefault="009E2465" w:rsidP="009A6F9F">
      <w:r w:rsidRPr="009A6F9F">
        <w:t>Отношения институтов публичной власти с религиозными организациями могут изменяться от доминирования определенных светских общественных институтов и определения ими особенностей развития религиозного фактора вплоть до полного подчинения светских институций религиозным</w:t>
      </w:r>
      <w:r w:rsidR="009A6F9F" w:rsidRPr="009A6F9F">
        <w:t xml:space="preserve">. </w:t>
      </w:r>
      <w:r w:rsidRPr="009A6F9F">
        <w:t>Зависит это от конкретного времени и места деятельности религиозных, светских институций, типа ре</w:t>
      </w:r>
      <w:r w:rsidR="00FC3845" w:rsidRPr="009A6F9F">
        <w:t>лигиозных организаций</w:t>
      </w:r>
      <w:r w:rsidR="009A6F9F" w:rsidRPr="009A6F9F">
        <w:t xml:space="preserve">. </w:t>
      </w:r>
      <w:r w:rsidR="00FC3845" w:rsidRPr="009A6F9F">
        <w:t>Церковь</w:t>
      </w:r>
      <w:r w:rsidRPr="009A6F9F">
        <w:t>, которая имеет большое количество последователей в определенной стране, может диктовать благодаря</w:t>
      </w:r>
      <w:r w:rsidR="009A6F9F" w:rsidRPr="009A6F9F">
        <w:t xml:space="preserve"> </w:t>
      </w:r>
      <w:r w:rsidRPr="009A6F9F">
        <w:t>своим</w:t>
      </w:r>
      <w:r w:rsidR="009A6F9F" w:rsidRPr="009A6F9F">
        <w:t xml:space="preserve"> </w:t>
      </w:r>
      <w:r w:rsidRPr="009A6F9F">
        <w:t>многочисленным</w:t>
      </w:r>
      <w:r w:rsidR="009A6F9F" w:rsidRPr="009A6F9F">
        <w:t xml:space="preserve"> </w:t>
      </w:r>
      <w:r w:rsidRPr="009A6F9F">
        <w:t>адептам</w:t>
      </w:r>
      <w:r w:rsidR="009A6F9F" w:rsidRPr="009A6F9F">
        <w:t xml:space="preserve"> </w:t>
      </w:r>
      <w:r w:rsidRPr="009A6F9F">
        <w:t>выгодные</w:t>
      </w:r>
      <w:r w:rsidR="009A6F9F" w:rsidRPr="009A6F9F">
        <w:t xml:space="preserve"> </w:t>
      </w:r>
      <w:r w:rsidRPr="009A6F9F">
        <w:t>ей</w:t>
      </w:r>
      <w:r w:rsidR="009A6F9F" w:rsidRPr="009A6F9F">
        <w:t xml:space="preserve"> </w:t>
      </w:r>
      <w:r w:rsidRPr="009A6F9F">
        <w:t>условия</w:t>
      </w:r>
      <w:r w:rsidR="009A6F9F" w:rsidRPr="009A6F9F">
        <w:t xml:space="preserve">, </w:t>
      </w:r>
      <w:r w:rsidRPr="009A6F9F">
        <w:t>влиять на деятельность политических институций, партий</w:t>
      </w:r>
      <w:r w:rsidR="009A6F9F" w:rsidRPr="009A6F9F">
        <w:t xml:space="preserve">. </w:t>
      </w:r>
      <w:r w:rsidRPr="009A6F9F">
        <w:t>В</w:t>
      </w:r>
      <w:r w:rsidR="009A6F9F" w:rsidRPr="009A6F9F">
        <w:t xml:space="preserve"> </w:t>
      </w:r>
      <w:r w:rsidRPr="009A6F9F">
        <w:t>более сложном положении находятся секты и харизматичные культы, функционирование которых всегда утруждалось именно на политическом уровне</w:t>
      </w:r>
      <w:r w:rsidR="009A6F9F" w:rsidRPr="009A6F9F">
        <w:t xml:space="preserve">. </w:t>
      </w:r>
      <w:r w:rsidRPr="009A6F9F">
        <w:t>Притеснения, репрессии против сторонников отдельных церквей, сект, культов нередко влеклись экономической, политической нестабильностью общества</w:t>
      </w:r>
      <w:r w:rsidR="009A6F9F" w:rsidRPr="009A6F9F">
        <w:t>.</w:t>
      </w:r>
    </w:p>
    <w:p w:rsidR="009A6F9F" w:rsidRDefault="00C2616F" w:rsidP="009A6F9F">
      <w:r w:rsidRPr="009A6F9F">
        <w:t>Тесная связь религии и политики обусловлена и основными функциями, которые выполняет религия в обществе</w:t>
      </w:r>
      <w:r w:rsidR="009A6F9F" w:rsidRPr="009A6F9F">
        <w:t xml:space="preserve">. </w:t>
      </w:r>
      <w:r w:rsidR="00826BCD" w:rsidRPr="009A6F9F">
        <w:t>У религии есть множество различных социальных функций и большинство из них опосредовано через социум все же оказывают влияние на политику, но непосредственное отношение к ней имеют следующие</w:t>
      </w:r>
      <w:r w:rsidR="009A6F9F" w:rsidRPr="009A6F9F">
        <w:t>:</w:t>
      </w:r>
    </w:p>
    <w:p w:rsidR="009A6F9F" w:rsidRDefault="00826BCD" w:rsidP="009A6F9F">
      <w:r w:rsidRPr="009A6F9F">
        <w:rPr>
          <w:b/>
          <w:bCs/>
        </w:rPr>
        <w:t>Мировоззренческая функция</w:t>
      </w:r>
      <w:r w:rsidR="009A6F9F" w:rsidRPr="009A6F9F">
        <w:t xml:space="preserve">. </w:t>
      </w:r>
      <w:r w:rsidRPr="009A6F9F">
        <w:t>Сформированные с помощью религии миропонимание,</w:t>
      </w:r>
      <w:r w:rsidR="009A6F9F" w:rsidRPr="009A6F9F">
        <w:t xml:space="preserve"> </w:t>
      </w:r>
      <w:r w:rsidRPr="009A6F9F">
        <w:t>мироощущение</w:t>
      </w:r>
      <w:r w:rsidR="009A6F9F" w:rsidRPr="009A6F9F">
        <w:t xml:space="preserve"> </w:t>
      </w:r>
      <w:r w:rsidRPr="009A6F9F">
        <w:t>и тому подобное</w:t>
      </w:r>
      <w:r w:rsidR="009A6F9F" w:rsidRPr="009A6F9F">
        <w:t xml:space="preserve"> </w:t>
      </w:r>
      <w:r w:rsidRPr="009A6F9F">
        <w:t>могут</w:t>
      </w:r>
      <w:r w:rsidR="009A6F9F" w:rsidRPr="009A6F9F">
        <w:t xml:space="preserve"> </w:t>
      </w:r>
      <w:r w:rsidRPr="009A6F9F">
        <w:t>побуждать верующего человека к конфликту с носителями или субъектами политики</w:t>
      </w:r>
      <w:r w:rsidR="009A6F9F">
        <w:t xml:space="preserve"> (</w:t>
      </w:r>
      <w:r w:rsidRPr="009A6F9F">
        <w:t>государством, партией, движением, лицом</w:t>
      </w:r>
      <w:r w:rsidR="009A6F9F" w:rsidRPr="009A6F9F">
        <w:t>),</w:t>
      </w:r>
      <w:r w:rsidRPr="009A6F9F">
        <w:t xml:space="preserve"> если их принципы, конкретные действия противоречат взглядам, оценкам и нормам религиозного индивида или институции</w:t>
      </w:r>
      <w:r w:rsidR="009A6F9F" w:rsidRPr="009A6F9F">
        <w:t>.</w:t>
      </w:r>
    </w:p>
    <w:p w:rsidR="009A6F9F" w:rsidRDefault="00826BCD" w:rsidP="009A6F9F">
      <w:r w:rsidRPr="009A6F9F">
        <w:rPr>
          <w:b/>
          <w:bCs/>
        </w:rPr>
        <w:t>Регулятивная функция</w:t>
      </w:r>
      <w:r w:rsidRPr="009A6F9F">
        <w:t xml:space="preserve"> сориентирована на управление деятельностью, поведением верующих, благоустройство отношений между ними</w:t>
      </w:r>
      <w:r w:rsidR="009A6F9F" w:rsidRPr="009A6F9F">
        <w:t xml:space="preserve">. </w:t>
      </w:r>
      <w:r w:rsidRPr="009A6F9F">
        <w:t>До новейшего времени истории человечества религия единолично занималась выработкой определенных норм сожительства</w:t>
      </w:r>
      <w:r w:rsidR="009A6F9F">
        <w:t xml:space="preserve"> (</w:t>
      </w:r>
      <w:r w:rsidRPr="009A6F9F">
        <w:t>мораль, религиозное право</w:t>
      </w:r>
      <w:r w:rsidR="009A6F9F" w:rsidRPr="009A6F9F">
        <w:t>),</w:t>
      </w:r>
      <w:r w:rsidRPr="009A6F9F">
        <w:t xml:space="preserve"> стандартов поведения</w:t>
      </w:r>
      <w:r w:rsidR="009A6F9F">
        <w:t xml:space="preserve"> (</w:t>
      </w:r>
      <w:r w:rsidRPr="009A6F9F">
        <w:t>воспитание</w:t>
      </w:r>
      <w:r w:rsidR="009A6F9F" w:rsidRPr="009A6F9F">
        <w:t xml:space="preserve">) </w:t>
      </w:r>
      <w:r w:rsidRPr="009A6F9F">
        <w:t>индивидов, устанавливала систему контроля над их деятельностью, поощрение и наказание, производила и внедряла в сознание желаемые мотивы деятельности членов общества</w:t>
      </w:r>
      <w:r w:rsidR="009A6F9F" w:rsidRPr="009A6F9F">
        <w:t xml:space="preserve">. </w:t>
      </w:r>
      <w:r w:rsidRPr="009A6F9F">
        <w:t>Это давало возможность соотносить конкретные ситуации, поступки с привитыми верующим системами ценностей</w:t>
      </w:r>
      <w:r w:rsidR="009A6F9F" w:rsidRPr="009A6F9F">
        <w:t>.</w:t>
      </w:r>
    </w:p>
    <w:p w:rsidR="009A6F9F" w:rsidRDefault="00826BCD" w:rsidP="009A6F9F">
      <w:r w:rsidRPr="009A6F9F">
        <w:rPr>
          <w:b/>
          <w:bCs/>
        </w:rPr>
        <w:t>Легитимная функция</w:t>
      </w:r>
      <w:r w:rsidRPr="009A6F9F">
        <w:t xml:space="preserve"> выполняется религией тогда, когда религиозная позиция поддерживает или наоборот осуждает власть, ее идеи или действия</w:t>
      </w:r>
      <w:r w:rsidR="009A6F9F" w:rsidRPr="009A6F9F">
        <w:t xml:space="preserve">. </w:t>
      </w:r>
      <w:r w:rsidRPr="009A6F9F">
        <w:t>Политики часто обращаются к религии, как к структуре, поддерживающей общечеловеческие ценности, обращая престиж религии в свою пользу</w:t>
      </w:r>
      <w:r w:rsidR="009A6F9F" w:rsidRPr="009A6F9F">
        <w:t>.</w:t>
      </w:r>
    </w:p>
    <w:p w:rsidR="009A6F9F" w:rsidRDefault="00826BCD" w:rsidP="009A6F9F">
      <w:r w:rsidRPr="009A6F9F">
        <w:rPr>
          <w:b/>
          <w:bCs/>
        </w:rPr>
        <w:t>Интегрирующая функция</w:t>
      </w:r>
      <w:r w:rsidRPr="009A6F9F">
        <w:t xml:space="preserve"> проявляется в реализации огромного интегрирующего потенциала религии</w:t>
      </w:r>
      <w:r w:rsidR="009A6F9F" w:rsidRPr="009A6F9F">
        <w:t xml:space="preserve">. </w:t>
      </w:r>
      <w:r w:rsidRPr="009A6F9F">
        <w:t>Известный французский социолог Э</w:t>
      </w:r>
      <w:r w:rsidR="009A6F9F" w:rsidRPr="009A6F9F">
        <w:t xml:space="preserve">. </w:t>
      </w:r>
      <w:r w:rsidRPr="009A6F9F">
        <w:t>Дюркгейм видел в религии средство укрепления общества за счет единения индивидуума и социума</w:t>
      </w:r>
      <w:r w:rsidR="009A6F9F" w:rsidRPr="009A6F9F">
        <w:t xml:space="preserve">. </w:t>
      </w:r>
      <w:r w:rsidRPr="009A6F9F">
        <w:t>Не связанная государственными границами, религия, космополитическая и общепланетарная по своему характеру, в состоянии сближать разнородные социальные слои, силы, народы и страны</w:t>
      </w:r>
      <w:r w:rsidR="009A6F9F" w:rsidRPr="009A6F9F">
        <w:t xml:space="preserve">. </w:t>
      </w:r>
      <w:r w:rsidRPr="009A6F9F">
        <w:t>Под начало единой веры собираются люди, совершенно различные по многим критериям</w:t>
      </w:r>
      <w:r w:rsidR="009A6F9F">
        <w:t xml:space="preserve"> (</w:t>
      </w:r>
      <w:r w:rsidRPr="009A6F9F">
        <w:t>в том числе и политическим</w:t>
      </w:r>
      <w:r w:rsidR="009A6F9F" w:rsidRPr="009A6F9F">
        <w:t>).</w:t>
      </w:r>
    </w:p>
    <w:p w:rsidR="009A6F9F" w:rsidRDefault="00826BCD" w:rsidP="009A6F9F">
      <w:r w:rsidRPr="009A6F9F">
        <w:rPr>
          <w:b/>
          <w:bCs/>
        </w:rPr>
        <w:t>Дифференцирующая функция</w:t>
      </w:r>
      <w:r w:rsidRPr="009A6F9F">
        <w:t xml:space="preserve"> обуславливает наличие раздела сфер влияния различных религий</w:t>
      </w:r>
      <w:r w:rsidR="009A6F9F" w:rsidRPr="009A6F9F">
        <w:t xml:space="preserve">. </w:t>
      </w:r>
      <w:r w:rsidRPr="009A6F9F">
        <w:t>Любое единое общественное образование может быть разбито на несколько разноконфессиональных частей, будь то территориально целое государство, или однородная по составу социальная группа</w:t>
      </w:r>
      <w:r w:rsidR="009A6F9F" w:rsidRPr="009A6F9F">
        <w:t>.</w:t>
      </w:r>
    </w:p>
    <w:p w:rsidR="00FC1A1A" w:rsidRPr="009A6F9F" w:rsidRDefault="00FC1A1A" w:rsidP="009A6F9F">
      <w:r w:rsidRPr="009A6F9F">
        <w:t>Таким образом, политика и религия тесно взаимосвязаны как на структурном, так и на функциональном уровнях</w:t>
      </w:r>
    </w:p>
    <w:p w:rsidR="00390044" w:rsidRDefault="00390044" w:rsidP="009A6F9F">
      <w:pPr>
        <w:rPr>
          <w:b/>
          <w:bCs/>
          <w:caps/>
        </w:rPr>
      </w:pPr>
    </w:p>
    <w:p w:rsidR="009A6F9F" w:rsidRDefault="00850C19" w:rsidP="00390044">
      <w:pPr>
        <w:pStyle w:val="2"/>
      </w:pPr>
      <w:bookmarkStart w:id="2" w:name="_Toc254106788"/>
      <w:r w:rsidRPr="009A6F9F">
        <w:t>2</w:t>
      </w:r>
      <w:r w:rsidR="009A6F9F" w:rsidRPr="009A6F9F">
        <w:t xml:space="preserve">. </w:t>
      </w:r>
      <w:r w:rsidRPr="009A6F9F">
        <w:t>Взаимовлияние политики и религии</w:t>
      </w:r>
      <w:bookmarkEnd w:id="2"/>
    </w:p>
    <w:p w:rsidR="00390044" w:rsidRPr="00390044" w:rsidRDefault="00390044" w:rsidP="00390044"/>
    <w:p w:rsidR="009A6F9F" w:rsidRDefault="007A3D5A" w:rsidP="009A6F9F">
      <w:r w:rsidRPr="009A6F9F">
        <w:t>Выясним</w:t>
      </w:r>
      <w:r w:rsidR="00C2616F" w:rsidRPr="009A6F9F">
        <w:t>, какое влияние могут оказывать и оказывают друг на друга религия и политика</w:t>
      </w:r>
      <w:r w:rsidR="009A6F9F" w:rsidRPr="009A6F9F">
        <w:t xml:space="preserve">. </w:t>
      </w:r>
      <w:r w:rsidR="00C2616F" w:rsidRPr="009A6F9F">
        <w:t>Рассмотрим сначала не столь важное с точки зрения политологии, влияние политики на религию</w:t>
      </w:r>
      <w:r w:rsidR="009A6F9F" w:rsidRPr="009A6F9F">
        <w:t>.</w:t>
      </w:r>
    </w:p>
    <w:p w:rsidR="009A6F9F" w:rsidRDefault="00C2616F" w:rsidP="009A6F9F">
      <w:r w:rsidRPr="009A6F9F">
        <w:t>Влияние политики на религию могут проявляться так же в некоторых политических действиях или распространению некоторых идей, которые могут скомпрометировать отдельные религиозные образования или вполне конкретных людей</w:t>
      </w:r>
      <w:r w:rsidR="009A6F9F" w:rsidRPr="009A6F9F">
        <w:t xml:space="preserve">. </w:t>
      </w:r>
      <w:r w:rsidRPr="009A6F9F">
        <w:t>Разные политики в разные времена заимствовали из Библии идею богоизбранного народа, которая особенно ярко проявлялась в период расцвета этого национального государства</w:t>
      </w:r>
      <w:r w:rsidR="009A6F9F" w:rsidRPr="009A6F9F">
        <w:t xml:space="preserve">. </w:t>
      </w:r>
      <w:r w:rsidRPr="009A6F9F">
        <w:t>В политике всегда находились люди, склонные рассматривать религию, как один из методов идеологической борьбы</w:t>
      </w:r>
      <w:r w:rsidR="009A6F9F" w:rsidRPr="009A6F9F">
        <w:t xml:space="preserve">. </w:t>
      </w:r>
      <w:r w:rsidRPr="009A6F9F">
        <w:t>В самом процессе политизации внутри самой религии проявляется противоречие среди верующих и религиозных лидеров</w:t>
      </w:r>
      <w:r w:rsidR="009A6F9F" w:rsidRPr="009A6F9F">
        <w:t xml:space="preserve">. </w:t>
      </w:r>
      <w:r w:rsidRPr="009A6F9F">
        <w:t>Одни религию политизируют, разрабатывают религиозно-политические доктрины, ищут религиозные обоснования политическим действиям</w:t>
      </w:r>
      <w:r w:rsidR="009A6F9F" w:rsidRPr="009A6F9F">
        <w:t xml:space="preserve">. </w:t>
      </w:r>
      <w:r w:rsidRPr="009A6F9F">
        <w:t>В их системе убеждений доминируют именно политические мотивы</w:t>
      </w:r>
      <w:r w:rsidR="009A6F9F" w:rsidRPr="009A6F9F">
        <w:t xml:space="preserve">. </w:t>
      </w:r>
      <w:r w:rsidRPr="009A6F9F">
        <w:t>Другие, противники политизации религии, считают, что религия ни в коем случае не должна превращаться в орудие идеологии или политики, а должна укреплять духовные основы общества</w:t>
      </w:r>
      <w:r w:rsidR="009A6F9F" w:rsidRPr="009A6F9F">
        <w:t xml:space="preserve">. </w:t>
      </w:r>
      <w:r w:rsidRPr="009A6F9F">
        <w:t>Это внутреннее противоречие обуславливает развитие отношений между религией и политикой с целью преодолеть его</w:t>
      </w:r>
      <w:r w:rsidR="009A6F9F" w:rsidRPr="009A6F9F">
        <w:t>.</w:t>
      </w:r>
    </w:p>
    <w:p w:rsidR="009A6F9F" w:rsidRDefault="007A3D5A" w:rsidP="009A6F9F">
      <w:r w:rsidRPr="009A6F9F">
        <w:t>Не меньшее влияние оказывает и политика на религию</w:t>
      </w:r>
      <w:r w:rsidR="009A6F9F" w:rsidRPr="009A6F9F">
        <w:t xml:space="preserve">. </w:t>
      </w:r>
      <w:r w:rsidR="00C2616F" w:rsidRPr="009A6F9F">
        <w:t>Укрепление религиозности усиливает общественную мораль, нравственность и, соответственно, правопорядок</w:t>
      </w:r>
      <w:r w:rsidR="009A6F9F" w:rsidRPr="009A6F9F">
        <w:t xml:space="preserve">. </w:t>
      </w:r>
      <w:r w:rsidR="00C2616F" w:rsidRPr="009A6F9F">
        <w:t>Но при этом не стоит забывать, что некоторые мировоззренческие, моральные и правовые убеждения, усвоенные в детстве, растут вместе с человеком и у взрослого становятся уже его жизненными принципами, формируя его внутреннюю культуру, частью которой является и политическая культура, влияющая на политическое сознание</w:t>
      </w:r>
      <w:r w:rsidR="009A6F9F" w:rsidRPr="009A6F9F">
        <w:t xml:space="preserve">. </w:t>
      </w:r>
      <w:r w:rsidR="00C2616F" w:rsidRPr="009A6F9F">
        <w:t>Политически социализированный индивид может либо непосредственно принимать участие в политических событиях, либо просто реагировать на них в соответствии со своими религиозными воззрениями, заставляя окружающих, таким образом, считаться с ними</w:t>
      </w:r>
      <w:r w:rsidR="009A6F9F" w:rsidRPr="009A6F9F">
        <w:t xml:space="preserve">. </w:t>
      </w:r>
      <w:r w:rsidR="00C2616F" w:rsidRPr="009A6F9F">
        <w:t>Пропаганда самой религии, с ее системой ценностей и идей, может как позитивно, так и негативно сказываться на авторитете власти или каких-либо субъектах политики</w:t>
      </w:r>
      <w:r w:rsidR="009A6F9F" w:rsidRPr="009A6F9F">
        <w:t xml:space="preserve">. </w:t>
      </w:r>
      <w:r w:rsidR="00C2616F" w:rsidRPr="009A6F9F">
        <w:t>Само распространение религиозных идей может составить конъюнктуру распространению какой-либо идеологии, и определенным образом обусловить или внести вклад в развитие общественного сознания</w:t>
      </w:r>
      <w:r w:rsidR="009A6F9F" w:rsidRPr="009A6F9F">
        <w:t xml:space="preserve">. </w:t>
      </w:r>
      <w:r w:rsidR="00DF04E9" w:rsidRPr="009A6F9F">
        <w:t xml:space="preserve">В силу того, что религия предопределяет внимание к таким глобальным проблемам, как поддержание мира, борьба с голодом, особо опасными болезнями, экология, демография и </w:t>
      </w:r>
      <w:r w:rsidR="009A6F9F">
        <w:t>т.д.,</w:t>
      </w:r>
      <w:r w:rsidR="00DF04E9" w:rsidRPr="009A6F9F">
        <w:t xml:space="preserve"> она выступает в роли некоторого центра, вокруг которого собираются все, кто заинтересован в разрешении этих проблем</w:t>
      </w:r>
      <w:r w:rsidR="009A6F9F" w:rsidRPr="009A6F9F">
        <w:t xml:space="preserve">. </w:t>
      </w:r>
      <w:r w:rsidR="00DF04E9" w:rsidRPr="009A6F9F">
        <w:t>Политики же заинтересованы в разрешении этих проблем по роду своего занятия и редко пренебрегают возможностью использовать авторитет религии для поддержания своего престижа</w:t>
      </w:r>
      <w:r w:rsidR="009A6F9F" w:rsidRPr="009A6F9F">
        <w:t>.</w:t>
      </w:r>
    </w:p>
    <w:p w:rsidR="009A6F9F" w:rsidRDefault="00DF04E9" w:rsidP="009A6F9F">
      <w:r w:rsidRPr="009A6F9F">
        <w:t>Религия может влиять на политику и в направлении политической интеграции</w:t>
      </w:r>
      <w:r w:rsidR="009A6F9F" w:rsidRPr="009A6F9F">
        <w:t xml:space="preserve">. </w:t>
      </w:r>
      <w:r w:rsidRPr="009A6F9F">
        <w:t>Это интеграция немного другого рода, представляющая собой объединение различных политических образований и государств с учетом религиозного признака</w:t>
      </w:r>
      <w:r w:rsidR="009A6F9F" w:rsidRPr="009A6F9F">
        <w:t xml:space="preserve">. </w:t>
      </w:r>
      <w:r w:rsidRPr="009A6F9F">
        <w:t>Известна деятельность Всемирного совета церквей, в состав которого входит более трехсот протестантских и православных церквей</w:t>
      </w:r>
      <w:r w:rsidR="009A6F9F" w:rsidRPr="009A6F9F">
        <w:t xml:space="preserve">. </w:t>
      </w:r>
      <w:r w:rsidRPr="009A6F9F">
        <w:t>Буддизм представлен в международном сообществе Всемирным буддистским альянсом, а в ряды Организации исламской конфедерации входит около пятидесяти мусульманских государств, хотя они находятся на разных ступенях экономического развития и даже нередко прибегают к политическому противоборству между собой</w:t>
      </w:r>
      <w:r w:rsidR="009A6F9F" w:rsidRPr="009A6F9F">
        <w:t xml:space="preserve">. </w:t>
      </w:r>
      <w:r w:rsidR="00C2616F" w:rsidRPr="009A6F9F">
        <w:t>Религиозный фактор учитывается</w:t>
      </w:r>
      <w:r w:rsidRPr="009A6F9F">
        <w:t xml:space="preserve"> и</w:t>
      </w:r>
      <w:r w:rsidR="00C2616F" w:rsidRPr="009A6F9F">
        <w:t xml:space="preserve"> во внешней политике всех крупных держав при разработке соответствующих доктрин и осуществлении конкретных акций на мировой арене</w:t>
      </w:r>
      <w:r w:rsidR="009A6F9F" w:rsidRPr="009A6F9F">
        <w:t>.</w:t>
      </w:r>
    </w:p>
    <w:p w:rsidR="009A6F9F" w:rsidRDefault="00C2616F" w:rsidP="009A6F9F">
      <w:r w:rsidRPr="009A6F9F">
        <w:t>Часто религиозные мотивы лежат в основе радикальных политических действий, осуществляемых различными религиозно-политическими образованиями</w:t>
      </w:r>
      <w:r w:rsidR="009A6F9F" w:rsidRPr="009A6F9F">
        <w:t xml:space="preserve">. </w:t>
      </w:r>
      <w:r w:rsidRPr="009A6F9F">
        <w:t>Так, например, из-за арабо-израильских конфликтов произошла сильная исламизация внешней политики в ряде исламских государств, что обусловило распространение идеологии “исламского порядка</w:t>
      </w:r>
      <w:r w:rsidR="009A6F9F">
        <w:t xml:space="preserve">". </w:t>
      </w:r>
      <w:r w:rsidRPr="009A6F9F">
        <w:t xml:space="preserve">Другим примером может послужить раскрытый в Тунисе в октябре </w:t>
      </w:r>
      <w:r w:rsidR="00DF04E9" w:rsidRPr="009A6F9F">
        <w:t>19</w:t>
      </w:r>
      <w:r w:rsidRPr="009A6F9F">
        <w:t>91 года заговор исламского террористического движения “Ан-Нахда</w:t>
      </w:r>
      <w:r w:rsidR="009A6F9F">
        <w:t xml:space="preserve">" </w:t>
      </w:r>
      <w:r w:rsidRPr="009A6F9F">
        <w:t>с целью свержения тунисского правительства и установления теократического государства</w:t>
      </w:r>
      <w:r w:rsidR="009A6F9F" w:rsidRPr="009A6F9F">
        <w:t>.</w:t>
      </w:r>
    </w:p>
    <w:p w:rsidR="009A6F9F" w:rsidRDefault="00C2616F" w:rsidP="009A6F9F">
      <w:r w:rsidRPr="009A6F9F">
        <w:t>Религия, кроме непосредственного влияния на политику, оказывает на нее косвенное влияние через мировоззренческие, моральные и правовые общественные устои, под воздействием которых формируется и внешняя и внутренняя политика государства, определяются ее характер с учетом политических и экономических интересов</w:t>
      </w:r>
      <w:r w:rsidR="009A6F9F" w:rsidRPr="009A6F9F">
        <w:t xml:space="preserve">. </w:t>
      </w:r>
      <w:r w:rsidRPr="009A6F9F">
        <w:t>Так, например, христианские ценности лежат в основе ряда политических концепций стран Запада, исламские стереотипы сказываются на деятельности мусульманских государств, а буддизм нашел выражение в политической жизни народов азиатского континента</w:t>
      </w:r>
      <w:r w:rsidR="009A6F9F" w:rsidRPr="009A6F9F">
        <w:t xml:space="preserve">. </w:t>
      </w:r>
      <w:r w:rsidRPr="009A6F9F">
        <w:t>Такие черты, как самосознание, патриотизм так же формируются под влиянием религиозных концепций посредством воспитательной системы и культуры</w:t>
      </w:r>
      <w:r w:rsidR="009A6F9F" w:rsidRPr="009A6F9F">
        <w:t>.</w:t>
      </w:r>
    </w:p>
    <w:p w:rsidR="009A6F9F" w:rsidRDefault="00C2616F" w:rsidP="009A6F9F">
      <w:r w:rsidRPr="009A6F9F">
        <w:t>Это были основные направления влияния религии на политику</w:t>
      </w:r>
      <w:r w:rsidR="00DF04E9" w:rsidRPr="009A6F9F">
        <w:t xml:space="preserve"> и наоборот</w:t>
      </w:r>
      <w:r w:rsidR="009A6F9F" w:rsidRPr="009A6F9F">
        <w:t xml:space="preserve">. </w:t>
      </w:r>
      <w:r w:rsidRPr="009A6F9F">
        <w:t xml:space="preserve">Любопытно, что на </w:t>
      </w:r>
      <w:r w:rsidR="007A3D5A" w:rsidRPr="009A6F9F">
        <w:t>основе</w:t>
      </w:r>
      <w:r w:rsidRPr="009A6F9F">
        <w:t xml:space="preserve"> многовекового исторического опыта взаимодействия и в политике</w:t>
      </w:r>
      <w:r w:rsidR="00DF04E9" w:rsidRPr="009A6F9F">
        <w:t>,</w:t>
      </w:r>
      <w:r w:rsidRPr="009A6F9F">
        <w:t xml:space="preserve"> и в религии сложились соответствующие нормы и законы, регулирующие и описывающее их взаимное существование</w:t>
      </w:r>
      <w:r w:rsidR="009A6F9F" w:rsidRPr="009A6F9F">
        <w:t xml:space="preserve">. </w:t>
      </w:r>
      <w:r w:rsidRPr="009A6F9F">
        <w:t>Более того, получилось так, что религия позаимствовала из общественно-политической системы концепцию многоуровневой иерархии, а политика, в свою очередь, может почерпнуть принципы государственного отношения к поликонфессиональной нации</w:t>
      </w:r>
      <w:r w:rsidR="009A6F9F" w:rsidRPr="009A6F9F">
        <w:t xml:space="preserve">. </w:t>
      </w:r>
      <w:r w:rsidRPr="009A6F9F">
        <w:t>К таким принципам можно отнести религиозную</w:t>
      </w:r>
      <w:r w:rsidR="007A3D5A" w:rsidRPr="009A6F9F">
        <w:t xml:space="preserve"> </w:t>
      </w:r>
      <w:r w:rsidRPr="009A6F9F">
        <w:t>свободу, веротерпимость, справедливость и равенство возможностей</w:t>
      </w:r>
      <w:r w:rsidR="009A6F9F" w:rsidRPr="009A6F9F">
        <w:t xml:space="preserve">. </w:t>
      </w:r>
      <w:r w:rsidRPr="009A6F9F">
        <w:t>Именно на</w:t>
      </w:r>
      <w:r w:rsidR="007A3D5A" w:rsidRPr="009A6F9F">
        <w:t xml:space="preserve"> </w:t>
      </w:r>
      <w:r w:rsidRPr="009A6F9F">
        <w:t>таких основах может быть построена разумная политика</w:t>
      </w:r>
      <w:r w:rsidR="009A6F9F" w:rsidRPr="009A6F9F">
        <w:t>.</w:t>
      </w:r>
    </w:p>
    <w:p w:rsidR="007A3D5A" w:rsidRPr="009A6F9F" w:rsidRDefault="007A3D5A" w:rsidP="009A6F9F">
      <w:pPr>
        <w:rPr>
          <w:caps/>
        </w:rPr>
      </w:pPr>
    </w:p>
    <w:p w:rsidR="009A6F9F" w:rsidRDefault="007A3D5A" w:rsidP="00C12C3A">
      <w:pPr>
        <w:pStyle w:val="2"/>
      </w:pPr>
      <w:bookmarkStart w:id="3" w:name="_Toc254106789"/>
      <w:r w:rsidRPr="009A6F9F">
        <w:t>3</w:t>
      </w:r>
      <w:r w:rsidR="009A6F9F" w:rsidRPr="009A6F9F">
        <w:t xml:space="preserve">. </w:t>
      </w:r>
      <w:r w:rsidRPr="009A6F9F">
        <w:t>Государство и церковь</w:t>
      </w:r>
      <w:r w:rsidR="009A6F9F" w:rsidRPr="009A6F9F">
        <w:t xml:space="preserve">: </w:t>
      </w:r>
      <w:r w:rsidRPr="009A6F9F">
        <w:t>основные модели взаимодействия</w:t>
      </w:r>
      <w:bookmarkEnd w:id="3"/>
    </w:p>
    <w:p w:rsidR="00C12C3A" w:rsidRPr="00C12C3A" w:rsidRDefault="00C12C3A" w:rsidP="00C12C3A"/>
    <w:p w:rsidR="009A6F9F" w:rsidRDefault="007A3D5A" w:rsidP="009A6F9F">
      <w:r w:rsidRPr="009A6F9F">
        <w:t>На современном этапе характер государственно-церковных отношений</w:t>
      </w:r>
      <w:r w:rsidR="009A6F9F" w:rsidRPr="009A6F9F">
        <w:t xml:space="preserve"> - </w:t>
      </w:r>
      <w:r w:rsidRPr="009A6F9F">
        <w:t>один из главных показателей уровня развития и государства, и религиозного направления, поскольку он характеризует уровень реализации принципа свободы совести как одной из главных составляющих фундаментальных прав и свобод человека</w:t>
      </w:r>
      <w:r w:rsidR="009A6F9F" w:rsidRPr="009A6F9F">
        <w:t xml:space="preserve">. </w:t>
      </w:r>
      <w:r w:rsidRPr="009A6F9F">
        <w:t>На протяжении веков сложилось несколько моделей государственно-церковных отношений, которые часто взаимно переплетаются</w:t>
      </w:r>
      <w:r w:rsidR="009A6F9F" w:rsidRPr="009A6F9F">
        <w:t>:</w:t>
      </w:r>
    </w:p>
    <w:p w:rsidR="009A6F9F" w:rsidRDefault="007A3D5A" w:rsidP="009A6F9F">
      <w:r w:rsidRPr="009A6F9F">
        <w:t>1</w:t>
      </w:r>
      <w:r w:rsidR="009A6F9F" w:rsidRPr="009A6F9F">
        <w:t xml:space="preserve">. </w:t>
      </w:r>
      <w:r w:rsidRPr="009A6F9F">
        <w:rPr>
          <w:b/>
          <w:bCs/>
        </w:rPr>
        <w:t>Теократия</w:t>
      </w:r>
      <w:r w:rsidR="009A6F9F" w:rsidRPr="009A6F9F">
        <w:t xml:space="preserve">. </w:t>
      </w:r>
      <w:r w:rsidR="00CA6728" w:rsidRPr="009A6F9F">
        <w:t>Проявляется</w:t>
      </w:r>
      <w:r w:rsidRPr="009A6F9F">
        <w:t xml:space="preserve"> как форма правления, при которой вся полнота власти в государстве принадлежит главе церкви и духовенству</w:t>
      </w:r>
      <w:r w:rsidR="009A6F9F" w:rsidRPr="009A6F9F">
        <w:t xml:space="preserve">. </w:t>
      </w:r>
      <w:r w:rsidRPr="009A6F9F">
        <w:t>Предусматривает отождествление светской и духовной властей, регламентацию функционирования государства и ее институций, всей общественной жизни господствующей церковью и ее органами</w:t>
      </w:r>
      <w:r w:rsidR="009A6F9F" w:rsidRPr="009A6F9F">
        <w:t xml:space="preserve">. </w:t>
      </w:r>
      <w:r w:rsidRPr="009A6F9F">
        <w:t>Классическое теократическое правление существовало в V-І с</w:t>
      </w:r>
      <w:r w:rsidR="009A6F9F">
        <w:t>т.д.</w:t>
      </w:r>
      <w:r w:rsidRPr="009A6F9F">
        <w:t xml:space="preserve">о </w:t>
      </w:r>
      <w:r w:rsidR="009A6F9F">
        <w:t>н.э.</w:t>
      </w:r>
      <w:r w:rsidR="009A6F9F" w:rsidRPr="009A6F9F">
        <w:t xml:space="preserve"> </w:t>
      </w:r>
      <w:r w:rsidRPr="009A6F9F">
        <w:t>в Иудеи, где вся власть была сосредоточена в руках жрец</w:t>
      </w:r>
      <w:r w:rsidR="007A6BB4" w:rsidRPr="009A6F9F">
        <w:t>ов</w:t>
      </w:r>
      <w:r w:rsidR="009A6F9F" w:rsidRPr="009A6F9F">
        <w:t xml:space="preserve">; </w:t>
      </w:r>
      <w:r w:rsidRPr="009A6F9F">
        <w:t>в 756-1870-х годах</w:t>
      </w:r>
      <w:r w:rsidR="009A6F9F" w:rsidRPr="009A6F9F">
        <w:t xml:space="preserve"> - </w:t>
      </w:r>
      <w:r w:rsidRPr="009A6F9F">
        <w:t>в Папской области, а с 1929 г</w:t>
      </w:r>
      <w:r w:rsidR="009A6F9F" w:rsidRPr="009A6F9F">
        <w:t>. -</w:t>
      </w:r>
      <w:r w:rsidR="009A6F9F">
        <w:t xml:space="preserve"> </w:t>
      </w:r>
      <w:r w:rsidRPr="009A6F9F">
        <w:t xml:space="preserve">в Ватикане, где Папа римский </w:t>
      </w:r>
      <w:r w:rsidR="00CA6728" w:rsidRPr="009A6F9F">
        <w:t>является</w:t>
      </w:r>
      <w:r w:rsidRPr="009A6F9F">
        <w:t xml:space="preserve"> абсолютным монархом</w:t>
      </w:r>
      <w:r w:rsidR="009A6F9F" w:rsidRPr="009A6F9F">
        <w:t>.</w:t>
      </w:r>
    </w:p>
    <w:p w:rsidR="009A6F9F" w:rsidRDefault="007A3D5A" w:rsidP="009A6F9F">
      <w:r w:rsidRPr="009A6F9F">
        <w:t>2</w:t>
      </w:r>
      <w:r w:rsidR="009A6F9F" w:rsidRPr="009A6F9F">
        <w:t xml:space="preserve">. </w:t>
      </w:r>
      <w:r w:rsidRPr="009A6F9F">
        <w:rPr>
          <w:b/>
          <w:bCs/>
        </w:rPr>
        <w:t>Цезаропапизм</w:t>
      </w:r>
      <w:r w:rsidR="009A6F9F" w:rsidRPr="009A6F9F">
        <w:t xml:space="preserve">. </w:t>
      </w:r>
      <w:r w:rsidR="00CA6728" w:rsidRPr="009A6F9F">
        <w:t>Показывает</w:t>
      </w:r>
      <w:r w:rsidRPr="009A6F9F">
        <w:t xml:space="preserve"> себя как политика светской власти, направленная на подчинение себе всей церковной жизни</w:t>
      </w:r>
      <w:r w:rsidR="009A6F9F" w:rsidRPr="009A6F9F">
        <w:t xml:space="preserve">; </w:t>
      </w:r>
      <w:r w:rsidRPr="009A6F9F">
        <w:t>сочетание в лице государственного правителя высшей светской духовной власти</w:t>
      </w:r>
      <w:r w:rsidR="009A6F9F" w:rsidRPr="009A6F9F">
        <w:t xml:space="preserve">. </w:t>
      </w:r>
      <w:r w:rsidRPr="009A6F9F">
        <w:t>Предусматривает полную зависимость церкви от государства, огосударствления и подчинения светской власти церковных структур</w:t>
      </w:r>
      <w:r w:rsidR="009A6F9F" w:rsidRPr="009A6F9F">
        <w:t xml:space="preserve">. </w:t>
      </w:r>
      <w:r w:rsidRPr="009A6F9F">
        <w:t xml:space="preserve">Классическими примерами такого правления является Византия, где императоры собирали церковные соборы, </w:t>
      </w:r>
      <w:r w:rsidR="00CA6728" w:rsidRPr="009A6F9F">
        <w:t>назначали и снимали</w:t>
      </w:r>
      <w:r w:rsidRPr="009A6F9F">
        <w:t xml:space="preserve"> митрополитов и тому подобное</w:t>
      </w:r>
      <w:r w:rsidR="009A6F9F" w:rsidRPr="009A6F9F">
        <w:t>.</w:t>
      </w:r>
    </w:p>
    <w:p w:rsidR="009A6F9F" w:rsidRDefault="007A6BB4" w:rsidP="009A6F9F">
      <w:r w:rsidRPr="009A6F9F">
        <w:t>3</w:t>
      </w:r>
      <w:r w:rsidR="009A6F9F" w:rsidRPr="009A6F9F">
        <w:t xml:space="preserve">. </w:t>
      </w:r>
      <w:r w:rsidR="007A3D5A" w:rsidRPr="009A6F9F">
        <w:rPr>
          <w:b/>
          <w:bCs/>
        </w:rPr>
        <w:t xml:space="preserve">Законодательная поддержка, </w:t>
      </w:r>
      <w:r w:rsidRPr="009A6F9F">
        <w:rPr>
          <w:b/>
          <w:bCs/>
        </w:rPr>
        <w:t>которая</w:t>
      </w:r>
      <w:r w:rsidR="007A3D5A" w:rsidRPr="009A6F9F">
        <w:rPr>
          <w:b/>
          <w:bCs/>
        </w:rPr>
        <w:t xml:space="preserve"> обеспечивает привилегированное состояние определенной церкви в государстве</w:t>
      </w:r>
      <w:r w:rsidR="009A6F9F" w:rsidRPr="009A6F9F">
        <w:t xml:space="preserve">. </w:t>
      </w:r>
      <w:r w:rsidR="007A3D5A" w:rsidRPr="009A6F9F">
        <w:t>Статус государственной церкви предусматривает государственное финансирование деятельности церковных институций, возлагает на них определенные государственнические функции</w:t>
      </w:r>
      <w:r w:rsidR="009A6F9F" w:rsidRPr="009A6F9F">
        <w:t xml:space="preserve">. </w:t>
      </w:r>
      <w:r w:rsidR="007A3D5A" w:rsidRPr="009A6F9F">
        <w:t>Государственные церкви в разных формах существуют в Англии, Швеции, Дании, Иране, Кувейте, Саудовской Аравии, Таиланде и других странах</w:t>
      </w:r>
      <w:r w:rsidR="009A6F9F" w:rsidRPr="009A6F9F">
        <w:t>.</w:t>
      </w:r>
    </w:p>
    <w:p w:rsidR="009A6F9F" w:rsidRDefault="007A3D5A" w:rsidP="009A6F9F">
      <w:r w:rsidRPr="009A6F9F">
        <w:t>4</w:t>
      </w:r>
      <w:r w:rsidR="009A6F9F" w:rsidRPr="009A6F9F">
        <w:t xml:space="preserve">. </w:t>
      </w:r>
      <w:r w:rsidRPr="009A6F9F">
        <w:rPr>
          <w:b/>
          <w:bCs/>
        </w:rPr>
        <w:t>Отделение церкви от государства</w:t>
      </w:r>
      <w:r w:rsidR="009A6F9F" w:rsidRPr="009A6F9F">
        <w:t xml:space="preserve">. </w:t>
      </w:r>
      <w:r w:rsidRPr="009A6F9F">
        <w:t xml:space="preserve">На практике это </w:t>
      </w:r>
      <w:r w:rsidR="001D57A6" w:rsidRPr="009A6F9F">
        <w:t>о</w:t>
      </w:r>
      <w:r w:rsidRPr="009A6F9F">
        <w:t>знач</w:t>
      </w:r>
      <w:r w:rsidR="001D57A6" w:rsidRPr="009A6F9F">
        <w:t>ае</w:t>
      </w:r>
      <w:r w:rsidRPr="009A6F9F">
        <w:t>т невозможность вмешательства церкви в дела государства при активном вмешательстве государственных институций в дела церкви</w:t>
      </w:r>
      <w:r w:rsidR="009A6F9F" w:rsidRPr="009A6F9F">
        <w:t xml:space="preserve">. </w:t>
      </w:r>
      <w:r w:rsidRPr="009A6F9F">
        <w:t>Такая модель была характерна для прежних стран социалистичного лагеря, где законодательство теоретически гарантировало свободу совести, а реально верующие испытывали дискриминаци</w:t>
      </w:r>
      <w:r w:rsidR="001D57A6" w:rsidRPr="009A6F9F">
        <w:t>ю</w:t>
      </w:r>
      <w:r w:rsidR="009A6F9F" w:rsidRPr="009A6F9F">
        <w:t>.</w:t>
      </w:r>
    </w:p>
    <w:p w:rsidR="009A6F9F" w:rsidRDefault="001D57A6" w:rsidP="009A6F9F">
      <w:r w:rsidRPr="009A6F9F">
        <w:t>5</w:t>
      </w:r>
      <w:r w:rsidR="009A6F9F" w:rsidRPr="009A6F9F">
        <w:t xml:space="preserve">. </w:t>
      </w:r>
      <w:r w:rsidR="007A6BB4" w:rsidRPr="009A6F9F">
        <w:rPr>
          <w:b/>
          <w:bCs/>
        </w:rPr>
        <w:t>Н</w:t>
      </w:r>
      <w:r w:rsidRPr="009A6F9F">
        <w:rPr>
          <w:b/>
          <w:bCs/>
        </w:rPr>
        <w:t xml:space="preserve">евмешательство </w:t>
      </w:r>
      <w:r w:rsidR="007A3D5A" w:rsidRPr="009A6F9F">
        <w:rPr>
          <w:b/>
          <w:bCs/>
        </w:rPr>
        <w:t xml:space="preserve">государства и церкви в дела </w:t>
      </w:r>
      <w:r w:rsidRPr="009A6F9F">
        <w:rPr>
          <w:b/>
          <w:bCs/>
        </w:rPr>
        <w:t>друг друга</w:t>
      </w:r>
      <w:r w:rsidR="009A6F9F" w:rsidRPr="009A6F9F">
        <w:t xml:space="preserve">. </w:t>
      </w:r>
      <w:r w:rsidR="007A6BB4" w:rsidRPr="009A6F9F">
        <w:t>Г</w:t>
      </w:r>
      <w:r w:rsidR="007A3D5A" w:rsidRPr="009A6F9F">
        <w:t>арантирует максимальное обеспечение свободы религии</w:t>
      </w:r>
      <w:r w:rsidRPr="009A6F9F">
        <w:t xml:space="preserve"> и </w:t>
      </w:r>
      <w:r w:rsidR="007A3D5A" w:rsidRPr="009A6F9F">
        <w:t>толерантности в государстве</w:t>
      </w:r>
      <w:r w:rsidR="009A6F9F" w:rsidRPr="009A6F9F">
        <w:t xml:space="preserve">. </w:t>
      </w:r>
      <w:r w:rsidR="007A3D5A" w:rsidRPr="009A6F9F">
        <w:t>Законодательно закрепленную свободу веры и неверия имеют граждане</w:t>
      </w:r>
      <w:r w:rsidR="007A6BB4" w:rsidRPr="009A6F9F">
        <w:t xml:space="preserve"> США,</w:t>
      </w:r>
      <w:r w:rsidR="007A3D5A" w:rsidRPr="009A6F9F">
        <w:t xml:space="preserve"> Франции, Турции, Украины</w:t>
      </w:r>
      <w:r w:rsidR="009A6F9F" w:rsidRPr="009A6F9F">
        <w:t>.</w:t>
      </w:r>
    </w:p>
    <w:p w:rsidR="009A6F9F" w:rsidRDefault="007A3D5A" w:rsidP="009A6F9F">
      <w:r w:rsidRPr="009A6F9F">
        <w:t>В зависимости от традиций, модели государств</w:t>
      </w:r>
      <w:r w:rsidR="007A6BB4" w:rsidRPr="009A6F9F">
        <w:t>енн</w:t>
      </w:r>
      <w:r w:rsidRPr="009A6F9F">
        <w:t>о-церков</w:t>
      </w:r>
      <w:r w:rsidR="007A6BB4" w:rsidRPr="009A6F9F">
        <w:t>ны</w:t>
      </w:r>
      <w:r w:rsidRPr="009A6F9F">
        <w:t>х отношений существует несколько схем финансовой поддержки государством церковных институций</w:t>
      </w:r>
      <w:r w:rsidR="009A6F9F" w:rsidRPr="009A6F9F">
        <w:t>:</w:t>
      </w:r>
    </w:p>
    <w:p w:rsidR="009A6F9F" w:rsidRDefault="007A3D5A" w:rsidP="009A6F9F">
      <w:r w:rsidRPr="009A6F9F">
        <w:t>1</w:t>
      </w:r>
      <w:r w:rsidR="009A6F9F" w:rsidRPr="009A6F9F">
        <w:t xml:space="preserve">. </w:t>
      </w:r>
      <w:r w:rsidRPr="009A6F9F">
        <w:t xml:space="preserve">Прямое финансирование государством религиозных организаций и государственный контроль </w:t>
      </w:r>
      <w:r w:rsidR="001D57A6" w:rsidRPr="009A6F9F">
        <w:t>по использованию</w:t>
      </w:r>
      <w:r w:rsidR="007A6BB4" w:rsidRPr="009A6F9F">
        <w:t xml:space="preserve"> средств</w:t>
      </w:r>
      <w:r w:rsidR="009A6F9F">
        <w:t xml:space="preserve"> (</w:t>
      </w:r>
      <w:r w:rsidRPr="009A6F9F">
        <w:t xml:space="preserve">Ватикан, Греция, Бельгия, Люксембург, Норвегия и </w:t>
      </w:r>
      <w:r w:rsidR="009A6F9F">
        <w:t>др.)</w:t>
      </w:r>
      <w:r w:rsidR="009A6F9F" w:rsidRPr="009A6F9F">
        <w:t>.</w:t>
      </w:r>
    </w:p>
    <w:p w:rsidR="009A6F9F" w:rsidRDefault="007A3D5A" w:rsidP="009A6F9F">
      <w:r w:rsidRPr="009A6F9F">
        <w:t>2</w:t>
      </w:r>
      <w:r w:rsidR="009A6F9F" w:rsidRPr="009A6F9F">
        <w:t xml:space="preserve">. </w:t>
      </w:r>
      <w:r w:rsidRPr="009A6F9F">
        <w:t>Сбор специального</w:t>
      </w:r>
      <w:r w:rsidR="009A6F9F">
        <w:t xml:space="preserve"> "</w:t>
      </w:r>
      <w:r w:rsidRPr="009A6F9F">
        <w:t>церковного</w:t>
      </w:r>
      <w:r w:rsidR="009A6F9F">
        <w:t xml:space="preserve">" </w:t>
      </w:r>
      <w:r w:rsidRPr="009A6F9F">
        <w:t>налога, который тратится согласно с пожеланиями плательщиков налога</w:t>
      </w:r>
      <w:r w:rsidR="009A6F9F">
        <w:t xml:space="preserve"> (</w:t>
      </w:r>
      <w:r w:rsidR="001D57A6" w:rsidRPr="009A6F9F">
        <w:t xml:space="preserve">Италия, Испания и </w:t>
      </w:r>
      <w:r w:rsidR="009A6F9F">
        <w:t>др.)</w:t>
      </w:r>
    </w:p>
    <w:p w:rsidR="009A6F9F" w:rsidRDefault="001D57A6" w:rsidP="009A6F9F">
      <w:r w:rsidRPr="009A6F9F">
        <w:t>3</w:t>
      </w:r>
      <w:r w:rsidR="009A6F9F" w:rsidRPr="009A6F9F">
        <w:t xml:space="preserve">. </w:t>
      </w:r>
      <w:r w:rsidR="007A3D5A" w:rsidRPr="009A6F9F">
        <w:t>Использование средств</w:t>
      </w:r>
      <w:r w:rsidR="009A6F9F">
        <w:t xml:space="preserve"> "</w:t>
      </w:r>
      <w:r w:rsidR="007A3D5A" w:rsidRPr="009A6F9F">
        <w:t>церковного</w:t>
      </w:r>
      <w:r w:rsidR="009A6F9F">
        <w:t xml:space="preserve">" </w:t>
      </w:r>
      <w:r w:rsidR="007A3D5A" w:rsidRPr="009A6F9F">
        <w:t>налога религиозными организациями на собственное усмотрение с минимальным контролем государства</w:t>
      </w:r>
      <w:r w:rsidR="009A6F9F">
        <w:t xml:space="preserve"> (</w:t>
      </w:r>
      <w:r w:rsidR="007A3D5A" w:rsidRPr="009A6F9F">
        <w:t>ФРГ, Австрия, Швейцария, Швеция</w:t>
      </w:r>
      <w:r w:rsidRPr="009A6F9F">
        <w:t xml:space="preserve"> и </w:t>
      </w:r>
      <w:r w:rsidR="009A6F9F">
        <w:t>др.)</w:t>
      </w:r>
    </w:p>
    <w:p w:rsidR="009A6F9F" w:rsidRDefault="001D57A6" w:rsidP="009A6F9F">
      <w:r w:rsidRPr="009A6F9F">
        <w:t>4</w:t>
      </w:r>
      <w:r w:rsidR="009A6F9F" w:rsidRPr="009A6F9F">
        <w:t xml:space="preserve">. </w:t>
      </w:r>
      <w:r w:rsidR="007A3D5A" w:rsidRPr="009A6F9F">
        <w:t xml:space="preserve">Отсутствие финансовой помощи государства конфессиям, которые существуют </w:t>
      </w:r>
      <w:r w:rsidR="007A6BB4" w:rsidRPr="009A6F9F">
        <w:t xml:space="preserve">за счет </w:t>
      </w:r>
      <w:r w:rsidR="007A3D5A" w:rsidRPr="009A6F9F">
        <w:t>добровольны</w:t>
      </w:r>
      <w:r w:rsidR="007A6BB4" w:rsidRPr="009A6F9F">
        <w:t>х</w:t>
      </w:r>
      <w:r w:rsidR="007A3D5A" w:rsidRPr="009A6F9F">
        <w:t xml:space="preserve"> пожертвовани</w:t>
      </w:r>
      <w:r w:rsidR="007A6BB4" w:rsidRPr="009A6F9F">
        <w:t>й</w:t>
      </w:r>
      <w:r w:rsidR="007A3D5A" w:rsidRPr="009A6F9F">
        <w:t xml:space="preserve"> верующих, выручки от церковной атрибутики и тому подобное</w:t>
      </w:r>
      <w:r w:rsidR="009A6F9F" w:rsidRPr="009A6F9F">
        <w:t xml:space="preserve">. </w:t>
      </w:r>
      <w:r w:rsidR="007A3D5A" w:rsidRPr="009A6F9F">
        <w:t>Это характерно для стран, где церковь и государство отделены одна от другой</w:t>
      </w:r>
      <w:r w:rsidR="009A6F9F">
        <w:t xml:space="preserve"> (</w:t>
      </w:r>
      <w:r w:rsidR="007A6BB4" w:rsidRPr="009A6F9F">
        <w:t>США</w:t>
      </w:r>
      <w:r w:rsidR="007A3D5A" w:rsidRPr="009A6F9F">
        <w:t>, Франция, Украина, Нидерланды</w:t>
      </w:r>
      <w:r w:rsidR="009A6F9F" w:rsidRPr="009A6F9F">
        <w:t>).</w:t>
      </w:r>
    </w:p>
    <w:p w:rsidR="009A6F9F" w:rsidRDefault="007A6BB4" w:rsidP="009A6F9F">
      <w:r w:rsidRPr="009A6F9F">
        <w:t>Таковыми являются основные модели взаимодействия церкви и государства</w:t>
      </w:r>
      <w:r w:rsidR="009A6F9F" w:rsidRPr="009A6F9F">
        <w:t>.</w:t>
      </w:r>
    </w:p>
    <w:p w:rsidR="00850C19" w:rsidRPr="009A6F9F" w:rsidRDefault="00C12C3A" w:rsidP="00C12C3A">
      <w:pPr>
        <w:pStyle w:val="2"/>
      </w:pPr>
      <w:r>
        <w:br w:type="page"/>
      </w:r>
      <w:bookmarkStart w:id="4" w:name="_Toc254106790"/>
      <w:r w:rsidR="009A6F9F">
        <w:t>Заключение</w:t>
      </w:r>
      <w:bookmarkEnd w:id="4"/>
    </w:p>
    <w:p w:rsidR="00C12C3A" w:rsidRDefault="00C12C3A" w:rsidP="009A6F9F"/>
    <w:p w:rsidR="009A6F9F" w:rsidRDefault="008D69F6" w:rsidP="009A6F9F">
      <w:r w:rsidRPr="009A6F9F">
        <w:t>Современная политика представляет собой сложное общественное явление, влияние которого на различные стороны общественной жизни сложно оценить однозначно</w:t>
      </w:r>
      <w:r w:rsidR="009A6F9F" w:rsidRPr="009A6F9F">
        <w:t xml:space="preserve">. </w:t>
      </w:r>
      <w:r w:rsidRPr="009A6F9F">
        <w:t>Тем не менее, это влияние существует, и представления о нем являются частичкой знания об обществе</w:t>
      </w:r>
      <w:r w:rsidR="009A6F9F" w:rsidRPr="009A6F9F">
        <w:t xml:space="preserve">. </w:t>
      </w:r>
      <w:r w:rsidRPr="009A6F9F">
        <w:t>Чем больше человек знает об обществе, в котором он живет, о взаимодействии его составных частей и явлений, тем проще ему в этом обществе жить</w:t>
      </w:r>
      <w:r w:rsidR="009A6F9F" w:rsidRPr="009A6F9F">
        <w:t>.</w:t>
      </w:r>
    </w:p>
    <w:p w:rsidR="009A6F9F" w:rsidRDefault="008D69F6" w:rsidP="009A6F9F">
      <w:r w:rsidRPr="009A6F9F">
        <w:t>Ранее религия понималась слишком примитивно, и это мешало правильному осмыслению некоторых вопросов</w:t>
      </w:r>
      <w:r w:rsidR="009A6F9F" w:rsidRPr="009A6F9F">
        <w:t xml:space="preserve">. </w:t>
      </w:r>
      <w:r w:rsidRPr="009A6F9F">
        <w:t>Тем не менее, роль религии в общественной жизни возрастает, и ее нельзя недооценивать</w:t>
      </w:r>
      <w:r w:rsidR="009A6F9F" w:rsidRPr="009A6F9F">
        <w:t xml:space="preserve">. </w:t>
      </w:r>
      <w:r w:rsidRPr="009A6F9F">
        <w:t>Религия заметно активизировалась, и начинает играть все более значительную роль и в форме социального института, и как субъект политики, и как кладезь национальной культуры и истории, и как колыбель философско-этического учения, и в своем реальном облике</w:t>
      </w:r>
      <w:r w:rsidR="009A6F9F" w:rsidRPr="009A6F9F">
        <w:t xml:space="preserve">. </w:t>
      </w:r>
      <w:r w:rsidRPr="009A6F9F">
        <w:t>Межрелигиозные отношения ныне переходят в разряд стратегических глобальных проблем, решение которых должно стать предметом тщательного и глубокого изучения и международного урегулирования наравне с проблемами разоружения, безопасности, прав человека, экологии и других вопросов</w:t>
      </w:r>
      <w:r w:rsidR="009A6F9F" w:rsidRPr="009A6F9F">
        <w:t>.</w:t>
      </w:r>
    </w:p>
    <w:p w:rsidR="009A6F9F" w:rsidRDefault="008D69F6" w:rsidP="009A6F9F">
      <w:r w:rsidRPr="009A6F9F">
        <w:t>Самым существенным моментом в отношениях религии и политики должен стать вопрос о наиболее эффективном, с точки зрения общества, их сосуществовании, о наиболее разумных методах государственного управления населением, исповедующем различные религии</w:t>
      </w:r>
      <w:r w:rsidR="009A6F9F" w:rsidRPr="009A6F9F">
        <w:t xml:space="preserve">. </w:t>
      </w:r>
      <w:r w:rsidRPr="009A6F9F">
        <w:t>По результатам этой работы, самой разумной является политика доброго сожительства и равноправного развития различных конфессий и государства</w:t>
      </w:r>
      <w:r w:rsidR="009A6F9F" w:rsidRPr="009A6F9F">
        <w:t>.</w:t>
      </w:r>
    </w:p>
    <w:p w:rsidR="009A6F9F" w:rsidRDefault="008D69F6" w:rsidP="009A6F9F">
      <w:r w:rsidRPr="009A6F9F">
        <w:t>Религия</w:t>
      </w:r>
      <w:r w:rsidR="009A6F9F" w:rsidRPr="009A6F9F">
        <w:t xml:space="preserve"> </w:t>
      </w:r>
      <w:r w:rsidRPr="009A6F9F">
        <w:t>в наши дни выступает в качестве своеобразного</w:t>
      </w:r>
    </w:p>
    <w:p w:rsidR="009A6F9F" w:rsidRDefault="008D69F6" w:rsidP="009A6F9F">
      <w:r w:rsidRPr="009A6F9F">
        <w:t>морально-нравственного регулятора, гуманистической системы воспитания, ориентированной на</w:t>
      </w:r>
    </w:p>
    <w:p w:rsidR="009A6F9F" w:rsidRDefault="008D69F6" w:rsidP="009A6F9F">
      <w:r w:rsidRPr="009A6F9F">
        <w:t>традиционные ценности</w:t>
      </w:r>
      <w:r w:rsidR="009A6F9F" w:rsidRPr="009A6F9F">
        <w:t xml:space="preserve">. </w:t>
      </w:r>
      <w:r w:rsidRPr="009A6F9F">
        <w:t>Таким образом, в религии можно увидеть механизм, позволяющий сохранить как нравственные ценности, так и национальное самосознание и укрепить солидарность между нациями и народами</w:t>
      </w:r>
      <w:r w:rsidR="009A6F9F" w:rsidRPr="009A6F9F">
        <w:t>.</w:t>
      </w:r>
    </w:p>
    <w:p w:rsidR="009A6F9F" w:rsidRPr="009A6F9F" w:rsidRDefault="00C12C3A" w:rsidP="00C12C3A">
      <w:pPr>
        <w:pStyle w:val="2"/>
      </w:pPr>
      <w:r>
        <w:br w:type="page"/>
      </w:r>
      <w:bookmarkStart w:id="5" w:name="_Toc254106791"/>
      <w:r w:rsidR="009A6F9F">
        <w:t>Список литературы</w:t>
      </w:r>
      <w:bookmarkEnd w:id="5"/>
    </w:p>
    <w:p w:rsidR="00C12C3A" w:rsidRDefault="00C12C3A" w:rsidP="009A6F9F"/>
    <w:p w:rsidR="009A6F9F" w:rsidRDefault="00CE35E9" w:rsidP="00C12C3A">
      <w:pPr>
        <w:pStyle w:val="a0"/>
      </w:pPr>
      <w:r w:rsidRPr="009A6F9F">
        <w:t>Политология</w:t>
      </w:r>
      <w:r w:rsidR="009A6F9F" w:rsidRPr="009A6F9F">
        <w:t xml:space="preserve">. </w:t>
      </w:r>
      <w:r w:rsidRPr="009A6F9F">
        <w:t>Основные понятия и логические схемы</w:t>
      </w:r>
      <w:r w:rsidR="009A6F9F" w:rsidRPr="009A6F9F">
        <w:t xml:space="preserve">: </w:t>
      </w:r>
      <w:r w:rsidRPr="009A6F9F">
        <w:t>Пособие /</w:t>
      </w:r>
      <w:r w:rsidR="009A6F9F" w:rsidRPr="009A6F9F">
        <w:t xml:space="preserve"> </w:t>
      </w:r>
      <w:r w:rsidRPr="009A6F9F">
        <w:t>В</w:t>
      </w:r>
      <w:r w:rsidR="009A6F9F">
        <w:t xml:space="preserve">.А. </w:t>
      </w:r>
      <w:r w:rsidRPr="009A6F9F">
        <w:t>Мельник</w:t>
      </w:r>
      <w:r w:rsidR="009A6F9F" w:rsidRPr="009A6F9F">
        <w:t>. -</w:t>
      </w:r>
      <w:r w:rsidR="009A6F9F">
        <w:t xml:space="preserve"> </w:t>
      </w:r>
      <w:r w:rsidRPr="009A6F9F">
        <w:t>Мн</w:t>
      </w:r>
      <w:r w:rsidR="009A6F9F">
        <w:t>.:</w:t>
      </w:r>
      <w:r w:rsidR="009A6F9F" w:rsidRPr="009A6F9F">
        <w:t xml:space="preserve"> </w:t>
      </w:r>
      <w:r w:rsidRPr="009A6F9F">
        <w:rPr>
          <w:rStyle w:val="spelle"/>
          <w:color w:val="000000"/>
        </w:rPr>
        <w:t>Вышэйшая</w:t>
      </w:r>
      <w:r w:rsidRPr="009A6F9F">
        <w:t xml:space="preserve"> школа, 2003</w:t>
      </w:r>
      <w:r w:rsidR="009A6F9F" w:rsidRPr="009A6F9F">
        <w:t>.</w:t>
      </w:r>
    </w:p>
    <w:p w:rsidR="009A6F9F" w:rsidRDefault="00CE35E9" w:rsidP="00C12C3A">
      <w:pPr>
        <w:pStyle w:val="a0"/>
        <w:rPr>
          <w:lang w:val="uk-UA"/>
        </w:rPr>
      </w:pPr>
      <w:r w:rsidRPr="009A6F9F">
        <w:rPr>
          <w:lang w:val="uk-UA"/>
        </w:rPr>
        <w:t>Політологія</w:t>
      </w:r>
      <w:r w:rsidR="009A6F9F" w:rsidRPr="009A6F9F">
        <w:rPr>
          <w:lang w:val="uk-UA"/>
        </w:rPr>
        <w:t xml:space="preserve">. </w:t>
      </w:r>
      <w:r w:rsidRPr="009A6F9F">
        <w:rPr>
          <w:lang w:val="uk-UA"/>
        </w:rPr>
        <w:t>За ред</w:t>
      </w:r>
      <w:r w:rsidR="009A6F9F" w:rsidRPr="009A6F9F">
        <w:rPr>
          <w:lang w:val="uk-UA"/>
        </w:rPr>
        <w:t xml:space="preserve">. </w:t>
      </w:r>
      <w:r w:rsidRPr="009A6F9F">
        <w:rPr>
          <w:lang w:val="uk-UA"/>
        </w:rPr>
        <w:t>Бабкіної О</w:t>
      </w:r>
      <w:r w:rsidR="009A6F9F">
        <w:rPr>
          <w:lang w:val="uk-UA"/>
        </w:rPr>
        <w:t xml:space="preserve">.В., </w:t>
      </w:r>
      <w:r w:rsidRPr="009A6F9F">
        <w:rPr>
          <w:lang w:val="uk-UA"/>
        </w:rPr>
        <w:t>Горбатенка В</w:t>
      </w:r>
      <w:r w:rsidR="009A6F9F">
        <w:rPr>
          <w:lang w:val="uk-UA"/>
        </w:rPr>
        <w:t>.П. -</w:t>
      </w:r>
      <w:r w:rsidR="009A6F9F" w:rsidRPr="009A6F9F">
        <w:rPr>
          <w:lang w:val="uk-UA"/>
        </w:rPr>
        <w:t xml:space="preserve"> </w:t>
      </w:r>
      <w:r w:rsidRPr="009A6F9F">
        <w:rPr>
          <w:lang w:val="uk-UA"/>
        </w:rPr>
        <w:t>К</w:t>
      </w:r>
      <w:r w:rsidR="009A6F9F" w:rsidRPr="009A6F9F">
        <w:rPr>
          <w:lang w:val="uk-UA"/>
        </w:rPr>
        <w:t xml:space="preserve">: </w:t>
      </w:r>
      <w:r w:rsidRPr="009A6F9F">
        <w:rPr>
          <w:lang w:val="uk-UA"/>
        </w:rPr>
        <w:t>Академія, 2001</w:t>
      </w:r>
      <w:r w:rsidR="009A6F9F" w:rsidRPr="009A6F9F">
        <w:rPr>
          <w:lang w:val="uk-UA"/>
        </w:rPr>
        <w:t>.</w:t>
      </w:r>
    </w:p>
    <w:p w:rsidR="009A6F9F" w:rsidRDefault="00CA5595" w:rsidP="00C12C3A">
      <w:pPr>
        <w:pStyle w:val="a0"/>
      </w:pPr>
      <w:r w:rsidRPr="009A6F9F">
        <w:t>Политология</w:t>
      </w:r>
      <w:r w:rsidR="009A6F9F" w:rsidRPr="009A6F9F">
        <w:rPr>
          <w:lang w:val="uk-UA"/>
        </w:rPr>
        <w:t xml:space="preserve">. </w:t>
      </w:r>
      <w:r w:rsidRPr="009A6F9F">
        <w:t>Под ред</w:t>
      </w:r>
      <w:r w:rsidR="009A6F9F" w:rsidRPr="009A6F9F">
        <w:t xml:space="preserve">. </w:t>
      </w:r>
      <w:r w:rsidRPr="009A6F9F">
        <w:t>Радугина А</w:t>
      </w:r>
      <w:r w:rsidR="009A6F9F">
        <w:t xml:space="preserve">.А. </w:t>
      </w:r>
      <w:r w:rsidR="009A6F9F">
        <w:rPr>
          <w:lang w:val="uk-UA"/>
        </w:rPr>
        <w:t>-</w:t>
      </w:r>
      <w:r w:rsidRPr="009A6F9F">
        <w:rPr>
          <w:lang w:val="uk-UA"/>
        </w:rPr>
        <w:t xml:space="preserve"> </w:t>
      </w:r>
      <w:r w:rsidRPr="009A6F9F">
        <w:t>Москва</w:t>
      </w:r>
      <w:r w:rsidR="009A6F9F" w:rsidRPr="009A6F9F">
        <w:rPr>
          <w:lang w:val="uk-UA"/>
        </w:rPr>
        <w:t xml:space="preserve">: </w:t>
      </w:r>
      <w:r w:rsidRPr="009A6F9F">
        <w:t xml:space="preserve">Центр, </w:t>
      </w:r>
      <w:r w:rsidRPr="009A6F9F">
        <w:rPr>
          <w:lang w:val="uk-UA"/>
        </w:rPr>
        <w:t>2004</w:t>
      </w:r>
      <w:r w:rsidR="009A6F9F" w:rsidRPr="009A6F9F">
        <w:t>.</w:t>
      </w:r>
    </w:p>
    <w:p w:rsidR="00850C19" w:rsidRPr="009A6F9F" w:rsidRDefault="00CA5595" w:rsidP="00C12C3A">
      <w:pPr>
        <w:pStyle w:val="a0"/>
      </w:pPr>
      <w:r w:rsidRPr="009A6F9F">
        <w:rPr>
          <w:lang w:val="uk-UA"/>
        </w:rPr>
        <w:t>Религиоведение</w:t>
      </w:r>
      <w:r w:rsidR="009A6F9F" w:rsidRPr="009A6F9F">
        <w:rPr>
          <w:lang w:val="uk-UA"/>
        </w:rPr>
        <w:t xml:space="preserve">. </w:t>
      </w:r>
      <w:r w:rsidRPr="009A6F9F">
        <w:t>Под ред</w:t>
      </w:r>
      <w:r w:rsidR="009A6F9F" w:rsidRPr="009A6F9F">
        <w:t xml:space="preserve">. </w:t>
      </w:r>
      <w:r w:rsidRPr="009A6F9F">
        <w:t>Радугина А</w:t>
      </w:r>
      <w:r w:rsidR="009A6F9F">
        <w:t xml:space="preserve">.А. </w:t>
      </w:r>
      <w:r w:rsidR="009A6F9F">
        <w:rPr>
          <w:lang w:val="uk-UA"/>
        </w:rPr>
        <w:t>-</w:t>
      </w:r>
      <w:r w:rsidRPr="009A6F9F">
        <w:rPr>
          <w:lang w:val="uk-UA"/>
        </w:rPr>
        <w:t xml:space="preserve"> </w:t>
      </w:r>
      <w:r w:rsidRPr="009A6F9F">
        <w:t>Москва</w:t>
      </w:r>
      <w:r w:rsidR="009A6F9F" w:rsidRPr="009A6F9F">
        <w:rPr>
          <w:lang w:val="uk-UA"/>
        </w:rPr>
        <w:t xml:space="preserve">: </w:t>
      </w:r>
      <w:r w:rsidRPr="009A6F9F">
        <w:t xml:space="preserve">Центр, </w:t>
      </w:r>
      <w:r w:rsidRPr="009A6F9F">
        <w:rPr>
          <w:lang w:val="uk-UA"/>
        </w:rPr>
        <w:t>2005</w:t>
      </w:r>
      <w:r w:rsidR="009A6F9F" w:rsidRPr="009A6F9F">
        <w:t>.</w:t>
      </w:r>
      <w:bookmarkStart w:id="6" w:name="_GoBack"/>
      <w:bookmarkEnd w:id="6"/>
    </w:p>
    <w:sectPr w:rsidR="00850C19" w:rsidRPr="009A6F9F" w:rsidSect="009A6F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CD" w:rsidRDefault="00BB1CCD">
      <w:r>
        <w:separator/>
      </w:r>
    </w:p>
  </w:endnote>
  <w:endnote w:type="continuationSeparator" w:id="0">
    <w:p w:rsidR="00BB1CCD" w:rsidRDefault="00B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F" w:rsidRDefault="009A6F9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F" w:rsidRDefault="009A6F9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CD" w:rsidRDefault="00BB1CCD">
      <w:r>
        <w:separator/>
      </w:r>
    </w:p>
  </w:footnote>
  <w:footnote w:type="continuationSeparator" w:id="0">
    <w:p w:rsidR="00BB1CCD" w:rsidRDefault="00BB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F" w:rsidRDefault="00D174B6" w:rsidP="009A6F9F">
    <w:pPr>
      <w:pStyle w:val="ad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A6F9F" w:rsidRDefault="009A6F9F" w:rsidP="009A6F9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9F" w:rsidRDefault="009A6F9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147D9"/>
    <w:multiLevelType w:val="singleLevel"/>
    <w:tmpl w:val="38DEF992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">
    <w:nsid w:val="2F730834"/>
    <w:multiLevelType w:val="hybridMultilevel"/>
    <w:tmpl w:val="4948C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321132"/>
    <w:multiLevelType w:val="hybridMultilevel"/>
    <w:tmpl w:val="F2EE23A2"/>
    <w:lvl w:ilvl="0" w:tplc="53DEF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F4A"/>
    <w:rsid w:val="000010E6"/>
    <w:rsid w:val="00153F4A"/>
    <w:rsid w:val="001D57A6"/>
    <w:rsid w:val="00390044"/>
    <w:rsid w:val="003B3571"/>
    <w:rsid w:val="0048129A"/>
    <w:rsid w:val="00591968"/>
    <w:rsid w:val="005D2052"/>
    <w:rsid w:val="0074364F"/>
    <w:rsid w:val="00744D36"/>
    <w:rsid w:val="00753F1C"/>
    <w:rsid w:val="007A3D5A"/>
    <w:rsid w:val="007A6BB4"/>
    <w:rsid w:val="00826BCD"/>
    <w:rsid w:val="00850C19"/>
    <w:rsid w:val="008C641A"/>
    <w:rsid w:val="008D69F6"/>
    <w:rsid w:val="009A6F9F"/>
    <w:rsid w:val="009E2465"/>
    <w:rsid w:val="00A14AB4"/>
    <w:rsid w:val="00A36D2E"/>
    <w:rsid w:val="00A81285"/>
    <w:rsid w:val="00AD735F"/>
    <w:rsid w:val="00B735F5"/>
    <w:rsid w:val="00BB1CCD"/>
    <w:rsid w:val="00BC4747"/>
    <w:rsid w:val="00C12C3A"/>
    <w:rsid w:val="00C2616F"/>
    <w:rsid w:val="00C540B3"/>
    <w:rsid w:val="00C56CEF"/>
    <w:rsid w:val="00CA30C8"/>
    <w:rsid w:val="00CA5595"/>
    <w:rsid w:val="00CA6728"/>
    <w:rsid w:val="00CB3FAC"/>
    <w:rsid w:val="00CE35E9"/>
    <w:rsid w:val="00D174B6"/>
    <w:rsid w:val="00DF04E9"/>
    <w:rsid w:val="00E8182A"/>
    <w:rsid w:val="00E9203C"/>
    <w:rsid w:val="00F347E4"/>
    <w:rsid w:val="00FC1A1A"/>
    <w:rsid w:val="00FC3845"/>
    <w:rsid w:val="00FD1555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514F5B-5556-488A-AE5B-FF59B56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A6F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A6F9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A6F9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A6F9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A6F9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A6F9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A6F9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A6F9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A6F9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9A6F9F"/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Текст Знак"/>
    <w:link w:val="a6"/>
    <w:uiPriority w:val="99"/>
    <w:locked/>
    <w:rsid w:val="009A6F9F"/>
    <w:rPr>
      <w:rFonts w:ascii="Consolas" w:hAnsi="Consolas" w:cs="Consolas"/>
      <w:sz w:val="21"/>
      <w:szCs w:val="21"/>
      <w:lang w:val="uk-UA" w:eastAsia="en-US"/>
    </w:rPr>
  </w:style>
  <w:style w:type="character" w:styleId="a8">
    <w:name w:val="footnote reference"/>
    <w:uiPriority w:val="99"/>
    <w:semiHidden/>
    <w:rsid w:val="009A6F9F"/>
    <w:rPr>
      <w:rFonts w:cs="Times New Roman"/>
      <w:sz w:val="28"/>
      <w:szCs w:val="28"/>
      <w:vertAlign w:val="superscript"/>
    </w:rPr>
  </w:style>
  <w:style w:type="paragraph" w:styleId="a9">
    <w:name w:val="Body Text"/>
    <w:basedOn w:val="a2"/>
    <w:link w:val="aa"/>
    <w:uiPriority w:val="99"/>
    <w:rsid w:val="009A6F9F"/>
    <w:pPr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List"/>
    <w:basedOn w:val="a2"/>
    <w:uiPriority w:val="99"/>
    <w:rsid w:val="00C2616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pelle">
    <w:name w:val="spelle"/>
    <w:uiPriority w:val="99"/>
    <w:rsid w:val="00CE35E9"/>
    <w:rPr>
      <w:rFonts w:cs="Times New Roman"/>
    </w:rPr>
  </w:style>
  <w:style w:type="paragraph" w:customStyle="1" w:styleId="ac">
    <w:name w:val="Обычный текст с отступом"/>
    <w:basedOn w:val="a2"/>
    <w:uiPriority w:val="99"/>
    <w:rsid w:val="00CE35E9"/>
    <w:pPr>
      <w:autoSpaceDE w:val="0"/>
      <w:autoSpaceDN w:val="0"/>
      <w:ind w:left="720"/>
    </w:pPr>
    <w:rPr>
      <w:sz w:val="20"/>
      <w:szCs w:val="20"/>
    </w:rPr>
  </w:style>
  <w:style w:type="table" w:styleId="-1">
    <w:name w:val="Table Web 1"/>
    <w:basedOn w:val="a4"/>
    <w:uiPriority w:val="99"/>
    <w:rsid w:val="009A6F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9"/>
    <w:link w:val="ae"/>
    <w:uiPriority w:val="99"/>
    <w:rsid w:val="009A6F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9A6F9F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9A6F9F"/>
    <w:rPr>
      <w:rFonts w:cs="Times New Roman"/>
      <w:vertAlign w:val="superscript"/>
    </w:rPr>
  </w:style>
  <w:style w:type="paragraph" w:customStyle="1" w:styleId="af0">
    <w:name w:val="выделение"/>
    <w:uiPriority w:val="99"/>
    <w:rsid w:val="009A6F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9A6F9F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9A6F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A6F9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paragraph" w:styleId="af4">
    <w:name w:val="footer"/>
    <w:basedOn w:val="a2"/>
    <w:link w:val="11"/>
    <w:uiPriority w:val="99"/>
    <w:semiHidden/>
    <w:rsid w:val="009A6F9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1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A6F9F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9A6F9F"/>
    <w:rPr>
      <w:rFonts w:cs="Times New Roman"/>
    </w:rPr>
  </w:style>
  <w:style w:type="character" w:customStyle="1" w:styleId="af7">
    <w:name w:val="номер страницы"/>
    <w:uiPriority w:val="99"/>
    <w:rsid w:val="009A6F9F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9A6F9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A6F9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A6F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A6F9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A6F9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A6F9F"/>
    <w:pPr>
      <w:ind w:left="958"/>
    </w:pPr>
  </w:style>
  <w:style w:type="paragraph" w:styleId="23">
    <w:name w:val="Body Text Indent 2"/>
    <w:basedOn w:val="a2"/>
    <w:link w:val="24"/>
    <w:uiPriority w:val="99"/>
    <w:rsid w:val="009A6F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A6F9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9A6F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A6F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A6F9F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A6F9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A6F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A6F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A6F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A6F9F"/>
    <w:rPr>
      <w:i/>
      <w:iCs/>
    </w:rPr>
  </w:style>
  <w:style w:type="paragraph" w:customStyle="1" w:styleId="afb">
    <w:name w:val="ТАБЛИЦА"/>
    <w:next w:val="a2"/>
    <w:autoRedefine/>
    <w:uiPriority w:val="99"/>
    <w:rsid w:val="009A6F9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A6F9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A6F9F"/>
  </w:style>
  <w:style w:type="table" w:customStyle="1" w:styleId="14">
    <w:name w:val="Стиль таблицы1"/>
    <w:uiPriority w:val="99"/>
    <w:rsid w:val="009A6F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A6F9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A6F9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A6F9F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A6F9F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A6F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KARINA</dc:creator>
  <cp:keywords/>
  <dc:description/>
  <cp:lastModifiedBy>admin</cp:lastModifiedBy>
  <cp:revision>2</cp:revision>
  <dcterms:created xsi:type="dcterms:W3CDTF">2014-02-23T12:26:00Z</dcterms:created>
  <dcterms:modified xsi:type="dcterms:W3CDTF">2014-02-23T12:26:00Z</dcterms:modified>
</cp:coreProperties>
</file>