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9A" w:rsidRPr="004D5965" w:rsidRDefault="0079159A" w:rsidP="0079159A">
      <w:pPr>
        <w:spacing w:before="120"/>
        <w:jc w:val="center"/>
        <w:rPr>
          <w:b/>
          <w:sz w:val="32"/>
        </w:rPr>
      </w:pPr>
      <w:r w:rsidRPr="004D5965">
        <w:rPr>
          <w:b/>
          <w:sz w:val="32"/>
        </w:rPr>
        <w:t>Политики и публицисты о причинах развала СССР</w:t>
      </w:r>
    </w:p>
    <w:p w:rsidR="0079159A" w:rsidRPr="004D5965" w:rsidRDefault="0079159A" w:rsidP="0079159A">
      <w:pPr>
        <w:spacing w:before="120"/>
        <w:jc w:val="center"/>
        <w:rPr>
          <w:sz w:val="28"/>
        </w:rPr>
      </w:pPr>
      <w:r w:rsidRPr="004D5965">
        <w:rPr>
          <w:sz w:val="28"/>
        </w:rPr>
        <w:t>Реферат выполнил: студент Группы 25 Данилов А.Г.</w:t>
      </w:r>
    </w:p>
    <w:p w:rsidR="0079159A" w:rsidRPr="004D5965" w:rsidRDefault="0079159A" w:rsidP="0079159A">
      <w:pPr>
        <w:spacing w:before="120"/>
        <w:jc w:val="center"/>
        <w:rPr>
          <w:sz w:val="28"/>
        </w:rPr>
      </w:pPr>
      <w:r w:rsidRPr="004D5965">
        <w:rPr>
          <w:sz w:val="28"/>
        </w:rPr>
        <w:t>Красноярский государственный аграрный университет</w:t>
      </w:r>
    </w:p>
    <w:p w:rsidR="0079159A" w:rsidRPr="004D5965" w:rsidRDefault="0079159A" w:rsidP="0079159A">
      <w:pPr>
        <w:spacing w:before="120"/>
        <w:jc w:val="center"/>
        <w:rPr>
          <w:sz w:val="28"/>
        </w:rPr>
      </w:pPr>
      <w:r w:rsidRPr="004D5965">
        <w:rPr>
          <w:sz w:val="28"/>
        </w:rPr>
        <w:t>Красноярск, 2010</w:t>
      </w:r>
    </w:p>
    <w:p w:rsidR="0079159A" w:rsidRPr="004D5965" w:rsidRDefault="0079159A" w:rsidP="0079159A">
      <w:pPr>
        <w:spacing w:before="120"/>
        <w:jc w:val="center"/>
        <w:rPr>
          <w:b/>
          <w:sz w:val="28"/>
        </w:rPr>
      </w:pPr>
      <w:r w:rsidRPr="004D5965">
        <w:rPr>
          <w:b/>
          <w:sz w:val="28"/>
        </w:rPr>
        <w:t>Националистические тенденции в СССР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Центробежные националистические тенденции</w:t>
      </w:r>
      <w:r>
        <w:t xml:space="preserve">, </w:t>
      </w:r>
      <w:r w:rsidRPr="004D5965">
        <w:t>присущие</w:t>
      </w:r>
      <w:r>
        <w:t xml:space="preserve">, </w:t>
      </w:r>
      <w:r w:rsidRPr="004D5965">
        <w:t>по мнению некоторых авторов (в частности</w:t>
      </w:r>
      <w:r>
        <w:t xml:space="preserve">, </w:t>
      </w:r>
      <w:r w:rsidRPr="004D5965">
        <w:t>по мнению специалиста в области новейшей истории России – Юрия Александровича Полякова)</w:t>
      </w:r>
      <w:r>
        <w:t xml:space="preserve">, </w:t>
      </w:r>
      <w:r w:rsidRPr="004D5965">
        <w:t>в каждой многонациональной стране и проявляющиеся в виде межнациональных противоречий и желания отдельных народов самостоятельно развивать свою культуру и экономику являются одной из причин развала СССР.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С мнением этих авторов не согласен доктор исторических наук</w:t>
      </w:r>
      <w:r>
        <w:t xml:space="preserve"> - </w:t>
      </w:r>
      <w:r w:rsidRPr="004D5965">
        <w:t>Сергей Викторович Чешко</w:t>
      </w:r>
      <w:r>
        <w:t xml:space="preserve">, </w:t>
      </w:r>
      <w:r w:rsidRPr="004D5965">
        <w:t>по его мнению</w:t>
      </w:r>
      <w:r>
        <w:t xml:space="preserve">, </w:t>
      </w:r>
      <w:r w:rsidRPr="004D5965">
        <w:t>можно выделить основные виды национализма</w:t>
      </w:r>
      <w:r>
        <w:t xml:space="preserve">, </w:t>
      </w:r>
      <w:r w:rsidRPr="004D5965">
        <w:t>соответствовавшие положению того или иного народа в государственной системе СССР.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Вот</w:t>
      </w:r>
      <w:r>
        <w:t xml:space="preserve">, </w:t>
      </w:r>
      <w:r w:rsidRPr="004D5965">
        <w:t>что он пишет – “Наибольшую роль играл национализм союзно-республиканских этнонаций. Он был направлен на создание или усиление привилегированного положения своей национальности и соответственно на подавление требований иноэтничного населения. Его задачи вне республик состояли в обретении большей самостоятельности по отношению к союзной власти: это была самая общая цель</w:t>
      </w:r>
      <w:r>
        <w:t xml:space="preserve">, </w:t>
      </w:r>
      <w:r w:rsidRPr="004D5965">
        <w:t>которая в разных республиках имела более или менее радикальное звучание. Характерная особенность этого вида национализма состояла в его антирусской направленности; трудно сказать</w:t>
      </w:r>
      <w:r>
        <w:t xml:space="preserve">, </w:t>
      </w:r>
      <w:r w:rsidRPr="004D5965">
        <w:t>была ли это собственно русофобия или же перенос на русский народ советофобии: видимо</w:t>
      </w:r>
      <w:r>
        <w:t xml:space="preserve">, </w:t>
      </w:r>
      <w:r w:rsidRPr="004D5965">
        <w:t xml:space="preserve">оба момента были неразделимы и тождественны. 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Другой вид национализма был распространен среди статусных народов автономий. В силу того</w:t>
      </w:r>
      <w:r>
        <w:t xml:space="preserve">, </w:t>
      </w:r>
      <w:r w:rsidRPr="004D5965">
        <w:t>что в ряде республик они испытывали давление национализма первого типа (Абхазия</w:t>
      </w:r>
      <w:r>
        <w:t xml:space="preserve">, </w:t>
      </w:r>
      <w:r w:rsidRPr="004D5965">
        <w:t>Южная Осетия</w:t>
      </w:r>
      <w:r>
        <w:t xml:space="preserve">, </w:t>
      </w:r>
      <w:r w:rsidRPr="004D5965">
        <w:t>Нагорный Карабах</w:t>
      </w:r>
      <w:r>
        <w:t xml:space="preserve">, </w:t>
      </w:r>
      <w:r w:rsidRPr="004D5965">
        <w:t>Каракалпакия</w:t>
      </w:r>
      <w:r>
        <w:t xml:space="preserve">, </w:t>
      </w:r>
      <w:r w:rsidRPr="004D5965">
        <w:t>Горный Бадахшан)</w:t>
      </w:r>
      <w:r>
        <w:t xml:space="preserve">, </w:t>
      </w:r>
      <w:r w:rsidRPr="004D5965">
        <w:t>этот национализм при всех его общих</w:t>
      </w:r>
      <w:r>
        <w:t xml:space="preserve">, </w:t>
      </w:r>
      <w:r w:rsidRPr="004D5965">
        <w:t>«родовых» чертах имел такие особенности</w:t>
      </w:r>
      <w:r>
        <w:t xml:space="preserve">, </w:t>
      </w:r>
      <w:r w:rsidRPr="004D5965">
        <w:t>как</w:t>
      </w:r>
      <w:r>
        <w:t xml:space="preserve">, </w:t>
      </w:r>
      <w:r w:rsidRPr="004D5965">
        <w:t>по крайней мере</w:t>
      </w:r>
      <w:r>
        <w:t xml:space="preserve">, </w:t>
      </w:r>
      <w:r w:rsidRPr="004D5965">
        <w:t>внешне и формально оборонительный и российско-русофильский характер</w:t>
      </w:r>
      <w:r>
        <w:t xml:space="preserve">, </w:t>
      </w:r>
      <w:r w:rsidRPr="004D5965">
        <w:t>а также лояльность к центральной власти. Это и естественно</w:t>
      </w:r>
      <w:r>
        <w:t xml:space="preserve">, </w:t>
      </w:r>
      <w:r w:rsidRPr="004D5965">
        <w:t>так как союзные власти</w:t>
      </w:r>
      <w:r>
        <w:t xml:space="preserve">, </w:t>
      </w:r>
      <w:r w:rsidRPr="004D5965">
        <w:t>Россия и русские рассматривались как единственные возможные защитники от экспансии национализма республиканских «старших братьев». Абхазские патриоты неоднократно выдвигали идею</w:t>
      </w:r>
      <w:r>
        <w:t xml:space="preserve">, </w:t>
      </w:r>
      <w:r w:rsidRPr="004D5965">
        <w:t>наряду с преобразованием своей автономии в союзную республику</w:t>
      </w:r>
      <w:r>
        <w:t xml:space="preserve">, </w:t>
      </w:r>
      <w:r w:rsidRPr="004D5965">
        <w:t>вхождения в РСФСР. Такую же идею уже в годы «перестройки» выдвигали патриоты каракалпакские (Каракалпакия входила в разные годы в состав РСФСР и Казахстана). Аналогичные ориентации на Россию (и объединение с Северной Осетией) существовали у южных осетин. Насколько мне известно</w:t>
      </w:r>
      <w:r>
        <w:t xml:space="preserve">, </w:t>
      </w:r>
      <w:r w:rsidRPr="004D5965">
        <w:t>бадахшанские патриоты</w:t>
      </w:r>
      <w:r>
        <w:t xml:space="preserve">, </w:t>
      </w:r>
      <w:r w:rsidRPr="004D5965">
        <w:t>недовольные политикой таджикизации своих припамирских народов в конце 1980-х годов тоже выдвигали идею вхождения Горно-Бадахшанской автономной области непосредственно в состав СССР. Карабахские повстанцы в числе возможных вариантов выхода из конфликта предлагали либо перевод Нагорно-Карабахской автономной области в состав РСФСР</w:t>
      </w:r>
      <w:r>
        <w:t xml:space="preserve">, </w:t>
      </w:r>
      <w:r w:rsidRPr="004D5965">
        <w:t>либо установление прямого союзного правления.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К этому же виду национализма относится национализм бесстатусных народов</w:t>
      </w:r>
      <w:r>
        <w:t xml:space="preserve">, </w:t>
      </w:r>
      <w:r w:rsidRPr="004D5965">
        <w:t>которые имели еще меньше возможностей защищаться от давления союзно-республиканского национализма</w:t>
      </w:r>
      <w:r>
        <w:t xml:space="preserve">, </w:t>
      </w:r>
      <w:r w:rsidRPr="004D5965">
        <w:t xml:space="preserve">чем автономии. 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Выделяя эти виды национализма</w:t>
      </w:r>
      <w:r>
        <w:t xml:space="preserve">, </w:t>
      </w:r>
      <w:r w:rsidRPr="004D5965">
        <w:t>я вовсе не собираюсь оправдывать одни и осуждать другие. Оборонительный национализм остается национализмом и очень легко переходит в национализм агрессивный. Да и в любой ситуации национализм — это идеология агрессии. Но для понимания расстановки политических сил выделенные различия имеют значение. Очевидно</w:t>
      </w:r>
      <w:r>
        <w:t xml:space="preserve">, </w:t>
      </w:r>
      <w:r w:rsidRPr="004D5965">
        <w:t>например</w:t>
      </w:r>
      <w:r>
        <w:t xml:space="preserve">, </w:t>
      </w:r>
      <w:r w:rsidRPr="004D5965">
        <w:t>что национализм автономий и этнических меньшинств не способствовал распаду СССР — именно в силу его центристской ориентированности. Их сепаратизм был реакцией на распад СССР</w:t>
      </w:r>
      <w:r>
        <w:t xml:space="preserve">, </w:t>
      </w:r>
      <w:r w:rsidRPr="004D5965">
        <w:t>а не борьбой против СССР”.</w:t>
      </w:r>
    </w:p>
    <w:p w:rsidR="0079159A" w:rsidRPr="004D5965" w:rsidRDefault="0079159A" w:rsidP="0079159A">
      <w:pPr>
        <w:spacing w:before="120"/>
        <w:jc w:val="center"/>
        <w:rPr>
          <w:b/>
          <w:sz w:val="28"/>
        </w:rPr>
      </w:pPr>
      <w:r w:rsidRPr="004D5965">
        <w:rPr>
          <w:b/>
          <w:sz w:val="28"/>
        </w:rPr>
        <w:t>Кризис в экономике страны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Диспропорции экстенсивной экономики (характерные для всего времени существования СССР)</w:t>
      </w:r>
      <w:r>
        <w:t xml:space="preserve">, </w:t>
      </w:r>
      <w:r w:rsidRPr="004D5965">
        <w:t>следствием которых становилась постоянная нехватка товаров народного потребления</w:t>
      </w:r>
      <w:r>
        <w:t xml:space="preserve">, </w:t>
      </w:r>
      <w:r w:rsidRPr="004D5965">
        <w:t>растущее техническое отставание во всех сферах обрабатывающей промышленности. А также кризис доверия к экономической системе: в 1960—1970-е гг. главным способом борьбы с неизбежным при плановой экономике дефицитом товаров народного потребления была выбрана ставка на массовость</w:t>
      </w:r>
      <w:r>
        <w:t xml:space="preserve">, </w:t>
      </w:r>
      <w:r w:rsidRPr="004D5965">
        <w:t>простоту и дешевизну материалов</w:t>
      </w:r>
      <w:r>
        <w:t xml:space="preserve">, </w:t>
      </w:r>
      <w:r w:rsidRPr="004D5965">
        <w:t>большинство предприятий работали в три смены</w:t>
      </w:r>
      <w:r>
        <w:t xml:space="preserve">, </w:t>
      </w:r>
      <w:r w:rsidRPr="004D5965">
        <w:t>производили сходную продукцию из материалов невысокого качества. Количественный план был единственным способом оценки эффективности предприятий</w:t>
      </w:r>
      <w:r>
        <w:t xml:space="preserve">, </w:t>
      </w:r>
      <w:r w:rsidRPr="004D5965">
        <w:t>контроль качества был минимизирован. Результатом этого стало резкое падение качества производимых в СССР товаров народного потребления</w:t>
      </w:r>
      <w:r>
        <w:t xml:space="preserve">, </w:t>
      </w:r>
      <w:r w:rsidRPr="004D5965">
        <w:t>как следствие</w:t>
      </w:r>
      <w:r>
        <w:t xml:space="preserve">, </w:t>
      </w:r>
      <w:r w:rsidRPr="004D5965">
        <w:t>уже в начале 1980-х гг. термин «советское» в отношении товаров был синонимом термина «низкокачественное». Кризис доверия к качеству товаров становился кризисом доверия ко всей экономической системе в целом. Именно эти причины могли привести к развалу СССР.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Вот</w:t>
      </w:r>
      <w:r>
        <w:t xml:space="preserve">, </w:t>
      </w:r>
      <w:r w:rsidRPr="004D5965">
        <w:t>что думает по этому поводу профессор и директор Центра исследований региональной экономики Корчагин Юрий Александрович – “ Кризис в экономике России начался задолго до распада СССР. И сам распад СССР</w:t>
      </w:r>
      <w:r>
        <w:t xml:space="preserve">, </w:t>
      </w:r>
      <w:r w:rsidRPr="004D5965">
        <w:t>собственно</w:t>
      </w:r>
      <w:r>
        <w:t xml:space="preserve">, </w:t>
      </w:r>
      <w:r w:rsidRPr="004D5965">
        <w:t>стал следствием общего полисистемного кризиса</w:t>
      </w:r>
      <w:r>
        <w:t xml:space="preserve">, </w:t>
      </w:r>
      <w:r w:rsidRPr="004D5965">
        <w:t>в основе которого лежал глубокий и не разрешаемый в рамках существовавшей системы экономический кризис. Фундаментальными причинами распада СССР стали неэффективные политическая</w:t>
      </w:r>
      <w:r>
        <w:t xml:space="preserve">, </w:t>
      </w:r>
      <w:r w:rsidRPr="004D5965">
        <w:t>идеологическая</w:t>
      </w:r>
      <w:r>
        <w:t xml:space="preserve">, </w:t>
      </w:r>
      <w:r w:rsidRPr="004D5965">
        <w:t>социальная и в целом государственная и экономическая системы. По расчетам академика А. Аганбегяна</w:t>
      </w:r>
      <w:r>
        <w:t xml:space="preserve">, </w:t>
      </w:r>
      <w:r w:rsidRPr="004D5965">
        <w:t>капиталоотдача в СССР начала уменьшаться еще с 70-х годов: в 1966-70 гг. она снизилась на 5%; в 1971-75 гг.</w:t>
      </w:r>
      <w:r>
        <w:t xml:space="preserve"> - </w:t>
      </w:r>
      <w:r w:rsidRPr="004D5965">
        <w:t>на 16%; в 1976-80 гг. и 1981-85 гг.</w:t>
      </w:r>
      <w:r>
        <w:t xml:space="preserve"> - </w:t>
      </w:r>
      <w:r w:rsidRPr="004D5965">
        <w:t>на 15% за каждое пятилетие. Медленно росла производительность труда. Т.е. промышленность продолжала развиваться в основном за счет экстенсивных факторов. Научно-технический прогресс не давал в СССР той отдачи</w:t>
      </w:r>
      <w:r>
        <w:t xml:space="preserve">, </w:t>
      </w:r>
      <w:r w:rsidRPr="004D5965">
        <w:t>какую он приносил в западных странах. Разрыв особенно нарастал в новых технологиях и новых отраслях</w:t>
      </w:r>
      <w:r>
        <w:t xml:space="preserve"> - </w:t>
      </w:r>
      <w:r w:rsidRPr="004D5965">
        <w:t>микроэлектронике</w:t>
      </w:r>
      <w:r>
        <w:t xml:space="preserve">, </w:t>
      </w:r>
      <w:r w:rsidRPr="004D5965">
        <w:t>компьютерных технологиях</w:t>
      </w:r>
      <w:r>
        <w:t xml:space="preserve">, </w:t>
      </w:r>
      <w:r w:rsidRPr="004D5965">
        <w:t>биотехнологиях и др.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Расчеты западных аналитиков и экспертов показывали</w:t>
      </w:r>
      <w:r>
        <w:t xml:space="preserve">, </w:t>
      </w:r>
      <w:r w:rsidRPr="004D5965">
        <w:t>что темпы роста советского ВНП</w:t>
      </w:r>
      <w:r>
        <w:t xml:space="preserve">, </w:t>
      </w:r>
      <w:r w:rsidRPr="004D5965">
        <w:t>национального дохода или промышленного производства были вдвое ниже советских официальных данных.</w:t>
      </w:r>
    </w:p>
    <w:p w:rsidR="0079159A" w:rsidRDefault="0079159A" w:rsidP="0079159A">
      <w:pPr>
        <w:spacing w:before="120"/>
        <w:ind w:firstLine="567"/>
        <w:jc w:val="both"/>
      </w:pPr>
      <w:r w:rsidRPr="004D5965">
        <w:t xml:space="preserve">В </w:t>
      </w:r>
      <w:smartTag w:uri="urn:schemas-microsoft-com:office:smarttags" w:element="metricconverter">
        <w:smartTagPr>
          <w:attr w:name="ProductID" w:val="1960 г"/>
        </w:smartTagPr>
        <w:r w:rsidRPr="004D5965">
          <w:t>1960 г</w:t>
        </w:r>
      </w:smartTag>
      <w:r w:rsidRPr="004D5965">
        <w:t>. факторная производительность (производительность труда</w:t>
      </w:r>
      <w:r>
        <w:t xml:space="preserve">, </w:t>
      </w:r>
      <w:r w:rsidRPr="004D5965">
        <w:t>капитала и земли) в СССР составила 35% от уровня США. Исследования американцев показали</w:t>
      </w:r>
      <w:r>
        <w:t xml:space="preserve">, </w:t>
      </w:r>
      <w:r w:rsidRPr="004D5965">
        <w:t>что темпы роста факторной производительности сначала снижались</w:t>
      </w:r>
      <w:r>
        <w:t xml:space="preserve">, </w:t>
      </w:r>
      <w:r w:rsidRPr="004D5965">
        <w:t>а затем стали отрицательными.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Западные исследователи установили</w:t>
      </w:r>
      <w:r>
        <w:t xml:space="preserve">, </w:t>
      </w:r>
      <w:r w:rsidRPr="004D5965">
        <w:t>что сравнительно высокие темпы роста ВВП СССР достигаются за счет ограничения личного потребления и всемерного форсирования капитальных вложений. Т.е. за счет бедности населения и экстенсивных факторов роста.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Расчеты американцев на основе ППС дали</w:t>
      </w:r>
      <w:r>
        <w:t xml:space="preserve">, </w:t>
      </w:r>
      <w:r w:rsidRPr="004D5965">
        <w:t xml:space="preserve">что душевое потребление в </w:t>
      </w:r>
      <w:smartTag w:uri="urn:schemas-microsoft-com:office:smarttags" w:element="metricconverter">
        <w:smartTagPr>
          <w:attr w:name="ProductID" w:val="1976 г"/>
        </w:smartTagPr>
        <w:r w:rsidRPr="004D5965">
          <w:t>1976 г</w:t>
        </w:r>
      </w:smartTag>
      <w:r w:rsidRPr="004D5965">
        <w:t>. в СССР составляло 34.4% от уровня США</w:t>
      </w:r>
      <w:r>
        <w:t xml:space="preserve">, </w:t>
      </w:r>
      <w:r w:rsidRPr="004D5965">
        <w:t>в 1988 году</w:t>
      </w:r>
      <w:r>
        <w:t xml:space="preserve"> - </w:t>
      </w:r>
      <w:r w:rsidRPr="004D5965">
        <w:t>30%. Отставание в уровнях жизни</w:t>
      </w:r>
      <w:r>
        <w:t xml:space="preserve"> </w:t>
      </w:r>
      <w:r w:rsidRPr="004D5965">
        <w:t>рядового американца и советского человека нарастало.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Одним из главных факторов регресса экономики СССР были непомерные военные расходы. Официально они составляли</w:t>
      </w:r>
      <w:r>
        <w:t xml:space="preserve"> </w:t>
      </w:r>
      <w:r w:rsidRPr="004D5965">
        <w:t>в конце 80-х годов 20.2 млрд. руб. или 2.3% ВВП. Реально</w:t>
      </w:r>
      <w:r>
        <w:t xml:space="preserve"> - </w:t>
      </w:r>
      <w:r w:rsidRPr="004D5965">
        <w:t>около 200 млрд. руб. (официальный курс рубля</w:t>
      </w:r>
      <w:r>
        <w:t xml:space="preserve"> </w:t>
      </w:r>
      <w:r w:rsidRPr="004D5965">
        <w:t>был меньше рубля за доллар) или 23% ВВП. Военные расходы США составляли в то время 300 млрд. долларов в год. Фактически СССР добился примерного паритета со США только по одному показателю</w:t>
      </w:r>
      <w:r>
        <w:t xml:space="preserve"> - </w:t>
      </w:r>
      <w:r w:rsidRPr="004D5965">
        <w:t>по военным расходам. Но и этот паритет не нес в себе глубины по качественным показателям. Предприятия ВПК в условиях общей деградации государства и экономики тоже деградировали. На этих предприятиях ускоренно развивались процессы</w:t>
      </w:r>
      <w:r>
        <w:t xml:space="preserve">, </w:t>
      </w:r>
      <w:r w:rsidRPr="004D5965">
        <w:t>характерные для закрытых и полузакрытых систем: старение персонала и руководства</w:t>
      </w:r>
      <w:r>
        <w:t xml:space="preserve">, </w:t>
      </w:r>
      <w:r w:rsidRPr="004D5965">
        <w:t>круговая порука</w:t>
      </w:r>
      <w:r>
        <w:t xml:space="preserve">, </w:t>
      </w:r>
      <w:r w:rsidRPr="004D5965">
        <w:t>когда приемщики оборудования сами зависели от положительных результатов приемки продукции. В то же время объективной системы оценки качества военной продукции не существовало. Исключение составляла экспортная продукция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Существующие в то время научно-техническая</w:t>
      </w:r>
      <w:r>
        <w:t xml:space="preserve">, </w:t>
      </w:r>
      <w:r w:rsidRPr="004D5965">
        <w:t>экономическая и административная системы не способны были создавать и осваивать новые эффективные технологии</w:t>
      </w:r>
      <w:r>
        <w:t xml:space="preserve">, </w:t>
      </w:r>
      <w:r w:rsidRPr="004D5965">
        <w:t>не способны были вывести страну на новый виток научного и технологического развития. Отставание от передовых стран в отраслях</w:t>
      </w:r>
      <w:r>
        <w:t xml:space="preserve">, </w:t>
      </w:r>
      <w:r w:rsidRPr="004D5965">
        <w:t>работающих на нужды человека</w:t>
      </w:r>
      <w:r>
        <w:t xml:space="preserve">, </w:t>
      </w:r>
      <w:r w:rsidRPr="004D5965">
        <w:t>нарастало особенно быстро.</w:t>
      </w:r>
      <w:r>
        <w:t xml:space="preserve"> </w:t>
      </w:r>
      <w:r w:rsidRPr="004D5965">
        <w:t>Милитаризованная</w:t>
      </w:r>
      <w:r>
        <w:t xml:space="preserve">, </w:t>
      </w:r>
      <w:r w:rsidRPr="004D5965">
        <w:t>дефицитная экономика производила неконкурентоспособную потребительскую продукцию низкого качества. Но и ее не доставало. Поэтому и за ней записывались в огромные очереди. Промышленность в основном работала на саму себя</w:t>
      </w:r>
      <w:r>
        <w:t xml:space="preserve">, </w:t>
      </w:r>
      <w:r w:rsidRPr="004D5965">
        <w:t>бесполезно потребляя невосполнимые ресурсы и оставляя в стороне реальные потребности населения”.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Николаева Ирина Павловна (профессор</w:t>
      </w:r>
      <w:r>
        <w:t xml:space="preserve">, </w:t>
      </w:r>
      <w:r w:rsidRPr="004D5965">
        <w:t>зав. кафедрой экономической теории) так оценивает общее состояние экономики СССР в конце его существования: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“Сложившаяся в ХХ в. в России командно-административная система на практике доказала свою неспособность к эффективному развитию. Темпы научно-технического прогресса и роста производства оставались низкими</w:t>
      </w:r>
      <w:r>
        <w:t xml:space="preserve">, </w:t>
      </w:r>
      <w:r w:rsidRPr="004D5965">
        <w:t>выпускаемая продукция не выдерживала конкуренции на мировом рынке</w:t>
      </w:r>
      <w:r>
        <w:t xml:space="preserve">, </w:t>
      </w:r>
      <w:r w:rsidRPr="004D5965">
        <w:t>в стране существовала скрытая инфляция и скрытая безработица</w:t>
      </w:r>
      <w:r>
        <w:t xml:space="preserve">, </w:t>
      </w:r>
      <w:r w:rsidRPr="004D5965">
        <w:t>уровень жизни населения был низок. По сути</w:t>
      </w:r>
      <w:r>
        <w:t xml:space="preserve">, </w:t>
      </w:r>
      <w:r w:rsidRPr="004D5965">
        <w:t>это было закономерным результатом существующей экономической системы”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Идеолог советской перестройки</w:t>
      </w:r>
      <w:r>
        <w:t xml:space="preserve">, </w:t>
      </w:r>
      <w:r w:rsidRPr="004D5965">
        <w:t>член последнего Политбюро СССР</w:t>
      </w:r>
      <w:r>
        <w:t xml:space="preserve">, </w:t>
      </w:r>
      <w:r w:rsidRPr="004D5965">
        <w:t xml:space="preserve">член-корреспондент АН СССР и РАН Вадим Медведев пишет по этому поводу: 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“...К концу 70-х</w:t>
      </w:r>
      <w:r>
        <w:t xml:space="preserve"> - </w:t>
      </w:r>
      <w:r w:rsidRPr="004D5965">
        <w:t>началу 80-х годов экономический рост в Советском Союзе прекратился... Производительность труда росла медленно</w:t>
      </w:r>
      <w:r>
        <w:t xml:space="preserve">, </w:t>
      </w:r>
      <w:r w:rsidRPr="004D5965">
        <w:t>и темпы ее роста постепенно снижались... По всем слагаемым эффективности мы все больше и больше отставали от Запада... Оставался невостребованным накопленный в стране науч но-технический потенциал...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...Особое место среди причин отставания советской экономики занимала ее милитаризация... Оборонным целям служили не менее чем 2/3 научного потенциала страны”.</w:t>
      </w:r>
    </w:p>
    <w:p w:rsidR="0079159A" w:rsidRDefault="0079159A" w:rsidP="0079159A">
      <w:pPr>
        <w:spacing w:before="120"/>
        <w:ind w:firstLine="567"/>
        <w:jc w:val="both"/>
      </w:pPr>
      <w:r w:rsidRPr="004D5965">
        <w:t xml:space="preserve">Корчагин Ю.А.: “В </w:t>
      </w:r>
      <w:smartTag w:uri="urn:schemas-microsoft-com:office:smarttags" w:element="metricconverter">
        <w:smartTagPr>
          <w:attr w:name="ProductID" w:val="1990 г"/>
        </w:smartTagPr>
        <w:r w:rsidRPr="004D5965">
          <w:t>1990 г</w:t>
        </w:r>
      </w:smartTag>
      <w:r w:rsidRPr="004D5965">
        <w:t>. падение ВВП</w:t>
      </w:r>
      <w:r>
        <w:t xml:space="preserve">, </w:t>
      </w:r>
      <w:r w:rsidRPr="004D5965">
        <w:t>по данным Госкомстата</w:t>
      </w:r>
      <w:r>
        <w:t xml:space="preserve">, </w:t>
      </w:r>
      <w:r w:rsidRPr="004D5965">
        <w:t>относительно предыдущего года составило 3%</w:t>
      </w:r>
      <w:r>
        <w:t xml:space="preserve">, </w:t>
      </w:r>
      <w:r w:rsidRPr="004D5965">
        <w:t xml:space="preserve">в </w:t>
      </w:r>
      <w:smartTag w:uri="urn:schemas-microsoft-com:office:smarttags" w:element="metricconverter">
        <w:smartTagPr>
          <w:attr w:name="ProductID" w:val="1991 г"/>
        </w:smartTagPr>
        <w:r w:rsidRPr="004D5965">
          <w:t>1991 г</w:t>
        </w:r>
      </w:smartTag>
      <w:r w:rsidRPr="004D5965">
        <w:t>.</w:t>
      </w:r>
      <w:r>
        <w:t xml:space="preserve"> - </w:t>
      </w:r>
      <w:r w:rsidRPr="004D5965">
        <w:t>5%</w:t>
      </w:r>
      <w:r>
        <w:t xml:space="preserve">, </w:t>
      </w:r>
      <w:r w:rsidRPr="004D5965">
        <w:t>а в</w:t>
      </w:r>
      <w: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4D5965">
          <w:t>1992 г</w:t>
        </w:r>
      </w:smartTag>
      <w:r w:rsidRPr="004D5965">
        <w:t>. ВВП за год упал примерно на 14</w:t>
      </w:r>
      <w:r>
        <w:t xml:space="preserve">, </w:t>
      </w:r>
      <w:r w:rsidRPr="004D5965">
        <w:t>5%</w:t>
      </w:r>
      <w:r>
        <w:t xml:space="preserve">, </w:t>
      </w:r>
      <w:r w:rsidRPr="004D5965">
        <w:t>золотовалютные резервы иссякли</w:t>
      </w:r>
      <w:r>
        <w:t xml:space="preserve">, </w:t>
      </w:r>
      <w:r w:rsidRPr="004D5965">
        <w:t>в то время как внешний долг СССР достиг 96</w:t>
      </w:r>
      <w:r>
        <w:t xml:space="preserve">, </w:t>
      </w:r>
      <w:r w:rsidRPr="004D5965">
        <w:t>6 млрд. долларов. Держава фактически обанкротилась. Была введена карточная система на основные продукты питания.</w:t>
      </w:r>
      <w:r>
        <w:t xml:space="preserve"> </w:t>
      </w:r>
      <w:r w:rsidRPr="004D5965">
        <w:t>Некоторые республики стремились выйти из СССР</w:t>
      </w:r>
      <w:r>
        <w:t xml:space="preserve">, </w:t>
      </w:r>
      <w:r w:rsidRPr="004D5965">
        <w:t>делая ставку на</w:t>
      </w:r>
      <w:r>
        <w:t xml:space="preserve"> </w:t>
      </w:r>
      <w:r w:rsidRPr="004D5965">
        <w:t>развитые западные страны и развитие демократии и рыночной экономики.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Перед распадом СССР державу поразил глубочайший полисистемный кризис</w:t>
      </w:r>
      <w:r>
        <w:t xml:space="preserve">, </w:t>
      </w:r>
      <w:r w:rsidRPr="004D5965">
        <w:t>охвативший все стороны жизни общества</w:t>
      </w:r>
      <w:r>
        <w:t xml:space="preserve">, - </w:t>
      </w:r>
      <w:r w:rsidRPr="004D5965">
        <w:t>экономику</w:t>
      </w:r>
      <w:r>
        <w:t xml:space="preserve">, </w:t>
      </w:r>
      <w:r w:rsidRPr="004D5965">
        <w:t>политическую элиту</w:t>
      </w:r>
      <w:r>
        <w:t xml:space="preserve">, </w:t>
      </w:r>
      <w:r w:rsidRPr="004D5965">
        <w:t>армию. Фактически утратила способность руководить страной</w:t>
      </w:r>
      <w:r>
        <w:t xml:space="preserve"> </w:t>
      </w:r>
      <w:r w:rsidRPr="004D5965">
        <w:t>КПСС</w:t>
      </w:r>
      <w:r>
        <w:t xml:space="preserve"> - </w:t>
      </w:r>
      <w:r w:rsidRPr="004D5965">
        <w:t>основа советской власти. Для этого и не потребовалось особых усилий со стороны. КПСС саморазрушилась изнутри. В результате была резко снижена управляемость страной.”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Теперь</w:t>
      </w:r>
      <w:r>
        <w:t xml:space="preserve">, </w:t>
      </w:r>
      <w:r w:rsidRPr="004D5965">
        <w:t>перечислим основные</w:t>
      </w:r>
      <w:r>
        <w:t xml:space="preserve">, </w:t>
      </w:r>
      <w:r w:rsidRPr="004D5965">
        <w:t>по мнению Корчагина</w:t>
      </w:r>
      <w:r>
        <w:t xml:space="preserve">, </w:t>
      </w:r>
      <w:r w:rsidRPr="004D5965">
        <w:t>причины кризиса: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- неэффективная и недемократическая политическая система;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- государственная политика</w:t>
      </w:r>
      <w:r>
        <w:t xml:space="preserve">, </w:t>
      </w:r>
      <w:r w:rsidRPr="004D5965">
        <w:t>направленная не на повышение уровня жизни населения</w:t>
      </w:r>
      <w:r>
        <w:t xml:space="preserve">, </w:t>
      </w:r>
      <w:r w:rsidRPr="004D5965">
        <w:t>не на рост реального ВВП</w:t>
      </w:r>
      <w:r>
        <w:t xml:space="preserve">, </w:t>
      </w:r>
      <w:r w:rsidRPr="004D5965">
        <w:t>связанного с благосостоянием рядового гражданина</w:t>
      </w:r>
      <w:r>
        <w:t xml:space="preserve">, </w:t>
      </w:r>
      <w:r w:rsidRPr="004D5965">
        <w:t>а на решение идеологических</w:t>
      </w:r>
      <w:r>
        <w:t xml:space="preserve">, </w:t>
      </w:r>
      <w:r w:rsidRPr="004D5965">
        <w:t>политических и других задач коммунистической идеологии и</w:t>
      </w:r>
      <w:r>
        <w:t xml:space="preserve"> </w:t>
      </w:r>
      <w:r w:rsidRPr="004D5965">
        <w:t>советской номенклатуры;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- сравнительно низкий уровень человеческого капитала;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- неэффективная экономика в целом;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- неэффективная система управления страной и экономикой;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- длительное развитие страны в основном за счет экстенсивных факторов;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- истощение дешевых природных ресурсов</w:t>
      </w:r>
      <w:r>
        <w:t xml:space="preserve">, </w:t>
      </w:r>
      <w:r w:rsidRPr="004D5965">
        <w:t>обеспечивавших в основном экстенсивный путь развития страны;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- сравнительно низкий уровень жизни населения;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- автаркия (в частности</w:t>
      </w:r>
      <w:r>
        <w:t xml:space="preserve">, </w:t>
      </w:r>
      <w:r w:rsidRPr="004D5965">
        <w:t>технологическая изоляция от развитых стран мира);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- отставание в прикладных науках</w:t>
      </w:r>
      <w:r>
        <w:t xml:space="preserve">, </w:t>
      </w:r>
      <w:r w:rsidRPr="004D5965">
        <w:t>НИОКР и современных технологиях</w:t>
      </w:r>
      <w:r>
        <w:t xml:space="preserve">, </w:t>
      </w:r>
      <w:r w:rsidRPr="004D5965">
        <w:t>особенно связанных с удовлетворением потребностей человека;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- подчиненность целого ряда наук</w:t>
      </w:r>
      <w:r>
        <w:t xml:space="preserve">, </w:t>
      </w:r>
      <w:r w:rsidRPr="004D5965">
        <w:t>включая экономику</w:t>
      </w:r>
      <w:r>
        <w:t xml:space="preserve">, </w:t>
      </w:r>
      <w:r w:rsidRPr="004D5965">
        <w:t>государственной идеологии и политике;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- деградация элиты страны</w:t>
      </w:r>
      <w:r>
        <w:t xml:space="preserve">, </w:t>
      </w:r>
      <w:r w:rsidRPr="004D5965">
        <w:t>которая оказалась неспособной ответить на вызовы времени;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- проигранная геополитическая конкуренция с развитыми странами мира во главе со США.</w:t>
      </w:r>
    </w:p>
    <w:p w:rsidR="0079159A" w:rsidRPr="004D5965" w:rsidRDefault="0079159A" w:rsidP="0079159A">
      <w:pPr>
        <w:spacing w:before="120"/>
        <w:jc w:val="center"/>
        <w:rPr>
          <w:b/>
          <w:sz w:val="28"/>
        </w:rPr>
      </w:pPr>
      <w:r w:rsidRPr="004D5965">
        <w:rPr>
          <w:b/>
          <w:sz w:val="28"/>
        </w:rPr>
        <w:t>Холодная война, как одна из причин кризиса в стране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По моему мнению</w:t>
      </w:r>
      <w:r>
        <w:t xml:space="preserve">, </w:t>
      </w:r>
      <w:r w:rsidRPr="004D5965">
        <w:t>одной из причин</w:t>
      </w:r>
      <w:r>
        <w:t xml:space="preserve">, </w:t>
      </w:r>
      <w:r w:rsidRPr="004D5965">
        <w:t>по которой СССР могла дойти до кризиса социализма</w:t>
      </w:r>
      <w:r>
        <w:t xml:space="preserve">, </w:t>
      </w:r>
      <w:r w:rsidRPr="004D5965">
        <w:t>и как итога – распада</w:t>
      </w:r>
      <w:r>
        <w:t xml:space="preserve">, </w:t>
      </w:r>
      <w:r w:rsidRPr="004D5965">
        <w:t>является холодная война с США.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Как пишет Александр Шубин (историк</w:t>
      </w:r>
      <w:r>
        <w:t xml:space="preserve">, </w:t>
      </w:r>
      <w:r w:rsidRPr="004D5965">
        <w:t>мыслитель и общественный деятель. Руководитель Центра истории России.):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“Почти точное совпадение завершения «холодной войны» и распада СССР вызвало в мире споры о том</w:t>
      </w:r>
      <w:r>
        <w:t xml:space="preserve">, </w:t>
      </w:r>
      <w:r w:rsidRPr="004D5965">
        <w:t>какова связь между этими явлениями. Может быть</w:t>
      </w:r>
      <w:r>
        <w:t xml:space="preserve">, </w:t>
      </w:r>
      <w:r w:rsidRPr="004D5965">
        <w:t>завершение «холодной войны» является результатом распада СССР и</w:t>
      </w:r>
      <w:r>
        <w:t xml:space="preserve">, </w:t>
      </w:r>
      <w:r w:rsidRPr="004D5965">
        <w:t>следовательно</w:t>
      </w:r>
      <w:r>
        <w:t xml:space="preserve">, </w:t>
      </w:r>
      <w:r w:rsidRPr="004D5965">
        <w:t>США выиграли эту «войну». Однако к моменту распада СССР «холодная война» уже закончилась – за несколько лет до этого события. Если учесть</w:t>
      </w:r>
      <w:r>
        <w:t xml:space="preserve">, </w:t>
      </w:r>
      <w:r w:rsidRPr="004D5965">
        <w:t>что в 1987 был разрешен ракетный кризис</w:t>
      </w:r>
      <w:r>
        <w:t xml:space="preserve">, </w:t>
      </w:r>
      <w:r w:rsidRPr="004D5965">
        <w:t>в 1988 заключено соглашение по Афганистану</w:t>
      </w:r>
      <w:r>
        <w:t xml:space="preserve">, </w:t>
      </w:r>
      <w:r w:rsidRPr="004D5965">
        <w:t>и в феврале 1989 были выведены советские войска из этой страны</w:t>
      </w:r>
      <w:r>
        <w:t xml:space="preserve">, </w:t>
      </w:r>
      <w:r w:rsidRPr="004D5965">
        <w:t>в 1989 исчезли социалистические правительства почти во всех странах Восточной Европы</w:t>
      </w:r>
      <w:r>
        <w:t xml:space="preserve">, </w:t>
      </w:r>
      <w:r w:rsidRPr="004D5965">
        <w:t>то говорить о продолжении «холодной войны» после 1990 не приходится. Были сняты проблемы</w:t>
      </w:r>
      <w:r>
        <w:t xml:space="preserve">, </w:t>
      </w:r>
      <w:r w:rsidRPr="004D5965">
        <w:t>вызвавшие обострение международной напряженности не только в 1979–1980</w:t>
      </w:r>
      <w:r>
        <w:t xml:space="preserve">, </w:t>
      </w:r>
      <w:r w:rsidRPr="004D5965">
        <w:t>но и в 1946–1947. Уже в 1990 уровень отношений между СССР и странами Запада вернулся к состоянию до «холодной войны»</w:t>
      </w:r>
      <w:r>
        <w:t xml:space="preserve">, </w:t>
      </w:r>
      <w:r w:rsidRPr="004D5965">
        <w:t>и ее вспоминали лишь для того</w:t>
      </w:r>
      <w:r>
        <w:t xml:space="preserve">, </w:t>
      </w:r>
      <w:r w:rsidRPr="004D5965">
        <w:t>чтобы провозгласить ее окончание</w:t>
      </w:r>
      <w:r>
        <w:t xml:space="preserve">, </w:t>
      </w:r>
      <w:r w:rsidRPr="004D5965">
        <w:t>как это сделал президент Д.Буш</w:t>
      </w:r>
      <w:r>
        <w:t xml:space="preserve">, </w:t>
      </w:r>
      <w:r w:rsidRPr="004D5965">
        <w:t>объявив о победе в «холодной войне» после распада СССР и президенты Б.Ельцин и Д.Буш</w:t>
      </w:r>
      <w:r>
        <w:t xml:space="preserve">, </w:t>
      </w:r>
      <w:r w:rsidRPr="004D5965">
        <w:t>заявив о ее прекращении в 1992. Эти пропагандистские заявления не снимают факта</w:t>
      </w:r>
      <w:r>
        <w:t xml:space="preserve">, </w:t>
      </w:r>
      <w:r w:rsidRPr="004D5965">
        <w:t>что в 1990–1991 признаки «холодной войны» уже исчезли. Завершение «холодной войны» и распад СССР имеют общую причину – кризис государственного социализма в СССР.”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С ним схож во мнении и Николай Васильевич Наумов (кандидат исторических наук</w:t>
      </w:r>
      <w:r>
        <w:t xml:space="preserve">, </w:t>
      </w:r>
      <w:r w:rsidRPr="004D5965">
        <w:t>доцент исторического факультета МГУ им. М.В. Ломоносова)</w:t>
      </w:r>
      <w:r>
        <w:t xml:space="preserve">, </w:t>
      </w:r>
      <w:r w:rsidRPr="004D5965">
        <w:t xml:space="preserve">вот что он пишет: </w:t>
      </w:r>
    </w:p>
    <w:p w:rsidR="0079159A" w:rsidRDefault="0079159A" w:rsidP="0079159A">
      <w:pPr>
        <w:spacing w:before="120"/>
        <w:ind w:firstLine="567"/>
        <w:jc w:val="both"/>
      </w:pPr>
      <w:r w:rsidRPr="004D5965">
        <w:t xml:space="preserve">“По мнению западных исследователей </w:t>
      </w:r>
      <w:r>
        <w:t xml:space="preserve">, </w:t>
      </w:r>
      <w:r w:rsidRPr="004D5965">
        <w:t>главной задачей Запада в “холодной войны” было “сдерживание коммунизма” (“коммунистической угрозы”</w:t>
      </w:r>
      <w:r>
        <w:t xml:space="preserve">, </w:t>
      </w:r>
      <w:r w:rsidRPr="004D5965">
        <w:t>“коммунистической экспансии”) и только поэтому она имела “смысл”. “Война” закончилась поражением “империи зла”</w:t>
      </w:r>
      <w:r>
        <w:t xml:space="preserve">, </w:t>
      </w:r>
      <w:r w:rsidRPr="004D5965">
        <w:t>то есть коммунизма и как общественно-политической системы</w:t>
      </w:r>
      <w:r>
        <w:t xml:space="preserve">, </w:t>
      </w:r>
      <w:r w:rsidRPr="004D5965">
        <w:t>и как идеологии</w:t>
      </w:r>
      <w:r>
        <w:t xml:space="preserve">, </w:t>
      </w:r>
      <w:r w:rsidRPr="004D5965">
        <w:t>и потому она</w:t>
      </w:r>
      <w:r>
        <w:t xml:space="preserve">, </w:t>
      </w:r>
      <w:r w:rsidRPr="004D5965">
        <w:t>несмотря на гигантскую трату людских</w:t>
      </w:r>
      <w:r>
        <w:t xml:space="preserve">, </w:t>
      </w:r>
      <w:r w:rsidRPr="004D5965">
        <w:t>и материальных ресурсов</w:t>
      </w:r>
      <w:r>
        <w:t xml:space="preserve">, </w:t>
      </w:r>
      <w:r w:rsidRPr="004D5965">
        <w:t>была оправданной. Лишнее подтверждение тому — отказ политических руководителей России и стран СНГ</w:t>
      </w:r>
      <w:r>
        <w:t xml:space="preserve">, </w:t>
      </w:r>
      <w:r w:rsidRPr="004D5965">
        <w:t xml:space="preserve">пришедших к власти в </w:t>
      </w:r>
      <w:smartTag w:uri="urn:schemas-microsoft-com:office:smarttags" w:element="metricconverter">
        <w:smartTagPr>
          <w:attr w:name="ProductID" w:val="1991 г"/>
        </w:smartTagPr>
        <w:r w:rsidRPr="004D5965">
          <w:t>1991 г</w:t>
        </w:r>
      </w:smartTag>
      <w:r w:rsidRPr="004D5965">
        <w:t>.</w:t>
      </w:r>
      <w:r>
        <w:t xml:space="preserve">, </w:t>
      </w:r>
      <w:r w:rsidRPr="004D5965">
        <w:t>от социалистической (коммунистической) идеологии и признание ими несостоятельности советской модели социализма (коммунизма). Политика США и их союзников</w:t>
      </w:r>
      <w:r>
        <w:t xml:space="preserve">, </w:t>
      </w:r>
      <w:r w:rsidRPr="004D5965">
        <w:t>таким образом</w:t>
      </w:r>
      <w:r>
        <w:t xml:space="preserve">, </w:t>
      </w:r>
      <w:r w:rsidRPr="004D5965">
        <w:t>несмотря на некоторые неудачи и провалы</w:t>
      </w:r>
      <w:r>
        <w:t xml:space="preserve">, </w:t>
      </w:r>
      <w:r w:rsidRPr="004D5965">
        <w:t>оказалась достаточно эффективной и отвечала объективным потребностям мирового развития. Советская система “рухнула... потому что... финансовый гнет из-за военных затрат оказался ей не по силам”</w:t>
      </w:r>
      <w:r>
        <w:t xml:space="preserve">, </w:t>
      </w:r>
      <w:r w:rsidRPr="004D5965">
        <w:t>— утверждает Р. Макфарлейн</w:t>
      </w:r>
      <w:r>
        <w:t xml:space="preserve">, </w:t>
      </w:r>
      <w:r w:rsidRPr="004D5965">
        <w:t>бывший в начале 80-х гг. помощником советника президента США Р. Рейгана по национальной безопасности и вошедший в историю американской внешней политики в качестве главного идеолога и организатора программы СОИ. Последним витком гонки вооружений</w:t>
      </w:r>
      <w:r>
        <w:t xml:space="preserve">, </w:t>
      </w:r>
      <w:r w:rsidRPr="004D5965">
        <w:t>навязанной Западом Советскому Союзу</w:t>
      </w:r>
      <w:r>
        <w:t xml:space="preserve">, </w:t>
      </w:r>
      <w:r w:rsidRPr="004D5965">
        <w:t>который</w:t>
      </w:r>
      <w:r>
        <w:t xml:space="preserve">, </w:t>
      </w:r>
      <w:r w:rsidRPr="004D5965">
        <w:t>по его мнению</w:t>
      </w:r>
      <w:r>
        <w:t xml:space="preserve">, </w:t>
      </w:r>
      <w:r w:rsidRPr="004D5965">
        <w:t>окончательно подорвал советскую экономику</w:t>
      </w:r>
      <w:r>
        <w:t xml:space="preserve">, </w:t>
      </w:r>
      <w:r w:rsidRPr="004D5965">
        <w:t>была “стратегическая оборонная инициатива” (СОИ)</w:t>
      </w:r>
      <w:r>
        <w:t xml:space="preserve">, </w:t>
      </w:r>
      <w:r w:rsidRPr="004D5965">
        <w:t>известная более как “программа звездных войн”. Макфарлейн полагает</w:t>
      </w:r>
      <w:r>
        <w:t xml:space="preserve">, </w:t>
      </w:r>
      <w:r w:rsidRPr="004D5965">
        <w:t>что СОИ была “экономической стратегией</w:t>
      </w:r>
      <w:r>
        <w:t xml:space="preserve">, </w:t>
      </w:r>
      <w:r w:rsidRPr="004D5965">
        <w:t>задуманной для того</w:t>
      </w:r>
      <w:r>
        <w:t xml:space="preserve">, </w:t>
      </w:r>
      <w:r w:rsidRPr="004D5965">
        <w:t>чтобы разрушить экономику советского государства”. Далее в интервью российскому журналисту он утверждал: “Мы победили в науке и технологии</w:t>
      </w:r>
      <w:r>
        <w:t xml:space="preserve">, </w:t>
      </w:r>
      <w:r w:rsidRPr="004D5965">
        <w:t>не в количестве вооружений. Мы обременили вашу страну так</w:t>
      </w:r>
      <w:r>
        <w:t xml:space="preserve">, </w:t>
      </w:r>
      <w:r w:rsidRPr="004D5965">
        <w:t>что она этого не заметила</w:t>
      </w:r>
      <w:r>
        <w:t xml:space="preserve">, </w:t>
      </w:r>
      <w:r w:rsidRPr="004D5965">
        <w:t>заставили тратить денег больше</w:t>
      </w:r>
      <w:r>
        <w:t xml:space="preserve">, </w:t>
      </w:r>
      <w:r w:rsidRPr="004D5965">
        <w:t xml:space="preserve">чем их было на самом деле”. 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Утверждение Макфарлейна вполне укладывается в логику схем</w:t>
      </w:r>
      <w:r>
        <w:t xml:space="preserve">, </w:t>
      </w:r>
      <w:r w:rsidRPr="004D5965">
        <w:t xml:space="preserve">глубоко укоренившихся в массовом сознании и на Западе </w:t>
      </w:r>
      <w:r>
        <w:t xml:space="preserve">, </w:t>
      </w:r>
      <w:r w:rsidRPr="004D5965">
        <w:t>и в России и усматривающих в распаде СССР закономерный итог “холодной войны”.Такой вывод тем более представляется “закономерным”</w:t>
      </w:r>
      <w:r>
        <w:t xml:space="preserve">, </w:t>
      </w:r>
      <w:r w:rsidRPr="004D5965">
        <w:t>если оценить бремя гонки вооружений</w:t>
      </w:r>
      <w:r>
        <w:t xml:space="preserve">, </w:t>
      </w:r>
      <w:r w:rsidRPr="004D5965">
        <w:t>которое нес СССР в последние два десятилетия</w:t>
      </w:r>
      <w:r>
        <w:t xml:space="preserve">, </w:t>
      </w:r>
      <w:r w:rsidRPr="004D5965">
        <w:t>в контексте российской /советской истории ХХ века.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Существенно различались экономические и социальные последствиях</w:t>
      </w:r>
      <w:r>
        <w:t xml:space="preserve">, </w:t>
      </w:r>
      <w:r w:rsidRPr="004D5965">
        <w:t>которые “холодная война” вызвала в СССР и США. Более или менее реальное представление</w:t>
      </w:r>
      <w:r>
        <w:t xml:space="preserve">, </w:t>
      </w:r>
      <w:r w:rsidRPr="004D5965">
        <w:t>на наш взгляд</w:t>
      </w:r>
      <w:r>
        <w:t xml:space="preserve">, </w:t>
      </w:r>
      <w:r w:rsidRPr="004D5965">
        <w:t>об истинных размерах военных расходов СССР в годы “холодной войны” могут дать расчеты Международного института стратегических исследований в Лондоне</w:t>
      </w:r>
      <w:r>
        <w:t xml:space="preserve">, </w:t>
      </w:r>
      <w:r w:rsidRPr="004D5965">
        <w:t>который оценивал военные расходы СССР в конце 1980-х гг. в объеме 17</w:t>
      </w:r>
      <w:r>
        <w:t xml:space="preserve">, </w:t>
      </w:r>
      <w:r w:rsidRPr="004D5965">
        <w:t>6% валового национального продукта.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США израсходовали за годы “холодной войны” на военные цели 9471 млрд. или 5</w:t>
      </w:r>
      <w:r>
        <w:t xml:space="preserve">, </w:t>
      </w:r>
      <w:r w:rsidRPr="004D5965">
        <w:t>6% их национального дохода. Таким образом</w:t>
      </w:r>
      <w:r>
        <w:t xml:space="preserve">, </w:t>
      </w:r>
      <w:r w:rsidRPr="004D5965">
        <w:t>более богатые США израсходовали на военные цели меньше</w:t>
      </w:r>
      <w:r>
        <w:t xml:space="preserve">, </w:t>
      </w:r>
      <w:r w:rsidRPr="004D5965">
        <w:t>чем СССР. Это объясняется большей эффективностью американской экономики</w:t>
      </w:r>
      <w:r>
        <w:t xml:space="preserve">, </w:t>
      </w:r>
      <w:r w:rsidRPr="004D5965">
        <w:t>сумевшей лучше использовать новейшие достижения научно-технической революции</w:t>
      </w:r>
      <w:r>
        <w:t xml:space="preserve">, </w:t>
      </w:r>
      <w:r w:rsidRPr="004D5965">
        <w:t>и тем</w:t>
      </w:r>
      <w:r>
        <w:t xml:space="preserve">, </w:t>
      </w:r>
      <w:r w:rsidRPr="004D5965">
        <w:t>что доля США в расходах на поддержание необходимого военного потенциала НАТО составляла 30%</w:t>
      </w:r>
      <w:r>
        <w:t xml:space="preserve">, </w:t>
      </w:r>
      <w:r w:rsidRPr="004D5965">
        <w:t>в то время как доля СССР в военных расходах стран Варшавского договора составляла 80%.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Очевидно</w:t>
      </w:r>
      <w:r>
        <w:t xml:space="preserve">, </w:t>
      </w:r>
      <w:r w:rsidRPr="004D5965">
        <w:t>что выдержать военно-политическое противостояние с таким мощным экономическим соперником в течение более сорока лет СССР смог лишь благодаря сверхмилитаризации своей экономики и поддержанию низкого — по стандартам развитых промышленных стран — жизненного уровня своего населения. Гонка вооружений привела к деформированию всей экономики СССР в котором ВПК составлял до 80% всего промышленного производства. Гражданские отрасли промышленности и сельское хозяйство были не более</w:t>
      </w:r>
      <w:r>
        <w:t xml:space="preserve">, </w:t>
      </w:r>
      <w:r w:rsidRPr="004D5965">
        <w:t>чем придатками гигантского советского ВПК. Гипертрофированное развитие советского ВПК способствовало усилению к концу 70-х гг. общей экономической отсталости СССР</w:t>
      </w:r>
      <w:r>
        <w:t xml:space="preserve">, </w:t>
      </w:r>
      <w:r w:rsidRPr="004D5965">
        <w:t>которая привела к качественному ухудшению советского военно-технического потенциала</w:t>
      </w:r>
      <w:r>
        <w:t xml:space="preserve">, </w:t>
      </w:r>
      <w:r w:rsidRPr="004D5965">
        <w:t>что в свою очередь вело к ослаблению международных позиций СССР.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Экономическое отставание отрицательно сказывалось на внутреннем социально-экономическом развитии СССР и его союзников.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В ходе перестройки руководство СССР</w:t>
      </w:r>
      <w:r>
        <w:t xml:space="preserve">, </w:t>
      </w:r>
      <w:r w:rsidRPr="004D5965">
        <w:t>попытавшись применить традиционные для него методы повышения эффективности экономики (“стратегия ускорения”)</w:t>
      </w:r>
      <w:r>
        <w:t xml:space="preserve">, </w:t>
      </w:r>
      <w:r w:rsidRPr="004D5965">
        <w:t>пришло к выводу о том</w:t>
      </w:r>
      <w:r>
        <w:t xml:space="preserve">, </w:t>
      </w:r>
      <w:r w:rsidRPr="004D5965">
        <w:t>что ее выход на мировой технико-экономический уровень невозможен без ее интеграции в мировую экономику</w:t>
      </w:r>
      <w:r>
        <w:t xml:space="preserve">, </w:t>
      </w:r>
      <w:r w:rsidRPr="004D5965">
        <w:t>что требовало</w:t>
      </w:r>
      <w:r>
        <w:t xml:space="preserve">, </w:t>
      </w:r>
      <w:r w:rsidRPr="004D5965">
        <w:t>в свою очередь</w:t>
      </w:r>
      <w:r>
        <w:t xml:space="preserve">, </w:t>
      </w:r>
      <w:r w:rsidRPr="004D5965">
        <w:t>не только радикального изменения форм хозяйствования</w:t>
      </w:r>
      <w:r>
        <w:t xml:space="preserve">, </w:t>
      </w:r>
      <w:r w:rsidRPr="004D5965">
        <w:t>но и изменения всей государственно-политической системы СССР. Перестройка была невозможна без демилитаризации экономики и общественно-политической жизни</w:t>
      </w:r>
      <w:r>
        <w:t xml:space="preserve">, </w:t>
      </w:r>
      <w:r w:rsidRPr="004D5965">
        <w:t>без избавления страны от бремени гигантских военных расходов</w:t>
      </w:r>
      <w:r>
        <w:t xml:space="preserve">, </w:t>
      </w:r>
      <w:r w:rsidRPr="004D5965">
        <w:t>идущих на поддержание глобального противостояния с США и их союзниками. Политика нового мышления</w:t>
      </w:r>
      <w:r>
        <w:t xml:space="preserve">, </w:t>
      </w:r>
      <w:r w:rsidRPr="004D5965">
        <w:t>которую провозгласило и попыталось реализовать советское руководство в 1987-1991 гг.</w:t>
      </w:r>
      <w:r>
        <w:t xml:space="preserve">, </w:t>
      </w:r>
      <w:r w:rsidRPr="004D5965">
        <w:t>была попыткой сохранить с учетом новых политических реалий СССР как великую мировую державу. Это было возможно лишь при глобальной перестройке всей системы международных отношений</w:t>
      </w:r>
      <w:r>
        <w:t xml:space="preserve">, </w:t>
      </w:r>
      <w:r w:rsidRPr="004D5965">
        <w:t>при которой всем государствам должны были быть обеспечены безопасность и свободное экономическое и политическое развитие. Перестройка всей системы международных отношений на основе нового мышления не состоялась. Одной из главных причин этого был распад СССР.”</w:t>
      </w:r>
    </w:p>
    <w:p w:rsidR="0079159A" w:rsidRPr="004D5965" w:rsidRDefault="0079159A" w:rsidP="0079159A">
      <w:pPr>
        <w:spacing w:before="120"/>
        <w:jc w:val="center"/>
        <w:rPr>
          <w:b/>
          <w:sz w:val="28"/>
        </w:rPr>
      </w:pPr>
      <w:r w:rsidRPr="004D5965">
        <w:rPr>
          <w:b/>
          <w:sz w:val="28"/>
        </w:rPr>
        <w:t>Заключение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Националистические тенденции в СССР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Рассматривая разные мнения о влиянии националистических тенденций на развал СССР</w:t>
      </w:r>
      <w:r>
        <w:t xml:space="preserve">, </w:t>
      </w:r>
      <w:r w:rsidRPr="004D5965">
        <w:t>я склоняюсь к версии Сергея Викторовича Чешко. Моё мнение</w:t>
      </w:r>
      <w:r>
        <w:t xml:space="preserve">, </w:t>
      </w:r>
      <w:r w:rsidRPr="004D5965">
        <w:t>что просуществовавшее</w:t>
      </w:r>
      <w:r>
        <w:t xml:space="preserve">, </w:t>
      </w:r>
      <w:r w:rsidRPr="004D5965">
        <w:t>почти 7 десятилетий государство не могло развалиться из-за</w:t>
      </w:r>
      <w:r>
        <w:t xml:space="preserve">, </w:t>
      </w:r>
      <w:r w:rsidRPr="004D5965">
        <w:t>якобы</w:t>
      </w:r>
      <w:r>
        <w:t xml:space="preserve">, </w:t>
      </w:r>
      <w:r w:rsidRPr="004D5965">
        <w:t>внезапно усилившегося чувства превосходства одной нации над другой. Очевидно</w:t>
      </w:r>
      <w:r>
        <w:t xml:space="preserve">, </w:t>
      </w:r>
      <w:r w:rsidRPr="004D5965">
        <w:t>что национализм не был причиной развала страны</w:t>
      </w:r>
      <w:r>
        <w:t xml:space="preserve">, </w:t>
      </w:r>
      <w:r w:rsidRPr="004D5965">
        <w:t>он был скорее реакцией на её развал. И большая часть этнических конфликтов происходила от внезапного противопоставления народов бывших республик СССР друг другу.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Кризис в экономике страны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Я считаю</w:t>
      </w:r>
      <w:r>
        <w:t xml:space="preserve">, </w:t>
      </w:r>
      <w:r w:rsidRPr="004D5965">
        <w:t>что это самая главная из предполагаемых причин распада СССР – это кризис экономический системы страны</w:t>
      </w:r>
      <w:r>
        <w:t xml:space="preserve">, </w:t>
      </w:r>
      <w:r w:rsidRPr="004D5965">
        <w:t>который послужил причиной для постоянной нехватки товаров народного потребления</w:t>
      </w:r>
      <w:r>
        <w:t xml:space="preserve">, </w:t>
      </w:r>
      <w:r w:rsidRPr="004D5965">
        <w:t>их низкое качество</w:t>
      </w:r>
      <w:r>
        <w:t xml:space="preserve">, </w:t>
      </w:r>
      <w:r w:rsidRPr="004D5965">
        <w:t>и как следствие</w:t>
      </w:r>
      <w:r>
        <w:t xml:space="preserve">, </w:t>
      </w:r>
      <w:r w:rsidRPr="004D5965">
        <w:t>подрыв доверия к “советским” товарам</w:t>
      </w:r>
      <w:r>
        <w:t xml:space="preserve">, </w:t>
      </w:r>
      <w:r w:rsidRPr="004D5965">
        <w:t>что привело к недоверию ко всей экономической системе. Также</w:t>
      </w:r>
      <w:r>
        <w:t xml:space="preserve">, </w:t>
      </w:r>
      <w:r w:rsidRPr="004D5965">
        <w:t>способствовало и растущее техническое отставание во всех сферах обрабатывающей промышленности</w:t>
      </w:r>
      <w:r>
        <w:t xml:space="preserve">, </w:t>
      </w:r>
      <w:r w:rsidRPr="004D5965">
        <w:t>компенсировать которое в условиях экстенсивной экономики можно только высокозатратными мобилизационными мерами</w:t>
      </w:r>
      <w:r>
        <w:t xml:space="preserve">, </w:t>
      </w:r>
      <w:r w:rsidRPr="004D5965">
        <w:t>экономических возможностей выполнить которые уже не было. Все это привело к низкому уровню жизни населения и растущей безработице.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>Холодная война</w:t>
      </w:r>
      <w:r>
        <w:t xml:space="preserve">, </w:t>
      </w:r>
      <w:r w:rsidRPr="004D5965">
        <w:t>как одна из причин кризиса в стране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Моё мнение по этому вопросу</w:t>
      </w:r>
      <w:r>
        <w:t xml:space="preserve">, </w:t>
      </w:r>
      <w:r w:rsidRPr="004D5965">
        <w:t>состоит в том</w:t>
      </w:r>
      <w:r>
        <w:t xml:space="preserve">, </w:t>
      </w:r>
      <w:r w:rsidRPr="004D5965">
        <w:t>что холодная война с США усилила нарастающий в течении многих лет кризис экономической системы СССР</w:t>
      </w:r>
      <w:r>
        <w:t xml:space="preserve">, </w:t>
      </w:r>
      <w:r w:rsidRPr="004D5965">
        <w:t>который привел к её распаду. Длительное противостояние США могло быть возможно только за счет милитаризации экономики</w:t>
      </w:r>
      <w:r>
        <w:t xml:space="preserve">, </w:t>
      </w:r>
      <w:r w:rsidRPr="004D5965">
        <w:t>это окончательно дестабилизировало экономическую систему</w:t>
      </w:r>
      <w:r>
        <w:t xml:space="preserve">, </w:t>
      </w:r>
      <w:r w:rsidRPr="004D5965">
        <w:t xml:space="preserve">что привело к усилению кризиса. </w:t>
      </w:r>
    </w:p>
    <w:p w:rsidR="0079159A" w:rsidRPr="004D5965" w:rsidRDefault="0079159A" w:rsidP="0079159A">
      <w:pPr>
        <w:spacing w:before="120"/>
        <w:jc w:val="center"/>
        <w:rPr>
          <w:b/>
          <w:sz w:val="28"/>
        </w:rPr>
      </w:pPr>
      <w:r w:rsidRPr="004D5965">
        <w:rPr>
          <w:b/>
          <w:sz w:val="28"/>
        </w:rPr>
        <w:t>Список литературы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 xml:space="preserve">http://ru.wikipedia.org/wiki/Распад_СССР 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 xml:space="preserve">http://scepsis.ru/library/id_1763.html 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 xml:space="preserve">http://niiss.ru/mags_naumov.shtml 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 xml:space="preserve">http://law.pp.ru/stt.php?rd=konstp&amp;what=showdetail&amp;num=1&amp;page=0 </w:t>
      </w:r>
    </w:p>
    <w:p w:rsidR="0079159A" w:rsidRPr="004D5965" w:rsidRDefault="0079159A" w:rsidP="0079159A">
      <w:pPr>
        <w:spacing w:before="120"/>
        <w:ind w:firstLine="567"/>
        <w:jc w:val="both"/>
      </w:pPr>
      <w:r w:rsidRPr="004D5965">
        <w:t xml:space="preserve">http://www.krugosvet.ru/enc/istoriya/HOLODNAYA_VONA.html </w:t>
      </w:r>
    </w:p>
    <w:p w:rsidR="0079159A" w:rsidRDefault="0079159A" w:rsidP="0079159A">
      <w:pPr>
        <w:spacing w:before="120"/>
        <w:ind w:firstLine="567"/>
        <w:jc w:val="both"/>
      </w:pPr>
      <w:r w:rsidRPr="004D5965">
        <w:t>http://www.lerc.ru/?part=articles&amp;art=1&amp;page=12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59A"/>
    <w:rsid w:val="000E0CB3"/>
    <w:rsid w:val="001A35F6"/>
    <w:rsid w:val="00301F8F"/>
    <w:rsid w:val="004D5965"/>
    <w:rsid w:val="0072277A"/>
    <w:rsid w:val="0079159A"/>
    <w:rsid w:val="00811DD4"/>
    <w:rsid w:val="00E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2279BC-C579-4DBE-AFBA-E5FD52A5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15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Политики и публицисты о причинах развала СССР</vt:lpstr>
    </vt:vector>
  </TitlesOfParts>
  <Company>Home</Company>
  <LinksUpToDate>false</LinksUpToDate>
  <CharactersWithSpaces>20566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Политики и публицисты о причинах развала СССР</dc:title>
  <dc:subject/>
  <dc:creator>User</dc:creator>
  <cp:keywords/>
  <dc:description/>
  <cp:lastModifiedBy>admin</cp:lastModifiedBy>
  <cp:revision>2</cp:revision>
  <dcterms:created xsi:type="dcterms:W3CDTF">2014-02-20T06:16:00Z</dcterms:created>
  <dcterms:modified xsi:type="dcterms:W3CDTF">2014-02-20T06:16:00Z</dcterms:modified>
</cp:coreProperties>
</file>